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EE9" w:rsidRPr="00BE7E7B" w:rsidRDefault="00D11EE9" w:rsidP="00301D38">
      <w:pPr>
        <w:spacing w:after="0" w:line="360" w:lineRule="auto"/>
        <w:jc w:val="center"/>
        <w:outlineLvl w:val="0"/>
        <w:rPr>
          <w:rFonts w:ascii="Lucida Handwriting" w:hAnsi="Lucida Handwriting" w:cs="Times New Roman"/>
          <w:b/>
          <w:color w:val="C00000"/>
          <w:sz w:val="36"/>
          <w:szCs w:val="36"/>
        </w:rPr>
      </w:pPr>
      <w:r w:rsidRPr="00BE7E7B">
        <w:rPr>
          <w:rFonts w:ascii="Lucida Handwriting" w:hAnsi="Lucida Handwriting" w:cs="Times New Roman"/>
          <w:b/>
          <w:color w:val="C00000"/>
          <w:sz w:val="36"/>
          <w:szCs w:val="36"/>
        </w:rPr>
        <w:t>PENDAHULUAN</w:t>
      </w:r>
    </w:p>
    <w:p w:rsidR="00D11EE9" w:rsidRPr="00BE7E7B" w:rsidRDefault="00D11EE9"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BE7E7B">
        <w:rPr>
          <w:rFonts w:ascii="Monotype Corsiva" w:hAnsi="Monotype Corsiva" w:cs="Times New Roman"/>
          <w:b/>
          <w:color w:val="C00000"/>
          <w:sz w:val="36"/>
          <w:szCs w:val="36"/>
        </w:rPr>
        <w:t xml:space="preserve">Kompetensi Inti dan Kompetensi Dasar </w:t>
      </w:r>
    </w:p>
    <w:p w:rsidR="00223FE5" w:rsidRPr="00BE7E7B" w:rsidRDefault="008B4DC1" w:rsidP="00BE7E7B">
      <w:pPr>
        <w:autoSpaceDE w:val="0"/>
        <w:autoSpaceDN w:val="0"/>
        <w:adjustRightInd w:val="0"/>
        <w:spacing w:after="0" w:line="240" w:lineRule="auto"/>
        <w:jc w:val="both"/>
        <w:rPr>
          <w:rFonts w:ascii="Frutiger-Light" w:hAnsi="Frutiger-Light" w:cs="Frutiger-Light"/>
        </w:rPr>
      </w:pPr>
      <w:r w:rsidRPr="008B4DC1">
        <w:rPr>
          <w:rFonts w:ascii="Times New Roman" w:hAnsi="Times New Roman" w:cs="Times New Roman"/>
          <w:b/>
          <w:noProof/>
          <w:sz w:val="24"/>
          <w:szCs w:val="24"/>
        </w:rPr>
        <w:pict>
          <v:rect id="_x0000_s1051" style="position:absolute;left:0;text-align:left;margin-left:40.35pt;margin-top:393.55pt;width:342.75pt;height:81.75pt;z-index:251674624" fillcolor="white [3201]" strokecolor="#92cddc [1944]" strokeweight="1pt">
            <v:fill color2="#b6dde8 [1304]" focusposition="1" focussize="" focus="100%" type="gradient"/>
            <v:shadow on="t" type="perspective" color="#205867 [1608]" opacity=".5" offset="1pt" offset2="-3pt"/>
            <v:textbox style="mso-next-textbox:#_x0000_s1051">
              <w:txbxContent>
                <w:p w:rsidR="00C15C5D" w:rsidRPr="00BE7E7B" w:rsidRDefault="00C15C5D" w:rsidP="00BE7E7B">
                  <w:pPr>
                    <w:jc w:val="center"/>
                    <w:rPr>
                      <w:rFonts w:ascii="Harlow Solid Italic" w:hAnsi="Harlow Solid Italic" w:cs="Times New Roman"/>
                      <w:b/>
                      <w:color w:val="C00000"/>
                      <w:sz w:val="32"/>
                      <w:szCs w:val="32"/>
                    </w:rPr>
                  </w:pPr>
                  <w:r w:rsidRPr="00BE7E7B">
                    <w:rPr>
                      <w:rFonts w:ascii="Harlow Solid Italic" w:hAnsi="Harlow Solid Italic" w:cs="Times New Roman"/>
                      <w:b/>
                      <w:color w:val="C00000"/>
                      <w:sz w:val="32"/>
                      <w:szCs w:val="32"/>
                    </w:rPr>
                    <w:t>Indikator Materi</w:t>
                  </w:r>
                </w:p>
                <w:p w:rsidR="00C15C5D" w:rsidRPr="00FE32B4" w:rsidRDefault="00C15C5D" w:rsidP="00BE7E7B">
                  <w:pPr>
                    <w:jc w:val="center"/>
                    <w:rPr>
                      <w:rFonts w:ascii="Times New Roman" w:hAnsi="Times New Roman" w:cs="Times New Roman"/>
                    </w:rPr>
                  </w:pPr>
                  <w:r w:rsidRPr="00FE32B4">
                    <w:rPr>
                      <w:rFonts w:ascii="Times New Roman" w:hAnsi="Times New Roman" w:cs="Times New Roman"/>
                      <w:sz w:val="24"/>
                      <w:szCs w:val="24"/>
                    </w:rPr>
                    <w:t>Menganalisis perjuangan Mohammad Husni Thamrin di Volksraad</w:t>
                  </w:r>
                </w:p>
              </w:txbxContent>
            </v:textbox>
          </v:rect>
        </w:pict>
      </w:r>
      <w:r w:rsidRPr="008B4DC1">
        <w:rPr>
          <w:rFonts w:ascii="Times New Roman" w:hAnsi="Times New Roman" w:cs="Times New Roman"/>
          <w:b/>
          <w:noProof/>
          <w:sz w:val="24"/>
          <w:szCs w:val="24"/>
        </w:rPr>
        <w:pict>
          <v:rect id="_x0000_s1050" style="position:absolute;left:0;text-align:left;margin-left:33.6pt;margin-top:246.55pt;width:354.75pt;height:105.75pt;z-index:251673600" fillcolor="white [3201]" strokecolor="#92cddc [1944]" strokeweight="1pt">
            <v:fill color2="#b6dde8 [1304]" focusposition="1" focussize="" focus="100%" type="gradient"/>
            <v:shadow on="t" type="perspective" color="#205867 [1608]" opacity=".5" offset="1pt" offset2="-3pt"/>
            <v:textbox style="mso-next-textbox:#_x0000_s1050">
              <w:txbxContent>
                <w:p w:rsidR="00C15C5D" w:rsidRPr="00BE7E7B" w:rsidRDefault="00C15C5D" w:rsidP="00BE7E7B">
                  <w:pPr>
                    <w:jc w:val="center"/>
                    <w:rPr>
                      <w:rFonts w:ascii="Harlow Solid Italic" w:hAnsi="Harlow Solid Italic" w:cs="Times New Roman"/>
                      <w:b/>
                      <w:color w:val="C00000"/>
                      <w:sz w:val="32"/>
                      <w:szCs w:val="32"/>
                    </w:rPr>
                  </w:pPr>
                  <w:r w:rsidRPr="00BE7E7B">
                    <w:rPr>
                      <w:rFonts w:ascii="Harlow Solid Italic" w:hAnsi="Harlow Solid Italic" w:cs="Times New Roman"/>
                      <w:b/>
                      <w:color w:val="C00000"/>
                      <w:sz w:val="32"/>
                      <w:szCs w:val="32"/>
                    </w:rPr>
                    <w:t>Kompetensi dasar</w:t>
                  </w:r>
                </w:p>
                <w:p w:rsidR="00C15C5D" w:rsidRPr="00FE32B4" w:rsidRDefault="00C15C5D" w:rsidP="00BE7E7B">
                  <w:pPr>
                    <w:jc w:val="both"/>
                    <w:rPr>
                      <w:rFonts w:ascii="Times New Roman" w:hAnsi="Times New Roman" w:cs="Times New Roman"/>
                      <w:sz w:val="24"/>
                      <w:szCs w:val="24"/>
                    </w:rPr>
                  </w:pPr>
                  <w:r w:rsidRPr="00FE32B4">
                    <w:rPr>
                      <w:rFonts w:ascii="Times New Roman" w:hAnsi="Times New Roman" w:cs="Times New Roman"/>
                      <w:sz w:val="24"/>
                      <w:szCs w:val="24"/>
                    </w:rPr>
                    <w:t>Menganalisis persamaan dan perbedaan pendekatan dan strategi pergerakan nasional di Indonesia pada masa awal kebangkitan nasional, pada masa Sumpah Pemuda, masa sesudahnya sampai dengan Proklamasi Kemerdekaan.</w:t>
                  </w:r>
                </w:p>
              </w:txbxContent>
            </v:textbox>
          </v:rect>
        </w:pict>
      </w:r>
      <w:r>
        <w:rPr>
          <w:rFonts w:ascii="Frutiger-Light" w:hAnsi="Frutiger-Light" w:cs="Frutiger-Light"/>
          <w:noProof/>
        </w:rPr>
        <w:pict>
          <v:rect id="_x0000_s1047" style="position:absolute;left:0;text-align:left;margin-left:29.85pt;margin-top:63.6pt;width:358.5pt;height:149.2pt;z-index:-251645952" wrapcoords="-45 -109 -45 21817 21645 21817 21645 -109 -45 -109" fillcolor="white [3201]" strokecolor="#92cddc [1944]" strokeweight="1pt">
            <v:fill color2="#b6dde8 [1304]" focusposition="1" focussize="" focus="100%" type="gradient"/>
            <v:shadow on="t" type="perspective" color="#205867 [1608]" opacity=".5" offset="1pt" offset2="-3pt"/>
            <v:textbox style="mso-next-textbox:#_x0000_s1047">
              <w:txbxContent>
                <w:p w:rsidR="00C15C5D" w:rsidRPr="00BE7E7B" w:rsidRDefault="00C15C5D" w:rsidP="00BE7E7B">
                  <w:pPr>
                    <w:spacing w:after="0" w:line="360" w:lineRule="auto"/>
                    <w:jc w:val="center"/>
                    <w:rPr>
                      <w:rFonts w:ascii="Harlow Solid Italic" w:hAnsi="Harlow Solid Italic" w:cs="Times New Roman"/>
                      <w:b/>
                      <w:color w:val="C00000"/>
                      <w:sz w:val="32"/>
                      <w:szCs w:val="32"/>
                    </w:rPr>
                  </w:pPr>
                  <w:r w:rsidRPr="00BE7E7B">
                    <w:rPr>
                      <w:rFonts w:ascii="Harlow Solid Italic" w:hAnsi="Harlow Solid Italic" w:cs="Times New Roman"/>
                      <w:b/>
                      <w:color w:val="C00000"/>
                      <w:sz w:val="32"/>
                      <w:szCs w:val="32"/>
                    </w:rPr>
                    <w:t>Kompetensi Inti</w:t>
                  </w:r>
                </w:p>
                <w:p w:rsidR="00C15C5D" w:rsidRPr="00FE32B4" w:rsidRDefault="00C15C5D" w:rsidP="00BE7E7B">
                  <w:pPr>
                    <w:jc w:val="both"/>
                    <w:rPr>
                      <w:rFonts w:ascii="Times New Roman" w:hAnsi="Times New Roman" w:cs="Times New Roman"/>
                      <w:sz w:val="24"/>
                      <w:szCs w:val="24"/>
                    </w:rPr>
                  </w:pPr>
                  <w:r w:rsidRPr="00FE32B4">
                    <w:rPr>
                      <w:rFonts w:ascii="Times New Roman" w:hAnsi="Times New Roman" w:cs="Times New Roman"/>
                      <w:sz w:val="24"/>
                      <w:szCs w:val="24"/>
                    </w:rPr>
                    <w:t>Memahami, menerapkan, dan menjelaskan pengetahuan faktual, konseptual, prosedural, dan metakognitif dalam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txbxContent>
            </v:textbox>
            <w10:wrap type="tight"/>
          </v:rect>
        </w:pict>
      </w:r>
      <w:r w:rsidRPr="008B4DC1">
        <w:rPr>
          <w:rFonts w:ascii="Times New Roman" w:hAnsi="Times New Roman" w:cs="Times New Roman"/>
          <w:b/>
          <w:noProof/>
          <w:sz w:val="24"/>
          <w:szCs w:val="24"/>
        </w:rPr>
        <w:pict>
          <v:rect id="_x0000_s1046" style="position:absolute;left:0;text-align:left;margin-left:2.1pt;margin-top:19.15pt;width:410.25pt;height:499.5pt;z-index:-251659265" wrapcoords="-39 -32 -39 21600 21639 21600 21639 32 21600 -32 -39 -32" fillcolor="#365f91 [2404]" stroked="f" strokecolor="#4bacc6 [3208]" strokeweight="2.5pt">
            <v:imagedata embosscolor="shadow add(51)"/>
            <v:shadow on="t" type="emboss" color="lineOrFill darken(153)" color2="shadow add(102)" offset="1pt,1pt"/>
            <w10:wrap type="tight"/>
          </v:rect>
        </w:pict>
      </w:r>
    </w:p>
    <w:p w:rsidR="006E727F" w:rsidRPr="006E727F" w:rsidRDefault="00E40385" w:rsidP="00D51580">
      <w:pPr>
        <w:pStyle w:val="ListParagraph"/>
        <w:numPr>
          <w:ilvl w:val="0"/>
          <w:numId w:val="2"/>
        </w:numPr>
        <w:autoSpaceDE w:val="0"/>
        <w:autoSpaceDN w:val="0"/>
        <w:adjustRightInd w:val="0"/>
        <w:spacing w:after="0" w:line="240" w:lineRule="auto"/>
        <w:jc w:val="both"/>
        <w:rPr>
          <w:rFonts w:ascii="Monotype Corsiva" w:hAnsi="Monotype Corsiva" w:cs="Frutiger-Light"/>
          <w:color w:val="C00000"/>
          <w:sz w:val="36"/>
          <w:szCs w:val="36"/>
        </w:rPr>
      </w:pPr>
      <w:r w:rsidRPr="00E40385">
        <w:rPr>
          <w:rFonts w:ascii="Monotype Corsiva" w:hAnsi="Monotype Corsiva" w:cs="Frutiger-Light"/>
          <w:color w:val="C00000"/>
          <w:sz w:val="36"/>
          <w:szCs w:val="36"/>
        </w:rPr>
        <w:lastRenderedPageBreak/>
        <w:t>Deskripsi</w:t>
      </w:r>
      <w:r w:rsidR="00E46724" w:rsidRPr="00E46724">
        <w:rPr>
          <w:rFonts w:ascii="Times New Roman" w:hAnsi="Times New Roman" w:cs="Times New Roman"/>
          <w:b/>
          <w:sz w:val="24"/>
          <w:szCs w:val="24"/>
        </w:rPr>
        <w:t xml:space="preserve"> </w:t>
      </w:r>
    </w:p>
    <w:p w:rsidR="006E727F" w:rsidRDefault="008B4DC1" w:rsidP="006E727F">
      <w:pPr>
        <w:autoSpaceDE w:val="0"/>
        <w:autoSpaceDN w:val="0"/>
        <w:adjustRightInd w:val="0"/>
        <w:spacing w:after="0" w:line="240" w:lineRule="auto"/>
        <w:jc w:val="both"/>
        <w:rPr>
          <w:rFonts w:ascii="Monotype Corsiva" w:hAnsi="Monotype Corsiva" w:cs="Frutiger-Light"/>
          <w:color w:val="C00000"/>
          <w:sz w:val="36"/>
          <w:szCs w:val="36"/>
        </w:rPr>
      </w:pPr>
      <w:r w:rsidRPr="008B4DC1">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8" type="#_x0000_t97" style="position:absolute;left:0;text-align:left;margin-left:-87pt;margin-top:16.4pt;width:533.1pt;height:502.5pt;z-index:-251638784" wrapcoords="3390 -360 3164 -295 2551 65 2292 687 2228 1211 2228 18491 936 18491 -65 18720 -161 19178 -355 19538 -387 19702 -387 20160 -323 20585 97 21109 129 21207 743 21633 1001 21665 17919 21665 18178 21633 18791 21207 19049 20585 19114 3305 20470 2782 20696 2782 21406 2389 21439 2258 21697 1735 21729 1211 21632 687 21309 327 21180 65 20567 -295 20309 -360 3390 -360" fillcolor="white [3201]" strokecolor="#c0504d [3205]" strokeweight="5pt">
            <v:shadow on="t" color="#868686" opacity=".5" offset="-6pt,-6pt"/>
            <v:textbox style="mso-next-textbox:#_x0000_s1058">
              <w:txbxContent>
                <w:p w:rsidR="00C15C5D" w:rsidRDefault="00C15C5D" w:rsidP="006E727F"/>
              </w:txbxContent>
            </v:textbox>
          </v:shape>
        </w:pict>
      </w:r>
    </w:p>
    <w:p w:rsidR="006E727F" w:rsidRDefault="006E727F" w:rsidP="006E727F">
      <w:pPr>
        <w:spacing w:after="0" w:line="360" w:lineRule="auto"/>
        <w:ind w:left="270" w:right="1980"/>
        <w:jc w:val="both"/>
        <w:rPr>
          <w:rFonts w:ascii="Times New Roman" w:hAnsi="Times New Roman" w:cs="Times New Roman"/>
          <w:sz w:val="24"/>
          <w:szCs w:val="24"/>
        </w:rPr>
      </w:pPr>
    </w:p>
    <w:p w:rsidR="006E727F" w:rsidRDefault="006E727F" w:rsidP="006E727F">
      <w:pPr>
        <w:spacing w:after="0" w:line="360" w:lineRule="auto"/>
        <w:ind w:left="270" w:right="1980"/>
        <w:jc w:val="both"/>
        <w:rPr>
          <w:rFonts w:ascii="Times New Roman" w:hAnsi="Times New Roman" w:cs="Times New Roman"/>
          <w:sz w:val="24"/>
          <w:szCs w:val="24"/>
        </w:rPr>
      </w:pPr>
    </w:p>
    <w:p w:rsidR="006E727F" w:rsidRDefault="006E727F" w:rsidP="00C61344">
      <w:pPr>
        <w:spacing w:after="0" w:line="360" w:lineRule="auto"/>
        <w:ind w:right="1980"/>
        <w:jc w:val="both"/>
        <w:rPr>
          <w:rFonts w:ascii="Times New Roman" w:hAnsi="Times New Roman" w:cs="Times New Roman"/>
          <w:sz w:val="24"/>
          <w:szCs w:val="24"/>
        </w:rPr>
      </w:pPr>
    </w:p>
    <w:p w:rsidR="00C61344" w:rsidRDefault="00C61344" w:rsidP="00C61344">
      <w:pPr>
        <w:spacing w:after="0" w:line="360" w:lineRule="auto"/>
        <w:ind w:right="1980"/>
        <w:jc w:val="both"/>
        <w:rPr>
          <w:rFonts w:ascii="Times New Roman" w:hAnsi="Times New Roman" w:cs="Times New Roman"/>
          <w:sz w:val="24"/>
          <w:szCs w:val="24"/>
        </w:rPr>
      </w:pPr>
    </w:p>
    <w:p w:rsidR="006E727F" w:rsidRPr="00FE32B4" w:rsidRDefault="006E727F" w:rsidP="006E727F">
      <w:pPr>
        <w:spacing w:after="0" w:line="360" w:lineRule="auto"/>
        <w:ind w:left="-180" w:right="1071"/>
        <w:jc w:val="both"/>
        <w:rPr>
          <w:rFonts w:ascii="Times New Roman" w:hAnsi="Times New Roman" w:cs="Times New Roman"/>
          <w:sz w:val="24"/>
          <w:szCs w:val="24"/>
        </w:rPr>
      </w:pPr>
      <w:r w:rsidRPr="00FE32B4">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28370" cy="1238250"/>
            <wp:effectExtent l="19050" t="0" r="5080" b="0"/>
            <wp:wrapSquare wrapText="bothSides"/>
            <wp:docPr id="15" name="Picture 0" descr="Muhammad-Husni-Tham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hammad-Husni-Thamrin.jpg"/>
                    <pic:cNvPicPr/>
                  </pic:nvPicPr>
                  <pic:blipFill>
                    <a:blip r:embed="rId8" cstate="print"/>
                    <a:stretch>
                      <a:fillRect/>
                    </a:stretch>
                  </pic:blipFill>
                  <pic:spPr>
                    <a:xfrm>
                      <a:off x="0" y="0"/>
                      <a:ext cx="928370" cy="1238250"/>
                    </a:xfrm>
                    <a:prstGeom prst="rect">
                      <a:avLst/>
                    </a:prstGeom>
                  </pic:spPr>
                </pic:pic>
              </a:graphicData>
            </a:graphic>
          </wp:anchor>
        </w:drawing>
      </w:r>
      <w:r w:rsidRPr="00FE32B4">
        <w:rPr>
          <w:rFonts w:ascii="Times New Roman" w:hAnsi="Times New Roman" w:cs="Times New Roman"/>
          <w:sz w:val="24"/>
          <w:szCs w:val="24"/>
        </w:rPr>
        <w:t xml:space="preserve">Mohammad Husni Thamrin merupakan salah satu anggota </w:t>
      </w:r>
      <w:r w:rsidRPr="00FE32B4">
        <w:rPr>
          <w:rFonts w:ascii="Times New Roman" w:hAnsi="Times New Roman" w:cs="Times New Roman"/>
          <w:i/>
          <w:sz w:val="24"/>
          <w:szCs w:val="24"/>
        </w:rPr>
        <w:t xml:space="preserve">Volksraad </w:t>
      </w:r>
      <w:r w:rsidRPr="00FE32B4">
        <w:rPr>
          <w:rFonts w:ascii="Times New Roman" w:hAnsi="Times New Roman" w:cs="Times New Roman"/>
          <w:sz w:val="24"/>
          <w:szCs w:val="24"/>
        </w:rPr>
        <w:t xml:space="preserve">yang memimpin Fraksi Nasional. M. H. Thamrin merupakan pemuda Betawi yang agamis, dan berpendidikan. M. H. Thamrin mengawali pendidikannya di </w:t>
      </w:r>
      <w:r w:rsidRPr="00FE32B4">
        <w:rPr>
          <w:rFonts w:ascii="Times New Roman" w:hAnsi="Times New Roman" w:cs="Times New Roman"/>
          <w:i/>
          <w:sz w:val="24"/>
          <w:szCs w:val="24"/>
        </w:rPr>
        <w:t>Bijbelschool</w:t>
      </w:r>
      <w:r w:rsidRPr="00FE32B4">
        <w:rPr>
          <w:rFonts w:ascii="Times New Roman" w:hAnsi="Times New Roman" w:cs="Times New Roman"/>
          <w:sz w:val="24"/>
          <w:szCs w:val="24"/>
        </w:rPr>
        <w:t xml:space="preserve"> dan diakhiri di </w:t>
      </w:r>
      <w:r w:rsidRPr="00FE32B4">
        <w:rPr>
          <w:rFonts w:ascii="Times New Roman" w:hAnsi="Times New Roman" w:cs="Times New Roman"/>
          <w:i/>
          <w:sz w:val="24"/>
          <w:szCs w:val="24"/>
        </w:rPr>
        <w:t>Koning Willem Drie</w:t>
      </w:r>
      <w:r w:rsidRPr="00FE32B4">
        <w:rPr>
          <w:rFonts w:ascii="Times New Roman" w:hAnsi="Times New Roman" w:cs="Times New Roman"/>
          <w:sz w:val="24"/>
          <w:szCs w:val="24"/>
        </w:rPr>
        <w:t xml:space="preserve">. Jenjang pendidikan M. H. Thamrin mengalami pergantian nama menjadi Jacob dan hal tersebut merupakan langkah agar dapat masuk ke sekolah </w:t>
      </w:r>
      <w:r w:rsidRPr="00FE32B4">
        <w:rPr>
          <w:rFonts w:ascii="Times New Roman" w:hAnsi="Times New Roman" w:cs="Times New Roman"/>
          <w:i/>
          <w:sz w:val="24"/>
          <w:szCs w:val="24"/>
        </w:rPr>
        <w:t xml:space="preserve">Instituut Boss. </w:t>
      </w:r>
      <w:r w:rsidRPr="00FE32B4">
        <w:rPr>
          <w:rFonts w:ascii="Times New Roman" w:hAnsi="Times New Roman" w:cs="Times New Roman"/>
          <w:sz w:val="24"/>
          <w:szCs w:val="24"/>
        </w:rPr>
        <w:t xml:space="preserve">M. H. Thamrin kemudian bertemu dengan Van Der Zee yang kemudian membantunya menjadi anggota </w:t>
      </w:r>
      <w:r w:rsidRPr="00FE32B4">
        <w:rPr>
          <w:rFonts w:ascii="Times New Roman" w:hAnsi="Times New Roman" w:cs="Times New Roman"/>
          <w:i/>
          <w:sz w:val="24"/>
          <w:szCs w:val="24"/>
        </w:rPr>
        <w:t>Gemeenteraad</w:t>
      </w:r>
      <w:r w:rsidRPr="00FE32B4">
        <w:rPr>
          <w:rFonts w:ascii="Times New Roman" w:hAnsi="Times New Roman" w:cs="Times New Roman"/>
          <w:sz w:val="24"/>
          <w:szCs w:val="24"/>
        </w:rPr>
        <w:t>.</w:t>
      </w:r>
    </w:p>
    <w:p w:rsidR="006E727F" w:rsidRPr="00FE32B4" w:rsidRDefault="006E727F" w:rsidP="006E727F">
      <w:pPr>
        <w:spacing w:line="360" w:lineRule="auto"/>
        <w:ind w:left="-180" w:right="1071" w:firstLine="720"/>
        <w:jc w:val="both"/>
        <w:rPr>
          <w:rFonts w:ascii="Times New Roman" w:hAnsi="Times New Roman" w:cs="Times New Roman"/>
          <w:sz w:val="24"/>
          <w:szCs w:val="24"/>
        </w:rPr>
      </w:pPr>
      <w:r w:rsidRPr="00FE32B4">
        <w:rPr>
          <w:rFonts w:ascii="Times New Roman" w:hAnsi="Times New Roman" w:cs="Times New Roman"/>
          <w:sz w:val="24"/>
          <w:szCs w:val="24"/>
        </w:rPr>
        <w:t xml:space="preserve">M. H. Thamrin masuk ke dalam </w:t>
      </w:r>
      <w:r w:rsidRPr="00FE32B4">
        <w:rPr>
          <w:rFonts w:ascii="Times New Roman" w:hAnsi="Times New Roman" w:cs="Times New Roman"/>
          <w:i/>
          <w:sz w:val="24"/>
          <w:szCs w:val="24"/>
        </w:rPr>
        <w:t xml:space="preserve">Volksraad </w:t>
      </w:r>
      <w:r w:rsidRPr="00FE32B4">
        <w:rPr>
          <w:rFonts w:ascii="Times New Roman" w:hAnsi="Times New Roman" w:cs="Times New Roman"/>
          <w:sz w:val="24"/>
          <w:szCs w:val="24"/>
        </w:rPr>
        <w:t xml:space="preserve">melalui sebuah komite tanpa tahap pemilihan. M. H. Thamrin resmi masuk ke dalam </w:t>
      </w:r>
      <w:r w:rsidRPr="00FE32B4">
        <w:rPr>
          <w:rFonts w:ascii="Times New Roman" w:hAnsi="Times New Roman" w:cs="Times New Roman"/>
          <w:i/>
          <w:sz w:val="24"/>
          <w:szCs w:val="24"/>
        </w:rPr>
        <w:t xml:space="preserve">Volksraad </w:t>
      </w:r>
      <w:r w:rsidRPr="00FE32B4">
        <w:rPr>
          <w:rFonts w:ascii="Times New Roman" w:hAnsi="Times New Roman" w:cs="Times New Roman"/>
          <w:sz w:val="24"/>
          <w:szCs w:val="24"/>
        </w:rPr>
        <w:t xml:space="preserve">pada tanggal 16 Mei 1927. M. H. Thamrin di bidang politik berperan mengecam tindakan </w:t>
      </w:r>
      <w:r w:rsidRPr="00FE32B4">
        <w:rPr>
          <w:rFonts w:ascii="Times New Roman" w:hAnsi="Times New Roman" w:cs="Times New Roman"/>
          <w:i/>
          <w:sz w:val="24"/>
          <w:szCs w:val="24"/>
        </w:rPr>
        <w:t xml:space="preserve">agresif </w:t>
      </w:r>
      <w:r w:rsidRPr="00FE32B4">
        <w:rPr>
          <w:rFonts w:ascii="Times New Roman" w:hAnsi="Times New Roman" w:cs="Times New Roman"/>
          <w:sz w:val="24"/>
          <w:szCs w:val="24"/>
        </w:rPr>
        <w:t xml:space="preserve">polisi Hindia Belanda, mendukung petisi Soetardjo dan menyerukan Indonesia Berparlemen. M. H. Thamrin di bidang ekonomi berperan mendesak agar </w:t>
      </w:r>
      <w:r w:rsidRPr="00FE32B4">
        <w:rPr>
          <w:rFonts w:ascii="Times New Roman" w:hAnsi="Times New Roman" w:cs="Times New Roman"/>
          <w:i/>
          <w:sz w:val="24"/>
          <w:szCs w:val="24"/>
        </w:rPr>
        <w:t xml:space="preserve">poenale sanctie </w:t>
      </w:r>
      <w:r w:rsidRPr="00FE32B4">
        <w:rPr>
          <w:rFonts w:ascii="Times New Roman" w:hAnsi="Times New Roman" w:cs="Times New Roman"/>
          <w:sz w:val="24"/>
          <w:szCs w:val="24"/>
        </w:rPr>
        <w:t>dihapuskan, memperingatkan propaganda Jepang, dan mengecam anggaran belanja pemerintah. M. H. Thamrin di bidang pendidikan berperan mengecam tindakan pemerintah yang mempersulit operasional sekolah-sekolah liar, mengusulkan agar didirikan sekolah di setiap kecamatan, dan mengusulkan wajib sekolah usia 6 sampai 12 tahun.</w:t>
      </w:r>
    </w:p>
    <w:p w:rsidR="006E727F" w:rsidRPr="00C1456C" w:rsidRDefault="006E727F" w:rsidP="006E727F">
      <w:pPr>
        <w:jc w:val="both"/>
      </w:pPr>
    </w:p>
    <w:p w:rsidR="008A32EB" w:rsidRPr="006E727F" w:rsidRDefault="008A32EB" w:rsidP="006E727F">
      <w:pPr>
        <w:autoSpaceDE w:val="0"/>
        <w:autoSpaceDN w:val="0"/>
        <w:adjustRightInd w:val="0"/>
        <w:spacing w:after="0" w:line="240" w:lineRule="auto"/>
        <w:jc w:val="both"/>
        <w:rPr>
          <w:rFonts w:ascii="Monotype Corsiva" w:hAnsi="Monotype Corsiva" w:cs="Frutiger-Light"/>
          <w:color w:val="C00000"/>
          <w:sz w:val="36"/>
          <w:szCs w:val="36"/>
        </w:rPr>
      </w:pPr>
    </w:p>
    <w:p w:rsidR="00223FE5" w:rsidRPr="006D275A" w:rsidRDefault="006D275A"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6D275A">
        <w:rPr>
          <w:rFonts w:ascii="Monotype Corsiva" w:hAnsi="Monotype Corsiva" w:cs="Times New Roman"/>
          <w:b/>
          <w:color w:val="C00000"/>
          <w:sz w:val="36"/>
          <w:szCs w:val="36"/>
        </w:rPr>
        <w:lastRenderedPageBreak/>
        <w:t>Waktu</w:t>
      </w:r>
    </w:p>
    <w:p w:rsidR="006D275A" w:rsidRPr="00FE32B4" w:rsidRDefault="006D275A" w:rsidP="006D275A">
      <w:pPr>
        <w:spacing w:after="0" w:line="360" w:lineRule="auto"/>
        <w:ind w:left="720"/>
        <w:jc w:val="both"/>
        <w:rPr>
          <w:rFonts w:ascii="Times New Roman" w:hAnsi="Times New Roman" w:cs="Times New Roman"/>
          <w:sz w:val="24"/>
          <w:szCs w:val="24"/>
        </w:rPr>
      </w:pPr>
      <w:r w:rsidRPr="00FE32B4">
        <w:rPr>
          <w:rFonts w:ascii="Times New Roman" w:hAnsi="Times New Roman" w:cs="Times New Roman"/>
          <w:sz w:val="24"/>
          <w:szCs w:val="24"/>
        </w:rPr>
        <w:t>Sejarah Perjuangan M. H. Thamrin dilaksanakan selama 2 x 45 menit.</w:t>
      </w:r>
    </w:p>
    <w:p w:rsidR="00443FD2" w:rsidRPr="00FE32B4" w:rsidRDefault="00443FD2" w:rsidP="006D275A">
      <w:pPr>
        <w:spacing w:after="0" w:line="360" w:lineRule="auto"/>
        <w:ind w:left="720"/>
        <w:jc w:val="both"/>
        <w:rPr>
          <w:rFonts w:ascii="Times New Roman" w:hAnsi="Times New Roman" w:cs="Times New Roman"/>
          <w:sz w:val="24"/>
          <w:szCs w:val="24"/>
        </w:rPr>
      </w:pPr>
    </w:p>
    <w:p w:rsidR="006D275A" w:rsidRPr="00443FD2" w:rsidRDefault="006D275A"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443FD2">
        <w:rPr>
          <w:rFonts w:ascii="Monotype Corsiva" w:hAnsi="Monotype Corsiva" w:cs="Times New Roman"/>
          <w:b/>
          <w:color w:val="C00000"/>
          <w:sz w:val="36"/>
          <w:szCs w:val="36"/>
        </w:rPr>
        <w:t>Prasyarat</w:t>
      </w:r>
    </w:p>
    <w:p w:rsidR="006D275A" w:rsidRPr="00FE32B4" w:rsidRDefault="006D275A" w:rsidP="00443FD2">
      <w:pPr>
        <w:spacing w:after="0" w:line="360" w:lineRule="auto"/>
        <w:ind w:left="720"/>
        <w:jc w:val="both"/>
        <w:rPr>
          <w:rFonts w:ascii="Times New Roman" w:hAnsi="Times New Roman" w:cs="Times New Roman"/>
          <w:sz w:val="24"/>
          <w:szCs w:val="24"/>
        </w:rPr>
      </w:pPr>
      <w:r w:rsidRPr="00FE32B4">
        <w:rPr>
          <w:rFonts w:ascii="Times New Roman" w:hAnsi="Times New Roman" w:cs="Times New Roman"/>
          <w:sz w:val="24"/>
          <w:szCs w:val="24"/>
        </w:rPr>
        <w:t>Peserta didik diwajibkan telah memahami materi terkait bangkitnya nasionalisme modern.</w:t>
      </w:r>
    </w:p>
    <w:p w:rsidR="00443FD2" w:rsidRPr="00FE32B4" w:rsidRDefault="00443FD2" w:rsidP="00443FD2">
      <w:pPr>
        <w:spacing w:after="0" w:line="360" w:lineRule="auto"/>
        <w:ind w:left="720"/>
        <w:jc w:val="both"/>
        <w:rPr>
          <w:rFonts w:ascii="Times New Roman" w:hAnsi="Times New Roman" w:cs="Times New Roman"/>
          <w:sz w:val="24"/>
          <w:szCs w:val="24"/>
        </w:rPr>
      </w:pPr>
    </w:p>
    <w:p w:rsidR="006D275A" w:rsidRPr="00443FD2" w:rsidRDefault="006D275A"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443FD2">
        <w:rPr>
          <w:rFonts w:ascii="Monotype Corsiva" w:hAnsi="Monotype Corsiva" w:cs="Times New Roman"/>
          <w:b/>
          <w:color w:val="C00000"/>
          <w:sz w:val="36"/>
          <w:szCs w:val="36"/>
        </w:rPr>
        <w:t>Petunjuk Penggunaan dan Sintaks</w:t>
      </w:r>
    </w:p>
    <w:p w:rsidR="006D275A" w:rsidRPr="006D275A" w:rsidRDefault="006D275A" w:rsidP="00D51580">
      <w:pPr>
        <w:pStyle w:val="ListParagraph"/>
        <w:numPr>
          <w:ilvl w:val="0"/>
          <w:numId w:val="4"/>
        </w:numPr>
        <w:spacing w:after="0" w:line="360" w:lineRule="auto"/>
        <w:jc w:val="both"/>
        <w:rPr>
          <w:rFonts w:ascii="Times New Roman" w:hAnsi="Times New Roman" w:cs="Times New Roman"/>
          <w:b/>
          <w:sz w:val="24"/>
          <w:szCs w:val="24"/>
        </w:rPr>
      </w:pPr>
      <w:r w:rsidRPr="006D275A">
        <w:rPr>
          <w:rFonts w:ascii="Times New Roman" w:hAnsi="Times New Roman" w:cs="Times New Roman"/>
          <w:b/>
          <w:sz w:val="24"/>
          <w:szCs w:val="24"/>
        </w:rPr>
        <w:t>Petunjuk bagi peserta didik</w:t>
      </w:r>
    </w:p>
    <w:p w:rsidR="006D275A" w:rsidRPr="00FE32B4" w:rsidRDefault="006D275A" w:rsidP="00D51580">
      <w:pPr>
        <w:pStyle w:val="ListParagraph"/>
        <w:numPr>
          <w:ilvl w:val="0"/>
          <w:numId w:val="3"/>
        </w:numPr>
        <w:tabs>
          <w:tab w:val="left" w:pos="7110"/>
        </w:tabs>
        <w:spacing w:after="160" w:line="360" w:lineRule="auto"/>
        <w:ind w:left="1350" w:hanging="270"/>
        <w:jc w:val="both"/>
        <w:rPr>
          <w:rFonts w:ascii="Times New Roman" w:hAnsi="Times New Roman" w:cs="Times New Roman"/>
          <w:sz w:val="24"/>
          <w:szCs w:val="24"/>
        </w:rPr>
      </w:pPr>
      <w:r w:rsidRPr="00FE32B4">
        <w:rPr>
          <w:rFonts w:ascii="Times New Roman" w:hAnsi="Times New Roman" w:cs="Times New Roman"/>
          <w:sz w:val="24"/>
          <w:szCs w:val="24"/>
        </w:rPr>
        <w:t xml:space="preserve">Bacalah dan pahami secara seksama </w:t>
      </w:r>
      <w:r w:rsidRPr="00FE32B4">
        <w:rPr>
          <w:rFonts w:ascii="Times New Roman" w:hAnsi="Times New Roman" w:cs="Times New Roman"/>
          <w:sz w:val="24"/>
          <w:szCs w:val="24"/>
          <w:lang w:val="id-ID"/>
        </w:rPr>
        <w:t xml:space="preserve">perintah dan </w:t>
      </w:r>
      <w:r w:rsidRPr="00FE32B4">
        <w:rPr>
          <w:rFonts w:ascii="Times New Roman" w:hAnsi="Times New Roman" w:cs="Times New Roman"/>
          <w:sz w:val="24"/>
          <w:szCs w:val="24"/>
        </w:rPr>
        <w:t>uraian-uraian materi yang</w:t>
      </w:r>
      <w:r w:rsidRPr="00FE32B4">
        <w:rPr>
          <w:rFonts w:ascii="Times New Roman" w:hAnsi="Times New Roman" w:cs="Times New Roman"/>
          <w:sz w:val="24"/>
          <w:szCs w:val="24"/>
          <w:lang w:val="id-ID"/>
        </w:rPr>
        <w:t>ada pada modul.</w:t>
      </w:r>
    </w:p>
    <w:p w:rsidR="006D275A" w:rsidRPr="00FE32B4" w:rsidRDefault="006D275A" w:rsidP="00D51580">
      <w:pPr>
        <w:pStyle w:val="ListParagraph"/>
        <w:numPr>
          <w:ilvl w:val="0"/>
          <w:numId w:val="3"/>
        </w:numPr>
        <w:tabs>
          <w:tab w:val="left" w:pos="7110"/>
        </w:tabs>
        <w:spacing w:after="160" w:line="360" w:lineRule="auto"/>
        <w:ind w:left="1350" w:hanging="270"/>
        <w:jc w:val="both"/>
        <w:rPr>
          <w:rFonts w:ascii="Times New Roman" w:hAnsi="Times New Roman" w:cs="Times New Roman"/>
          <w:sz w:val="24"/>
          <w:szCs w:val="24"/>
        </w:rPr>
      </w:pPr>
      <w:r w:rsidRPr="00FE32B4">
        <w:rPr>
          <w:rFonts w:ascii="Times New Roman" w:hAnsi="Times New Roman" w:cs="Times New Roman"/>
          <w:sz w:val="24"/>
          <w:szCs w:val="24"/>
          <w:lang w:val="id-ID"/>
        </w:rPr>
        <w:t xml:space="preserve">Selesaikan setiap masalah yang terdapat pada materi di dalam modul ini, </w:t>
      </w:r>
      <w:r w:rsidRPr="00FE32B4">
        <w:rPr>
          <w:rFonts w:ascii="Times New Roman" w:hAnsi="Times New Roman" w:cs="Times New Roman"/>
          <w:sz w:val="24"/>
          <w:szCs w:val="24"/>
        </w:rPr>
        <w:t xml:space="preserve">untuk mengetahui seberapa besar pemahaman yang telah </w:t>
      </w:r>
      <w:r w:rsidRPr="00FE32B4">
        <w:rPr>
          <w:rFonts w:ascii="Times New Roman" w:hAnsi="Times New Roman" w:cs="Times New Roman"/>
          <w:sz w:val="24"/>
          <w:szCs w:val="24"/>
          <w:lang w:val="id-ID"/>
        </w:rPr>
        <w:t xml:space="preserve">anda </w:t>
      </w:r>
      <w:r w:rsidRPr="00FE32B4">
        <w:rPr>
          <w:rFonts w:ascii="Times New Roman" w:hAnsi="Times New Roman" w:cs="Times New Roman"/>
          <w:sz w:val="24"/>
          <w:szCs w:val="24"/>
        </w:rPr>
        <w:t>miliki.</w:t>
      </w:r>
    </w:p>
    <w:p w:rsidR="006D275A" w:rsidRPr="00FE32B4" w:rsidRDefault="006D275A" w:rsidP="00D51580">
      <w:pPr>
        <w:pStyle w:val="ListParagraph"/>
        <w:numPr>
          <w:ilvl w:val="0"/>
          <w:numId w:val="3"/>
        </w:numPr>
        <w:tabs>
          <w:tab w:val="left" w:pos="7110"/>
        </w:tabs>
        <w:spacing w:after="160" w:line="360" w:lineRule="auto"/>
        <w:ind w:left="1350" w:hanging="270"/>
        <w:jc w:val="both"/>
        <w:rPr>
          <w:rFonts w:ascii="Times New Roman" w:hAnsi="Times New Roman" w:cs="Times New Roman"/>
          <w:sz w:val="24"/>
          <w:szCs w:val="24"/>
        </w:rPr>
      </w:pPr>
      <w:r w:rsidRPr="00FE32B4">
        <w:rPr>
          <w:rFonts w:ascii="Times New Roman" w:hAnsi="Times New Roman" w:cs="Times New Roman"/>
          <w:sz w:val="24"/>
          <w:szCs w:val="24"/>
          <w:lang w:val="id-ID"/>
        </w:rPr>
        <w:t>Kerjakanlah soal evaluasi dan tugas kelompok yang terdapat dalam modul ini.</w:t>
      </w:r>
    </w:p>
    <w:p w:rsidR="006D275A" w:rsidRPr="006D275A" w:rsidRDefault="006D275A" w:rsidP="00D51580">
      <w:pPr>
        <w:pStyle w:val="ListParagraph"/>
        <w:numPr>
          <w:ilvl w:val="0"/>
          <w:numId w:val="4"/>
        </w:numPr>
        <w:spacing w:after="0" w:line="360" w:lineRule="auto"/>
        <w:jc w:val="both"/>
        <w:rPr>
          <w:rFonts w:ascii="Times New Roman" w:hAnsi="Times New Roman" w:cs="Times New Roman"/>
          <w:b/>
          <w:sz w:val="24"/>
          <w:szCs w:val="24"/>
        </w:rPr>
      </w:pPr>
      <w:r w:rsidRPr="006D275A">
        <w:rPr>
          <w:rFonts w:ascii="Times New Roman" w:hAnsi="Times New Roman" w:cs="Times New Roman"/>
          <w:b/>
          <w:sz w:val="24"/>
          <w:szCs w:val="24"/>
        </w:rPr>
        <w:t>Petunjuk bagi guru</w:t>
      </w:r>
    </w:p>
    <w:p w:rsidR="006D275A" w:rsidRPr="00FE32B4" w:rsidRDefault="006D275A" w:rsidP="00D51580">
      <w:pPr>
        <w:pStyle w:val="ListParagraph"/>
        <w:numPr>
          <w:ilvl w:val="0"/>
          <w:numId w:val="3"/>
        </w:numPr>
        <w:spacing w:after="160" w:line="360" w:lineRule="auto"/>
        <w:ind w:left="1350" w:hanging="270"/>
        <w:jc w:val="both"/>
        <w:rPr>
          <w:rFonts w:ascii="Times New Roman" w:hAnsi="Times New Roman" w:cs="Times New Roman"/>
          <w:sz w:val="24"/>
          <w:szCs w:val="24"/>
          <w:lang w:val="id-ID"/>
        </w:rPr>
      </w:pPr>
      <w:r w:rsidRPr="00FE32B4">
        <w:rPr>
          <w:rFonts w:ascii="Times New Roman" w:hAnsi="Times New Roman" w:cs="Times New Roman"/>
          <w:sz w:val="24"/>
          <w:szCs w:val="24"/>
          <w:lang w:val="id-ID"/>
        </w:rPr>
        <w:t>Memfasilitasi proses pembelajaran.</w:t>
      </w:r>
    </w:p>
    <w:p w:rsidR="006D275A" w:rsidRPr="00FE32B4" w:rsidRDefault="006D275A" w:rsidP="00D51580">
      <w:pPr>
        <w:pStyle w:val="ListParagraph"/>
        <w:numPr>
          <w:ilvl w:val="0"/>
          <w:numId w:val="3"/>
        </w:numPr>
        <w:spacing w:after="160" w:line="360" w:lineRule="auto"/>
        <w:ind w:left="1350" w:hanging="270"/>
        <w:jc w:val="both"/>
        <w:rPr>
          <w:rFonts w:ascii="Times New Roman" w:hAnsi="Times New Roman" w:cs="Times New Roman"/>
          <w:sz w:val="24"/>
          <w:szCs w:val="24"/>
          <w:lang w:val="id-ID"/>
        </w:rPr>
      </w:pPr>
      <w:r w:rsidRPr="00FE32B4">
        <w:rPr>
          <w:rFonts w:ascii="Times New Roman" w:hAnsi="Times New Roman" w:cs="Times New Roman"/>
          <w:sz w:val="24"/>
          <w:szCs w:val="24"/>
          <w:lang w:val="id-ID"/>
        </w:rPr>
        <w:t>Mengarahkan peserta didik dalam mendapatkan strategi pemecahan masalah, dengan penalaran dan berfikir secara kritis.</w:t>
      </w:r>
    </w:p>
    <w:p w:rsidR="006D275A" w:rsidRPr="00FE32B4" w:rsidRDefault="006D275A" w:rsidP="00D51580">
      <w:pPr>
        <w:pStyle w:val="ListParagraph"/>
        <w:numPr>
          <w:ilvl w:val="0"/>
          <w:numId w:val="3"/>
        </w:numPr>
        <w:spacing w:after="160" w:line="360" w:lineRule="auto"/>
        <w:ind w:left="1350" w:hanging="270"/>
        <w:jc w:val="both"/>
        <w:rPr>
          <w:rFonts w:ascii="Times New Roman" w:hAnsi="Times New Roman" w:cs="Times New Roman"/>
          <w:sz w:val="24"/>
          <w:szCs w:val="24"/>
          <w:lang w:val="id-ID"/>
        </w:rPr>
      </w:pPr>
      <w:r w:rsidRPr="00FE32B4">
        <w:rPr>
          <w:rFonts w:ascii="Times New Roman" w:hAnsi="Times New Roman" w:cs="Times New Roman"/>
          <w:sz w:val="24"/>
          <w:szCs w:val="24"/>
          <w:lang w:val="id-ID"/>
        </w:rPr>
        <w:t>Memediasi proses mendapatkan informasi.</w:t>
      </w:r>
    </w:p>
    <w:p w:rsidR="00443FD2" w:rsidRDefault="00443FD2" w:rsidP="00443FD2">
      <w:pPr>
        <w:pStyle w:val="ListParagraph"/>
        <w:spacing w:after="0" w:line="360" w:lineRule="auto"/>
        <w:ind w:left="1080"/>
        <w:jc w:val="both"/>
        <w:rPr>
          <w:rFonts w:ascii="Times New Roman" w:hAnsi="Times New Roman" w:cs="Times New Roman"/>
          <w:b/>
          <w:sz w:val="24"/>
          <w:szCs w:val="24"/>
        </w:rPr>
      </w:pPr>
    </w:p>
    <w:p w:rsidR="00443FD2" w:rsidRDefault="00443FD2" w:rsidP="00443FD2">
      <w:pPr>
        <w:pStyle w:val="ListParagraph"/>
        <w:spacing w:after="0" w:line="360" w:lineRule="auto"/>
        <w:ind w:left="1080"/>
        <w:jc w:val="both"/>
        <w:rPr>
          <w:rFonts w:ascii="Times New Roman" w:hAnsi="Times New Roman" w:cs="Times New Roman"/>
          <w:b/>
          <w:sz w:val="24"/>
          <w:szCs w:val="24"/>
        </w:rPr>
      </w:pPr>
    </w:p>
    <w:p w:rsidR="00443FD2" w:rsidRDefault="00443FD2" w:rsidP="00443FD2">
      <w:pPr>
        <w:pStyle w:val="ListParagraph"/>
        <w:spacing w:after="0" w:line="360" w:lineRule="auto"/>
        <w:ind w:left="1080"/>
        <w:jc w:val="both"/>
        <w:rPr>
          <w:rFonts w:ascii="Times New Roman" w:hAnsi="Times New Roman" w:cs="Times New Roman"/>
          <w:b/>
          <w:sz w:val="24"/>
          <w:szCs w:val="24"/>
        </w:rPr>
      </w:pPr>
    </w:p>
    <w:p w:rsidR="00443FD2" w:rsidRDefault="00443FD2" w:rsidP="00443FD2">
      <w:pPr>
        <w:pStyle w:val="ListParagraph"/>
        <w:spacing w:after="0" w:line="360" w:lineRule="auto"/>
        <w:ind w:left="1080"/>
        <w:jc w:val="both"/>
        <w:rPr>
          <w:rFonts w:ascii="Times New Roman" w:hAnsi="Times New Roman" w:cs="Times New Roman"/>
          <w:b/>
          <w:sz w:val="24"/>
          <w:szCs w:val="24"/>
        </w:rPr>
      </w:pPr>
    </w:p>
    <w:p w:rsidR="00443FD2" w:rsidRDefault="00443FD2" w:rsidP="00443FD2">
      <w:pPr>
        <w:pStyle w:val="ListParagraph"/>
        <w:spacing w:after="0" w:line="360" w:lineRule="auto"/>
        <w:ind w:left="1080"/>
        <w:jc w:val="both"/>
        <w:rPr>
          <w:rFonts w:ascii="Times New Roman" w:hAnsi="Times New Roman" w:cs="Times New Roman"/>
          <w:b/>
          <w:sz w:val="24"/>
          <w:szCs w:val="24"/>
        </w:rPr>
      </w:pPr>
    </w:p>
    <w:p w:rsidR="008A32EB" w:rsidRDefault="008A32EB" w:rsidP="00443FD2">
      <w:pPr>
        <w:pStyle w:val="ListParagraph"/>
        <w:spacing w:after="0" w:line="360" w:lineRule="auto"/>
        <w:ind w:left="1080"/>
        <w:jc w:val="both"/>
        <w:rPr>
          <w:rFonts w:ascii="Times New Roman" w:hAnsi="Times New Roman" w:cs="Times New Roman"/>
          <w:b/>
          <w:sz w:val="24"/>
          <w:szCs w:val="24"/>
        </w:rPr>
      </w:pPr>
    </w:p>
    <w:p w:rsidR="006D275A" w:rsidRDefault="006D275A" w:rsidP="00D51580">
      <w:pPr>
        <w:pStyle w:val="ListParagraph"/>
        <w:numPr>
          <w:ilvl w:val="0"/>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Sintaks PBL</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3960"/>
      </w:tblGrid>
      <w:tr w:rsidR="006D275A" w:rsidRPr="00D0356B" w:rsidTr="00142357">
        <w:trPr>
          <w:trHeight w:val="345"/>
        </w:trPr>
        <w:tc>
          <w:tcPr>
            <w:tcW w:w="4320" w:type="dxa"/>
          </w:tcPr>
          <w:p w:rsidR="006D275A" w:rsidRPr="00C972E2" w:rsidRDefault="006D275A" w:rsidP="00142357">
            <w:pPr>
              <w:jc w:val="center"/>
              <w:rPr>
                <w:rFonts w:ascii="Monotype Corsiva" w:hAnsi="Monotype Corsiva" w:cs="Times New Roman"/>
                <w:b/>
                <w:color w:val="FF0000"/>
                <w:sz w:val="28"/>
                <w:szCs w:val="28"/>
              </w:rPr>
            </w:pPr>
            <w:r w:rsidRPr="00C972E2">
              <w:rPr>
                <w:rFonts w:ascii="Monotype Corsiva" w:hAnsi="Monotype Corsiva" w:cs="Times New Roman"/>
                <w:b/>
                <w:color w:val="FF0000"/>
                <w:sz w:val="28"/>
                <w:szCs w:val="28"/>
              </w:rPr>
              <w:t>Fase</w:t>
            </w:r>
          </w:p>
        </w:tc>
        <w:tc>
          <w:tcPr>
            <w:tcW w:w="3960" w:type="dxa"/>
          </w:tcPr>
          <w:p w:rsidR="006D275A" w:rsidRPr="00C972E2" w:rsidRDefault="006D275A" w:rsidP="00142357">
            <w:pPr>
              <w:jc w:val="center"/>
              <w:rPr>
                <w:rFonts w:ascii="Monotype Corsiva" w:hAnsi="Monotype Corsiva" w:cs="Times New Roman"/>
                <w:b/>
                <w:color w:val="FF0000"/>
                <w:sz w:val="28"/>
                <w:szCs w:val="28"/>
              </w:rPr>
            </w:pPr>
            <w:r w:rsidRPr="00C972E2">
              <w:rPr>
                <w:rFonts w:ascii="Monotype Corsiva" w:hAnsi="Monotype Corsiva" w:cs="Times New Roman"/>
                <w:b/>
                <w:color w:val="FF0000"/>
                <w:sz w:val="28"/>
                <w:szCs w:val="28"/>
              </w:rPr>
              <w:t>Deskripsi</w:t>
            </w:r>
          </w:p>
        </w:tc>
      </w:tr>
      <w:tr w:rsidR="006D275A" w:rsidRPr="00D0356B" w:rsidTr="00142357">
        <w:trPr>
          <w:trHeight w:val="855"/>
        </w:trPr>
        <w:tc>
          <w:tcPr>
            <w:tcW w:w="4320" w:type="dxa"/>
          </w:tcPr>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Fase 1</w:t>
            </w:r>
            <w:r w:rsidRPr="00FE32B4">
              <w:rPr>
                <w:rFonts w:ascii="Times New Roman" w:hAnsi="Times New Roman" w:cs="Times New Roman"/>
                <w:b/>
                <w:sz w:val="24"/>
                <w:szCs w:val="24"/>
              </w:rPr>
              <w:t>:</w:t>
            </w:r>
            <w:r w:rsidRPr="00FE32B4">
              <w:rPr>
                <w:rFonts w:ascii="Times New Roman" w:hAnsi="Times New Roman" w:cs="Times New Roman"/>
                <w:sz w:val="24"/>
                <w:szCs w:val="24"/>
              </w:rPr>
              <w:t xml:space="preserve"> Mereview dan menyajikan masalah</w:t>
            </w:r>
          </w:p>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Guru mereview pengetahuan yang dibutuhkan untuk memecahkan masalah dan member</w:t>
            </w:r>
            <w:r w:rsidR="001765A0" w:rsidRPr="00FE32B4">
              <w:rPr>
                <w:rFonts w:ascii="Times New Roman" w:hAnsi="Times New Roman" w:cs="Times New Roman"/>
                <w:sz w:val="24"/>
                <w:szCs w:val="24"/>
              </w:rPr>
              <w:t>i</w:t>
            </w:r>
            <w:r w:rsidRPr="00FE32B4">
              <w:rPr>
                <w:rFonts w:ascii="Times New Roman" w:hAnsi="Times New Roman" w:cs="Times New Roman"/>
                <w:sz w:val="24"/>
                <w:szCs w:val="24"/>
              </w:rPr>
              <w:t xml:space="preserve"> siswa masalah spesifik dan konkret untuk dipecahkan.</w:t>
            </w:r>
          </w:p>
        </w:tc>
        <w:tc>
          <w:tcPr>
            <w:tcW w:w="3960" w:type="dxa"/>
          </w:tcPr>
          <w:p w:rsidR="006D275A" w:rsidRPr="00FE32B4" w:rsidRDefault="006D275A" w:rsidP="00D51580">
            <w:pPr>
              <w:pStyle w:val="ListParagraph"/>
              <w:numPr>
                <w:ilvl w:val="0"/>
                <w:numId w:val="5"/>
              </w:numPr>
              <w:spacing w:after="0" w:line="360" w:lineRule="auto"/>
              <w:ind w:left="345" w:hanging="345"/>
              <w:jc w:val="both"/>
              <w:rPr>
                <w:rFonts w:ascii="Times New Roman" w:hAnsi="Times New Roman" w:cs="Times New Roman"/>
                <w:sz w:val="24"/>
                <w:szCs w:val="24"/>
              </w:rPr>
            </w:pPr>
            <w:r w:rsidRPr="00FE32B4">
              <w:rPr>
                <w:rFonts w:ascii="Times New Roman" w:hAnsi="Times New Roman" w:cs="Times New Roman"/>
                <w:sz w:val="24"/>
                <w:szCs w:val="24"/>
              </w:rPr>
              <w:t>Menarik perhatian siswa dan menarik mereka ke dalam pelajaran</w:t>
            </w:r>
          </w:p>
          <w:p w:rsidR="006D275A" w:rsidRPr="00FE32B4" w:rsidRDefault="006D275A" w:rsidP="00D51580">
            <w:pPr>
              <w:pStyle w:val="ListParagraph"/>
              <w:numPr>
                <w:ilvl w:val="0"/>
                <w:numId w:val="5"/>
              </w:numPr>
              <w:spacing w:after="0" w:line="360" w:lineRule="auto"/>
              <w:ind w:left="345" w:hanging="345"/>
              <w:jc w:val="both"/>
              <w:rPr>
                <w:rFonts w:ascii="Times New Roman" w:hAnsi="Times New Roman" w:cs="Times New Roman"/>
                <w:sz w:val="24"/>
                <w:szCs w:val="24"/>
              </w:rPr>
            </w:pPr>
            <w:r w:rsidRPr="00FE32B4">
              <w:rPr>
                <w:rFonts w:ascii="Times New Roman" w:hAnsi="Times New Roman" w:cs="Times New Roman"/>
                <w:sz w:val="24"/>
                <w:szCs w:val="24"/>
              </w:rPr>
              <w:t>Secara informal menilai pengetahuan awal</w:t>
            </w:r>
          </w:p>
          <w:p w:rsidR="006D275A" w:rsidRPr="00FE32B4" w:rsidRDefault="006D275A" w:rsidP="00D51580">
            <w:pPr>
              <w:pStyle w:val="ListParagraph"/>
              <w:numPr>
                <w:ilvl w:val="0"/>
                <w:numId w:val="5"/>
              </w:numPr>
              <w:spacing w:after="0" w:line="360" w:lineRule="auto"/>
              <w:ind w:left="345" w:hanging="345"/>
              <w:jc w:val="both"/>
              <w:rPr>
                <w:rFonts w:ascii="Times New Roman" w:hAnsi="Times New Roman" w:cs="Times New Roman"/>
                <w:sz w:val="24"/>
                <w:szCs w:val="24"/>
              </w:rPr>
            </w:pPr>
            <w:r w:rsidRPr="00FE32B4">
              <w:rPr>
                <w:rFonts w:ascii="Times New Roman" w:hAnsi="Times New Roman" w:cs="Times New Roman"/>
                <w:sz w:val="24"/>
                <w:szCs w:val="24"/>
              </w:rPr>
              <w:t>Memberikan fokus konkret untuk pelajaran</w:t>
            </w:r>
          </w:p>
        </w:tc>
      </w:tr>
      <w:tr w:rsidR="006D275A" w:rsidRPr="00D0356B" w:rsidTr="00142357">
        <w:trPr>
          <w:trHeight w:val="720"/>
        </w:trPr>
        <w:tc>
          <w:tcPr>
            <w:tcW w:w="4320" w:type="dxa"/>
          </w:tcPr>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Fase 2: Menyusun strategi</w:t>
            </w:r>
          </w:p>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siswa menyusun strategi untuk memecahkan masalah</w:t>
            </w:r>
            <w:r w:rsidR="001765A0" w:rsidRPr="00FE32B4">
              <w:rPr>
                <w:rFonts w:ascii="Times New Roman" w:hAnsi="Times New Roman" w:cs="Times New Roman"/>
                <w:sz w:val="24"/>
                <w:szCs w:val="24"/>
              </w:rPr>
              <w:t xml:space="preserve"> dalam diskusi kelompok</w:t>
            </w:r>
            <w:r w:rsidRPr="00FE32B4">
              <w:rPr>
                <w:rFonts w:ascii="Times New Roman" w:hAnsi="Times New Roman" w:cs="Times New Roman"/>
                <w:sz w:val="24"/>
                <w:szCs w:val="24"/>
              </w:rPr>
              <w:t xml:space="preserve"> dan guru memberikan mereka umpan balik soal strategi</w:t>
            </w:r>
          </w:p>
        </w:tc>
        <w:tc>
          <w:tcPr>
            <w:tcW w:w="3960" w:type="dxa"/>
          </w:tcPr>
          <w:p w:rsidR="006D275A" w:rsidRPr="00FE32B4" w:rsidRDefault="006D275A" w:rsidP="00D51580">
            <w:pPr>
              <w:pStyle w:val="ListParagraph"/>
              <w:numPr>
                <w:ilvl w:val="0"/>
                <w:numId w:val="6"/>
              </w:numPr>
              <w:spacing w:after="0" w:line="360" w:lineRule="auto"/>
              <w:ind w:left="345" w:hanging="345"/>
              <w:jc w:val="both"/>
              <w:rPr>
                <w:rFonts w:ascii="Times New Roman" w:hAnsi="Times New Roman" w:cs="Times New Roman"/>
                <w:sz w:val="24"/>
                <w:szCs w:val="24"/>
              </w:rPr>
            </w:pPr>
            <w:r w:rsidRPr="00FE32B4">
              <w:rPr>
                <w:rFonts w:ascii="Times New Roman" w:hAnsi="Times New Roman" w:cs="Times New Roman"/>
                <w:sz w:val="24"/>
                <w:szCs w:val="24"/>
              </w:rPr>
              <w:t>Memastikan sebisa mungkin bahwa siswa menggunakan pendekatan berguna untuk memecahkan masalah</w:t>
            </w:r>
          </w:p>
        </w:tc>
      </w:tr>
      <w:tr w:rsidR="006D275A" w:rsidRPr="00D0356B" w:rsidTr="00142357">
        <w:trPr>
          <w:trHeight w:val="375"/>
        </w:trPr>
        <w:tc>
          <w:tcPr>
            <w:tcW w:w="4320" w:type="dxa"/>
          </w:tcPr>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Fase 3: Menerapkan strategi</w:t>
            </w:r>
          </w:p>
          <w:p w:rsidR="006D275A" w:rsidRPr="00FE32B4" w:rsidRDefault="001765A0" w:rsidP="00142357">
            <w:pPr>
              <w:jc w:val="both"/>
              <w:rPr>
                <w:rFonts w:ascii="Times New Roman" w:hAnsi="Times New Roman" w:cs="Times New Roman"/>
                <w:sz w:val="24"/>
                <w:szCs w:val="24"/>
              </w:rPr>
            </w:pPr>
            <w:r w:rsidRPr="00FE32B4">
              <w:rPr>
                <w:rFonts w:ascii="Times New Roman" w:hAnsi="Times New Roman" w:cs="Times New Roman"/>
                <w:sz w:val="24"/>
                <w:szCs w:val="24"/>
              </w:rPr>
              <w:t>Siswa menyampaikan strategi mereka untuk memecahkan masalah dan</w:t>
            </w:r>
            <w:r w:rsidR="006D275A" w:rsidRPr="00FE32B4">
              <w:rPr>
                <w:rFonts w:ascii="Times New Roman" w:hAnsi="Times New Roman" w:cs="Times New Roman"/>
                <w:sz w:val="24"/>
                <w:szCs w:val="24"/>
              </w:rPr>
              <w:t xml:space="preserve"> guru secara cermat memonitor upaya mereka dan memberikan umpan balik. </w:t>
            </w:r>
          </w:p>
        </w:tc>
        <w:tc>
          <w:tcPr>
            <w:tcW w:w="3960" w:type="dxa"/>
          </w:tcPr>
          <w:p w:rsidR="006D275A" w:rsidRPr="00FE32B4" w:rsidRDefault="006D275A" w:rsidP="00D51580">
            <w:pPr>
              <w:pStyle w:val="ListParagraph"/>
              <w:numPr>
                <w:ilvl w:val="0"/>
                <w:numId w:val="6"/>
              </w:numPr>
              <w:spacing w:after="0" w:line="360" w:lineRule="auto"/>
              <w:ind w:left="345"/>
              <w:jc w:val="both"/>
              <w:rPr>
                <w:rFonts w:ascii="Times New Roman" w:hAnsi="Times New Roman" w:cs="Times New Roman"/>
                <w:sz w:val="24"/>
                <w:szCs w:val="24"/>
              </w:rPr>
            </w:pPr>
            <w:r w:rsidRPr="00FE32B4">
              <w:rPr>
                <w:rFonts w:ascii="Times New Roman" w:hAnsi="Times New Roman" w:cs="Times New Roman"/>
                <w:sz w:val="24"/>
                <w:szCs w:val="24"/>
              </w:rPr>
              <w:t>Memberikan siswa pengalaman untuk memecahkan masalah</w:t>
            </w:r>
            <w:r w:rsidR="00DB3E16" w:rsidRPr="00FE32B4">
              <w:rPr>
                <w:rFonts w:ascii="Times New Roman" w:hAnsi="Times New Roman" w:cs="Times New Roman"/>
                <w:sz w:val="24"/>
                <w:szCs w:val="24"/>
              </w:rPr>
              <w:t>.</w:t>
            </w:r>
          </w:p>
        </w:tc>
      </w:tr>
      <w:tr w:rsidR="006D275A" w:rsidRPr="00D0356B" w:rsidTr="00142357">
        <w:trPr>
          <w:trHeight w:val="375"/>
        </w:trPr>
        <w:tc>
          <w:tcPr>
            <w:tcW w:w="4320" w:type="dxa"/>
          </w:tcPr>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Fase 4: membahas dan mengevaluasi hasil</w:t>
            </w:r>
          </w:p>
          <w:p w:rsidR="006D275A" w:rsidRPr="00FE32B4" w:rsidRDefault="006D275A" w:rsidP="00142357">
            <w:pPr>
              <w:jc w:val="both"/>
              <w:rPr>
                <w:rFonts w:ascii="Times New Roman" w:hAnsi="Times New Roman" w:cs="Times New Roman"/>
                <w:sz w:val="24"/>
                <w:szCs w:val="24"/>
              </w:rPr>
            </w:pPr>
            <w:r w:rsidRPr="00FE32B4">
              <w:rPr>
                <w:rFonts w:ascii="Times New Roman" w:hAnsi="Times New Roman" w:cs="Times New Roman"/>
                <w:sz w:val="24"/>
                <w:szCs w:val="24"/>
              </w:rPr>
              <w:t>Guru membimbing diskusi tentang upaya siswa dan hasil yang mereka dapatkan.</w:t>
            </w:r>
          </w:p>
        </w:tc>
        <w:tc>
          <w:tcPr>
            <w:tcW w:w="3960" w:type="dxa"/>
          </w:tcPr>
          <w:p w:rsidR="006D275A" w:rsidRPr="00FE32B4" w:rsidRDefault="006D275A" w:rsidP="00D51580">
            <w:pPr>
              <w:pStyle w:val="ListParagraph"/>
              <w:numPr>
                <w:ilvl w:val="0"/>
                <w:numId w:val="6"/>
              </w:numPr>
              <w:spacing w:after="0" w:line="360" w:lineRule="auto"/>
              <w:ind w:left="345"/>
              <w:jc w:val="both"/>
              <w:rPr>
                <w:rFonts w:ascii="Times New Roman" w:hAnsi="Times New Roman" w:cs="Times New Roman"/>
                <w:sz w:val="24"/>
                <w:szCs w:val="24"/>
              </w:rPr>
            </w:pPr>
            <w:r w:rsidRPr="00FE32B4">
              <w:rPr>
                <w:rFonts w:ascii="Times New Roman" w:hAnsi="Times New Roman" w:cs="Times New Roman"/>
                <w:sz w:val="24"/>
                <w:szCs w:val="24"/>
              </w:rPr>
              <w:t>Memberi siswa umpan balik tentang upaya mereka.</w:t>
            </w:r>
          </w:p>
        </w:tc>
      </w:tr>
    </w:tbl>
    <w:p w:rsidR="006D275A" w:rsidRPr="006D275A" w:rsidRDefault="006D275A" w:rsidP="006D275A">
      <w:pPr>
        <w:pStyle w:val="ListParagraph"/>
        <w:spacing w:after="0" w:line="360" w:lineRule="auto"/>
        <w:ind w:left="1080"/>
        <w:jc w:val="both"/>
        <w:rPr>
          <w:rFonts w:ascii="Times New Roman" w:hAnsi="Times New Roman" w:cs="Times New Roman"/>
          <w:b/>
          <w:sz w:val="24"/>
          <w:szCs w:val="24"/>
        </w:rPr>
      </w:pPr>
    </w:p>
    <w:p w:rsidR="006D275A" w:rsidRPr="00443FD2" w:rsidRDefault="006D275A"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443FD2">
        <w:rPr>
          <w:rFonts w:ascii="Monotype Corsiva" w:hAnsi="Monotype Corsiva" w:cs="Times New Roman"/>
          <w:b/>
          <w:color w:val="C00000"/>
          <w:sz w:val="36"/>
          <w:szCs w:val="36"/>
        </w:rPr>
        <w:t>Tujuan Akhir</w:t>
      </w:r>
    </w:p>
    <w:p w:rsidR="006D275A" w:rsidRPr="00FE32B4" w:rsidRDefault="006D275A"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lang w:val="id-ID"/>
        </w:rPr>
        <w:t xml:space="preserve">Peserta didik </w:t>
      </w:r>
      <w:r w:rsidR="00CE4F47" w:rsidRPr="00FE32B4">
        <w:rPr>
          <w:rFonts w:ascii="Times New Roman" w:hAnsi="Times New Roman" w:cs="Times New Roman"/>
          <w:color w:val="000000" w:themeColor="text1"/>
          <w:sz w:val="24"/>
          <w:szCs w:val="24"/>
        </w:rPr>
        <w:t>dapat</w:t>
      </w:r>
      <w:r w:rsidRPr="00FE32B4">
        <w:rPr>
          <w:rFonts w:ascii="Times New Roman" w:hAnsi="Times New Roman" w:cs="Times New Roman"/>
          <w:color w:val="000000" w:themeColor="text1"/>
          <w:sz w:val="24"/>
          <w:szCs w:val="24"/>
          <w:lang w:val="id-ID"/>
        </w:rPr>
        <w:t xml:space="preserve"> mendeskripsikan </w:t>
      </w:r>
      <w:r w:rsidR="00CE4F47" w:rsidRPr="00FE32B4">
        <w:rPr>
          <w:rFonts w:ascii="Times New Roman" w:hAnsi="Times New Roman" w:cs="Times New Roman"/>
          <w:color w:val="000000" w:themeColor="text1"/>
          <w:sz w:val="24"/>
          <w:szCs w:val="24"/>
        </w:rPr>
        <w:t>Sejarah Perjuangan M. H. Thamrin.</w:t>
      </w:r>
    </w:p>
    <w:p w:rsidR="006D275A" w:rsidRPr="00FE32B4" w:rsidRDefault="006D275A"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lang w:val="id-ID"/>
        </w:rPr>
        <w:t xml:space="preserve">Peserta didik </w:t>
      </w:r>
      <w:r w:rsidR="00CE4F47" w:rsidRPr="00FE32B4">
        <w:rPr>
          <w:rFonts w:ascii="Times New Roman" w:hAnsi="Times New Roman" w:cs="Times New Roman"/>
          <w:color w:val="000000" w:themeColor="text1"/>
          <w:sz w:val="24"/>
          <w:szCs w:val="24"/>
        </w:rPr>
        <w:t>dapat mempelajari nilai-nilai kesadaran politik dari tokoh M. H. Thamrin.</w:t>
      </w:r>
    </w:p>
    <w:p w:rsidR="006D275A" w:rsidRPr="00FE32B4" w:rsidRDefault="006D275A"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lang w:val="id-ID"/>
        </w:rPr>
        <w:lastRenderedPageBreak/>
        <w:t xml:space="preserve">Peserta didik </w:t>
      </w:r>
      <w:r w:rsidR="00CE4F47" w:rsidRPr="00FE32B4">
        <w:rPr>
          <w:rFonts w:ascii="Times New Roman" w:hAnsi="Times New Roman" w:cs="Times New Roman"/>
          <w:color w:val="000000" w:themeColor="text1"/>
          <w:sz w:val="24"/>
          <w:szCs w:val="24"/>
        </w:rPr>
        <w:t>dapat menerapkan nilai-nilai kesadaran politik dari tokoh M. H. Thamrin untuk memecahkan masalah yang dihadapi.</w:t>
      </w:r>
    </w:p>
    <w:p w:rsidR="006D275A" w:rsidRDefault="006D275A" w:rsidP="00D51580">
      <w:pPr>
        <w:pStyle w:val="ListParagraph"/>
        <w:numPr>
          <w:ilvl w:val="0"/>
          <w:numId w:val="2"/>
        </w:numPr>
        <w:spacing w:after="0" w:line="360" w:lineRule="auto"/>
        <w:jc w:val="both"/>
        <w:rPr>
          <w:rFonts w:ascii="Monotype Corsiva" w:hAnsi="Monotype Corsiva" w:cs="Times New Roman"/>
          <w:b/>
          <w:color w:val="C00000"/>
          <w:sz w:val="36"/>
          <w:szCs w:val="36"/>
        </w:rPr>
      </w:pPr>
      <w:r w:rsidRPr="00443FD2">
        <w:rPr>
          <w:rFonts w:ascii="Monotype Corsiva" w:hAnsi="Monotype Corsiva" w:cs="Times New Roman"/>
          <w:b/>
          <w:color w:val="C00000"/>
          <w:sz w:val="36"/>
          <w:szCs w:val="36"/>
        </w:rPr>
        <w:t>Cek Penguasaan Indikator</w:t>
      </w:r>
    </w:p>
    <w:p w:rsidR="009C74E2" w:rsidRPr="00FE32B4" w:rsidRDefault="009C74E2"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rPr>
        <w:t>Bagaimana Perjuangan M. H. Thamrin?</w:t>
      </w:r>
    </w:p>
    <w:p w:rsidR="009C74E2" w:rsidRPr="00FE32B4" w:rsidRDefault="009C74E2"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rPr>
        <w:t>Bagaimana nilai-nilai kesadaran politik yang dimiliki oleh M. H. Thamrin?</w:t>
      </w:r>
    </w:p>
    <w:p w:rsidR="00C70AD6" w:rsidRPr="00FE32B4" w:rsidRDefault="009C74E2" w:rsidP="00D51580">
      <w:pPr>
        <w:pStyle w:val="ListParagraph"/>
        <w:numPr>
          <w:ilvl w:val="0"/>
          <w:numId w:val="7"/>
        </w:numPr>
        <w:spacing w:after="160" w:line="360" w:lineRule="auto"/>
        <w:ind w:left="1080" w:right="-9"/>
        <w:jc w:val="both"/>
        <w:rPr>
          <w:rFonts w:ascii="Times New Roman" w:hAnsi="Times New Roman" w:cs="Times New Roman"/>
          <w:color w:val="000000" w:themeColor="text1"/>
          <w:sz w:val="24"/>
          <w:szCs w:val="24"/>
          <w:lang w:val="id-ID"/>
        </w:rPr>
      </w:pPr>
      <w:r w:rsidRPr="00FE32B4">
        <w:rPr>
          <w:rFonts w:ascii="Times New Roman" w:hAnsi="Times New Roman" w:cs="Times New Roman"/>
          <w:color w:val="000000" w:themeColor="text1"/>
          <w:sz w:val="24"/>
          <w:szCs w:val="24"/>
        </w:rPr>
        <w:t>Bagaimana jika</w:t>
      </w:r>
      <w:r w:rsidRPr="00FE32B4">
        <w:rPr>
          <w:rFonts w:ascii="Times New Roman" w:hAnsi="Times New Roman" w:cs="Times New Roman"/>
          <w:color w:val="000000" w:themeColor="text1"/>
          <w:sz w:val="24"/>
          <w:szCs w:val="24"/>
          <w:lang w:val="id-ID"/>
        </w:rPr>
        <w:t xml:space="preserve"> </w:t>
      </w:r>
      <w:r w:rsidRPr="00FE32B4">
        <w:rPr>
          <w:rFonts w:ascii="Times New Roman" w:hAnsi="Times New Roman" w:cs="Times New Roman"/>
          <w:color w:val="000000" w:themeColor="text1"/>
          <w:sz w:val="24"/>
          <w:szCs w:val="24"/>
        </w:rPr>
        <w:t>nilai-nilai kesadaran politik dari tokoh M. H. Thamrin diterapkan dewasa ini?</w:t>
      </w: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8A32EB" w:rsidRDefault="008A32EB"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D411A3" w:rsidRDefault="00D411A3" w:rsidP="00D411A3">
      <w:pPr>
        <w:pStyle w:val="ListParagraph"/>
        <w:spacing w:after="0" w:line="360" w:lineRule="auto"/>
        <w:jc w:val="both"/>
        <w:rPr>
          <w:rFonts w:ascii="Monotype Corsiva" w:hAnsi="Monotype Corsiva" w:cs="Times New Roman"/>
          <w:b/>
          <w:color w:val="C00000"/>
          <w:sz w:val="36"/>
          <w:szCs w:val="36"/>
        </w:rPr>
      </w:pPr>
    </w:p>
    <w:p w:rsidR="006D275A" w:rsidRPr="007E121B" w:rsidRDefault="007E121B" w:rsidP="007E121B">
      <w:pPr>
        <w:pStyle w:val="ListParagraph"/>
        <w:spacing w:after="0" w:line="360" w:lineRule="auto"/>
        <w:rPr>
          <w:rFonts w:ascii="Monotype Corsiva" w:hAnsi="Monotype Corsiva" w:cs="Times New Roman"/>
          <w:b/>
          <w:color w:val="C00000"/>
          <w:sz w:val="56"/>
          <w:szCs w:val="56"/>
        </w:rPr>
      </w:pPr>
      <w:r w:rsidRPr="007E121B">
        <w:rPr>
          <w:rFonts w:ascii="Monotype Corsiva" w:hAnsi="Monotype Corsiva" w:cs="Times New Roman"/>
          <w:b/>
          <w:noProof/>
          <w:color w:val="C00000"/>
          <w:sz w:val="56"/>
          <w:szCs w:val="56"/>
        </w:rPr>
        <w:drawing>
          <wp:anchor distT="0" distB="0" distL="114300" distR="114300" simplePos="0" relativeHeight="251709440" behindDoc="0" locked="0" layoutInCell="1" allowOverlap="1">
            <wp:simplePos x="0" y="0"/>
            <wp:positionH relativeFrom="column">
              <wp:posOffset>1093470</wp:posOffset>
            </wp:positionH>
            <wp:positionV relativeFrom="paragraph">
              <wp:posOffset>-268605</wp:posOffset>
            </wp:positionV>
            <wp:extent cx="723900" cy="866775"/>
            <wp:effectExtent l="19050" t="0" r="0" b="0"/>
            <wp:wrapSquare wrapText="bothSides"/>
            <wp:docPr id="8" name="Picture 8" descr="C:\Users\iwanz\AppData\Local\Microsoft\Windows\Temporary Internet Files\Content.IE5\SNLGPI84\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wanz\AppData\Local\Microsoft\Windows\Temporary Internet Files\Content.IE5\SNLGPI84\theexplorer[1].jpg"/>
                    <pic:cNvPicPr>
                      <a:picLocks noChangeAspect="1" noChangeArrowheads="1"/>
                    </pic:cNvPicPr>
                  </pic:nvPicPr>
                  <pic:blipFill>
                    <a:blip r:embed="rId9" cstate="print"/>
                    <a:srcRect/>
                    <a:stretch>
                      <a:fillRect/>
                    </a:stretch>
                  </pic:blipFill>
                  <pic:spPr bwMode="auto">
                    <a:xfrm>
                      <a:off x="0" y="0"/>
                      <a:ext cx="723900" cy="866775"/>
                    </a:xfrm>
                    <a:prstGeom prst="rect">
                      <a:avLst/>
                    </a:prstGeom>
                    <a:noFill/>
                    <a:ln w="9525">
                      <a:noFill/>
                      <a:miter lim="800000"/>
                      <a:headEnd/>
                      <a:tailEnd/>
                    </a:ln>
                  </pic:spPr>
                </pic:pic>
              </a:graphicData>
            </a:graphic>
          </wp:anchor>
        </w:drawing>
      </w:r>
      <w:r w:rsidR="006D275A" w:rsidRPr="007E121B">
        <w:rPr>
          <w:rFonts w:ascii="Monotype Corsiva" w:hAnsi="Monotype Corsiva" w:cs="Times New Roman"/>
          <w:b/>
          <w:color w:val="C00000"/>
          <w:sz w:val="56"/>
          <w:szCs w:val="56"/>
        </w:rPr>
        <w:t>Peta Konsep</w:t>
      </w: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80" style="position:absolute;left:0;text-align:left;margin-left:98.1pt;margin-top:8.85pt;width:225pt;height:63pt;z-index:251698176" fillcolor="#d99594 [1941]" strokecolor="#d99594 [1941]" strokeweight="1pt">
            <v:fill color2="#f2dbdb [661]" angle="-45" focus="-50%" type="gradient"/>
            <v:shadow on="t" type="perspective" color="#622423 [1605]" opacity=".5" offset="1pt" offset2="-3pt"/>
            <v:textbox style="mso-next-textbox:#_x0000_s1080">
              <w:txbxContent>
                <w:p w:rsidR="00C15C5D" w:rsidRPr="00D411A3" w:rsidRDefault="00C15C5D" w:rsidP="00CA24EA">
                  <w:pPr>
                    <w:jc w:val="center"/>
                    <w:rPr>
                      <w:rFonts w:ascii="Blackadder ITC" w:hAnsi="Blackadder ITC"/>
                      <w:b/>
                      <w:sz w:val="36"/>
                      <w:szCs w:val="36"/>
                    </w:rPr>
                  </w:pPr>
                  <w:r w:rsidRPr="00D411A3">
                    <w:rPr>
                      <w:rFonts w:ascii="Blackadder ITC" w:hAnsi="Blackadder ITC"/>
                      <w:b/>
                      <w:sz w:val="36"/>
                      <w:szCs w:val="36"/>
                    </w:rPr>
                    <w:t xml:space="preserve">Modul Sejarah Perjuangan </w:t>
                  </w:r>
                </w:p>
                <w:p w:rsidR="00C15C5D" w:rsidRPr="00D411A3" w:rsidRDefault="00C15C5D" w:rsidP="00CA24EA">
                  <w:pPr>
                    <w:jc w:val="center"/>
                    <w:rPr>
                      <w:rFonts w:ascii="Blackadder ITC" w:hAnsi="Blackadder ITC"/>
                      <w:b/>
                      <w:sz w:val="36"/>
                      <w:szCs w:val="36"/>
                    </w:rPr>
                  </w:pPr>
                  <w:r w:rsidRPr="00D411A3">
                    <w:rPr>
                      <w:rFonts w:ascii="Blackadder ITC" w:hAnsi="Blackadder ITC"/>
                      <w:b/>
                      <w:sz w:val="36"/>
                      <w:szCs w:val="36"/>
                    </w:rPr>
                    <w:t>M. H. Thamrin</w:t>
                  </w:r>
                </w:p>
              </w:txbxContent>
            </v:textbox>
          </v:rect>
        </w:pict>
      </w:r>
    </w:p>
    <w:p w:rsidR="00223FE5" w:rsidRDefault="00223FE5" w:rsidP="001A510A">
      <w:pPr>
        <w:spacing w:after="0" w:line="360" w:lineRule="auto"/>
        <w:jc w:val="both"/>
        <w:rPr>
          <w:rFonts w:ascii="Times New Roman" w:hAnsi="Times New Roman" w:cs="Times New Roman"/>
          <w:b/>
          <w:sz w:val="24"/>
          <w:szCs w:val="24"/>
        </w:rPr>
      </w:pPr>
    </w:p>
    <w:p w:rsidR="00223FE5" w:rsidRDefault="00223FE5" w:rsidP="001A510A">
      <w:pPr>
        <w:spacing w:after="0" w:line="360" w:lineRule="auto"/>
        <w:jc w:val="both"/>
        <w:rPr>
          <w:rFonts w:ascii="Times New Roman" w:hAnsi="Times New Roman" w:cs="Times New Roman"/>
          <w:b/>
          <w:sz w:val="24"/>
          <w:szCs w:val="24"/>
        </w:rPr>
      </w:pP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1" type="#_x0000_t67" style="position:absolute;left:0;text-align:left;margin-left:199.35pt;margin-top:15.05pt;width:21.75pt;height:32.25pt;z-index:251699200" fillcolor="#4bacc6 [3208]" strokecolor="#f2f2f2 [3041]" strokeweight="3pt">
            <v:shadow on="t" type="perspective" color="#205867 [1608]" opacity=".5" offset="1pt" offset2="-1pt"/>
            <v:textbox style="layout-flow:vertical-ideographic"/>
          </v:shape>
        </w:pict>
      </w:r>
    </w:p>
    <w:p w:rsidR="00223FE5" w:rsidRDefault="00223FE5" w:rsidP="001A510A">
      <w:pPr>
        <w:spacing w:after="0" w:line="360" w:lineRule="auto"/>
        <w:jc w:val="both"/>
        <w:rPr>
          <w:rFonts w:ascii="Times New Roman" w:hAnsi="Times New Roman" w:cs="Times New Roman"/>
          <w:b/>
          <w:sz w:val="24"/>
          <w:szCs w:val="24"/>
        </w:rPr>
      </w:pP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82" style="position:absolute;left:0;text-align:left;margin-left:98.1pt;margin-top:13.4pt;width:225pt;height:63pt;z-index:251700224" fillcolor="#d99594 [1941]" strokecolor="#d99594 [1941]" strokeweight="1pt">
            <v:fill color2="#f2dbdb [661]" angle="-45" focus="-50%" type="gradient"/>
            <v:shadow on="t" type="perspective" color="#622423 [1605]" opacity=".5" offset="1pt" offset2="-3pt"/>
            <v:textbox>
              <w:txbxContent>
                <w:p w:rsidR="00C15C5D" w:rsidRPr="00CA24EA" w:rsidRDefault="00C15C5D" w:rsidP="00CA24EA">
                  <w:pPr>
                    <w:jc w:val="center"/>
                    <w:rPr>
                      <w:rFonts w:ascii="Blackadder ITC" w:hAnsi="Blackadder ITC"/>
                      <w:sz w:val="32"/>
                      <w:szCs w:val="32"/>
                    </w:rPr>
                  </w:pPr>
                  <w:r w:rsidRPr="00CA24EA">
                    <w:rPr>
                      <w:rFonts w:ascii="Blackadder ITC" w:hAnsi="Blackadder ITC" w:cs="Times New Roman"/>
                      <w:b/>
                      <w:sz w:val="32"/>
                      <w:szCs w:val="32"/>
                    </w:rPr>
                    <w:t>Latar Belakang Keluarga dan Pendidikan M. H. Thamrin</w:t>
                  </w:r>
                </w:p>
              </w:txbxContent>
            </v:textbox>
          </v:rect>
        </w:pict>
      </w:r>
    </w:p>
    <w:p w:rsidR="00223FE5" w:rsidRDefault="00223FE5" w:rsidP="001A510A">
      <w:pPr>
        <w:spacing w:after="0" w:line="360" w:lineRule="auto"/>
        <w:jc w:val="both"/>
        <w:rPr>
          <w:rFonts w:ascii="Times New Roman" w:hAnsi="Times New Roman" w:cs="Times New Roman"/>
          <w:b/>
          <w:sz w:val="24"/>
          <w:szCs w:val="24"/>
        </w:rPr>
      </w:pPr>
    </w:p>
    <w:p w:rsidR="00223FE5" w:rsidRDefault="00223FE5" w:rsidP="001A510A">
      <w:pPr>
        <w:spacing w:after="0" w:line="360" w:lineRule="auto"/>
        <w:jc w:val="both"/>
        <w:rPr>
          <w:rFonts w:ascii="Times New Roman" w:hAnsi="Times New Roman" w:cs="Times New Roman"/>
          <w:b/>
          <w:sz w:val="24"/>
          <w:szCs w:val="24"/>
        </w:rPr>
      </w:pPr>
    </w:p>
    <w:p w:rsidR="00223FE5" w:rsidRDefault="00223FE5" w:rsidP="001A510A">
      <w:pPr>
        <w:spacing w:after="0" w:line="360" w:lineRule="auto"/>
        <w:jc w:val="both"/>
        <w:rPr>
          <w:rFonts w:ascii="Times New Roman" w:hAnsi="Times New Roman" w:cs="Times New Roman"/>
          <w:b/>
          <w:sz w:val="24"/>
          <w:szCs w:val="24"/>
        </w:rPr>
      </w:pP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83" type="#_x0000_t67" style="position:absolute;left:0;text-align:left;margin-left:199.35pt;margin-top:.35pt;width:21.75pt;height:32.25pt;z-index:251701248" fillcolor="#4bacc6 [3208]" strokecolor="#f2f2f2 [3041]" strokeweight="3pt">
            <v:shadow on="t" type="perspective" color="#205867 [1608]" opacity=".5" offset="1pt" offset2="-1pt"/>
            <v:textbox style="layout-flow:vertical-ideographic"/>
          </v:shape>
        </w:pict>
      </w: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84" style="position:absolute;left:0;text-align:left;margin-left:98.1pt;margin-top:17.15pt;width:225pt;height:63pt;z-index:251702272" fillcolor="#d99594 [1941]" strokecolor="#d99594 [1941]" strokeweight="1pt">
            <v:fill color2="#f2dbdb [661]" angle="-45" focus="-50%" type="gradient"/>
            <v:shadow on="t" type="perspective" color="#622423 [1605]" opacity=".5" offset="1pt" offset2="-3pt"/>
            <v:textbox>
              <w:txbxContent>
                <w:p w:rsidR="00C15C5D" w:rsidRPr="00D411A3" w:rsidRDefault="00C15C5D" w:rsidP="00D411A3">
                  <w:pPr>
                    <w:jc w:val="center"/>
                    <w:rPr>
                      <w:rFonts w:ascii="Blackadder ITC" w:hAnsi="Blackadder ITC"/>
                      <w:sz w:val="28"/>
                      <w:szCs w:val="28"/>
                    </w:rPr>
                  </w:pPr>
                  <w:r w:rsidRPr="00D411A3">
                    <w:rPr>
                      <w:rFonts w:ascii="Blackadder ITC" w:hAnsi="Blackadder ITC" w:cs="Times New Roman"/>
                      <w:b/>
                      <w:sz w:val="28"/>
                      <w:szCs w:val="28"/>
                    </w:rPr>
                    <w:t>Karir</w:t>
                  </w:r>
                  <w:r w:rsidRPr="00D411A3">
                    <w:rPr>
                      <w:rFonts w:ascii="Blackadder ITC" w:hAnsi="Blackadder ITC" w:cs="Times New Roman"/>
                      <w:b/>
                      <w:i/>
                      <w:sz w:val="28"/>
                      <w:szCs w:val="28"/>
                    </w:rPr>
                    <w:t xml:space="preserve"> </w:t>
                  </w:r>
                  <w:r w:rsidRPr="00D411A3">
                    <w:rPr>
                      <w:rFonts w:ascii="Blackadder ITC" w:hAnsi="Blackadder ITC" w:cs="Times New Roman"/>
                      <w:b/>
                      <w:sz w:val="28"/>
                      <w:szCs w:val="28"/>
                    </w:rPr>
                    <w:t xml:space="preserve">M. H. Thamrin: </w:t>
                  </w:r>
                  <w:r w:rsidRPr="00D411A3">
                    <w:rPr>
                      <w:rFonts w:ascii="Blackadder ITC" w:hAnsi="Blackadder ITC" w:cs="Times New Roman"/>
                      <w:b/>
                      <w:i/>
                      <w:sz w:val="28"/>
                      <w:szCs w:val="28"/>
                    </w:rPr>
                    <w:t>Gemeenteraad Batavia</w:t>
                  </w:r>
                  <w:r w:rsidRPr="00D411A3">
                    <w:rPr>
                      <w:rFonts w:ascii="Blackadder ITC" w:hAnsi="Blackadder ITC" w:cs="Times New Roman"/>
                      <w:b/>
                      <w:sz w:val="28"/>
                      <w:szCs w:val="28"/>
                    </w:rPr>
                    <w:t xml:space="preserve"> (Dewan Kota Batavia)</w:t>
                  </w:r>
                </w:p>
              </w:txbxContent>
            </v:textbox>
          </v:rect>
        </w:pict>
      </w:r>
    </w:p>
    <w:p w:rsidR="00223FE5" w:rsidRDefault="00223FE5" w:rsidP="001A510A">
      <w:pPr>
        <w:spacing w:after="0" w:line="360" w:lineRule="auto"/>
        <w:jc w:val="both"/>
        <w:rPr>
          <w:rFonts w:ascii="Times New Roman" w:hAnsi="Times New Roman" w:cs="Times New Roman"/>
          <w:b/>
          <w:sz w:val="24"/>
          <w:szCs w:val="24"/>
        </w:rPr>
      </w:pPr>
    </w:p>
    <w:p w:rsidR="00223FE5" w:rsidRDefault="00223FE5" w:rsidP="001A510A">
      <w:pPr>
        <w:spacing w:after="0" w:line="360" w:lineRule="auto"/>
        <w:jc w:val="both"/>
        <w:rPr>
          <w:rFonts w:ascii="Times New Roman" w:hAnsi="Times New Roman" w:cs="Times New Roman"/>
          <w:b/>
          <w:sz w:val="24"/>
          <w:szCs w:val="24"/>
        </w:rPr>
      </w:pPr>
    </w:p>
    <w:p w:rsidR="00223FE5" w:rsidRDefault="00223FE5" w:rsidP="001A510A">
      <w:pPr>
        <w:spacing w:after="0" w:line="360" w:lineRule="auto"/>
        <w:jc w:val="both"/>
        <w:rPr>
          <w:rFonts w:ascii="Times New Roman" w:hAnsi="Times New Roman" w:cs="Times New Roman"/>
          <w:b/>
          <w:sz w:val="24"/>
          <w:szCs w:val="24"/>
        </w:rPr>
      </w:pPr>
    </w:p>
    <w:p w:rsidR="00223FE5"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87" type="#_x0000_t67" style="position:absolute;left:0;text-align:left;margin-left:199.35pt;margin-top:6.05pt;width:21.75pt;height:32.25pt;z-index:251705344" fillcolor="#4bacc6 [3208]" strokecolor="#f2f2f2 [3041]" strokeweight="3pt">
            <v:shadow on="t" type="perspective" color="#205867 [1608]" opacity=".5" offset="1pt" offset2="-1pt"/>
            <v:textbox style="layout-flow:vertical-ideographic"/>
          </v:shape>
        </w:pict>
      </w:r>
    </w:p>
    <w:p w:rsidR="00223FE5" w:rsidRDefault="00223FE5" w:rsidP="001A510A">
      <w:pPr>
        <w:spacing w:after="0" w:line="360" w:lineRule="auto"/>
        <w:jc w:val="both"/>
        <w:rPr>
          <w:rFonts w:ascii="Times New Roman" w:hAnsi="Times New Roman" w:cs="Times New Roman"/>
          <w:b/>
          <w:sz w:val="24"/>
          <w:szCs w:val="24"/>
        </w:rPr>
      </w:pPr>
    </w:p>
    <w:p w:rsidR="00D411A3"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85" style="position:absolute;left:0;text-align:left;margin-left:110.1pt;margin-top:5.15pt;width:225pt;height:63pt;z-index:251703296" fillcolor="#d99594 [1941]" strokecolor="#d99594 [1941]" strokeweight="1pt">
            <v:fill color2="#f2dbdb [661]" angle="-45" focus="-50%" type="gradient"/>
            <v:shadow on="t" type="perspective" color="#622423 [1605]" opacity=".5" offset="1pt" offset2="-3pt"/>
            <v:textbox>
              <w:txbxContent>
                <w:p w:rsidR="00C15C5D" w:rsidRPr="00D411A3" w:rsidRDefault="00C15C5D" w:rsidP="00D411A3">
                  <w:pPr>
                    <w:jc w:val="center"/>
                    <w:rPr>
                      <w:rFonts w:ascii="Blackadder ITC" w:hAnsi="Blackadder ITC"/>
                      <w:sz w:val="32"/>
                      <w:szCs w:val="32"/>
                    </w:rPr>
                  </w:pPr>
                  <w:r w:rsidRPr="00D411A3">
                    <w:rPr>
                      <w:rFonts w:ascii="Blackadder ITC" w:hAnsi="Blackadder ITC" w:cs="Times New Roman"/>
                      <w:b/>
                      <w:sz w:val="32"/>
                      <w:szCs w:val="32"/>
                    </w:rPr>
                    <w:t>Peran M. H. Thamrin di Bidang Politik</w:t>
                  </w:r>
                </w:p>
              </w:txbxContent>
            </v:textbox>
          </v:rect>
        </w:pict>
      </w:r>
    </w:p>
    <w:p w:rsidR="00D411A3" w:rsidRDefault="00D411A3" w:rsidP="001A510A">
      <w:pPr>
        <w:spacing w:after="0" w:line="360" w:lineRule="auto"/>
        <w:jc w:val="both"/>
        <w:rPr>
          <w:rFonts w:ascii="Times New Roman" w:hAnsi="Times New Roman" w:cs="Times New Roman"/>
          <w:b/>
          <w:sz w:val="24"/>
          <w:szCs w:val="24"/>
        </w:rPr>
      </w:pPr>
    </w:p>
    <w:p w:rsidR="00D411A3" w:rsidRDefault="00D411A3" w:rsidP="001A510A">
      <w:pPr>
        <w:spacing w:after="0" w:line="360" w:lineRule="auto"/>
        <w:jc w:val="both"/>
        <w:rPr>
          <w:rFonts w:ascii="Times New Roman" w:hAnsi="Times New Roman" w:cs="Times New Roman"/>
          <w:b/>
          <w:sz w:val="24"/>
          <w:szCs w:val="24"/>
        </w:rPr>
      </w:pPr>
    </w:p>
    <w:p w:rsidR="00D411A3" w:rsidRDefault="008B4DC1" w:rsidP="001A510A">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33" type="#_x0000_t69" style="position:absolute;left:0;text-align:left;margin-left:191.85pt;margin-top:49.95pt;width:47.25pt;height:21pt;z-index:251752448" fillcolor="#4bacc6 [3208]" strokecolor="#f2f2f2 [3041]" strokeweight="3pt">
            <v:shadow on="t" type="perspective" color="#205867 [1608]" opacity=".5" offset="1pt" offset2="-1pt"/>
          </v:shape>
        </w:pict>
      </w:r>
      <w:r>
        <w:rPr>
          <w:rFonts w:ascii="Times New Roman" w:hAnsi="Times New Roman" w:cs="Times New Roman"/>
          <w:b/>
          <w:noProof/>
          <w:sz w:val="24"/>
          <w:szCs w:val="24"/>
        </w:rPr>
        <w:pict>
          <v:shape id="_x0000_s1132" type="#_x0000_t67" style="position:absolute;left:0;text-align:left;margin-left:203.85pt;margin-top:13.2pt;width:21.75pt;height:32.25pt;z-index:251751424" fillcolor="#4bacc6 [3208]" strokecolor="#f2f2f2 [3041]" strokeweight="3pt">
            <v:shadow on="t" type="perspective" color="#205867 [1608]" opacity=".5" offset="1pt" offset2="-1pt"/>
            <v:textbox style="layout-flow:vertical-ideographic"/>
          </v:shape>
        </w:pict>
      </w:r>
      <w:r>
        <w:rPr>
          <w:rFonts w:ascii="Times New Roman" w:hAnsi="Times New Roman" w:cs="Times New Roman"/>
          <w:b/>
          <w:noProof/>
          <w:sz w:val="24"/>
          <w:szCs w:val="24"/>
        </w:rPr>
        <w:pict>
          <v:rect id="_x0000_s1090" style="position:absolute;left:0;text-align:left;margin-left:253.35pt;margin-top:27.8pt;width:225pt;height:63pt;z-index:251708416" fillcolor="#d99594 [1941]" strokecolor="#d99594 [1941]" strokeweight="1pt">
            <v:fill color2="#f2dbdb [661]" angle="-45" focus="-50%" type="gradient"/>
            <v:shadow on="t" type="perspective" color="#622423 [1605]" opacity=".5" offset="1pt" offset2="-3pt"/>
            <v:textbox>
              <w:txbxContent>
                <w:p w:rsidR="00C15C5D" w:rsidRPr="00D411A3" w:rsidRDefault="00C15C5D" w:rsidP="00D411A3">
                  <w:pPr>
                    <w:jc w:val="center"/>
                    <w:rPr>
                      <w:rFonts w:ascii="Blackadder ITC" w:hAnsi="Blackadder ITC"/>
                      <w:sz w:val="32"/>
                      <w:szCs w:val="32"/>
                    </w:rPr>
                  </w:pPr>
                  <w:r w:rsidRPr="00D411A3">
                    <w:rPr>
                      <w:rFonts w:ascii="Blackadder ITC" w:hAnsi="Blackadder ITC" w:cs="Times New Roman"/>
                      <w:b/>
                      <w:sz w:val="32"/>
                      <w:szCs w:val="32"/>
                    </w:rPr>
                    <w:t>Peran</w:t>
                  </w:r>
                  <w:r>
                    <w:rPr>
                      <w:rFonts w:ascii="Blackadder ITC" w:hAnsi="Blackadder ITC" w:cs="Times New Roman"/>
                      <w:b/>
                      <w:sz w:val="32"/>
                      <w:szCs w:val="32"/>
                    </w:rPr>
                    <w:t xml:space="preserve"> M. H. Thamrin di Bidang Pendidikan</w:t>
                  </w:r>
                </w:p>
              </w:txbxContent>
            </v:textbox>
          </v:rect>
        </w:pict>
      </w:r>
      <w:r>
        <w:rPr>
          <w:rFonts w:ascii="Times New Roman" w:hAnsi="Times New Roman" w:cs="Times New Roman"/>
          <w:b/>
          <w:noProof/>
          <w:sz w:val="24"/>
          <w:szCs w:val="24"/>
        </w:rPr>
        <w:pict>
          <v:rect id="_x0000_s1089" style="position:absolute;left:0;text-align:left;margin-left:-50.4pt;margin-top:27.8pt;width:225pt;height:63pt;z-index:251707392" fillcolor="#d99594 [1941]" strokecolor="#d99594 [1941]" strokeweight="1pt">
            <v:fill color2="#f2dbdb [661]" angle="-45" focus="-50%" type="gradient"/>
            <v:shadow on="t" type="perspective" color="#622423 [1605]" opacity=".5" offset="1pt" offset2="-3pt"/>
            <v:textbox>
              <w:txbxContent>
                <w:p w:rsidR="00C15C5D" w:rsidRPr="00D411A3" w:rsidRDefault="00C15C5D" w:rsidP="00D411A3">
                  <w:pPr>
                    <w:jc w:val="center"/>
                    <w:rPr>
                      <w:rFonts w:ascii="Blackadder ITC" w:hAnsi="Blackadder ITC"/>
                      <w:sz w:val="32"/>
                      <w:szCs w:val="32"/>
                    </w:rPr>
                  </w:pPr>
                  <w:r w:rsidRPr="00D411A3">
                    <w:rPr>
                      <w:rFonts w:ascii="Blackadder ITC" w:hAnsi="Blackadder ITC" w:cs="Times New Roman"/>
                      <w:b/>
                      <w:sz w:val="32"/>
                      <w:szCs w:val="32"/>
                    </w:rPr>
                    <w:t>Peran</w:t>
                  </w:r>
                  <w:r>
                    <w:rPr>
                      <w:rFonts w:ascii="Blackadder ITC" w:hAnsi="Blackadder ITC" w:cs="Times New Roman"/>
                      <w:b/>
                      <w:sz w:val="32"/>
                      <w:szCs w:val="32"/>
                    </w:rPr>
                    <w:t xml:space="preserve"> M. H. Thamrin di Bidang Ekonomi</w:t>
                  </w:r>
                </w:p>
              </w:txbxContent>
            </v:textbox>
          </v:rect>
        </w:pict>
      </w:r>
    </w:p>
    <w:p w:rsidR="00223FE5" w:rsidRDefault="00622903" w:rsidP="00622903">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6128" behindDoc="0" locked="0" layoutInCell="1" allowOverlap="1">
            <wp:simplePos x="0" y="0"/>
            <wp:positionH relativeFrom="column">
              <wp:posOffset>-544830</wp:posOffset>
            </wp:positionH>
            <wp:positionV relativeFrom="paragraph">
              <wp:posOffset>407670</wp:posOffset>
            </wp:positionV>
            <wp:extent cx="1685925" cy="1352550"/>
            <wp:effectExtent l="19050" t="0" r="9525" b="0"/>
            <wp:wrapNone/>
            <wp:docPr id="7" name="Picture 7" descr="C:\Users\iwanz\AppData\Local\Microsoft\Windows\Temporary Internet Files\Content.IE5\UHXZBUJM\read 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wanz\AppData\Local\Microsoft\Windows\Temporary Internet Files\Content.IE5\UHXZBUJM\read me[1].jpg"/>
                    <pic:cNvPicPr>
                      <a:picLocks noChangeAspect="1" noChangeArrowheads="1"/>
                    </pic:cNvPicPr>
                  </pic:nvPicPr>
                  <pic:blipFill>
                    <a:blip r:embed="rId10" cstate="print"/>
                    <a:srcRect/>
                    <a:stretch>
                      <a:fillRect/>
                    </a:stretch>
                  </pic:blipFill>
                  <pic:spPr bwMode="auto">
                    <a:xfrm>
                      <a:off x="0" y="0"/>
                      <a:ext cx="1685925" cy="1352550"/>
                    </a:xfrm>
                    <a:prstGeom prst="rect">
                      <a:avLst/>
                    </a:prstGeom>
                    <a:noFill/>
                    <a:ln w="9525">
                      <a:noFill/>
                      <a:miter lim="800000"/>
                      <a:headEnd/>
                      <a:tailEnd/>
                    </a:ln>
                  </pic:spPr>
                </pic:pic>
              </a:graphicData>
            </a:graphic>
          </wp:anchor>
        </w:drawing>
      </w:r>
      <w:r w:rsidR="008B4DC1">
        <w:rPr>
          <w:rFonts w:ascii="Times New Roman" w:hAnsi="Times New Roman" w:cs="Times New Roman"/>
          <w:b/>
          <w:sz w:val="24"/>
          <w:szCs w:val="24"/>
        </w:rPr>
      </w:r>
      <w:r w:rsidR="008B4DC1">
        <w:rPr>
          <w:rFonts w:ascii="Times New Roman" w:hAnsi="Times New Roman" w:cs="Times New Roman"/>
          <w:b/>
          <w:sz w:val="24"/>
          <w:szCs w:val="24"/>
        </w:rPr>
        <w:pict>
          <v:rect id="_x0000_s1172" style="width:304.5pt;height:192.75pt;mso-position-horizontal-relative:char;mso-position-vertical-relative:line" wrapcoords="-213 -252 -213 21768 21813 21768 21813 -252 -213 -252" fillcolor="white [3201]" strokecolor="#c0504d [3205]" strokeweight="5pt">
            <v:stroke linestyle="thickThin"/>
            <v:shadow color="#868686"/>
            <v:textbox>
              <w:txbxContent>
                <w:p w:rsidR="00C15C5D" w:rsidRPr="00622903" w:rsidRDefault="00C15C5D" w:rsidP="00622903">
                  <w:pPr>
                    <w:spacing w:after="0" w:line="360" w:lineRule="auto"/>
                    <w:rPr>
                      <w:rFonts w:ascii="Blackadder ITC" w:hAnsi="Blackadder ITC"/>
                      <w:color w:val="FF0000"/>
                      <w:sz w:val="36"/>
                      <w:szCs w:val="36"/>
                    </w:rPr>
                  </w:pPr>
                  <w:r w:rsidRPr="00622903">
                    <w:rPr>
                      <w:rFonts w:ascii="Blackadder ITC" w:hAnsi="Blackadder ITC"/>
                      <w:color w:val="FF0000"/>
                      <w:sz w:val="36"/>
                      <w:szCs w:val="36"/>
                    </w:rPr>
                    <w:t xml:space="preserve">Bacalah uraian materi </w:t>
                  </w:r>
                  <w:r>
                    <w:rPr>
                      <w:rFonts w:ascii="Blackadder ITC" w:hAnsi="Blackadder ITC"/>
                      <w:color w:val="FF0000"/>
                      <w:sz w:val="36"/>
                      <w:szCs w:val="36"/>
                    </w:rPr>
                    <w:t xml:space="preserve">dibawah </w:t>
                  </w:r>
                  <w:r w:rsidRPr="00622903">
                    <w:rPr>
                      <w:rFonts w:ascii="Blackadder ITC" w:hAnsi="Blackadder ITC"/>
                      <w:color w:val="FF0000"/>
                      <w:sz w:val="36"/>
                      <w:szCs w:val="36"/>
                    </w:rPr>
                    <w:t>ini dengan teliti !</w:t>
                  </w:r>
                </w:p>
                <w:p w:rsidR="00C15C5D" w:rsidRPr="00C972E2" w:rsidRDefault="00C15C5D" w:rsidP="00C972E2">
                  <w:pPr>
                    <w:spacing w:after="0" w:line="360" w:lineRule="auto"/>
                    <w:ind w:left="630"/>
                    <w:rPr>
                      <w:rFonts w:ascii="Monotype Corsiva" w:hAnsi="Monotype Corsiva"/>
                      <w:color w:val="000000" w:themeColor="text1"/>
                      <w:sz w:val="28"/>
                      <w:szCs w:val="28"/>
                    </w:rPr>
                  </w:pPr>
                  <w:r w:rsidRPr="00622903">
                    <w:rPr>
                      <w:rFonts w:ascii="Monotype Corsiva" w:hAnsi="Monotype Corsiva"/>
                      <w:color w:val="000000" w:themeColor="text1"/>
                      <w:sz w:val="28"/>
                      <w:szCs w:val="28"/>
                    </w:rPr>
                    <w:t xml:space="preserve">Materi ini akan memberikan informasi penting tentang </w:t>
                  </w:r>
                  <w:r>
                    <w:rPr>
                      <w:rFonts w:ascii="Monotype Corsiva" w:hAnsi="Monotype Corsiva"/>
                      <w:color w:val="000000" w:themeColor="text1"/>
                      <w:sz w:val="28"/>
                      <w:szCs w:val="28"/>
                    </w:rPr>
                    <w:t>latar belakang keluarga dan pendidikan M. H. Thamrin, Karir M. H. Thamrin, perannya di bidang politik, ekonomi, dan pendidikan</w:t>
                  </w:r>
                  <w:r w:rsidRPr="00622903">
                    <w:rPr>
                      <w:rFonts w:ascii="Monotype Corsiva" w:hAnsi="Monotype Corsiva"/>
                      <w:color w:val="000000" w:themeColor="text1"/>
                      <w:sz w:val="28"/>
                      <w:szCs w:val="28"/>
                    </w:rPr>
                    <w:t>.</w:t>
                  </w:r>
                </w:p>
                <w:p w:rsidR="00C15C5D" w:rsidRPr="00622903" w:rsidRDefault="00C15C5D" w:rsidP="00622903">
                  <w:pPr>
                    <w:spacing w:after="0" w:line="360" w:lineRule="auto"/>
                    <w:rPr>
                      <w:rFonts w:ascii="Monotype Corsiva" w:hAnsi="Monotype Corsiva"/>
                    </w:rPr>
                  </w:pPr>
                </w:p>
                <w:p w:rsidR="00C15C5D" w:rsidRPr="00622903" w:rsidRDefault="00C15C5D" w:rsidP="00622903">
                  <w:pPr>
                    <w:spacing w:after="0" w:line="360" w:lineRule="auto"/>
                    <w:rPr>
                      <w:rFonts w:ascii="Blackadder ITC" w:hAnsi="Blackadder ITC"/>
                      <w:color w:val="FF0000"/>
                      <w:sz w:val="36"/>
                      <w:szCs w:val="36"/>
                    </w:rPr>
                  </w:pPr>
                  <w:r w:rsidRPr="00622903">
                    <w:rPr>
                      <w:rFonts w:ascii="Blackadder ITC" w:hAnsi="Blackadder ITC"/>
                      <w:color w:val="FF0000"/>
                      <w:sz w:val="36"/>
                      <w:szCs w:val="36"/>
                    </w:rPr>
                    <w:t>Tandailah informasi yang anda anggap penting !</w:t>
                  </w:r>
                </w:p>
              </w:txbxContent>
            </v:textbox>
            <w10:wrap type="none"/>
            <w10:anchorlock/>
          </v:rect>
        </w:pict>
      </w:r>
    </w:p>
    <w:p w:rsidR="00FE55AC" w:rsidRDefault="00FE55AC" w:rsidP="00622903">
      <w:pPr>
        <w:spacing w:after="0" w:line="360" w:lineRule="auto"/>
        <w:jc w:val="center"/>
        <w:rPr>
          <w:rFonts w:ascii="Times New Roman" w:hAnsi="Times New Roman" w:cs="Times New Roman"/>
          <w:b/>
          <w:sz w:val="24"/>
          <w:szCs w:val="24"/>
        </w:rPr>
      </w:pPr>
    </w:p>
    <w:p w:rsidR="00FE55AC" w:rsidRPr="00FE55AC" w:rsidRDefault="00FE55AC" w:rsidP="00FE55AC">
      <w:pPr>
        <w:spacing w:after="0" w:line="360" w:lineRule="auto"/>
        <w:rPr>
          <w:rFonts w:ascii="Lucida Handwriting" w:hAnsi="Lucida Handwriting" w:cs="Times New Roman"/>
          <w:b/>
          <w:color w:val="FF0000"/>
          <w:sz w:val="28"/>
          <w:szCs w:val="28"/>
        </w:rPr>
      </w:pPr>
      <w:r w:rsidRPr="00FE55AC">
        <w:rPr>
          <w:rFonts w:ascii="Lucida Handwriting" w:hAnsi="Lucida Handwriting" w:cs="Times New Roman"/>
          <w:b/>
          <w:color w:val="FF0000"/>
          <w:sz w:val="28"/>
          <w:szCs w:val="28"/>
        </w:rPr>
        <w:t>URAIAN MATERI 1</w:t>
      </w:r>
    </w:p>
    <w:p w:rsidR="002377C1" w:rsidRPr="00C22FF3" w:rsidRDefault="00AC33A9" w:rsidP="00622903">
      <w:pPr>
        <w:pStyle w:val="ListParagraph"/>
        <w:numPr>
          <w:ilvl w:val="0"/>
          <w:numId w:val="1"/>
        </w:numPr>
        <w:spacing w:after="0" w:line="360" w:lineRule="auto"/>
        <w:ind w:left="360"/>
        <w:jc w:val="both"/>
        <w:rPr>
          <w:rFonts w:ascii="Century751 BT" w:hAnsi="Century751 BT" w:cs="Times New Roman"/>
          <w:b/>
          <w:color w:val="FF0000"/>
          <w:sz w:val="24"/>
          <w:szCs w:val="24"/>
        </w:rPr>
      </w:pPr>
      <w:r w:rsidRPr="00C22FF3">
        <w:rPr>
          <w:rFonts w:ascii="Century751 BT" w:hAnsi="Century751 BT" w:cs="Times New Roman"/>
          <w:b/>
          <w:color w:val="FF0000"/>
          <w:sz w:val="24"/>
          <w:szCs w:val="24"/>
        </w:rPr>
        <w:t>Latar Belakang Keluarga dan Pendidikan M. H. Thamrin</w:t>
      </w:r>
    </w:p>
    <w:p w:rsidR="00F95335" w:rsidRPr="00FE32B4" w:rsidRDefault="00AC33A9" w:rsidP="008A32EB">
      <w:pPr>
        <w:spacing w:after="0" w:line="360" w:lineRule="auto"/>
        <w:ind w:firstLine="630"/>
        <w:jc w:val="both"/>
        <w:rPr>
          <w:rFonts w:ascii="Times New Roman" w:hAnsi="Times New Roman" w:cs="Times New Roman"/>
          <w:sz w:val="24"/>
          <w:szCs w:val="24"/>
        </w:rPr>
        <w:sectPr w:rsidR="00F95335" w:rsidRPr="00FE32B4" w:rsidSect="00E02F03">
          <w:headerReference w:type="even" r:id="rId11"/>
          <w:headerReference w:type="default" r:id="rId12"/>
          <w:footerReference w:type="even" r:id="rId13"/>
          <w:footerReference w:type="default" r:id="rId14"/>
          <w:headerReference w:type="first" r:id="rId15"/>
          <w:footerReference w:type="first" r:id="rId16"/>
          <w:pgSz w:w="12240" w:h="15840"/>
          <w:pgMar w:top="2268" w:right="1701" w:bottom="1701" w:left="2268" w:header="720" w:footer="720" w:gutter="0"/>
          <w:pgNumType w:start="1"/>
          <w:cols w:space="720"/>
          <w:docGrid w:linePitch="360"/>
        </w:sectPr>
      </w:pPr>
      <w:r w:rsidRPr="00FE32B4">
        <w:rPr>
          <w:rFonts w:ascii="Times New Roman" w:hAnsi="Times New Roman" w:cs="Times New Roman"/>
          <w:sz w:val="24"/>
          <w:szCs w:val="24"/>
        </w:rPr>
        <w:t>M. H. Thamrin merupakan seorang tokoh muda Betawi</w:t>
      </w:r>
      <w:r w:rsidRPr="00FE32B4">
        <w:rPr>
          <w:rStyle w:val="FootnoteReference"/>
          <w:rFonts w:ascii="Times New Roman" w:hAnsi="Times New Roman" w:cs="Times New Roman"/>
          <w:sz w:val="24"/>
          <w:szCs w:val="24"/>
        </w:rPr>
        <w:footnoteReference w:id="2"/>
      </w:r>
      <w:r w:rsidR="00576F81" w:rsidRPr="00FE32B4">
        <w:rPr>
          <w:rFonts w:ascii="Times New Roman" w:hAnsi="Times New Roman" w:cs="Times New Roman"/>
          <w:sz w:val="24"/>
          <w:szCs w:val="24"/>
        </w:rPr>
        <w:t xml:space="preserve"> yang aktif menyuarakan perubahan bagi ba</w:t>
      </w:r>
      <w:r w:rsidR="007B33F3" w:rsidRPr="00FE32B4">
        <w:rPr>
          <w:rFonts w:ascii="Times New Roman" w:hAnsi="Times New Roman" w:cs="Times New Roman"/>
          <w:sz w:val="24"/>
          <w:szCs w:val="24"/>
        </w:rPr>
        <w:t>ngsa Indonesia dan kaum Betawi k</w:t>
      </w:r>
      <w:r w:rsidR="00576F81" w:rsidRPr="00FE32B4">
        <w:rPr>
          <w:rFonts w:ascii="Times New Roman" w:hAnsi="Times New Roman" w:cs="Times New Roman"/>
          <w:sz w:val="24"/>
          <w:szCs w:val="24"/>
        </w:rPr>
        <w:t xml:space="preserve">hususnya. </w:t>
      </w:r>
      <w:r w:rsidR="00FF0A20" w:rsidRPr="00FE32B4">
        <w:rPr>
          <w:rFonts w:ascii="Times New Roman" w:hAnsi="Times New Roman" w:cs="Times New Roman"/>
          <w:sz w:val="24"/>
          <w:szCs w:val="24"/>
        </w:rPr>
        <w:t>“</w:t>
      </w:r>
      <w:r w:rsidR="00576F81" w:rsidRPr="00FE32B4">
        <w:rPr>
          <w:rFonts w:ascii="Times New Roman" w:hAnsi="Times New Roman" w:cs="Times New Roman"/>
          <w:sz w:val="24"/>
          <w:szCs w:val="24"/>
        </w:rPr>
        <w:t>M. H. Thamrin dilahirkan pada tanggal 16 Februari 1894 di</w:t>
      </w:r>
      <w:r w:rsidR="001911FF" w:rsidRPr="00FE32B4">
        <w:rPr>
          <w:rFonts w:ascii="Times New Roman" w:hAnsi="Times New Roman" w:cs="Times New Roman"/>
          <w:sz w:val="24"/>
          <w:szCs w:val="24"/>
        </w:rPr>
        <w:t xml:space="preserve"> </w:t>
      </w:r>
      <w:r w:rsidR="00576F81" w:rsidRPr="00FE32B4">
        <w:rPr>
          <w:rFonts w:ascii="Times New Roman" w:hAnsi="Times New Roman" w:cs="Times New Roman"/>
          <w:sz w:val="24"/>
          <w:szCs w:val="24"/>
        </w:rPr>
        <w:t>pinggiran kota Betawi yakni di Sawah Besar.</w:t>
      </w:r>
      <w:r w:rsidR="00FF0A20" w:rsidRPr="00FE32B4">
        <w:rPr>
          <w:rFonts w:ascii="Times New Roman" w:hAnsi="Times New Roman" w:cs="Times New Roman"/>
          <w:sz w:val="24"/>
          <w:szCs w:val="24"/>
        </w:rPr>
        <w:t>”</w:t>
      </w:r>
      <w:r w:rsidR="00576F81" w:rsidRPr="00FE32B4">
        <w:rPr>
          <w:rStyle w:val="FootnoteReference"/>
          <w:rFonts w:ascii="Times New Roman" w:hAnsi="Times New Roman" w:cs="Times New Roman"/>
          <w:sz w:val="24"/>
          <w:szCs w:val="24"/>
        </w:rPr>
        <w:footnoteReference w:id="3"/>
      </w:r>
      <w:r w:rsidR="00576F81" w:rsidRPr="00FE32B4">
        <w:rPr>
          <w:rFonts w:ascii="Times New Roman" w:hAnsi="Times New Roman" w:cs="Times New Roman"/>
          <w:sz w:val="24"/>
          <w:szCs w:val="24"/>
        </w:rPr>
        <w:t xml:space="preserve"> M. H. Thamrin dilahirkan oleh ibu bernama Noerhamah dan memiliki seorang ayah bernama Thamrin Mohammad Tabrie serta memiliki nama kecil</w:t>
      </w:r>
      <w:r w:rsidR="0043072B" w:rsidRPr="00FE32B4">
        <w:rPr>
          <w:rFonts w:ascii="Times New Roman" w:hAnsi="Times New Roman" w:cs="Times New Roman"/>
          <w:sz w:val="24"/>
          <w:szCs w:val="24"/>
        </w:rPr>
        <w:t xml:space="preserve"> atau nama panggilan</w:t>
      </w:r>
      <w:r w:rsidR="00576F81" w:rsidRPr="00FE32B4">
        <w:rPr>
          <w:rFonts w:ascii="Times New Roman" w:hAnsi="Times New Roman" w:cs="Times New Roman"/>
          <w:sz w:val="24"/>
          <w:szCs w:val="24"/>
        </w:rPr>
        <w:t xml:space="preserve"> yaitu Mat</w:t>
      </w:r>
      <w:r w:rsidR="00B54A64" w:rsidRPr="00FE32B4">
        <w:rPr>
          <w:rFonts w:ascii="Times New Roman" w:hAnsi="Times New Roman" w:cs="Times New Roman"/>
          <w:sz w:val="24"/>
          <w:szCs w:val="24"/>
        </w:rPr>
        <w:t xml:space="preserve"> S</w:t>
      </w:r>
      <w:r w:rsidR="008A32EB" w:rsidRPr="00FE32B4">
        <w:rPr>
          <w:rFonts w:ascii="Times New Roman" w:hAnsi="Times New Roman" w:cs="Times New Roman"/>
          <w:sz w:val="24"/>
          <w:szCs w:val="24"/>
        </w:rPr>
        <w:t>eni.</w:t>
      </w:r>
    </w:p>
    <w:p w:rsidR="00F95335" w:rsidRPr="00FE32B4" w:rsidRDefault="00F95335" w:rsidP="001A510A">
      <w:pPr>
        <w:spacing w:after="0" w:line="360" w:lineRule="auto"/>
        <w:ind w:firstLine="630"/>
        <w:jc w:val="both"/>
        <w:rPr>
          <w:rFonts w:ascii="Times New Roman" w:hAnsi="Times New Roman" w:cs="Times New Roman"/>
          <w:sz w:val="24"/>
          <w:szCs w:val="24"/>
        </w:rPr>
        <w:sectPr w:rsidR="00F95335" w:rsidRPr="00FE32B4" w:rsidSect="00F95335">
          <w:type w:val="continuous"/>
          <w:pgSz w:w="12240" w:h="15840"/>
          <w:pgMar w:top="2268" w:right="1701" w:bottom="1701" w:left="2268" w:header="720" w:footer="720" w:gutter="0"/>
          <w:pgNumType w:start="1"/>
          <w:cols w:space="720"/>
          <w:docGrid w:linePitch="360"/>
        </w:sectPr>
      </w:pPr>
    </w:p>
    <w:p w:rsidR="00A702C8" w:rsidRPr="00FE32B4" w:rsidRDefault="00FF0A20" w:rsidP="001A510A">
      <w:pPr>
        <w:spacing w:after="0" w:line="360" w:lineRule="auto"/>
        <w:ind w:firstLine="630"/>
        <w:jc w:val="both"/>
        <w:rPr>
          <w:rFonts w:ascii="Times New Roman" w:hAnsi="Times New Roman" w:cs="Times New Roman"/>
          <w:sz w:val="24"/>
          <w:szCs w:val="24"/>
        </w:rPr>
      </w:pPr>
      <w:r w:rsidRPr="00FE32B4">
        <w:rPr>
          <w:rFonts w:ascii="Times New Roman" w:hAnsi="Times New Roman" w:cs="Times New Roman"/>
          <w:sz w:val="24"/>
          <w:szCs w:val="24"/>
        </w:rPr>
        <w:lastRenderedPageBreak/>
        <w:t>“</w:t>
      </w:r>
      <w:r w:rsidR="00A702C8" w:rsidRPr="00FE32B4">
        <w:rPr>
          <w:rFonts w:ascii="Times New Roman" w:hAnsi="Times New Roman" w:cs="Times New Roman"/>
          <w:sz w:val="24"/>
          <w:szCs w:val="24"/>
        </w:rPr>
        <w:t>Ayahnya, Thamrin Mohammad Tabrie</w:t>
      </w:r>
      <w:r w:rsidR="00A702C8" w:rsidRPr="00FE32B4">
        <w:rPr>
          <w:rStyle w:val="FootnoteReference"/>
          <w:rFonts w:ascii="Times New Roman" w:hAnsi="Times New Roman" w:cs="Times New Roman"/>
          <w:sz w:val="24"/>
          <w:szCs w:val="24"/>
        </w:rPr>
        <w:footnoteReference w:id="4"/>
      </w:r>
      <w:r w:rsidR="00A702C8" w:rsidRPr="00FE32B4">
        <w:rPr>
          <w:rFonts w:ascii="Times New Roman" w:hAnsi="Times New Roman" w:cs="Times New Roman"/>
          <w:sz w:val="24"/>
          <w:szCs w:val="24"/>
        </w:rPr>
        <w:t xml:space="preserve"> merupakan seorang </w:t>
      </w:r>
      <w:r w:rsidR="00A702C8" w:rsidRPr="00FE32B4">
        <w:rPr>
          <w:rFonts w:ascii="Times New Roman" w:hAnsi="Times New Roman" w:cs="Times New Roman"/>
          <w:i/>
          <w:sz w:val="24"/>
          <w:szCs w:val="24"/>
        </w:rPr>
        <w:t>adjuncthofd-djaksa</w:t>
      </w:r>
      <w:r w:rsidR="00A702C8" w:rsidRPr="00FE32B4">
        <w:rPr>
          <w:rStyle w:val="FootnoteReference"/>
          <w:rFonts w:ascii="Times New Roman" w:hAnsi="Times New Roman" w:cs="Times New Roman"/>
          <w:i/>
          <w:sz w:val="24"/>
          <w:szCs w:val="24"/>
        </w:rPr>
        <w:footnoteReference w:id="5"/>
      </w:r>
      <w:r w:rsidR="00A702C8" w:rsidRPr="00FE32B4">
        <w:rPr>
          <w:rFonts w:ascii="Times New Roman" w:hAnsi="Times New Roman" w:cs="Times New Roman"/>
          <w:i/>
          <w:sz w:val="24"/>
          <w:szCs w:val="24"/>
        </w:rPr>
        <w:t xml:space="preserve"> </w:t>
      </w:r>
      <w:r w:rsidR="00A702C8" w:rsidRPr="00FE32B4">
        <w:rPr>
          <w:rFonts w:ascii="Times New Roman" w:hAnsi="Times New Roman" w:cs="Times New Roman"/>
          <w:sz w:val="24"/>
          <w:szCs w:val="24"/>
        </w:rPr>
        <w:t xml:space="preserve">pada </w:t>
      </w:r>
      <w:r w:rsidR="00A702C8" w:rsidRPr="00FE32B4">
        <w:rPr>
          <w:rFonts w:ascii="Times New Roman" w:hAnsi="Times New Roman" w:cs="Times New Roman"/>
          <w:i/>
          <w:sz w:val="24"/>
          <w:szCs w:val="24"/>
        </w:rPr>
        <w:t>landraad</w:t>
      </w:r>
      <w:r w:rsidR="00A702C8" w:rsidRPr="00FE32B4">
        <w:rPr>
          <w:rStyle w:val="FootnoteReference"/>
          <w:rFonts w:ascii="Times New Roman" w:hAnsi="Times New Roman" w:cs="Times New Roman"/>
          <w:sz w:val="24"/>
          <w:szCs w:val="24"/>
        </w:rPr>
        <w:footnoteReference w:id="6"/>
      </w:r>
      <w:r w:rsidR="00A702C8" w:rsidRPr="00FE32B4">
        <w:rPr>
          <w:rFonts w:ascii="Times New Roman" w:hAnsi="Times New Roman" w:cs="Times New Roman"/>
          <w:i/>
          <w:sz w:val="24"/>
          <w:szCs w:val="24"/>
        </w:rPr>
        <w:t xml:space="preserve"> </w:t>
      </w:r>
      <w:r w:rsidR="00A702C8" w:rsidRPr="00FE32B4">
        <w:rPr>
          <w:rFonts w:ascii="Times New Roman" w:hAnsi="Times New Roman" w:cs="Times New Roman"/>
          <w:sz w:val="24"/>
          <w:szCs w:val="24"/>
        </w:rPr>
        <w:t>Batavia sejak 1894.</w:t>
      </w:r>
      <w:r w:rsidRPr="00FE32B4">
        <w:rPr>
          <w:rFonts w:ascii="Times New Roman" w:hAnsi="Times New Roman" w:cs="Times New Roman"/>
          <w:sz w:val="24"/>
          <w:szCs w:val="24"/>
        </w:rPr>
        <w:t>”</w:t>
      </w:r>
      <w:r w:rsidR="00A702C8" w:rsidRPr="00FE32B4">
        <w:rPr>
          <w:rStyle w:val="FootnoteReference"/>
          <w:rFonts w:ascii="Times New Roman" w:hAnsi="Times New Roman" w:cs="Times New Roman"/>
          <w:sz w:val="24"/>
          <w:szCs w:val="24"/>
        </w:rPr>
        <w:footnoteReference w:id="7"/>
      </w:r>
      <w:r w:rsidR="00FF3FBC" w:rsidRPr="00FE32B4">
        <w:rPr>
          <w:rFonts w:ascii="Times New Roman" w:hAnsi="Times New Roman" w:cs="Times New Roman"/>
          <w:sz w:val="24"/>
          <w:szCs w:val="24"/>
        </w:rPr>
        <w:t xml:space="preserve"> Jabatan yang diamanahkan kepada Bibit merupakan jabatan terbuka dan tertinggi kedua bagi orang Indonesia. Bibit merupakan seorang</w:t>
      </w:r>
      <w:r w:rsidR="007B33F3" w:rsidRPr="00FE32B4">
        <w:rPr>
          <w:rFonts w:ascii="Times New Roman" w:hAnsi="Times New Roman" w:cs="Times New Roman"/>
          <w:sz w:val="24"/>
          <w:szCs w:val="24"/>
        </w:rPr>
        <w:t xml:space="preserve"> anak hasil pernikahan campuran antara orang Indonesia dengan orang Eropa. Bibit</w:t>
      </w:r>
      <w:r w:rsidR="00FF3FBC" w:rsidRPr="00FE32B4">
        <w:rPr>
          <w:rFonts w:ascii="Times New Roman" w:hAnsi="Times New Roman" w:cs="Times New Roman"/>
          <w:sz w:val="24"/>
          <w:szCs w:val="24"/>
        </w:rPr>
        <w:t xml:space="preserve"> dilahirkan oleh seorang nyai</w:t>
      </w:r>
      <w:r w:rsidR="00FF3FBC" w:rsidRPr="00FE32B4">
        <w:rPr>
          <w:rStyle w:val="FootnoteReference"/>
          <w:rFonts w:ascii="Times New Roman" w:hAnsi="Times New Roman" w:cs="Times New Roman"/>
          <w:sz w:val="24"/>
          <w:szCs w:val="24"/>
        </w:rPr>
        <w:footnoteReference w:id="8"/>
      </w:r>
      <w:r w:rsidR="00684245" w:rsidRPr="00FE32B4">
        <w:rPr>
          <w:rFonts w:ascii="Times New Roman" w:hAnsi="Times New Roman" w:cs="Times New Roman"/>
          <w:sz w:val="24"/>
          <w:szCs w:val="24"/>
        </w:rPr>
        <w:t xml:space="preserve"> dan memiliki seorang ayah bernama </w:t>
      </w:r>
      <w:r w:rsidR="00401161" w:rsidRPr="00FE32B4">
        <w:rPr>
          <w:rFonts w:ascii="Times New Roman" w:hAnsi="Times New Roman" w:cs="Times New Roman"/>
          <w:sz w:val="24"/>
          <w:szCs w:val="24"/>
        </w:rPr>
        <w:t xml:space="preserve">George Anton </w:t>
      </w:r>
      <w:r w:rsidR="00684245" w:rsidRPr="00FE32B4">
        <w:rPr>
          <w:rFonts w:ascii="Times New Roman" w:hAnsi="Times New Roman" w:cs="Times New Roman"/>
          <w:sz w:val="24"/>
          <w:szCs w:val="24"/>
        </w:rPr>
        <w:t>Ort.</w:t>
      </w:r>
      <w:r w:rsidR="00D53EBE" w:rsidRPr="00FE32B4">
        <w:rPr>
          <w:rFonts w:ascii="Times New Roman" w:hAnsi="Times New Roman" w:cs="Times New Roman"/>
          <w:sz w:val="24"/>
          <w:szCs w:val="24"/>
        </w:rPr>
        <w:t xml:space="preserve"> Bibit termasuk dalam golongan yang merupakan keturunan langsung</w:t>
      </w:r>
      <w:r w:rsidR="002514AE" w:rsidRPr="00FE32B4">
        <w:rPr>
          <w:rFonts w:ascii="Times New Roman" w:hAnsi="Times New Roman" w:cs="Times New Roman"/>
          <w:sz w:val="24"/>
          <w:szCs w:val="24"/>
        </w:rPr>
        <w:t xml:space="preserve"> belanda dan pribumi ‘grade satu’ disebut liplap.</w:t>
      </w:r>
      <w:r w:rsidR="002514AE" w:rsidRPr="00FE32B4">
        <w:rPr>
          <w:rStyle w:val="FootnoteReference"/>
          <w:rFonts w:ascii="Times New Roman" w:hAnsi="Times New Roman" w:cs="Times New Roman"/>
          <w:sz w:val="24"/>
          <w:szCs w:val="24"/>
        </w:rPr>
        <w:footnoteReference w:id="9"/>
      </w:r>
    </w:p>
    <w:p w:rsidR="00684245" w:rsidRPr="00FE32B4" w:rsidRDefault="008B4DC1"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w:pict>
          <v:rect id="_x0000_s1061" style="position:absolute;left:0;text-align:left;margin-left:.6pt;margin-top:137.7pt;width:208.5pt;height:37.05pt;z-index:251679744" fillcolor="#c4bc96 [2414]">
            <v:textbox>
              <w:txbxContent>
                <w:p w:rsidR="00C15C5D" w:rsidRPr="009A1940" w:rsidRDefault="00C15C5D" w:rsidP="00E10DE4">
                  <w:pPr>
                    <w:spacing w:after="0" w:line="240" w:lineRule="auto"/>
                    <w:jc w:val="center"/>
                    <w:rPr>
                      <w:color w:val="0D0D0D" w:themeColor="text1" w:themeTint="F2"/>
                    </w:rPr>
                  </w:pPr>
                  <w:r>
                    <w:rPr>
                      <w:rFonts w:ascii="Times New Roman" w:hAnsi="Times New Roman" w:cs="Times New Roman"/>
                      <w:color w:val="0D0D0D" w:themeColor="text1" w:themeTint="F2"/>
                      <w:sz w:val="24"/>
                      <w:szCs w:val="24"/>
                    </w:rPr>
                    <w:t>Gambar 1.</w:t>
                  </w:r>
                </w:p>
                <w:p w:rsidR="00C15C5D" w:rsidRDefault="00C15C5D" w:rsidP="00704A02">
                  <w:pPr>
                    <w:spacing w:after="0" w:line="240" w:lineRule="auto"/>
                    <w:jc w:val="center"/>
                    <w:rPr>
                      <w:rFonts w:ascii="Times New Roman" w:hAnsi="Times New Roman" w:cs="Times New Roman"/>
                      <w:color w:val="0D0D0D" w:themeColor="text1" w:themeTint="F2"/>
                      <w:sz w:val="24"/>
                      <w:szCs w:val="24"/>
                    </w:rPr>
                  </w:pPr>
                  <w:r w:rsidRPr="009A1940">
                    <w:rPr>
                      <w:rFonts w:ascii="Times New Roman" w:hAnsi="Times New Roman" w:cs="Times New Roman"/>
                      <w:color w:val="0D0D0D" w:themeColor="text1" w:themeTint="F2"/>
                      <w:sz w:val="24"/>
                      <w:szCs w:val="24"/>
                    </w:rPr>
                    <w:t>Hotel Ort De Rijwick Batavia</w:t>
                  </w:r>
                </w:p>
                <w:p w:rsidR="00C15C5D" w:rsidRDefault="00C15C5D"/>
              </w:txbxContent>
            </v:textbox>
            <w10:wrap type="square"/>
          </v:rect>
        </w:pict>
      </w:r>
      <w:r w:rsidR="00301D38" w:rsidRPr="00FE32B4">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-1905</wp:posOffset>
            </wp:positionH>
            <wp:positionV relativeFrom="paragraph">
              <wp:posOffset>34290</wp:posOffset>
            </wp:positionV>
            <wp:extent cx="2667000" cy="1733550"/>
            <wp:effectExtent l="19050" t="0" r="0" b="0"/>
            <wp:wrapTight wrapText="bothSides">
              <wp:wrapPolygon edited="0">
                <wp:start x="-154" y="0"/>
                <wp:lineTo x="-154" y="21363"/>
                <wp:lineTo x="21600" y="21363"/>
                <wp:lineTo x="21600" y="0"/>
                <wp:lineTo x="-154" y="0"/>
              </wp:wrapPolygon>
            </wp:wrapTight>
            <wp:docPr id="16" name="Picture 15" descr="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jpg"/>
                    <pic:cNvPicPr/>
                  </pic:nvPicPr>
                  <pic:blipFill>
                    <a:blip r:embed="rId17" cstate="print"/>
                    <a:srcRect l="7617" t="12560" r="7145" b="31160"/>
                    <a:stretch>
                      <a:fillRect/>
                    </a:stretch>
                  </pic:blipFill>
                  <pic:spPr>
                    <a:xfrm>
                      <a:off x="0" y="0"/>
                      <a:ext cx="2667000" cy="1733550"/>
                    </a:xfrm>
                    <a:prstGeom prst="rect">
                      <a:avLst/>
                    </a:prstGeom>
                  </pic:spPr>
                </pic:pic>
              </a:graphicData>
            </a:graphic>
          </wp:anchor>
        </w:drawing>
      </w:r>
      <w:r w:rsidR="00401161" w:rsidRPr="00FE32B4">
        <w:rPr>
          <w:rFonts w:ascii="Times New Roman" w:hAnsi="Times New Roman" w:cs="Times New Roman"/>
          <w:sz w:val="24"/>
          <w:szCs w:val="24"/>
        </w:rPr>
        <w:t xml:space="preserve">George Anton </w:t>
      </w:r>
      <w:r w:rsidR="00684245" w:rsidRPr="00FE32B4">
        <w:rPr>
          <w:rFonts w:ascii="Times New Roman" w:hAnsi="Times New Roman" w:cs="Times New Roman"/>
          <w:sz w:val="24"/>
          <w:szCs w:val="24"/>
        </w:rPr>
        <w:t xml:space="preserve">Ort merupakan kakek M. H. Thamrin </w:t>
      </w:r>
      <w:r w:rsidR="00401161" w:rsidRPr="00FE32B4">
        <w:rPr>
          <w:rFonts w:ascii="Times New Roman" w:hAnsi="Times New Roman" w:cs="Times New Roman"/>
          <w:sz w:val="24"/>
          <w:szCs w:val="24"/>
        </w:rPr>
        <w:t>dan</w:t>
      </w:r>
      <w:r w:rsidR="001911FF" w:rsidRPr="00FE32B4">
        <w:rPr>
          <w:rFonts w:ascii="Times New Roman" w:hAnsi="Times New Roman" w:cs="Times New Roman"/>
          <w:sz w:val="24"/>
          <w:szCs w:val="24"/>
        </w:rPr>
        <w:t xml:space="preserve"> merupakan</w:t>
      </w:r>
      <w:r w:rsidR="00FE43D8" w:rsidRPr="00FE32B4">
        <w:rPr>
          <w:rFonts w:ascii="Times New Roman" w:hAnsi="Times New Roman" w:cs="Times New Roman"/>
          <w:sz w:val="24"/>
          <w:szCs w:val="24"/>
        </w:rPr>
        <w:t xml:space="preserve"> seorang</w:t>
      </w:r>
      <w:r w:rsidR="001911FF" w:rsidRPr="00FE32B4">
        <w:rPr>
          <w:rFonts w:ascii="Times New Roman" w:hAnsi="Times New Roman" w:cs="Times New Roman"/>
          <w:sz w:val="24"/>
          <w:szCs w:val="24"/>
        </w:rPr>
        <w:t xml:space="preserve"> pria</w:t>
      </w:r>
      <w:r w:rsidR="00684245" w:rsidRPr="00FE32B4">
        <w:rPr>
          <w:rFonts w:ascii="Times New Roman" w:hAnsi="Times New Roman" w:cs="Times New Roman"/>
          <w:sz w:val="24"/>
          <w:szCs w:val="24"/>
        </w:rPr>
        <w:t xml:space="preserve"> berkebangsaan Inggris </w:t>
      </w:r>
      <w:r w:rsidR="00401161" w:rsidRPr="00FE32B4">
        <w:rPr>
          <w:rFonts w:ascii="Times New Roman" w:hAnsi="Times New Roman" w:cs="Times New Roman"/>
          <w:sz w:val="24"/>
          <w:szCs w:val="24"/>
        </w:rPr>
        <w:t>serta</w:t>
      </w:r>
      <w:r w:rsidR="00684245" w:rsidRPr="00FE32B4">
        <w:rPr>
          <w:rFonts w:ascii="Times New Roman" w:hAnsi="Times New Roman" w:cs="Times New Roman"/>
          <w:sz w:val="24"/>
          <w:szCs w:val="24"/>
        </w:rPr>
        <w:t xml:space="preserve"> memi</w:t>
      </w:r>
      <w:r w:rsidR="0032761C" w:rsidRPr="00FE32B4">
        <w:rPr>
          <w:rFonts w:ascii="Times New Roman" w:hAnsi="Times New Roman" w:cs="Times New Roman"/>
          <w:sz w:val="24"/>
          <w:szCs w:val="24"/>
        </w:rPr>
        <w:t>liki sebuah hotel yang bernama h</w:t>
      </w:r>
      <w:r w:rsidR="00684245" w:rsidRPr="00FE32B4">
        <w:rPr>
          <w:rFonts w:ascii="Times New Roman" w:hAnsi="Times New Roman" w:cs="Times New Roman"/>
          <w:sz w:val="24"/>
          <w:szCs w:val="24"/>
        </w:rPr>
        <w:t>otel Ort De Rijwick Batavia. Semasa hidupnya</w:t>
      </w:r>
      <w:r w:rsidR="003149D7" w:rsidRPr="00FE32B4">
        <w:rPr>
          <w:rFonts w:ascii="Times New Roman" w:hAnsi="Times New Roman" w:cs="Times New Roman"/>
          <w:sz w:val="24"/>
          <w:szCs w:val="24"/>
        </w:rPr>
        <w:t>,</w:t>
      </w:r>
      <w:r w:rsidR="00684245" w:rsidRPr="00FE32B4">
        <w:rPr>
          <w:rFonts w:ascii="Times New Roman" w:hAnsi="Times New Roman" w:cs="Times New Roman"/>
          <w:sz w:val="24"/>
          <w:szCs w:val="24"/>
        </w:rPr>
        <w:t xml:space="preserve"> </w:t>
      </w:r>
      <w:r w:rsidR="009041F6" w:rsidRPr="00FE32B4">
        <w:rPr>
          <w:rFonts w:ascii="Times New Roman" w:hAnsi="Times New Roman" w:cs="Times New Roman"/>
          <w:sz w:val="24"/>
          <w:szCs w:val="24"/>
        </w:rPr>
        <w:t xml:space="preserve">George Anton </w:t>
      </w:r>
      <w:r w:rsidR="00684245" w:rsidRPr="00FE32B4">
        <w:rPr>
          <w:rFonts w:ascii="Times New Roman" w:hAnsi="Times New Roman" w:cs="Times New Roman"/>
          <w:sz w:val="24"/>
          <w:szCs w:val="24"/>
        </w:rPr>
        <w:t>Ort terkenal sebagai anggota tiga sekawan, yaitu Ort-Schnell-Palmer</w:t>
      </w:r>
      <w:r w:rsidR="0032761C" w:rsidRPr="00FE32B4">
        <w:rPr>
          <w:rFonts w:ascii="Times New Roman" w:hAnsi="Times New Roman" w:cs="Times New Roman"/>
          <w:sz w:val="24"/>
          <w:szCs w:val="24"/>
        </w:rPr>
        <w:t xml:space="preserve">. Ketiganya </w:t>
      </w:r>
      <w:r w:rsidR="0032761C" w:rsidRPr="00FE32B4">
        <w:rPr>
          <w:rFonts w:ascii="Times New Roman" w:hAnsi="Times New Roman" w:cs="Times New Roman"/>
          <w:sz w:val="24"/>
          <w:szCs w:val="24"/>
        </w:rPr>
        <w:lastRenderedPageBreak/>
        <w:t xml:space="preserve">merupakan warga negara Inggris. </w:t>
      </w:r>
      <w:r w:rsidR="00FF0A20" w:rsidRPr="00FE32B4">
        <w:rPr>
          <w:rFonts w:ascii="Times New Roman" w:hAnsi="Times New Roman" w:cs="Times New Roman"/>
          <w:sz w:val="24"/>
          <w:szCs w:val="24"/>
        </w:rPr>
        <w:t>“</w:t>
      </w:r>
      <w:r w:rsidR="0032761C" w:rsidRPr="00FE32B4">
        <w:rPr>
          <w:rFonts w:ascii="Times New Roman" w:hAnsi="Times New Roman" w:cs="Times New Roman"/>
          <w:sz w:val="24"/>
          <w:szCs w:val="24"/>
        </w:rPr>
        <w:t>Ort meninggal</w:t>
      </w:r>
      <w:r w:rsidR="00FF0A20" w:rsidRPr="00FE32B4">
        <w:rPr>
          <w:rFonts w:ascii="Times New Roman" w:hAnsi="Times New Roman" w:cs="Times New Roman"/>
          <w:sz w:val="24"/>
          <w:szCs w:val="24"/>
        </w:rPr>
        <w:t>, kemudian</w:t>
      </w:r>
      <w:r w:rsidR="00FE43D8" w:rsidRPr="00FE32B4">
        <w:rPr>
          <w:rFonts w:ascii="Times New Roman" w:hAnsi="Times New Roman" w:cs="Times New Roman"/>
          <w:sz w:val="24"/>
          <w:szCs w:val="24"/>
        </w:rPr>
        <w:t xml:space="preserve"> </w:t>
      </w:r>
      <w:r w:rsidR="0032761C" w:rsidRPr="00FE32B4">
        <w:rPr>
          <w:rFonts w:ascii="Times New Roman" w:hAnsi="Times New Roman" w:cs="Times New Roman"/>
          <w:sz w:val="24"/>
          <w:szCs w:val="24"/>
        </w:rPr>
        <w:t>hotelnya dikelola oleh Egbert C Volkert.</w:t>
      </w:r>
      <w:r w:rsidR="00FF0A20" w:rsidRPr="00FE32B4">
        <w:rPr>
          <w:rFonts w:ascii="Times New Roman" w:hAnsi="Times New Roman" w:cs="Times New Roman"/>
          <w:sz w:val="24"/>
          <w:szCs w:val="24"/>
        </w:rPr>
        <w:t>”</w:t>
      </w:r>
      <w:r w:rsidR="0032761C" w:rsidRPr="00FE32B4">
        <w:rPr>
          <w:rStyle w:val="FootnoteReference"/>
          <w:rFonts w:ascii="Times New Roman" w:hAnsi="Times New Roman" w:cs="Times New Roman"/>
          <w:sz w:val="24"/>
          <w:szCs w:val="24"/>
        </w:rPr>
        <w:footnoteReference w:id="10"/>
      </w:r>
      <w:r w:rsidR="0032761C" w:rsidRPr="00FE32B4">
        <w:rPr>
          <w:rFonts w:ascii="Times New Roman" w:hAnsi="Times New Roman" w:cs="Times New Roman"/>
          <w:sz w:val="24"/>
          <w:szCs w:val="24"/>
        </w:rPr>
        <w:t xml:space="preserve"> </w:t>
      </w:r>
      <w:r w:rsidR="0093402B" w:rsidRPr="00FE32B4">
        <w:rPr>
          <w:rFonts w:ascii="Times New Roman" w:hAnsi="Times New Roman" w:cs="Times New Roman"/>
          <w:sz w:val="24"/>
          <w:szCs w:val="24"/>
        </w:rPr>
        <w:t xml:space="preserve">George Anton </w:t>
      </w:r>
      <w:r w:rsidR="0032761C" w:rsidRPr="00FE32B4">
        <w:rPr>
          <w:rFonts w:ascii="Times New Roman" w:hAnsi="Times New Roman" w:cs="Times New Roman"/>
          <w:sz w:val="24"/>
          <w:szCs w:val="24"/>
        </w:rPr>
        <w:t>Ort meninggal ketika Bibit berusia 10 tahun, sebelum</w:t>
      </w:r>
      <w:r w:rsidR="006721E7" w:rsidRPr="00FE32B4">
        <w:rPr>
          <w:rFonts w:ascii="Times New Roman" w:hAnsi="Times New Roman" w:cs="Times New Roman"/>
          <w:sz w:val="24"/>
          <w:szCs w:val="24"/>
        </w:rPr>
        <w:t xml:space="preserve"> Bibit</w:t>
      </w:r>
      <w:r w:rsidR="0032761C" w:rsidRPr="00FE32B4">
        <w:rPr>
          <w:rFonts w:ascii="Times New Roman" w:hAnsi="Times New Roman" w:cs="Times New Roman"/>
          <w:sz w:val="24"/>
          <w:szCs w:val="24"/>
        </w:rPr>
        <w:t xml:space="preserve"> mendapatkan pengakuan berkebangsaan Inggris. Bibit kemudian dia</w:t>
      </w:r>
      <w:r w:rsidR="00CD48E9" w:rsidRPr="00FE32B4">
        <w:rPr>
          <w:rFonts w:ascii="Times New Roman" w:hAnsi="Times New Roman" w:cs="Times New Roman"/>
          <w:sz w:val="24"/>
          <w:szCs w:val="24"/>
        </w:rPr>
        <w:t xml:space="preserve">dopsi oleh paman dari pihak ibu, yaitu Mohammad Tabrie yang merupakan pejabat administrasi dalam negeri di distrik kepulauan seribu. </w:t>
      </w:r>
      <w:r w:rsidR="0032761C" w:rsidRPr="00FE32B4">
        <w:rPr>
          <w:rFonts w:ascii="Times New Roman" w:hAnsi="Times New Roman" w:cs="Times New Roman"/>
          <w:sz w:val="24"/>
          <w:szCs w:val="24"/>
        </w:rPr>
        <w:t>Mohammad Tabrie kemudian menambahkan nama Mohammad Tabrie</w:t>
      </w:r>
      <w:r w:rsidR="00680DE7" w:rsidRPr="00FE32B4">
        <w:rPr>
          <w:rFonts w:ascii="Times New Roman" w:hAnsi="Times New Roman" w:cs="Times New Roman"/>
          <w:sz w:val="24"/>
          <w:szCs w:val="24"/>
        </w:rPr>
        <w:t xml:space="preserve"> pada nama Bibit. </w:t>
      </w:r>
      <w:r w:rsidR="00C4554E" w:rsidRPr="00FE32B4">
        <w:rPr>
          <w:rFonts w:ascii="Times New Roman" w:hAnsi="Times New Roman" w:cs="Times New Roman"/>
          <w:sz w:val="24"/>
          <w:szCs w:val="24"/>
        </w:rPr>
        <w:t xml:space="preserve">Nama panggilan bibit juga memiliki latar belakang tersendiri. </w:t>
      </w:r>
    </w:p>
    <w:p w:rsidR="00C4554E" w:rsidRPr="00FE32B4" w:rsidRDefault="00C4554E" w:rsidP="001A510A">
      <w:pPr>
        <w:spacing w:after="0" w:line="360" w:lineRule="auto"/>
        <w:ind w:firstLine="630"/>
        <w:jc w:val="both"/>
        <w:rPr>
          <w:rFonts w:ascii="Times New Roman" w:hAnsi="Times New Roman" w:cs="Times New Roman"/>
          <w:sz w:val="24"/>
          <w:szCs w:val="24"/>
        </w:rPr>
      </w:pPr>
      <w:r w:rsidRPr="00FE32B4">
        <w:rPr>
          <w:rFonts w:ascii="Times New Roman" w:hAnsi="Times New Roman" w:cs="Times New Roman"/>
          <w:sz w:val="24"/>
          <w:szCs w:val="24"/>
        </w:rPr>
        <w:t xml:space="preserve">Nama tersebut diperoleh karena Thamrin Mohammad Tabrie merupakan anak pancingan. Anak pancingan memiliki makna </w:t>
      </w:r>
      <w:r w:rsidR="00E65FF7" w:rsidRPr="00FE32B4">
        <w:rPr>
          <w:rFonts w:ascii="Times New Roman" w:hAnsi="Times New Roman" w:cs="Times New Roman"/>
          <w:sz w:val="24"/>
          <w:szCs w:val="24"/>
        </w:rPr>
        <w:t xml:space="preserve">yaitu seorang anak yang diadopsi untuk membantu mendapatkan anak </w:t>
      </w:r>
      <w:r w:rsidR="003050FF" w:rsidRPr="00FE32B4">
        <w:rPr>
          <w:rFonts w:ascii="Times New Roman" w:hAnsi="Times New Roman" w:cs="Times New Roman"/>
          <w:sz w:val="24"/>
          <w:szCs w:val="24"/>
        </w:rPr>
        <w:t>pertama dari kedua pasangan tersebut</w:t>
      </w:r>
      <w:r w:rsidR="00E65FF7" w:rsidRPr="00FE32B4">
        <w:rPr>
          <w:rFonts w:ascii="Times New Roman" w:hAnsi="Times New Roman" w:cs="Times New Roman"/>
          <w:sz w:val="24"/>
          <w:szCs w:val="24"/>
        </w:rPr>
        <w:t xml:space="preserve">. Hal tersebut dilakukan karena keluarga </w:t>
      </w:r>
      <w:r w:rsidR="00B60564" w:rsidRPr="00FE32B4">
        <w:rPr>
          <w:rFonts w:ascii="Times New Roman" w:hAnsi="Times New Roman" w:cs="Times New Roman"/>
          <w:sz w:val="24"/>
          <w:szCs w:val="24"/>
        </w:rPr>
        <w:t xml:space="preserve">Thamrin </w:t>
      </w:r>
      <w:r w:rsidR="00E65FF7" w:rsidRPr="00FE32B4">
        <w:rPr>
          <w:rFonts w:ascii="Times New Roman" w:hAnsi="Times New Roman" w:cs="Times New Roman"/>
          <w:sz w:val="24"/>
          <w:szCs w:val="24"/>
        </w:rPr>
        <w:t>Mohammad Tabrie belum memiliki seorang anak.</w:t>
      </w:r>
    </w:p>
    <w:p w:rsidR="00680DE7" w:rsidRPr="00FE32B4" w:rsidRDefault="00B21970" w:rsidP="001A510A">
      <w:pPr>
        <w:spacing w:after="0" w:line="360" w:lineRule="auto"/>
        <w:ind w:firstLine="630"/>
        <w:jc w:val="both"/>
        <w:rPr>
          <w:rFonts w:ascii="Times New Roman" w:hAnsi="Times New Roman" w:cs="Times New Roman"/>
          <w:sz w:val="24"/>
          <w:szCs w:val="24"/>
        </w:rPr>
      </w:pPr>
      <w:r w:rsidRPr="00FE32B4">
        <w:rPr>
          <w:rFonts w:ascii="Times New Roman" w:hAnsi="Times New Roman" w:cs="Times New Roman"/>
          <w:sz w:val="24"/>
          <w:szCs w:val="24"/>
        </w:rPr>
        <w:t>Thamrin Mohammad Tabrie</w:t>
      </w:r>
      <w:r w:rsidR="00680DE7" w:rsidRPr="00FE32B4">
        <w:rPr>
          <w:rFonts w:ascii="Times New Roman" w:hAnsi="Times New Roman" w:cs="Times New Roman"/>
          <w:sz w:val="24"/>
          <w:szCs w:val="24"/>
        </w:rPr>
        <w:t xml:space="preserve"> memiliki reputasi yang </w:t>
      </w:r>
      <w:r w:rsidR="00292906" w:rsidRPr="00FE32B4">
        <w:rPr>
          <w:rFonts w:ascii="Times New Roman" w:hAnsi="Times New Roman" w:cs="Times New Roman"/>
          <w:sz w:val="24"/>
          <w:szCs w:val="24"/>
        </w:rPr>
        <w:t>cukup baik</w:t>
      </w:r>
      <w:r w:rsidR="00680DE7" w:rsidRPr="00FE32B4">
        <w:rPr>
          <w:rFonts w:ascii="Times New Roman" w:hAnsi="Times New Roman" w:cs="Times New Roman"/>
          <w:sz w:val="24"/>
          <w:szCs w:val="24"/>
        </w:rPr>
        <w:t xml:space="preserve"> di mata masyarakat, sehingga akhirnya beliau menjabat sebagai wakil kepala jaksa. </w:t>
      </w:r>
      <w:r w:rsidR="00FF0A20" w:rsidRPr="00FE32B4">
        <w:rPr>
          <w:rFonts w:ascii="Times New Roman" w:hAnsi="Times New Roman" w:cs="Times New Roman"/>
          <w:sz w:val="24"/>
          <w:szCs w:val="24"/>
        </w:rPr>
        <w:t>“</w:t>
      </w:r>
      <w:r w:rsidR="00680DE7" w:rsidRPr="00FE32B4">
        <w:rPr>
          <w:rFonts w:ascii="Times New Roman" w:hAnsi="Times New Roman" w:cs="Times New Roman"/>
          <w:sz w:val="24"/>
          <w:szCs w:val="24"/>
        </w:rPr>
        <w:t xml:space="preserve">Bibit kemudian menikah dengan </w:t>
      </w:r>
      <w:r w:rsidR="00E65FF7" w:rsidRPr="00FE32B4">
        <w:rPr>
          <w:rFonts w:ascii="Times New Roman" w:hAnsi="Times New Roman" w:cs="Times New Roman"/>
          <w:sz w:val="24"/>
          <w:szCs w:val="24"/>
        </w:rPr>
        <w:t>Noerhamah, anak Soeid dari kampu</w:t>
      </w:r>
      <w:r w:rsidR="00680DE7" w:rsidRPr="00FE32B4">
        <w:rPr>
          <w:rFonts w:ascii="Times New Roman" w:hAnsi="Times New Roman" w:cs="Times New Roman"/>
          <w:sz w:val="24"/>
          <w:szCs w:val="24"/>
        </w:rPr>
        <w:t xml:space="preserve">ng ketapang yang </w:t>
      </w:r>
      <w:r w:rsidR="00961C9F" w:rsidRPr="00FE32B4">
        <w:rPr>
          <w:rFonts w:ascii="Times New Roman" w:hAnsi="Times New Roman" w:cs="Times New Roman"/>
          <w:sz w:val="24"/>
          <w:szCs w:val="24"/>
        </w:rPr>
        <w:t>dikenal sebagai kampu</w:t>
      </w:r>
      <w:r w:rsidR="00680DE7" w:rsidRPr="00FE32B4">
        <w:rPr>
          <w:rFonts w:ascii="Times New Roman" w:hAnsi="Times New Roman" w:cs="Times New Roman"/>
          <w:sz w:val="24"/>
          <w:szCs w:val="24"/>
        </w:rPr>
        <w:t>ng haji. Di daerah tersebut terdapat sejumlah keturunan orang Arab.</w:t>
      </w:r>
      <w:r w:rsidR="00FF0A20" w:rsidRPr="00FE32B4">
        <w:rPr>
          <w:rFonts w:ascii="Times New Roman" w:hAnsi="Times New Roman" w:cs="Times New Roman"/>
          <w:sz w:val="24"/>
          <w:szCs w:val="24"/>
        </w:rPr>
        <w:t>”</w:t>
      </w:r>
      <w:r w:rsidR="00287FA3" w:rsidRPr="00FE32B4">
        <w:rPr>
          <w:rStyle w:val="FootnoteReference"/>
          <w:rFonts w:ascii="Times New Roman" w:hAnsi="Times New Roman" w:cs="Times New Roman"/>
          <w:sz w:val="24"/>
          <w:szCs w:val="24"/>
        </w:rPr>
        <w:footnoteReference w:id="11"/>
      </w:r>
      <w:r w:rsidR="00FF0A20" w:rsidRPr="00FE32B4">
        <w:rPr>
          <w:rFonts w:ascii="Times New Roman" w:hAnsi="Times New Roman" w:cs="Times New Roman"/>
          <w:sz w:val="24"/>
          <w:szCs w:val="24"/>
        </w:rPr>
        <w:t xml:space="preserve"> Keturunan Arab yang diperoleh dari Noerhamah menjadikan M. H. Thamrin dan saudara-saudaranya sebagai orang yang memegang teguh agama Islam. </w:t>
      </w:r>
    </w:p>
    <w:p w:rsidR="00AA7F63" w:rsidRPr="00FE32B4" w:rsidRDefault="008C5FB2" w:rsidP="001A510A">
      <w:pPr>
        <w:spacing w:after="0" w:line="360" w:lineRule="auto"/>
        <w:ind w:firstLine="630"/>
        <w:jc w:val="both"/>
        <w:rPr>
          <w:rFonts w:ascii="Times New Roman" w:hAnsi="Times New Roman" w:cs="Times New Roman"/>
          <w:sz w:val="24"/>
          <w:szCs w:val="24"/>
        </w:rPr>
      </w:pPr>
      <w:r w:rsidRPr="00FE32B4">
        <w:rPr>
          <w:rFonts w:ascii="Times New Roman" w:hAnsi="Times New Roman" w:cs="Times New Roman"/>
          <w:sz w:val="24"/>
          <w:szCs w:val="24"/>
        </w:rPr>
        <w:t>M. H. Thamrin memiliki lima orang saudara kandung</w:t>
      </w:r>
      <w:r w:rsidR="00582161" w:rsidRPr="00FE32B4">
        <w:rPr>
          <w:rFonts w:ascii="Times New Roman" w:hAnsi="Times New Roman" w:cs="Times New Roman"/>
          <w:sz w:val="24"/>
          <w:szCs w:val="24"/>
        </w:rPr>
        <w:t xml:space="preserve"> yaitu </w:t>
      </w:r>
      <w:r w:rsidR="00C126E6" w:rsidRPr="00FE32B4">
        <w:rPr>
          <w:rFonts w:ascii="Times New Roman" w:hAnsi="Times New Roman" w:cs="Times New Roman"/>
          <w:sz w:val="24"/>
          <w:szCs w:val="24"/>
        </w:rPr>
        <w:t>“...</w:t>
      </w:r>
      <w:r w:rsidR="00582161" w:rsidRPr="00FE32B4">
        <w:rPr>
          <w:rFonts w:ascii="Times New Roman" w:hAnsi="Times New Roman" w:cs="Times New Roman"/>
          <w:sz w:val="24"/>
          <w:szCs w:val="24"/>
        </w:rPr>
        <w:t>Muainun, Mohammad Makmun, Sarah, M. H. Thamrin, Abdul Fatah, Mohammad Mansoer.</w:t>
      </w:r>
      <w:r w:rsidR="00FF0A20" w:rsidRPr="00FE32B4">
        <w:rPr>
          <w:rFonts w:ascii="Times New Roman" w:hAnsi="Times New Roman" w:cs="Times New Roman"/>
          <w:sz w:val="24"/>
          <w:szCs w:val="24"/>
        </w:rPr>
        <w:t>”</w:t>
      </w:r>
      <w:r w:rsidR="00582161" w:rsidRPr="00FE32B4">
        <w:rPr>
          <w:rStyle w:val="FootnoteReference"/>
          <w:rFonts w:ascii="Times New Roman" w:hAnsi="Times New Roman" w:cs="Times New Roman"/>
          <w:sz w:val="24"/>
          <w:szCs w:val="24"/>
        </w:rPr>
        <w:footnoteReference w:id="12"/>
      </w:r>
      <w:r w:rsidR="00582161" w:rsidRPr="00FE32B4">
        <w:rPr>
          <w:rFonts w:ascii="Times New Roman" w:hAnsi="Times New Roman" w:cs="Times New Roman"/>
          <w:sz w:val="24"/>
          <w:szCs w:val="24"/>
        </w:rPr>
        <w:t xml:space="preserve"> </w:t>
      </w:r>
      <w:r w:rsidRPr="00FE32B4">
        <w:rPr>
          <w:rFonts w:ascii="Times New Roman" w:hAnsi="Times New Roman" w:cs="Times New Roman"/>
          <w:sz w:val="24"/>
          <w:szCs w:val="24"/>
        </w:rPr>
        <w:t xml:space="preserve">Keluarga M. H. Thamrin </w:t>
      </w:r>
      <w:r w:rsidR="00582161" w:rsidRPr="00FE32B4">
        <w:rPr>
          <w:rFonts w:ascii="Times New Roman" w:hAnsi="Times New Roman" w:cs="Times New Roman"/>
          <w:sz w:val="24"/>
          <w:szCs w:val="24"/>
        </w:rPr>
        <w:t>dididik melalui budaya Betawi</w:t>
      </w:r>
      <w:r w:rsidR="00582161" w:rsidRPr="00FE32B4">
        <w:rPr>
          <w:rStyle w:val="FootnoteReference"/>
          <w:rFonts w:ascii="Times New Roman" w:hAnsi="Times New Roman" w:cs="Times New Roman"/>
          <w:sz w:val="24"/>
          <w:szCs w:val="24"/>
        </w:rPr>
        <w:footnoteReference w:id="13"/>
      </w:r>
      <w:r w:rsidR="00582161" w:rsidRPr="00FE32B4">
        <w:rPr>
          <w:rFonts w:ascii="Times New Roman" w:hAnsi="Times New Roman" w:cs="Times New Roman"/>
          <w:sz w:val="24"/>
          <w:szCs w:val="24"/>
        </w:rPr>
        <w:t xml:space="preserve">, namun </w:t>
      </w:r>
      <w:r w:rsidRPr="00FE32B4">
        <w:rPr>
          <w:rFonts w:ascii="Times New Roman" w:hAnsi="Times New Roman" w:cs="Times New Roman"/>
          <w:sz w:val="24"/>
          <w:szCs w:val="24"/>
        </w:rPr>
        <w:t xml:space="preserve">ayah M. H. </w:t>
      </w:r>
      <w:r w:rsidRPr="00FE32B4">
        <w:rPr>
          <w:rFonts w:ascii="Times New Roman" w:hAnsi="Times New Roman" w:cs="Times New Roman"/>
          <w:sz w:val="24"/>
          <w:szCs w:val="24"/>
        </w:rPr>
        <w:lastRenderedPageBreak/>
        <w:t>Thamrin yaitu</w:t>
      </w:r>
      <w:r w:rsidR="00582161" w:rsidRPr="00FE32B4">
        <w:rPr>
          <w:rFonts w:ascii="Times New Roman" w:hAnsi="Times New Roman" w:cs="Times New Roman"/>
          <w:sz w:val="24"/>
          <w:szCs w:val="24"/>
        </w:rPr>
        <w:t xml:space="preserve"> Bibit menekankan agar anak-anaknya menempuh pendidikan yang tinggi dan menjadi seorang </w:t>
      </w:r>
      <w:r w:rsidR="00582161" w:rsidRPr="00FE32B4">
        <w:rPr>
          <w:rFonts w:ascii="Times New Roman" w:hAnsi="Times New Roman" w:cs="Times New Roman"/>
          <w:i/>
          <w:sz w:val="24"/>
          <w:szCs w:val="24"/>
        </w:rPr>
        <w:t>ambtenaar</w:t>
      </w:r>
      <w:r w:rsidR="00E65FF7" w:rsidRPr="00FE32B4">
        <w:rPr>
          <w:rStyle w:val="FootnoteReference"/>
          <w:rFonts w:ascii="Times New Roman" w:hAnsi="Times New Roman" w:cs="Times New Roman"/>
          <w:i/>
          <w:sz w:val="24"/>
          <w:szCs w:val="24"/>
        </w:rPr>
        <w:t xml:space="preserve"> </w:t>
      </w:r>
      <w:r w:rsidR="00E65FF7" w:rsidRPr="00FE32B4">
        <w:rPr>
          <w:rFonts w:ascii="Times New Roman" w:hAnsi="Times New Roman" w:cs="Times New Roman"/>
          <w:sz w:val="24"/>
          <w:szCs w:val="24"/>
        </w:rPr>
        <w:t>(pegawai negeri).</w:t>
      </w:r>
      <w:r w:rsidR="007B33F3" w:rsidRPr="00FE32B4">
        <w:rPr>
          <w:rFonts w:ascii="Times New Roman" w:hAnsi="Times New Roman" w:cs="Times New Roman"/>
          <w:sz w:val="24"/>
          <w:szCs w:val="24"/>
        </w:rPr>
        <w:t xml:space="preserve"> </w:t>
      </w:r>
    </w:p>
    <w:p w:rsidR="0056323E" w:rsidRDefault="0056323E" w:rsidP="001A510A">
      <w:pPr>
        <w:spacing w:after="0" w:line="360" w:lineRule="auto"/>
        <w:ind w:firstLine="630"/>
        <w:jc w:val="both"/>
        <w:rPr>
          <w:rFonts w:ascii="Times New Roman" w:hAnsi="Times New Roman" w:cs="Times New Roman"/>
          <w:sz w:val="24"/>
          <w:szCs w:val="24"/>
        </w:rPr>
      </w:pPr>
    </w:p>
    <w:p w:rsidR="003F0C49" w:rsidRDefault="0056323E" w:rsidP="003F0C49">
      <w:pPr>
        <w:spacing w:after="0" w:line="360" w:lineRule="auto"/>
        <w:ind w:firstLine="630"/>
        <w:jc w:val="center"/>
        <w:rPr>
          <w:rFonts w:ascii="Monotype Corsiva" w:hAnsi="Monotype Corsiva" w:cs="Times New Roman"/>
          <w:b/>
          <w:color w:val="C00000"/>
          <w:sz w:val="40"/>
          <w:szCs w:val="40"/>
        </w:rPr>
      </w:pPr>
      <w:r w:rsidRPr="0056323E">
        <w:rPr>
          <w:rFonts w:ascii="Monotype Corsiva" w:hAnsi="Monotype Corsiva" w:cs="Times New Roman"/>
          <w:b/>
          <w:color w:val="C00000"/>
          <w:sz w:val="40"/>
          <w:szCs w:val="40"/>
        </w:rPr>
        <w:t>GENEALOGI</w:t>
      </w:r>
      <w:r w:rsidR="003F0C49" w:rsidRPr="0056323E">
        <w:rPr>
          <w:rFonts w:ascii="Monotype Corsiva" w:hAnsi="Monotype Corsiva" w:cs="Times New Roman"/>
          <w:b/>
          <w:color w:val="C00000"/>
          <w:sz w:val="40"/>
          <w:szCs w:val="40"/>
        </w:rPr>
        <w:t xml:space="preserve"> M. H. THAMRIN</w:t>
      </w:r>
    </w:p>
    <w:p w:rsidR="0056323E" w:rsidRPr="0056323E" w:rsidRDefault="0056323E" w:rsidP="003F0C49">
      <w:pPr>
        <w:spacing w:after="0" w:line="360" w:lineRule="auto"/>
        <w:ind w:firstLine="630"/>
        <w:jc w:val="center"/>
        <w:rPr>
          <w:rFonts w:ascii="Monotype Corsiva" w:hAnsi="Monotype Corsiva" w:cs="Times New Roman"/>
          <w:b/>
          <w:color w:val="C00000"/>
          <w:sz w:val="40"/>
          <w:szCs w:val="40"/>
        </w:rPr>
      </w:pP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rect id="_x0000_s1098" style="position:absolute;left:0;text-align:left;margin-left:67.35pt;margin-top:3pt;width:110.25pt;height:24.95pt;z-index:251719680" fillcolor="white [3201]" strokecolor="#666 [1936]" strokeweight="1pt">
            <v:fill color2="#999 [1296]" focusposition="1" focussize="" focus="100%" type="gradient"/>
            <v:shadow on="t" type="perspective" color="#7f7f7f [1601]" opacity=".5" offset="1pt" offset2="-3pt"/>
            <v:textbox style="mso-next-textbox:#_x0000_s1098">
              <w:txbxContent>
                <w:p w:rsidR="00C15C5D" w:rsidRDefault="00C15C5D" w:rsidP="0005549F">
                  <w:pPr>
                    <w:jc w:val="center"/>
                  </w:pPr>
                  <w:r>
                    <w:rPr>
                      <w:rFonts w:ascii="Times New Roman" w:hAnsi="Times New Roman" w:cs="Times New Roman"/>
                      <w:b/>
                      <w:sz w:val="24"/>
                      <w:szCs w:val="24"/>
                    </w:rPr>
                    <w:t>George Anton Ort</w:t>
                  </w:r>
                </w:p>
              </w:txbxContent>
            </v:textbox>
          </v:rect>
        </w:pict>
      </w:r>
      <w:r>
        <w:rPr>
          <w:rFonts w:ascii="Times New Roman" w:hAnsi="Times New Roman" w:cs="Times New Roman"/>
          <w:b/>
          <w:noProof/>
          <w:sz w:val="24"/>
          <w:szCs w:val="24"/>
        </w:rPr>
        <w:pict>
          <v:shape id="_x0000_s1101" type="#_x0000_t67" style="position:absolute;left:0;text-align:left;margin-left:195.6pt;margin-top:14.25pt;width:13.5pt;height:26.25pt;z-index:251722752" fillcolor="white [3201]" strokecolor="#c0504d [3205]" strokeweight="2.5pt">
            <v:shadow color="#868686"/>
            <v:textbox style="layout-flow:vertical-ideographic"/>
          </v:shape>
        </w:pict>
      </w:r>
      <w:r>
        <w:rPr>
          <w:rFonts w:ascii="Times New Roman" w:hAnsi="Times New Roman" w:cs="Times New Roman"/>
          <w:b/>
          <w:noProof/>
          <w:sz w:val="24"/>
          <w:szCs w:val="24"/>
        </w:rPr>
        <w:pict>
          <v:shape id="_x0000_s1100" type="#_x0000_t69" style="position:absolute;left:0;text-align:left;margin-left:182.85pt;margin-top:6.75pt;width:38.25pt;height:11.25pt;z-index:251721728" fillcolor="white [3201]" strokecolor="#c0504d [3205]" strokeweight="2.5pt">
            <v:shadow color="#868686"/>
          </v:shape>
        </w:pict>
      </w:r>
      <w:r>
        <w:rPr>
          <w:rFonts w:ascii="Times New Roman" w:hAnsi="Times New Roman" w:cs="Times New Roman"/>
          <w:b/>
          <w:noProof/>
          <w:sz w:val="24"/>
          <w:szCs w:val="24"/>
        </w:rPr>
        <w:pict>
          <v:rect id="_x0000_s1099" style="position:absolute;left:0;text-align:left;margin-left:229.35pt;margin-top:3pt;width:110.25pt;height:20.25pt;z-index:251720704" fillcolor="white [3201]" strokecolor="#666 [1936]" strokeweight="1pt">
            <v:fill color2="#999 [1296]" focusposition="1" focussize="" focus="100%" type="gradient"/>
            <v:shadow on="t" type="perspective" color="#7f7f7f [1601]" opacity=".5" offset="1pt" offset2="-3pt"/>
            <v:textbox style="mso-next-textbox:#_x0000_s1099">
              <w:txbxContent>
                <w:p w:rsidR="00C15C5D" w:rsidRDefault="00C15C5D" w:rsidP="0005549F">
                  <w:pPr>
                    <w:jc w:val="center"/>
                  </w:pPr>
                  <w:r>
                    <w:rPr>
                      <w:rFonts w:ascii="Times New Roman" w:hAnsi="Times New Roman" w:cs="Times New Roman"/>
                      <w:b/>
                      <w:sz w:val="24"/>
                      <w:szCs w:val="24"/>
                    </w:rPr>
                    <w:t>Nyai</w:t>
                  </w:r>
                </w:p>
              </w:txbxContent>
            </v:textbox>
          </v:rect>
        </w:pict>
      </w: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rect id="_x0000_s1102" style="position:absolute;left:0;text-align:left;margin-left:136.35pt;margin-top:5.1pt;width:127.5pt;height:20.25pt;z-index:251723776" fillcolor="#92cddc [1944]" strokecolor="#92cddc [1944]" strokeweight="1pt">
            <v:fill color2="#daeef3 [664]" angle="-45" focus="-50%" type="gradient"/>
            <v:shadow on="t" type="perspective" color="#205867 [1608]" opacity=".5" offset="1pt" offset2="-3pt"/>
            <v:textbox>
              <w:txbxContent>
                <w:p w:rsidR="00C15C5D" w:rsidRDefault="00C15C5D" w:rsidP="0005549F">
                  <w:pPr>
                    <w:jc w:val="center"/>
                  </w:pPr>
                  <w:r>
                    <w:rPr>
                      <w:rFonts w:ascii="Times New Roman" w:hAnsi="Times New Roman" w:cs="Times New Roman"/>
                      <w:b/>
                      <w:sz w:val="24"/>
                      <w:szCs w:val="24"/>
                    </w:rPr>
                    <w:t>Thamrin M. Tabrie</w:t>
                  </w:r>
                </w:p>
              </w:txbxContent>
            </v:textbox>
          </v:rect>
        </w:pict>
      </w:r>
      <w:r>
        <w:rPr>
          <w:rFonts w:ascii="Times New Roman" w:hAnsi="Times New Roman" w:cs="Times New Roman"/>
          <w:b/>
          <w:noProof/>
          <w:sz w:val="24"/>
          <w:szCs w:val="24"/>
        </w:rPr>
        <w:pict>
          <v:shape id="_x0000_s1105" type="#_x0000_t67" style="position:absolute;left:0;text-align:left;margin-left:281.1pt;margin-top:16.35pt;width:13.5pt;height:22.5pt;z-index:251726848" fillcolor="white [3201]" strokecolor="#c0504d [3205]" strokeweight="2.5pt">
            <v:shadow color="#868686"/>
            <v:textbox style="layout-flow:vertical-ideographic"/>
          </v:shape>
        </w:pict>
      </w:r>
      <w:r>
        <w:rPr>
          <w:rFonts w:ascii="Times New Roman" w:hAnsi="Times New Roman" w:cs="Times New Roman"/>
          <w:b/>
          <w:noProof/>
          <w:sz w:val="24"/>
          <w:szCs w:val="24"/>
        </w:rPr>
        <w:pict>
          <v:rect id="_x0000_s1104" style="position:absolute;left:0;text-align:left;margin-left:314.45pt;margin-top:5.1pt;width:116.25pt;height:20.25pt;z-index:251725824" fillcolor="#92cddc [1944]" strokecolor="#92cddc [1944]" strokeweight="1pt">
            <v:fill color2="#daeef3 [664]" angle="-45" focus="-50%" type="gradient"/>
            <v:shadow on="t" type="perspective" color="#205867 [1608]" opacity=".5" offset="1pt" offset2="-3pt"/>
            <v:textbox>
              <w:txbxContent>
                <w:p w:rsidR="00C15C5D" w:rsidRDefault="00C15C5D" w:rsidP="00142357">
                  <w:pPr>
                    <w:jc w:val="center"/>
                  </w:pPr>
                  <w:r>
                    <w:rPr>
                      <w:rFonts w:ascii="Times New Roman" w:hAnsi="Times New Roman" w:cs="Times New Roman"/>
                      <w:b/>
                      <w:sz w:val="24"/>
                      <w:szCs w:val="24"/>
                    </w:rPr>
                    <w:t>Noerhamah</w:t>
                  </w:r>
                </w:p>
              </w:txbxContent>
            </v:textbox>
          </v:rect>
        </w:pict>
      </w:r>
      <w:r>
        <w:rPr>
          <w:rFonts w:ascii="Times New Roman" w:hAnsi="Times New Roman" w:cs="Times New Roman"/>
          <w:b/>
          <w:noProof/>
          <w:sz w:val="24"/>
          <w:szCs w:val="24"/>
        </w:rPr>
        <w:pict>
          <v:shape id="_x0000_s1103" type="#_x0000_t69" style="position:absolute;left:0;text-align:left;margin-left:269.1pt;margin-top:8.85pt;width:38.25pt;height:11.25pt;z-index:251724800" fillcolor="white [3201]" strokecolor="#c0504d [3205]" strokeweight="2.5pt">
            <v:shadow color="#868686"/>
          </v:shape>
        </w:pict>
      </w: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10" type="#_x0000_t32" style="position:absolute;left:0;text-align:left;margin-left:236.85pt;margin-top:1.2pt;width:0;height:48.75pt;z-index:251731968" o:connectortype="straight" strokecolor="#c00000" strokeweight="3pt">
            <v:stroke endarrow="block"/>
          </v:shape>
        </w:pict>
      </w:r>
      <w:r>
        <w:rPr>
          <w:rFonts w:ascii="Times New Roman" w:hAnsi="Times New Roman" w:cs="Times New Roman"/>
          <w:b/>
          <w:noProof/>
          <w:sz w:val="24"/>
          <w:szCs w:val="24"/>
        </w:rPr>
        <w:pict>
          <v:shape id="_x0000_s1106" type="#_x0000_t32" style="position:absolute;left:0;text-align:left;margin-left:3.6pt;margin-top:1.2pt;width:414pt;height:0;z-index:251727872" o:connectortype="straight" strokecolor="#c00000" strokeweight="3pt"/>
        </w:pict>
      </w:r>
      <w:r>
        <w:rPr>
          <w:rFonts w:ascii="Times New Roman" w:hAnsi="Times New Roman" w:cs="Times New Roman"/>
          <w:b/>
          <w:noProof/>
          <w:sz w:val="24"/>
          <w:szCs w:val="24"/>
        </w:rPr>
        <w:pict>
          <v:shape id="_x0000_s1113" type="#_x0000_t32" style="position:absolute;left:0;text-align:left;margin-left:417.6pt;margin-top:1.2pt;width:0;height:18.75pt;z-index:251735040" o:connectortype="straight" strokecolor="#c00000" strokeweight="3pt">
            <v:stroke endarrow="block"/>
          </v:shape>
        </w:pict>
      </w:r>
      <w:r>
        <w:rPr>
          <w:rFonts w:ascii="Times New Roman" w:hAnsi="Times New Roman" w:cs="Times New Roman"/>
          <w:b/>
          <w:noProof/>
          <w:sz w:val="24"/>
          <w:szCs w:val="24"/>
        </w:rPr>
        <w:pict>
          <v:shape id="_x0000_s1112" type="#_x0000_t32" style="position:absolute;left:0;text-align:left;margin-left:334.35pt;margin-top:1.2pt;width:0;height:18.75pt;z-index:251734016" o:connectortype="straight" strokecolor="#c00000" strokeweight="3pt">
            <v:stroke endarrow="block"/>
          </v:shape>
        </w:pict>
      </w:r>
      <w:r>
        <w:rPr>
          <w:rFonts w:ascii="Times New Roman" w:hAnsi="Times New Roman" w:cs="Times New Roman"/>
          <w:b/>
          <w:noProof/>
          <w:sz w:val="24"/>
          <w:szCs w:val="24"/>
        </w:rPr>
        <w:pict>
          <v:shape id="_x0000_s1109" type="#_x0000_t32" style="position:absolute;left:0;text-align:left;margin-left:159.6pt;margin-top:1.2pt;width:0;height:18.75pt;z-index:251730944" o:connectortype="straight" strokecolor="#c00000" strokeweight="3pt">
            <v:stroke endarrow="block"/>
          </v:shape>
        </w:pict>
      </w:r>
      <w:r>
        <w:rPr>
          <w:rFonts w:ascii="Times New Roman" w:hAnsi="Times New Roman" w:cs="Times New Roman"/>
          <w:b/>
          <w:noProof/>
          <w:sz w:val="24"/>
          <w:szCs w:val="24"/>
        </w:rPr>
        <w:pict>
          <v:shape id="_x0000_s1108" type="#_x0000_t32" style="position:absolute;left:0;text-align:left;margin-left:89.1pt;margin-top:1.2pt;width:0;height:18.75pt;z-index:251729920" o:connectortype="straight" strokecolor="#c00000" strokeweight="3pt">
            <v:stroke endarrow="block"/>
          </v:shape>
        </w:pict>
      </w:r>
      <w:r>
        <w:rPr>
          <w:rFonts w:ascii="Times New Roman" w:hAnsi="Times New Roman" w:cs="Times New Roman"/>
          <w:b/>
          <w:noProof/>
          <w:sz w:val="24"/>
          <w:szCs w:val="24"/>
        </w:rPr>
        <w:pict>
          <v:shape id="_x0000_s1107" type="#_x0000_t32" style="position:absolute;left:0;text-align:left;margin-left:3.6pt;margin-top:1.2pt;width:0;height:18.75pt;z-index:251728896" o:connectortype="straight" strokecolor="#c00000" strokeweight="3pt">
            <v:stroke endarrow="block"/>
          </v:shape>
        </w:pict>
      </w: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rect id="_x0000_s1119" style="position:absolute;left:0;text-align:left;margin-left:378.25pt;margin-top:4.5pt;width:75.35pt;height:20.25pt;z-index:251741184" fillcolor="#c2d69b [1942]" strokecolor="#9bbb59 [3206]" strokeweight="1pt">
            <v:fill color2="#9bbb59 [3206]" focus="50%" type="gradient"/>
            <v:shadow on="t" type="perspective" color="#4e6128 [1606]" offset="1pt" offset2="-3pt"/>
            <v:textbox>
              <w:txbxContent>
                <w:p w:rsidR="00C15C5D" w:rsidRPr="00142357" w:rsidRDefault="00C15C5D" w:rsidP="00142357">
                  <w:pPr>
                    <w:jc w:val="center"/>
                  </w:pPr>
                  <w:r>
                    <w:rPr>
                      <w:rFonts w:ascii="Times New Roman" w:hAnsi="Times New Roman" w:cs="Times New Roman"/>
                      <w:sz w:val="24"/>
                      <w:szCs w:val="24"/>
                    </w:rPr>
                    <w:t>M. Mansoer</w:t>
                  </w:r>
                </w:p>
              </w:txbxContent>
            </v:textbox>
          </v:rect>
        </w:pict>
      </w:r>
      <w:r>
        <w:rPr>
          <w:rFonts w:ascii="Times New Roman" w:hAnsi="Times New Roman" w:cs="Times New Roman"/>
          <w:b/>
          <w:noProof/>
          <w:sz w:val="24"/>
          <w:szCs w:val="24"/>
        </w:rPr>
        <w:pict>
          <v:rect id="_x0000_s1118" style="position:absolute;left:0;text-align:left;margin-left:294.6pt;margin-top:4.5pt;width:76.85pt;height:20.25pt;z-index:251740160" fillcolor="#c2d69b [1942]" strokecolor="#9bbb59 [3206]" strokeweight="1pt">
            <v:fill color2="#9bbb59 [3206]" focus="50%" type="gradient"/>
            <v:shadow on="t" type="perspective" color="#4e6128 [1606]" offset="1pt" offset2="-3pt"/>
            <v:textbox>
              <w:txbxContent>
                <w:p w:rsidR="00C15C5D" w:rsidRPr="00142357" w:rsidRDefault="00C15C5D" w:rsidP="00142357">
                  <w:pPr>
                    <w:jc w:val="center"/>
                  </w:pPr>
                  <w:r>
                    <w:rPr>
                      <w:rFonts w:ascii="Times New Roman" w:hAnsi="Times New Roman" w:cs="Times New Roman"/>
                      <w:sz w:val="24"/>
                      <w:szCs w:val="24"/>
                    </w:rPr>
                    <w:t>Abdul Fatah</w:t>
                  </w:r>
                </w:p>
              </w:txbxContent>
            </v:textbox>
          </v:rect>
        </w:pict>
      </w:r>
      <w:r>
        <w:rPr>
          <w:rFonts w:ascii="Times New Roman" w:hAnsi="Times New Roman" w:cs="Times New Roman"/>
          <w:b/>
          <w:noProof/>
          <w:sz w:val="24"/>
          <w:szCs w:val="24"/>
        </w:rPr>
        <w:pict>
          <v:rect id="_x0000_s1116" style="position:absolute;left:0;text-align:left;margin-left:136.35pt;margin-top:4.5pt;width:46.5pt;height:20.25pt;z-index:251738112" fillcolor="#c2d69b [1942]" strokecolor="#9bbb59 [3206]" strokeweight="1pt">
            <v:fill color2="#9bbb59 [3206]" focus="50%" type="gradient"/>
            <v:shadow on="t" type="perspective" color="#4e6128 [1606]" offset="1pt" offset2="-3pt"/>
            <v:textbox>
              <w:txbxContent>
                <w:p w:rsidR="00C15C5D" w:rsidRPr="00142357" w:rsidRDefault="00C15C5D" w:rsidP="00142357">
                  <w:pPr>
                    <w:jc w:val="center"/>
                  </w:pPr>
                  <w:r>
                    <w:rPr>
                      <w:rFonts w:ascii="Times New Roman" w:hAnsi="Times New Roman" w:cs="Times New Roman"/>
                      <w:sz w:val="24"/>
                      <w:szCs w:val="24"/>
                    </w:rPr>
                    <w:t>Sarah</w:t>
                  </w:r>
                </w:p>
              </w:txbxContent>
            </v:textbox>
          </v:rect>
        </w:pict>
      </w:r>
      <w:r>
        <w:rPr>
          <w:rFonts w:ascii="Times New Roman" w:hAnsi="Times New Roman" w:cs="Times New Roman"/>
          <w:b/>
          <w:noProof/>
          <w:sz w:val="24"/>
          <w:szCs w:val="24"/>
        </w:rPr>
        <w:pict>
          <v:rect id="_x0000_s1115" style="position:absolute;left:0;text-align:left;margin-left:45.6pt;margin-top:4.5pt;width:80.25pt;height:20.25pt;z-index:251737088" fillcolor="#c2d69b [1942]" strokecolor="#9bbb59 [3206]" strokeweight="1pt">
            <v:fill color2="#9bbb59 [3206]" focus="50%" type="gradient"/>
            <v:shadow on="t" type="perspective" color="#4e6128 [1606]" offset="1pt" offset2="-3pt"/>
            <v:textbox>
              <w:txbxContent>
                <w:p w:rsidR="00C15C5D" w:rsidRPr="00142357" w:rsidRDefault="00C15C5D" w:rsidP="00142357">
                  <w:pPr>
                    <w:jc w:val="center"/>
                  </w:pPr>
                  <w:r>
                    <w:rPr>
                      <w:rFonts w:ascii="Times New Roman" w:hAnsi="Times New Roman" w:cs="Times New Roman"/>
                      <w:sz w:val="24"/>
                      <w:szCs w:val="24"/>
                    </w:rPr>
                    <w:t>M. Makmun</w:t>
                  </w:r>
                </w:p>
              </w:txbxContent>
            </v:textbox>
          </v:rect>
        </w:pict>
      </w:r>
      <w:r>
        <w:rPr>
          <w:rFonts w:ascii="Times New Roman" w:hAnsi="Times New Roman" w:cs="Times New Roman"/>
          <w:b/>
          <w:noProof/>
          <w:sz w:val="24"/>
          <w:szCs w:val="24"/>
        </w:rPr>
        <w:pict>
          <v:rect id="_x0000_s1114" style="position:absolute;left:0;text-align:left;margin-left:-26.8pt;margin-top:4.5pt;width:63.4pt;height:20.25pt;z-index:251736064" fillcolor="#c2d69b [1942]" strokecolor="#9bbb59 [3206]" strokeweight="1pt">
            <v:fill color2="#9bbb59 [3206]" focus="50%" type="gradient"/>
            <v:shadow on="t" type="perspective" color="#4e6128 [1606]" offset="1pt" offset2="-3pt"/>
            <v:textbox>
              <w:txbxContent>
                <w:p w:rsidR="00C15C5D" w:rsidRPr="00142357" w:rsidRDefault="00C15C5D" w:rsidP="00142357">
                  <w:pPr>
                    <w:jc w:val="center"/>
                  </w:pPr>
                  <w:r>
                    <w:rPr>
                      <w:rFonts w:ascii="Times New Roman" w:hAnsi="Times New Roman" w:cs="Times New Roman"/>
                      <w:sz w:val="24"/>
                      <w:szCs w:val="24"/>
                    </w:rPr>
                    <w:t>Muainun</w:t>
                  </w:r>
                </w:p>
              </w:txbxContent>
            </v:textbox>
          </v:rect>
        </w:pict>
      </w: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rect id="_x0000_s1129" style="position:absolute;left:0;text-align:left;margin-left:334.35pt;margin-top:18.3pt;width:107.25pt;height:20.25pt;z-index:251748352" fillcolor="white [3201]" strokecolor="#d99594 [1941]" strokeweight="1pt">
            <v:fill color2="#e5b8b7 [1301]" focusposition="1" focussize="" focus="100%" type="gradient"/>
            <v:shadow on="t" type="perspective" color="#622423 [1605]" opacity=".5" offset="1pt" offset2="-3pt"/>
            <v:textbox>
              <w:txbxContent>
                <w:p w:rsidR="00C15C5D" w:rsidRDefault="00C15C5D" w:rsidP="00C5364A">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Nyi Otoh Arwati</w:t>
                  </w:r>
                </w:p>
                <w:p w:rsidR="00C15C5D" w:rsidRPr="00C5364A" w:rsidRDefault="00C15C5D" w:rsidP="00C5364A">
                  <w:pPr>
                    <w:jc w:val="center"/>
                  </w:pPr>
                </w:p>
              </w:txbxContent>
            </v:textbox>
          </v:rect>
        </w:pict>
      </w:r>
      <w:r w:rsidRPr="008B4DC1">
        <w:rPr>
          <w:rFonts w:ascii="Times New Roman" w:hAnsi="Times New Roman" w:cs="Times New Roman"/>
          <w:noProof/>
          <w:sz w:val="24"/>
          <w:szCs w:val="24"/>
        </w:rPr>
        <w:pict>
          <v:rect id="_x0000_s1127" style="position:absolute;left:0;text-align:left;margin-left:-79.65pt;margin-top:18.3pt;width:105pt;height:20.25pt;z-index:251746304" fillcolor="white [3201]" strokecolor="#d99594 [1941]" strokeweight="1pt">
            <v:fill color2="#e5b8b7 [1301]" focusposition="1" focussize="" focus="100%" type="gradient"/>
            <v:shadow on="t" type="perspective" color="#622423 [1605]" opacity=".5" offset="1pt" offset2="-3pt"/>
            <v:textbox>
              <w:txbxContent>
                <w:p w:rsidR="00C15C5D" w:rsidRDefault="00C15C5D" w:rsidP="00C5364A">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Sofia Binti Usman</w:t>
                  </w:r>
                </w:p>
                <w:p w:rsidR="00C15C5D" w:rsidRPr="00C5364A" w:rsidRDefault="00C15C5D" w:rsidP="00C5364A">
                  <w:pPr>
                    <w:jc w:val="center"/>
                  </w:pPr>
                </w:p>
              </w:txbxContent>
            </v:textbox>
          </v:rect>
        </w:pict>
      </w:r>
      <w:r>
        <w:rPr>
          <w:rFonts w:ascii="Times New Roman" w:hAnsi="Times New Roman" w:cs="Times New Roman"/>
          <w:b/>
          <w:noProof/>
          <w:sz w:val="24"/>
          <w:szCs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26" type="#_x0000_t93" style="position:absolute;left:0;text-align:left;margin-left:29.85pt;margin-top:18.3pt;width:26.25pt;height:17.25pt;rotation:180;z-index:251745280" fillcolor="white [3201]" strokecolor="#c0504d [3205]" strokeweight="1pt">
            <v:stroke dashstyle="dash"/>
            <v:shadow color="#868686"/>
          </v:shape>
        </w:pict>
      </w:r>
      <w:r>
        <w:rPr>
          <w:rFonts w:ascii="Times New Roman" w:hAnsi="Times New Roman" w:cs="Times New Roman"/>
          <w:b/>
          <w:noProof/>
          <w:sz w:val="24"/>
          <w:szCs w:val="24"/>
        </w:rPr>
        <w:pict>
          <v:rect id="_x0000_s1124" style="position:absolute;left:0;text-align:left;margin-left:60.6pt;margin-top:18.3pt;width:93pt;height:20.25pt;z-index:251743232" fillcolor="white [3201]" strokecolor="#d99594 [1941]" strokeweight="1pt">
            <v:fill color2="#e5b8b7 [1301]" focusposition="1" focussize="" focus="100%" type="gradient"/>
            <v:shadow on="t" type="perspective" color="#622423 [1605]" opacity=".5" offset="1pt" offset2="-3pt"/>
            <v:textbox>
              <w:txbxContent>
                <w:p w:rsidR="00C15C5D" w:rsidRPr="00C5364A" w:rsidRDefault="00C15C5D" w:rsidP="00C5364A">
                  <w:pPr>
                    <w:jc w:val="center"/>
                  </w:pPr>
                  <w:r>
                    <w:rPr>
                      <w:rFonts w:ascii="Times New Roman" w:hAnsi="Times New Roman" w:cs="Times New Roman"/>
                      <w:sz w:val="24"/>
                      <w:szCs w:val="24"/>
                    </w:rPr>
                    <w:t>Rati Intan Binti Hanifia</w:t>
                  </w:r>
                </w:p>
              </w:txbxContent>
            </v:textbox>
          </v:rect>
        </w:pict>
      </w:r>
      <w:r>
        <w:rPr>
          <w:rFonts w:ascii="Times New Roman" w:hAnsi="Times New Roman" w:cs="Times New Roman"/>
          <w:b/>
          <w:noProof/>
          <w:sz w:val="24"/>
          <w:szCs w:val="24"/>
        </w:rPr>
        <w:pict>
          <v:rect id="_x0000_s1117" style="position:absolute;left:0;text-align:left;margin-left:192.25pt;margin-top:18.3pt;width:91.5pt;height:20.25pt;z-index:251739136" fillcolor="#d99594 [1941]" strokecolor="#c0504d [3205]" strokeweight="1pt">
            <v:fill color2="#c0504d [3205]" focus="50%" type="gradient"/>
            <v:shadow on="t" type="perspective" color="#622423 [1605]" offset="1pt" offset2="-3pt"/>
            <v:textbox>
              <w:txbxContent>
                <w:p w:rsidR="00C15C5D" w:rsidRPr="00142357" w:rsidRDefault="00C15C5D" w:rsidP="00142357">
                  <w:pPr>
                    <w:jc w:val="center"/>
                  </w:pPr>
                  <w:r>
                    <w:rPr>
                      <w:rFonts w:ascii="Times New Roman" w:hAnsi="Times New Roman" w:cs="Times New Roman"/>
                      <w:sz w:val="24"/>
                      <w:szCs w:val="24"/>
                    </w:rPr>
                    <w:t>M. H. Thamrin</w:t>
                  </w:r>
                </w:p>
              </w:txbxContent>
            </v:textbox>
          </v:rect>
        </w:pict>
      </w: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shape id="_x0000_s1130" type="#_x0000_t67" style="position:absolute;left:0;text-align:left;margin-left:300.95pt;margin-top:8.1pt;width:13.5pt;height:26.25pt;z-index:251749376" fillcolor="white [3201]" strokecolor="#c0504d [3205]" strokeweight="2.5pt">
            <v:shadow color="#868686"/>
            <v:textbox style="layout-flow:vertical-ideographic"/>
          </v:shape>
        </w:pict>
      </w:r>
      <w:r>
        <w:rPr>
          <w:rFonts w:ascii="Times New Roman" w:hAnsi="Times New Roman" w:cs="Times New Roman"/>
          <w:b/>
          <w:noProof/>
          <w:sz w:val="24"/>
          <w:szCs w:val="24"/>
        </w:rPr>
        <w:pict>
          <v:shape id="_x0000_s1128" type="#_x0000_t69" style="position:absolute;left:0;text-align:left;margin-left:288.6pt;margin-top:.6pt;width:38.25pt;height:11.25pt;z-index:251747328" fillcolor="white [3201]" strokecolor="#c0504d [3205]" strokeweight="2.5pt">
            <v:shadow color="#868686"/>
          </v:shape>
        </w:pict>
      </w:r>
      <w:r>
        <w:rPr>
          <w:rFonts w:ascii="Times New Roman" w:hAnsi="Times New Roman" w:cs="Times New Roman"/>
          <w:b/>
          <w:noProof/>
          <w:sz w:val="24"/>
          <w:szCs w:val="24"/>
        </w:rPr>
        <w:pict>
          <v:shape id="_x0000_s1125" type="#_x0000_t93" style="position:absolute;left:0;text-align:left;margin-left:159.6pt;margin-top:.6pt;width:26.25pt;height:17.25pt;rotation:180;z-index:251744256" fillcolor="white [3201]" strokecolor="#c0504d [3205]" strokeweight="1pt">
            <v:stroke dashstyle="dash"/>
            <v:shadow color="#868686"/>
          </v:shape>
        </w:pict>
      </w:r>
    </w:p>
    <w:p w:rsidR="0005549F" w:rsidRDefault="008B4DC1" w:rsidP="003F0C49">
      <w:pPr>
        <w:spacing w:after="0" w:line="360" w:lineRule="auto"/>
        <w:ind w:firstLine="630"/>
        <w:jc w:val="center"/>
        <w:rPr>
          <w:rFonts w:ascii="Times New Roman" w:hAnsi="Times New Roman" w:cs="Times New Roman"/>
          <w:b/>
          <w:sz w:val="24"/>
          <w:szCs w:val="24"/>
        </w:rPr>
      </w:pPr>
      <w:r>
        <w:rPr>
          <w:rFonts w:ascii="Times New Roman" w:hAnsi="Times New Roman" w:cs="Times New Roman"/>
          <w:b/>
          <w:noProof/>
          <w:sz w:val="24"/>
          <w:szCs w:val="24"/>
        </w:rPr>
        <w:pict>
          <v:rect id="_x0000_s1131" style="position:absolute;left:0;text-align:left;margin-left:256.35pt;margin-top:17.4pt;width:107.25pt;height:20.25pt;z-index:251750400" fillcolor="#fabf8f [1945]" strokecolor="#fabf8f [1945]" strokeweight="1pt">
            <v:fill color2="#fde9d9 [665]" angle="-45" focus="-50%" type="gradient"/>
            <v:shadow on="t" type="perspective" color="#974706 [1609]" opacity=".5" offset="1pt" offset2="-3pt"/>
            <v:textbox>
              <w:txbxContent>
                <w:p w:rsidR="00C15C5D" w:rsidRPr="00C5364A" w:rsidRDefault="00C15C5D" w:rsidP="00C5364A">
                  <w:pPr>
                    <w:jc w:val="center"/>
                  </w:pPr>
                  <w:r>
                    <w:rPr>
                      <w:rFonts w:ascii="Times New Roman" w:hAnsi="Times New Roman" w:cs="Times New Roman"/>
                      <w:sz w:val="24"/>
                      <w:szCs w:val="24"/>
                    </w:rPr>
                    <w:t>Deetje Zubaida</w:t>
                  </w:r>
                </w:p>
              </w:txbxContent>
            </v:textbox>
          </v:rect>
        </w:pict>
      </w: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56323E" w:rsidRDefault="0056323E" w:rsidP="003F0C49">
      <w:pPr>
        <w:spacing w:after="0" w:line="360" w:lineRule="auto"/>
        <w:ind w:firstLine="630"/>
        <w:jc w:val="center"/>
        <w:rPr>
          <w:rFonts w:ascii="Times New Roman" w:hAnsi="Times New Roman" w:cs="Times New Roman"/>
          <w:b/>
          <w:sz w:val="24"/>
          <w:szCs w:val="24"/>
        </w:rPr>
      </w:pPr>
    </w:p>
    <w:p w:rsidR="0056323E" w:rsidRDefault="0056323E" w:rsidP="003F0C49">
      <w:pPr>
        <w:spacing w:after="0" w:line="360" w:lineRule="auto"/>
        <w:ind w:firstLine="630"/>
        <w:jc w:val="center"/>
        <w:rPr>
          <w:rFonts w:ascii="Times New Roman" w:hAnsi="Times New Roman" w:cs="Times New Roman"/>
          <w:b/>
          <w:sz w:val="24"/>
          <w:szCs w:val="24"/>
        </w:rPr>
      </w:pPr>
    </w:p>
    <w:p w:rsidR="0005549F" w:rsidRDefault="0005549F" w:rsidP="003F0C49">
      <w:pPr>
        <w:spacing w:after="0" w:line="360" w:lineRule="auto"/>
        <w:ind w:firstLine="630"/>
        <w:jc w:val="center"/>
        <w:rPr>
          <w:rFonts w:ascii="Times New Roman" w:hAnsi="Times New Roman" w:cs="Times New Roman"/>
          <w:b/>
          <w:sz w:val="24"/>
          <w:szCs w:val="24"/>
        </w:rPr>
      </w:pPr>
    </w:p>
    <w:p w:rsidR="00411A47" w:rsidRDefault="00E96E55"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3150870</wp:posOffset>
            </wp:positionH>
            <wp:positionV relativeFrom="paragraph">
              <wp:posOffset>2225040</wp:posOffset>
            </wp:positionV>
            <wp:extent cx="2114550" cy="1581150"/>
            <wp:effectExtent l="19050" t="0" r="0" b="0"/>
            <wp:wrapSquare wrapText="bothSides"/>
            <wp:docPr id="21" name="Picture 19" descr="KW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 III.jpg"/>
                    <pic:cNvPicPr/>
                  </pic:nvPicPr>
                  <pic:blipFill>
                    <a:blip r:embed="rId18" cstate="print"/>
                    <a:stretch>
                      <a:fillRect/>
                    </a:stretch>
                  </pic:blipFill>
                  <pic:spPr>
                    <a:xfrm>
                      <a:off x="0" y="0"/>
                      <a:ext cx="2114550" cy="1581150"/>
                    </a:xfrm>
                    <a:prstGeom prst="rect">
                      <a:avLst/>
                    </a:prstGeom>
                  </pic:spPr>
                </pic:pic>
              </a:graphicData>
            </a:graphic>
          </wp:anchor>
        </w:drawing>
      </w:r>
      <w:r w:rsidR="007B33F3">
        <w:rPr>
          <w:rFonts w:ascii="Times New Roman" w:hAnsi="Times New Roman" w:cs="Times New Roman"/>
          <w:sz w:val="24"/>
          <w:szCs w:val="24"/>
        </w:rPr>
        <w:t>Ke</w:t>
      </w:r>
      <w:r w:rsidR="00876CD0">
        <w:rPr>
          <w:rFonts w:ascii="Times New Roman" w:hAnsi="Times New Roman" w:cs="Times New Roman"/>
          <w:sz w:val="24"/>
          <w:szCs w:val="24"/>
        </w:rPr>
        <w:t xml:space="preserve">inginan orang tua agar anak mereka mendapatkan pendidikan yang tinggi tergambarkan dalam doa ibu Noerhamah ketika ditanya oleh M. H. Thamrin. M. H. Thamrin bertanya mengapa berdoa lama sekali dan ibunya menjawab </w:t>
      </w:r>
      <w:r w:rsidR="00876CD0" w:rsidRPr="00876CD0">
        <w:rPr>
          <w:rFonts w:ascii="Times New Roman" w:hAnsi="Times New Roman" w:cs="Times New Roman"/>
          <w:sz w:val="24"/>
          <w:szCs w:val="24"/>
        </w:rPr>
        <w:t>“biar lu semue pade tinggi derajatnye, derajat agame, ame derajat dunie,. Nah kalo lu tinggi derajatnye lu bisa mikirin te</w:t>
      </w:r>
      <w:r w:rsidR="007B33F3">
        <w:rPr>
          <w:rFonts w:ascii="Times New Roman" w:hAnsi="Times New Roman" w:cs="Times New Roman"/>
          <w:sz w:val="24"/>
          <w:szCs w:val="24"/>
        </w:rPr>
        <w:t>men-temen lu, tetangge lu, kampu</w:t>
      </w:r>
      <w:r w:rsidR="00876CD0" w:rsidRPr="00876CD0">
        <w:rPr>
          <w:rFonts w:ascii="Times New Roman" w:hAnsi="Times New Roman" w:cs="Times New Roman"/>
          <w:sz w:val="24"/>
          <w:szCs w:val="24"/>
        </w:rPr>
        <w:t>ng lu”.</w:t>
      </w:r>
      <w:r w:rsidR="00876CD0">
        <w:rPr>
          <w:rStyle w:val="FootnoteReference"/>
          <w:rFonts w:ascii="Times New Roman" w:hAnsi="Times New Roman" w:cs="Times New Roman"/>
          <w:sz w:val="24"/>
          <w:szCs w:val="24"/>
        </w:rPr>
        <w:footnoteReference w:id="14"/>
      </w:r>
      <w:r w:rsidR="00FF0A20">
        <w:rPr>
          <w:rFonts w:ascii="Times New Roman" w:hAnsi="Times New Roman" w:cs="Times New Roman"/>
          <w:sz w:val="24"/>
          <w:szCs w:val="24"/>
        </w:rPr>
        <w:t xml:space="preserve"> Doa tersebut</w:t>
      </w:r>
      <w:r w:rsidR="003E5BD8">
        <w:rPr>
          <w:rFonts w:ascii="Times New Roman" w:hAnsi="Times New Roman" w:cs="Times New Roman"/>
          <w:sz w:val="24"/>
          <w:szCs w:val="24"/>
        </w:rPr>
        <w:t xml:space="preserve"> tidak hanya mengharapkan agar anak-anaknya menjadi pegawai negeri. Doa tersebut juga</w:t>
      </w:r>
      <w:r w:rsidR="00FF0A20">
        <w:rPr>
          <w:rFonts w:ascii="Times New Roman" w:hAnsi="Times New Roman" w:cs="Times New Roman"/>
          <w:sz w:val="24"/>
          <w:szCs w:val="24"/>
        </w:rPr>
        <w:t xml:space="preserve"> mengharapakan agar M. H. Thamrin dan saudara-saudaranya dapat menjadi manusia yang berguna bagi lingkungan masyarakatnya dan memiliki rasa sosial kepada masyarakat yang tinggi.</w:t>
      </w:r>
      <w:r w:rsidR="00CC590F">
        <w:rPr>
          <w:rFonts w:ascii="Times New Roman" w:hAnsi="Times New Roman" w:cs="Times New Roman"/>
          <w:sz w:val="24"/>
          <w:szCs w:val="24"/>
        </w:rPr>
        <w:t xml:space="preserve"> </w:t>
      </w:r>
      <w:r w:rsidR="005D0124">
        <w:rPr>
          <w:rFonts w:ascii="Times New Roman" w:hAnsi="Times New Roman" w:cs="Times New Roman"/>
          <w:sz w:val="24"/>
          <w:szCs w:val="24"/>
        </w:rPr>
        <w:t xml:space="preserve">M. H. Thamrin </w:t>
      </w:r>
      <w:r w:rsidR="00531562">
        <w:rPr>
          <w:rFonts w:ascii="Times New Roman" w:hAnsi="Times New Roman" w:cs="Times New Roman"/>
          <w:sz w:val="24"/>
          <w:szCs w:val="24"/>
        </w:rPr>
        <w:t>menyadari</w:t>
      </w:r>
      <w:r w:rsidR="005D0124">
        <w:rPr>
          <w:rFonts w:ascii="Times New Roman" w:hAnsi="Times New Roman" w:cs="Times New Roman"/>
          <w:sz w:val="24"/>
          <w:szCs w:val="24"/>
        </w:rPr>
        <w:t xml:space="preserve"> arti penting pendidikan yang kelak dapat membantu teman-temannya. </w:t>
      </w:r>
    </w:p>
    <w:p w:rsidR="005D0124" w:rsidRDefault="008B4DC1"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w:pict>
          <v:rect id="_x0000_s1072" style="position:absolute;left:0;text-align:left;margin-left:248.1pt;margin-top:71.25pt;width:165.75pt;height:49.65pt;z-index:-251619328" wrapcoords="-98 -309 -98 22217 21698 22217 21698 -309 -98 -309" fillcolor="white [3201]" strokecolor="#92cddc [1944]" strokeweight="1pt">
            <v:fill color2="#b6dde8 [1304]" focusposition="1" focussize="" focus="100%" type="gradient"/>
            <v:shadow on="t" type="perspective" color="#205867 [1608]" opacity=".5" offset="1pt" offset2="-3pt"/>
            <v:textbox>
              <w:txbxContent>
                <w:p w:rsidR="00C15C5D" w:rsidRPr="009A1940" w:rsidRDefault="00C15C5D" w:rsidP="00E10DE4">
                  <w:pPr>
                    <w:spacing w:after="0" w:line="240" w:lineRule="auto"/>
                    <w:jc w:val="center"/>
                  </w:pPr>
                  <w:r>
                    <w:rPr>
                      <w:rFonts w:ascii="Times New Roman" w:hAnsi="Times New Roman" w:cs="Times New Roman"/>
                      <w:sz w:val="24"/>
                      <w:szCs w:val="24"/>
                    </w:rPr>
                    <w:t>Gambar 2.</w:t>
                  </w:r>
                </w:p>
                <w:p w:rsidR="00C15C5D" w:rsidRDefault="00C15C5D" w:rsidP="00165125">
                  <w:pPr>
                    <w:spacing w:after="0" w:line="240" w:lineRule="auto"/>
                    <w:jc w:val="both"/>
                    <w:rPr>
                      <w:rFonts w:ascii="Times New Roman" w:hAnsi="Times New Roman" w:cs="Times New Roman"/>
                      <w:sz w:val="24"/>
                      <w:szCs w:val="24"/>
                    </w:rPr>
                  </w:pPr>
                  <w:r w:rsidRPr="004F4327">
                    <w:rPr>
                      <w:rFonts w:ascii="Times New Roman" w:hAnsi="Times New Roman" w:cs="Times New Roman"/>
                      <w:i/>
                      <w:sz w:val="24"/>
                      <w:szCs w:val="24"/>
                    </w:rPr>
                    <w:t>Koning Willem Drie</w:t>
                  </w:r>
                  <w:r>
                    <w:rPr>
                      <w:rFonts w:ascii="Times New Roman" w:hAnsi="Times New Roman" w:cs="Times New Roman"/>
                      <w:i/>
                      <w:sz w:val="24"/>
                      <w:szCs w:val="24"/>
                    </w:rPr>
                    <w:t>,</w:t>
                  </w:r>
                  <w:r>
                    <w:rPr>
                      <w:rFonts w:ascii="Times New Roman" w:hAnsi="Times New Roman" w:cs="Times New Roman"/>
                      <w:sz w:val="24"/>
                      <w:szCs w:val="24"/>
                    </w:rPr>
                    <w:t xml:space="preserve"> sekarang menjadi perpustakaan nasional</w:t>
                  </w:r>
                </w:p>
                <w:p w:rsidR="00C15C5D" w:rsidRDefault="00C15C5D"/>
              </w:txbxContent>
            </v:textbox>
            <w10:wrap type="through"/>
          </v:rect>
        </w:pict>
      </w:r>
      <w:r w:rsidR="005D0124">
        <w:rPr>
          <w:rFonts w:ascii="Times New Roman" w:hAnsi="Times New Roman" w:cs="Times New Roman"/>
          <w:sz w:val="24"/>
          <w:szCs w:val="24"/>
        </w:rPr>
        <w:t xml:space="preserve">Oleh sebab itu, </w:t>
      </w:r>
      <w:r w:rsidR="00411A47">
        <w:rPr>
          <w:rFonts w:ascii="Times New Roman" w:hAnsi="Times New Roman" w:cs="Times New Roman"/>
          <w:sz w:val="24"/>
          <w:szCs w:val="24"/>
        </w:rPr>
        <w:t>“</w:t>
      </w:r>
      <w:r w:rsidR="008D3B1B">
        <w:rPr>
          <w:rFonts w:ascii="Times New Roman" w:hAnsi="Times New Roman" w:cs="Times New Roman"/>
          <w:sz w:val="24"/>
          <w:szCs w:val="24"/>
        </w:rPr>
        <w:t>...</w:t>
      </w:r>
      <w:r w:rsidR="005D0124">
        <w:rPr>
          <w:rFonts w:ascii="Times New Roman" w:hAnsi="Times New Roman" w:cs="Times New Roman"/>
          <w:sz w:val="24"/>
          <w:szCs w:val="24"/>
        </w:rPr>
        <w:t xml:space="preserve">M. H. Thamrin sangat giat belajar untuk berusaha mewujudkan cita-citanya. M. H. Thamrin pertama kali bersekolah di </w:t>
      </w:r>
      <w:r w:rsidR="005D0124" w:rsidRPr="004F4327">
        <w:rPr>
          <w:rFonts w:ascii="Times New Roman" w:hAnsi="Times New Roman" w:cs="Times New Roman"/>
          <w:i/>
          <w:sz w:val="24"/>
          <w:szCs w:val="24"/>
        </w:rPr>
        <w:t>Bijbelschool</w:t>
      </w:r>
      <w:r w:rsidR="005D0124">
        <w:rPr>
          <w:rFonts w:ascii="Times New Roman" w:hAnsi="Times New Roman" w:cs="Times New Roman"/>
          <w:sz w:val="24"/>
          <w:szCs w:val="24"/>
        </w:rPr>
        <w:t xml:space="preserve"> kemudian pindah ke </w:t>
      </w:r>
      <w:r w:rsidR="005D0124" w:rsidRPr="004F4327">
        <w:rPr>
          <w:rFonts w:ascii="Times New Roman" w:hAnsi="Times New Roman" w:cs="Times New Roman"/>
          <w:i/>
          <w:sz w:val="24"/>
          <w:szCs w:val="24"/>
        </w:rPr>
        <w:t>Instituut Bos</w:t>
      </w:r>
      <w:r w:rsidR="005D0124">
        <w:rPr>
          <w:rFonts w:ascii="Times New Roman" w:hAnsi="Times New Roman" w:cs="Times New Roman"/>
          <w:sz w:val="24"/>
          <w:szCs w:val="24"/>
        </w:rPr>
        <w:t xml:space="preserve"> dan dilanjutkan di sekolah </w:t>
      </w:r>
      <w:r w:rsidR="005D0124" w:rsidRPr="004F4327">
        <w:rPr>
          <w:rFonts w:ascii="Times New Roman" w:hAnsi="Times New Roman" w:cs="Times New Roman"/>
          <w:i/>
          <w:sz w:val="24"/>
          <w:szCs w:val="24"/>
        </w:rPr>
        <w:t xml:space="preserve">Koning </w:t>
      </w:r>
      <w:r w:rsidR="009F44C9" w:rsidRPr="004F4327">
        <w:rPr>
          <w:rFonts w:ascii="Times New Roman" w:hAnsi="Times New Roman" w:cs="Times New Roman"/>
          <w:i/>
          <w:sz w:val="24"/>
          <w:szCs w:val="24"/>
        </w:rPr>
        <w:t>Willem Drie</w:t>
      </w:r>
      <w:r w:rsidR="009F44C9">
        <w:rPr>
          <w:rFonts w:ascii="Times New Roman" w:hAnsi="Times New Roman" w:cs="Times New Roman"/>
          <w:sz w:val="24"/>
          <w:szCs w:val="24"/>
        </w:rPr>
        <w:t xml:space="preserve"> (KW III).</w:t>
      </w:r>
      <w:r w:rsidR="00411A47">
        <w:rPr>
          <w:rFonts w:ascii="Times New Roman" w:hAnsi="Times New Roman" w:cs="Times New Roman"/>
          <w:sz w:val="24"/>
          <w:szCs w:val="24"/>
        </w:rPr>
        <w:t>”</w:t>
      </w:r>
      <w:r w:rsidR="009F44C9">
        <w:rPr>
          <w:rStyle w:val="FootnoteReference"/>
          <w:rFonts w:ascii="Times New Roman" w:hAnsi="Times New Roman" w:cs="Times New Roman"/>
          <w:sz w:val="24"/>
          <w:szCs w:val="24"/>
        </w:rPr>
        <w:footnoteReference w:id="15"/>
      </w:r>
      <w:r w:rsidR="00411A47">
        <w:rPr>
          <w:rFonts w:ascii="Times New Roman" w:hAnsi="Times New Roman" w:cs="Times New Roman"/>
          <w:sz w:val="24"/>
          <w:szCs w:val="24"/>
        </w:rPr>
        <w:t xml:space="preserve"> </w:t>
      </w:r>
      <w:r w:rsidR="00B433E3">
        <w:rPr>
          <w:rFonts w:ascii="Times New Roman" w:hAnsi="Times New Roman" w:cs="Times New Roman"/>
          <w:sz w:val="24"/>
          <w:szCs w:val="24"/>
        </w:rPr>
        <w:t xml:space="preserve">M. H. Thamrin </w:t>
      </w:r>
      <w:r w:rsidR="00C56303">
        <w:rPr>
          <w:rFonts w:ascii="Times New Roman" w:hAnsi="Times New Roman" w:cs="Times New Roman"/>
          <w:sz w:val="24"/>
          <w:szCs w:val="24"/>
        </w:rPr>
        <w:t xml:space="preserve">pada saat </w:t>
      </w:r>
      <w:r w:rsidR="00B433E3">
        <w:rPr>
          <w:rFonts w:ascii="Times New Roman" w:hAnsi="Times New Roman" w:cs="Times New Roman"/>
          <w:sz w:val="24"/>
          <w:szCs w:val="24"/>
        </w:rPr>
        <w:t xml:space="preserve">pertama kali bersekolah di </w:t>
      </w:r>
      <w:r w:rsidR="00B433E3" w:rsidRPr="004F4327">
        <w:rPr>
          <w:rFonts w:ascii="Times New Roman" w:hAnsi="Times New Roman" w:cs="Times New Roman"/>
          <w:i/>
          <w:sz w:val="24"/>
          <w:szCs w:val="24"/>
        </w:rPr>
        <w:t>Bijbelschool</w:t>
      </w:r>
      <w:r w:rsidR="00C56303">
        <w:rPr>
          <w:rFonts w:ascii="Times New Roman" w:hAnsi="Times New Roman" w:cs="Times New Roman"/>
          <w:sz w:val="24"/>
          <w:szCs w:val="24"/>
        </w:rPr>
        <w:t xml:space="preserve">, </w:t>
      </w:r>
      <w:r w:rsidR="00B433E3">
        <w:rPr>
          <w:rFonts w:ascii="Times New Roman" w:hAnsi="Times New Roman" w:cs="Times New Roman"/>
          <w:sz w:val="24"/>
          <w:szCs w:val="24"/>
        </w:rPr>
        <w:t xml:space="preserve">kemudian mengganti namanya menjadi Jacob. Penggantian nama tersebut ditujukan agar M. H. Thamrin dapat diterima di sekolah </w:t>
      </w:r>
      <w:r w:rsidR="00B433E3" w:rsidRPr="00B433E3">
        <w:rPr>
          <w:rFonts w:ascii="Times New Roman" w:hAnsi="Times New Roman" w:cs="Times New Roman"/>
          <w:i/>
          <w:sz w:val="24"/>
          <w:szCs w:val="24"/>
        </w:rPr>
        <w:t>eksklusif</w:t>
      </w:r>
      <w:r w:rsidR="00B433E3">
        <w:rPr>
          <w:rFonts w:ascii="Times New Roman" w:hAnsi="Times New Roman" w:cs="Times New Roman"/>
          <w:sz w:val="24"/>
          <w:szCs w:val="24"/>
        </w:rPr>
        <w:t xml:space="preserve"> </w:t>
      </w:r>
      <w:r w:rsidR="00B433E3" w:rsidRPr="004F4327">
        <w:rPr>
          <w:rFonts w:ascii="Times New Roman" w:hAnsi="Times New Roman" w:cs="Times New Roman"/>
          <w:i/>
          <w:sz w:val="24"/>
          <w:szCs w:val="24"/>
        </w:rPr>
        <w:t>Instituut Bos</w:t>
      </w:r>
      <w:r w:rsidR="00B433E3">
        <w:rPr>
          <w:rFonts w:ascii="Times New Roman" w:hAnsi="Times New Roman" w:cs="Times New Roman"/>
          <w:sz w:val="24"/>
          <w:szCs w:val="24"/>
        </w:rPr>
        <w:t xml:space="preserve"> dan melanjutkannya di </w:t>
      </w:r>
      <w:r w:rsidR="005C48D9" w:rsidRPr="004F4327">
        <w:rPr>
          <w:rFonts w:ascii="Times New Roman" w:hAnsi="Times New Roman" w:cs="Times New Roman"/>
          <w:i/>
          <w:sz w:val="24"/>
          <w:szCs w:val="24"/>
        </w:rPr>
        <w:t>Koning Willem Drie</w:t>
      </w:r>
      <w:r w:rsidR="005C48D9">
        <w:rPr>
          <w:rFonts w:ascii="Times New Roman" w:hAnsi="Times New Roman" w:cs="Times New Roman"/>
          <w:sz w:val="24"/>
          <w:szCs w:val="24"/>
        </w:rPr>
        <w:t xml:space="preserve"> yang sekarang menjadi bagian dari Perpustakaan Nasional</w:t>
      </w:r>
      <w:r w:rsidR="00B433E3">
        <w:rPr>
          <w:rFonts w:ascii="Times New Roman" w:hAnsi="Times New Roman" w:cs="Times New Roman"/>
          <w:sz w:val="24"/>
          <w:szCs w:val="24"/>
        </w:rPr>
        <w:t>.</w:t>
      </w:r>
      <w:r w:rsidR="00A17A07">
        <w:rPr>
          <w:rFonts w:ascii="Times New Roman" w:hAnsi="Times New Roman" w:cs="Times New Roman"/>
          <w:sz w:val="24"/>
          <w:szCs w:val="24"/>
        </w:rPr>
        <w:t xml:space="preserve"> Perubahan nama M. H. Thamrin menjadi </w:t>
      </w:r>
      <w:r w:rsidR="00A17A07">
        <w:rPr>
          <w:rFonts w:ascii="Times New Roman" w:hAnsi="Times New Roman" w:cs="Times New Roman"/>
          <w:sz w:val="24"/>
          <w:szCs w:val="24"/>
        </w:rPr>
        <w:lastRenderedPageBreak/>
        <w:t>Jacob hanya bertujuan agar dapat masuk ke sekolah yang lebih berkualitas tanpa merubah keimanannya.</w:t>
      </w:r>
      <w:r w:rsidR="00463BBE">
        <w:rPr>
          <w:rFonts w:ascii="Times New Roman" w:hAnsi="Times New Roman" w:cs="Times New Roman"/>
          <w:sz w:val="24"/>
          <w:szCs w:val="24"/>
        </w:rPr>
        <w:t xml:space="preserve"> </w:t>
      </w:r>
    </w:p>
    <w:p w:rsidR="00B433E3" w:rsidRDefault="00B433E3"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Sewaktu sekolah</w:t>
      </w:r>
      <w:r w:rsidR="00FA1891">
        <w:rPr>
          <w:rFonts w:ascii="Times New Roman" w:hAnsi="Times New Roman" w:cs="Times New Roman"/>
          <w:sz w:val="24"/>
          <w:szCs w:val="24"/>
        </w:rPr>
        <w:t>,</w:t>
      </w:r>
      <w:r>
        <w:rPr>
          <w:rFonts w:ascii="Times New Roman" w:hAnsi="Times New Roman" w:cs="Times New Roman"/>
          <w:sz w:val="24"/>
          <w:szCs w:val="24"/>
        </w:rPr>
        <w:t xml:space="preserve"> M. H. Thamrin bela</w:t>
      </w:r>
      <w:r w:rsidR="00F32841">
        <w:rPr>
          <w:rFonts w:ascii="Times New Roman" w:hAnsi="Times New Roman" w:cs="Times New Roman"/>
          <w:sz w:val="24"/>
          <w:szCs w:val="24"/>
        </w:rPr>
        <w:t>jar dengan anak-anak peranakan c</w:t>
      </w:r>
      <w:r>
        <w:rPr>
          <w:rFonts w:ascii="Times New Roman" w:hAnsi="Times New Roman" w:cs="Times New Roman"/>
          <w:sz w:val="24"/>
          <w:szCs w:val="24"/>
        </w:rPr>
        <w:t>i</w:t>
      </w:r>
      <w:r w:rsidR="00F32841">
        <w:rPr>
          <w:rFonts w:ascii="Times New Roman" w:hAnsi="Times New Roman" w:cs="Times New Roman"/>
          <w:sz w:val="24"/>
          <w:szCs w:val="24"/>
        </w:rPr>
        <w:t>na atau e</w:t>
      </w:r>
      <w:r>
        <w:rPr>
          <w:rFonts w:ascii="Times New Roman" w:hAnsi="Times New Roman" w:cs="Times New Roman"/>
          <w:sz w:val="24"/>
          <w:szCs w:val="24"/>
        </w:rPr>
        <w:t xml:space="preserve">ropa dan bahkan anak </w:t>
      </w:r>
      <w:r w:rsidRPr="000C6C56">
        <w:rPr>
          <w:rFonts w:ascii="Times New Roman" w:hAnsi="Times New Roman" w:cs="Times New Roman"/>
          <w:i/>
          <w:sz w:val="24"/>
          <w:szCs w:val="24"/>
        </w:rPr>
        <w:t>totok</w:t>
      </w:r>
      <w:r w:rsidR="000C6C56">
        <w:rPr>
          <w:rStyle w:val="FootnoteReference"/>
          <w:rFonts w:ascii="Times New Roman" w:hAnsi="Times New Roman" w:cs="Times New Roman"/>
          <w:i/>
          <w:sz w:val="24"/>
          <w:szCs w:val="24"/>
        </w:rPr>
        <w:footnoteReference w:id="16"/>
      </w:r>
      <w:r>
        <w:rPr>
          <w:rFonts w:ascii="Times New Roman" w:hAnsi="Times New Roman" w:cs="Times New Roman"/>
          <w:sz w:val="24"/>
          <w:szCs w:val="24"/>
        </w:rPr>
        <w:t>. Interaksi M. H. Thamrin dengan</w:t>
      </w:r>
      <w:r w:rsidR="00FF4F6C">
        <w:rPr>
          <w:rFonts w:ascii="Times New Roman" w:hAnsi="Times New Roman" w:cs="Times New Roman"/>
          <w:sz w:val="24"/>
          <w:szCs w:val="24"/>
        </w:rPr>
        <w:t xml:space="preserve"> beragam perbedaan membuat dirinya mempunyai pikiran yang bebas dan terbuka dengan berbagai macam pendapat. M. H. Thamrin juga merasakan diskriminasi atas dasar ras. M. H. Thamrin </w:t>
      </w:r>
      <w:r w:rsidR="00F32841">
        <w:rPr>
          <w:rFonts w:ascii="Times New Roman" w:hAnsi="Times New Roman" w:cs="Times New Roman"/>
          <w:sz w:val="24"/>
          <w:szCs w:val="24"/>
        </w:rPr>
        <w:t xml:space="preserve">bahkan </w:t>
      </w:r>
      <w:r w:rsidR="00FF4F6C">
        <w:rPr>
          <w:rFonts w:ascii="Times New Roman" w:hAnsi="Times New Roman" w:cs="Times New Roman"/>
          <w:sz w:val="24"/>
          <w:szCs w:val="24"/>
        </w:rPr>
        <w:t>pernah berkata kepada teman-temannya bahwa “biarpun anak-anak Belanda itu bertubuh besar, tetapi kita jangan mau kalah. Kita harus belajar giat, supaya lebih pandai dari mereka. Kita harus berlatih berolahraga, supaya lebih berhasil dari mereka</w:t>
      </w:r>
      <w:r w:rsidR="00A17A07">
        <w:rPr>
          <w:rFonts w:ascii="Times New Roman" w:hAnsi="Times New Roman" w:cs="Times New Roman"/>
          <w:sz w:val="24"/>
          <w:szCs w:val="24"/>
        </w:rPr>
        <w:t>.</w:t>
      </w:r>
      <w:r w:rsidR="00FF4F6C">
        <w:rPr>
          <w:rFonts w:ascii="Times New Roman" w:hAnsi="Times New Roman" w:cs="Times New Roman"/>
          <w:sz w:val="24"/>
          <w:szCs w:val="24"/>
        </w:rPr>
        <w:t>”</w:t>
      </w:r>
      <w:r w:rsidR="00FF4F6C">
        <w:rPr>
          <w:rStyle w:val="FootnoteReference"/>
          <w:rFonts w:ascii="Times New Roman" w:hAnsi="Times New Roman" w:cs="Times New Roman"/>
          <w:sz w:val="24"/>
          <w:szCs w:val="24"/>
        </w:rPr>
        <w:footnoteReference w:id="17"/>
      </w:r>
      <w:r w:rsidR="00A17A07">
        <w:rPr>
          <w:rFonts w:ascii="Times New Roman" w:hAnsi="Times New Roman" w:cs="Times New Roman"/>
          <w:sz w:val="24"/>
          <w:szCs w:val="24"/>
        </w:rPr>
        <w:t xml:space="preserve"> Kalimat tersebut menunjukan bahwa M. H. Thamrin telah memiliki karakter yang kuat dan tidak ingin </w:t>
      </w:r>
      <w:r w:rsidR="00E76B89">
        <w:rPr>
          <w:rFonts w:ascii="Times New Roman" w:hAnsi="Times New Roman" w:cs="Times New Roman"/>
          <w:sz w:val="24"/>
          <w:szCs w:val="24"/>
        </w:rPr>
        <w:t>rakyat Indonesia</w:t>
      </w:r>
      <w:r w:rsidR="00A17A07">
        <w:rPr>
          <w:rFonts w:ascii="Times New Roman" w:hAnsi="Times New Roman" w:cs="Times New Roman"/>
          <w:sz w:val="24"/>
          <w:szCs w:val="24"/>
        </w:rPr>
        <w:t xml:space="preserve"> diremehkan oleh bangsa Belanda.</w:t>
      </w:r>
    </w:p>
    <w:p w:rsidR="00FF4F6C" w:rsidRDefault="00FF4F6C"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Rasa empati yang ada dalam diri M. H. Thamrin membuatnya tidak lagi melanjutkan pendidikannya. </w:t>
      </w:r>
      <w:r w:rsidR="00493B81">
        <w:rPr>
          <w:rFonts w:ascii="Times New Roman" w:hAnsi="Times New Roman" w:cs="Times New Roman"/>
          <w:sz w:val="24"/>
          <w:szCs w:val="24"/>
        </w:rPr>
        <w:t>Pada saat</w:t>
      </w:r>
      <w:r w:rsidR="005121B1">
        <w:rPr>
          <w:rFonts w:ascii="Times New Roman" w:hAnsi="Times New Roman" w:cs="Times New Roman"/>
          <w:sz w:val="24"/>
          <w:szCs w:val="24"/>
        </w:rPr>
        <w:t xml:space="preserve"> sedang menjalani masa belajar di </w:t>
      </w:r>
      <w:r w:rsidR="001715CA" w:rsidRPr="004F4327">
        <w:rPr>
          <w:rFonts w:ascii="Times New Roman" w:hAnsi="Times New Roman" w:cs="Times New Roman"/>
          <w:i/>
          <w:sz w:val="24"/>
          <w:szCs w:val="24"/>
        </w:rPr>
        <w:t>Koning Willem Drie</w:t>
      </w:r>
      <w:r w:rsidR="001715CA">
        <w:rPr>
          <w:rFonts w:ascii="Times New Roman" w:hAnsi="Times New Roman" w:cs="Times New Roman"/>
          <w:sz w:val="24"/>
          <w:szCs w:val="24"/>
        </w:rPr>
        <w:t xml:space="preserve"> </w:t>
      </w:r>
      <w:r w:rsidR="005121B1">
        <w:rPr>
          <w:rFonts w:ascii="Times New Roman" w:hAnsi="Times New Roman" w:cs="Times New Roman"/>
          <w:sz w:val="24"/>
          <w:szCs w:val="24"/>
        </w:rPr>
        <w:t xml:space="preserve">secara mengejutkan M. H. Thamrin memohon kepada Bibit untuk tidak melanjutkan pendidikan. </w:t>
      </w:r>
      <w:r w:rsidR="00A17A07">
        <w:rPr>
          <w:rFonts w:ascii="Times New Roman" w:hAnsi="Times New Roman" w:cs="Times New Roman"/>
          <w:sz w:val="24"/>
          <w:szCs w:val="24"/>
        </w:rPr>
        <w:t>“</w:t>
      </w:r>
      <w:r w:rsidR="005121B1">
        <w:rPr>
          <w:rFonts w:ascii="Times New Roman" w:hAnsi="Times New Roman" w:cs="Times New Roman"/>
          <w:sz w:val="24"/>
          <w:szCs w:val="24"/>
        </w:rPr>
        <w:t>M. H. Thamrin memiliki alasan bahwa sudah saatnya untuk terjun ke dalam masyarakat, yang kelak akan mengenalnya sebagai salah seorang pemimpin utama.</w:t>
      </w:r>
      <w:r w:rsidR="00A17A07">
        <w:rPr>
          <w:rFonts w:ascii="Times New Roman" w:hAnsi="Times New Roman" w:cs="Times New Roman"/>
          <w:sz w:val="24"/>
          <w:szCs w:val="24"/>
        </w:rPr>
        <w:t>”</w:t>
      </w:r>
      <w:r w:rsidR="005121B1">
        <w:rPr>
          <w:rStyle w:val="FootnoteReference"/>
          <w:rFonts w:ascii="Times New Roman" w:hAnsi="Times New Roman" w:cs="Times New Roman"/>
          <w:sz w:val="24"/>
          <w:szCs w:val="24"/>
        </w:rPr>
        <w:footnoteReference w:id="18"/>
      </w:r>
      <w:r w:rsidR="00A17A07">
        <w:rPr>
          <w:rFonts w:ascii="Times New Roman" w:hAnsi="Times New Roman" w:cs="Times New Roman"/>
          <w:sz w:val="24"/>
          <w:szCs w:val="24"/>
        </w:rPr>
        <w:t xml:space="preserve"> Pernyataan tersebut merupakan alasan yang tepat bagi seseorang yang terdidik untuk ikut serta memajukan lingkungannya.</w:t>
      </w:r>
      <w:r w:rsidR="006D4AF4">
        <w:rPr>
          <w:rFonts w:ascii="Times New Roman" w:hAnsi="Times New Roman" w:cs="Times New Roman"/>
          <w:sz w:val="24"/>
          <w:szCs w:val="24"/>
        </w:rPr>
        <w:t xml:space="preserve"> Sikap tersebut merupakan sebuah cara dari M. H. Thamrin untuk mengabdikan dirinya kepada masyarakat.</w:t>
      </w:r>
    </w:p>
    <w:p w:rsidR="00A17A07" w:rsidRDefault="008B4DC1"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65" style="position:absolute;left:0;text-align:left;margin-left:276.6pt;margin-top:143.1pt;width:134.25pt;height:20.25pt;z-index:251765760" fillcolor="white [3201]" strokecolor="#b2a1c7 [1943]" strokeweight="1pt">
            <v:fill color2="#ccc0d9 [1303]" focusposition="1" focussize="" focus="100%" type="gradient"/>
            <v:shadow on="t" type="perspective" color="#3f3151 [1607]" opacity=".5" offset="1pt" offset2="-3pt"/>
            <v:textbox>
              <w:txbxContent>
                <w:p w:rsidR="00C15C5D" w:rsidRPr="002404C1" w:rsidRDefault="00C15C5D" w:rsidP="002404C1">
                  <w:pPr>
                    <w:jc w:val="center"/>
                    <w:rPr>
                      <w:rFonts w:ascii="Times New Roman" w:hAnsi="Times New Roman" w:cs="Times New Roman"/>
                      <w:sz w:val="24"/>
                      <w:szCs w:val="24"/>
                    </w:rPr>
                  </w:pPr>
                  <w:r w:rsidRPr="002404C1">
                    <w:rPr>
                      <w:rFonts w:ascii="Times New Roman" w:hAnsi="Times New Roman" w:cs="Times New Roman"/>
                      <w:sz w:val="24"/>
                      <w:szCs w:val="24"/>
                    </w:rPr>
                    <w:t>Gambar 3</w:t>
                  </w:r>
                </w:p>
              </w:txbxContent>
            </v:textbox>
          </v:rect>
        </w:pict>
      </w:r>
      <w:r w:rsidR="001572FC">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3503295</wp:posOffset>
            </wp:positionH>
            <wp:positionV relativeFrom="paragraph">
              <wp:posOffset>40005</wp:posOffset>
            </wp:positionV>
            <wp:extent cx="1714500" cy="1828800"/>
            <wp:effectExtent l="19050" t="0" r="0" b="0"/>
            <wp:wrapTight wrapText="bothSides">
              <wp:wrapPolygon edited="0">
                <wp:start x="-240" y="0"/>
                <wp:lineTo x="-240" y="21375"/>
                <wp:lineTo x="21600" y="21375"/>
                <wp:lineTo x="21600" y="0"/>
                <wp:lineTo x="-240" y="0"/>
              </wp:wrapPolygon>
            </wp:wrapTight>
            <wp:docPr id="22" name="Picture 21" descr="K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jpg"/>
                    <pic:cNvPicPr/>
                  </pic:nvPicPr>
                  <pic:blipFill>
                    <a:blip r:embed="rId19"/>
                    <a:stretch>
                      <a:fillRect/>
                    </a:stretch>
                  </pic:blipFill>
                  <pic:spPr>
                    <a:xfrm>
                      <a:off x="0" y="0"/>
                      <a:ext cx="1714500" cy="1828800"/>
                    </a:xfrm>
                    <a:prstGeom prst="rect">
                      <a:avLst/>
                    </a:prstGeom>
                  </pic:spPr>
                </pic:pic>
              </a:graphicData>
            </a:graphic>
          </wp:anchor>
        </w:drawing>
      </w:r>
      <w:r w:rsidR="00C47370">
        <w:rPr>
          <w:rFonts w:ascii="Times New Roman" w:hAnsi="Times New Roman" w:cs="Times New Roman"/>
          <w:sz w:val="24"/>
          <w:szCs w:val="24"/>
        </w:rPr>
        <w:t>Pendidikannya tidak lagi dilanjutkan</w:t>
      </w:r>
      <w:r w:rsidR="00CA6617">
        <w:rPr>
          <w:rFonts w:ascii="Times New Roman" w:hAnsi="Times New Roman" w:cs="Times New Roman"/>
          <w:sz w:val="24"/>
          <w:szCs w:val="24"/>
        </w:rPr>
        <w:t>,</w:t>
      </w:r>
      <w:r w:rsidR="00C47370">
        <w:rPr>
          <w:rFonts w:ascii="Times New Roman" w:hAnsi="Times New Roman" w:cs="Times New Roman"/>
          <w:sz w:val="24"/>
          <w:szCs w:val="24"/>
        </w:rPr>
        <w:t xml:space="preserve"> dan</w:t>
      </w:r>
      <w:r w:rsidR="005121B1">
        <w:rPr>
          <w:rFonts w:ascii="Times New Roman" w:hAnsi="Times New Roman" w:cs="Times New Roman"/>
          <w:sz w:val="24"/>
          <w:szCs w:val="24"/>
        </w:rPr>
        <w:t xml:space="preserve"> </w:t>
      </w:r>
      <w:r w:rsidR="00F7519D">
        <w:rPr>
          <w:rFonts w:ascii="Times New Roman" w:hAnsi="Times New Roman" w:cs="Times New Roman"/>
          <w:sz w:val="24"/>
          <w:szCs w:val="24"/>
        </w:rPr>
        <w:t>M. H. Thamrin</w:t>
      </w:r>
      <w:r w:rsidR="00CA6617">
        <w:rPr>
          <w:rFonts w:ascii="Times New Roman" w:hAnsi="Times New Roman" w:cs="Times New Roman"/>
          <w:sz w:val="24"/>
          <w:szCs w:val="24"/>
        </w:rPr>
        <w:t xml:space="preserve"> kemudian</w:t>
      </w:r>
      <w:r w:rsidR="00F7519D">
        <w:rPr>
          <w:rFonts w:ascii="Times New Roman" w:hAnsi="Times New Roman" w:cs="Times New Roman"/>
          <w:sz w:val="24"/>
          <w:szCs w:val="24"/>
        </w:rPr>
        <w:t xml:space="preserve"> mengawali karirnya</w:t>
      </w:r>
      <w:r w:rsidR="005121B1">
        <w:rPr>
          <w:rFonts w:ascii="Times New Roman" w:hAnsi="Times New Roman" w:cs="Times New Roman"/>
          <w:sz w:val="24"/>
          <w:szCs w:val="24"/>
        </w:rPr>
        <w:t xml:space="preserve"> dengan menjadi pegawai magang di kantor Residen Batavia, kemudian sebagai </w:t>
      </w:r>
      <w:r w:rsidR="005121B1" w:rsidRPr="00ED4933">
        <w:rPr>
          <w:rFonts w:ascii="Times New Roman" w:hAnsi="Times New Roman" w:cs="Times New Roman"/>
          <w:i/>
          <w:sz w:val="24"/>
          <w:szCs w:val="24"/>
        </w:rPr>
        <w:t>klerek</w:t>
      </w:r>
      <w:r w:rsidR="00525AA1">
        <w:rPr>
          <w:rFonts w:ascii="Times New Roman" w:hAnsi="Times New Roman" w:cs="Times New Roman"/>
          <w:sz w:val="24"/>
          <w:szCs w:val="24"/>
        </w:rPr>
        <w:t xml:space="preserve"> atau juru tulis</w:t>
      </w:r>
      <w:r w:rsidR="005121B1">
        <w:rPr>
          <w:rFonts w:ascii="Times New Roman" w:hAnsi="Times New Roman" w:cs="Times New Roman"/>
          <w:sz w:val="24"/>
          <w:szCs w:val="24"/>
        </w:rPr>
        <w:t xml:space="preserve"> diperusahaan pelayaran </w:t>
      </w:r>
      <w:r w:rsidR="005121B1" w:rsidRPr="004F4327">
        <w:rPr>
          <w:rFonts w:ascii="Times New Roman" w:hAnsi="Times New Roman" w:cs="Times New Roman"/>
          <w:i/>
          <w:sz w:val="24"/>
          <w:szCs w:val="24"/>
        </w:rPr>
        <w:t>Koninklijke Paketvaart Maatschappij</w:t>
      </w:r>
      <w:r w:rsidR="005121B1">
        <w:rPr>
          <w:rFonts w:ascii="Times New Roman" w:hAnsi="Times New Roman" w:cs="Times New Roman"/>
          <w:sz w:val="24"/>
          <w:szCs w:val="24"/>
        </w:rPr>
        <w:t xml:space="preserve"> (KPM).</w:t>
      </w:r>
      <w:r w:rsidR="005121B1">
        <w:rPr>
          <w:rStyle w:val="FootnoteReference"/>
          <w:rFonts w:ascii="Times New Roman" w:hAnsi="Times New Roman" w:cs="Times New Roman"/>
          <w:sz w:val="24"/>
          <w:szCs w:val="24"/>
        </w:rPr>
        <w:footnoteReference w:id="19"/>
      </w:r>
      <w:r w:rsidR="005121B1">
        <w:rPr>
          <w:rFonts w:ascii="Times New Roman" w:hAnsi="Times New Roman" w:cs="Times New Roman"/>
          <w:sz w:val="24"/>
          <w:szCs w:val="24"/>
        </w:rPr>
        <w:t xml:space="preserve"> M. H. Thamrin bekerja di perusahaan tersebut selama 10 tahun dan </w:t>
      </w:r>
      <w:r w:rsidR="00493B81">
        <w:rPr>
          <w:rFonts w:ascii="Times New Roman" w:hAnsi="Times New Roman" w:cs="Times New Roman"/>
          <w:sz w:val="24"/>
          <w:szCs w:val="24"/>
        </w:rPr>
        <w:t xml:space="preserve">menjabat sebagai pemegang buku. </w:t>
      </w:r>
    </w:p>
    <w:p w:rsidR="00A47AE2" w:rsidRDefault="00CB6F89" w:rsidP="001A510A">
      <w:pPr>
        <w:tabs>
          <w:tab w:val="left" w:pos="0"/>
        </w:tabs>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-554355</wp:posOffset>
            </wp:positionH>
            <wp:positionV relativeFrom="paragraph">
              <wp:posOffset>1266825</wp:posOffset>
            </wp:positionV>
            <wp:extent cx="1190625" cy="952500"/>
            <wp:effectExtent l="19050" t="0" r="9525" b="0"/>
            <wp:wrapNone/>
            <wp:docPr id="10" name="Picture 10" descr="C:\Users\iwanz\AppData\Local\Microsoft\Windows\Temporary Internet Files\Content.IE5\SNLGPI84\problem-Problem_sol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SNLGPI84\problem-Problem_solving[1].png"/>
                    <pic:cNvPicPr>
                      <a:picLocks noChangeAspect="1" noChangeArrowheads="1"/>
                    </pic:cNvPicPr>
                  </pic:nvPicPr>
                  <pic:blipFill>
                    <a:blip r:embed="rId2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5121B1">
        <w:rPr>
          <w:rFonts w:ascii="Times New Roman" w:hAnsi="Times New Roman" w:cs="Times New Roman"/>
          <w:sz w:val="24"/>
          <w:szCs w:val="24"/>
        </w:rPr>
        <w:t>M. H. Thamrin</w:t>
      </w:r>
      <w:r w:rsidR="00493B81">
        <w:rPr>
          <w:rFonts w:ascii="Times New Roman" w:hAnsi="Times New Roman" w:cs="Times New Roman"/>
          <w:sz w:val="24"/>
          <w:szCs w:val="24"/>
        </w:rPr>
        <w:t xml:space="preserve"> sangat pandai ketika bekerja di </w:t>
      </w:r>
      <w:r w:rsidR="00C47370" w:rsidRPr="004F4327">
        <w:rPr>
          <w:rFonts w:ascii="Times New Roman" w:hAnsi="Times New Roman" w:cs="Times New Roman"/>
          <w:i/>
          <w:sz w:val="24"/>
          <w:szCs w:val="24"/>
        </w:rPr>
        <w:t>Koninklijke Paketvaart Maatschappij</w:t>
      </w:r>
      <w:r w:rsidR="00493B81">
        <w:rPr>
          <w:rFonts w:ascii="Times New Roman" w:hAnsi="Times New Roman" w:cs="Times New Roman"/>
          <w:sz w:val="24"/>
          <w:szCs w:val="24"/>
        </w:rPr>
        <w:t xml:space="preserve"> dan</w:t>
      </w:r>
      <w:r w:rsidR="005121B1">
        <w:rPr>
          <w:rFonts w:ascii="Times New Roman" w:hAnsi="Times New Roman" w:cs="Times New Roman"/>
          <w:sz w:val="24"/>
          <w:szCs w:val="24"/>
        </w:rPr>
        <w:t xml:space="preserve"> hampir saja dikirim ke Banjarmasin. M. H. Thamrin </w:t>
      </w:r>
      <w:r w:rsidR="00493B81">
        <w:rPr>
          <w:rFonts w:ascii="Times New Roman" w:hAnsi="Times New Roman" w:cs="Times New Roman"/>
          <w:sz w:val="24"/>
          <w:szCs w:val="24"/>
        </w:rPr>
        <w:t xml:space="preserve">pada saat itu </w:t>
      </w:r>
      <w:r w:rsidR="005121B1">
        <w:rPr>
          <w:rFonts w:ascii="Times New Roman" w:hAnsi="Times New Roman" w:cs="Times New Roman"/>
          <w:sz w:val="24"/>
          <w:szCs w:val="24"/>
        </w:rPr>
        <w:t xml:space="preserve">sadar dan menolaknya serta keluar dari </w:t>
      </w:r>
      <w:r w:rsidR="00C47370" w:rsidRPr="004F4327">
        <w:rPr>
          <w:rFonts w:ascii="Times New Roman" w:hAnsi="Times New Roman" w:cs="Times New Roman"/>
          <w:i/>
          <w:sz w:val="24"/>
          <w:szCs w:val="24"/>
        </w:rPr>
        <w:t>Koninklijke Paketvaart Maatschappij</w:t>
      </w:r>
      <w:r w:rsidR="005121B1">
        <w:rPr>
          <w:rFonts w:ascii="Times New Roman" w:hAnsi="Times New Roman" w:cs="Times New Roman"/>
          <w:sz w:val="24"/>
          <w:szCs w:val="24"/>
        </w:rPr>
        <w:t xml:space="preserve"> pada tanggal 17 September 1924.</w:t>
      </w:r>
      <w:r w:rsidR="005121B1">
        <w:rPr>
          <w:rStyle w:val="FootnoteReference"/>
          <w:rFonts w:ascii="Times New Roman" w:hAnsi="Times New Roman" w:cs="Times New Roman"/>
          <w:sz w:val="24"/>
          <w:szCs w:val="24"/>
        </w:rPr>
        <w:footnoteReference w:id="20"/>
      </w:r>
      <w:r w:rsidR="005121B1">
        <w:rPr>
          <w:rFonts w:ascii="Times New Roman" w:hAnsi="Times New Roman" w:cs="Times New Roman"/>
          <w:sz w:val="24"/>
          <w:szCs w:val="24"/>
        </w:rPr>
        <w:t xml:space="preserve"> Hal tersebut juga didorong oleh karena </w:t>
      </w:r>
      <w:r w:rsidR="005121B1" w:rsidRPr="005121B1">
        <w:rPr>
          <w:rFonts w:ascii="Times New Roman" w:hAnsi="Times New Roman" w:cs="Times New Roman"/>
          <w:i/>
          <w:sz w:val="24"/>
          <w:szCs w:val="24"/>
        </w:rPr>
        <w:t>Gemeenteraad</w:t>
      </w:r>
      <w:r w:rsidR="005121B1">
        <w:rPr>
          <w:rFonts w:ascii="Times New Roman" w:hAnsi="Times New Roman" w:cs="Times New Roman"/>
          <w:sz w:val="24"/>
          <w:szCs w:val="24"/>
        </w:rPr>
        <w:t xml:space="preserve"> membutuhkan tenaga dan pemikirannya.</w:t>
      </w:r>
    </w:p>
    <w:p w:rsidR="00411A47" w:rsidRDefault="00A47AE2" w:rsidP="0010573A">
      <w:pPr>
        <w:tabs>
          <w:tab w:val="left" w:pos="0"/>
        </w:tabs>
        <w:spacing w:after="0" w:line="360" w:lineRule="auto"/>
        <w:ind w:firstLine="720"/>
        <w:jc w:val="both"/>
        <w:rPr>
          <w:rFonts w:ascii="Times New Roman" w:hAnsi="Times New Roman" w:cs="Times New Roman"/>
          <w:sz w:val="24"/>
          <w:szCs w:val="24"/>
        </w:rPr>
      </w:pPr>
      <w:r w:rsidRPr="00A47AE2">
        <w:rPr>
          <w:rFonts w:ascii="Times New Roman" w:hAnsi="Times New Roman" w:cs="Times New Roman"/>
          <w:sz w:val="24"/>
          <w:szCs w:val="24"/>
        </w:rPr>
        <w:t xml:space="preserve"> </w:t>
      </w:r>
      <w:r w:rsidR="008B4DC1">
        <w:rPr>
          <w:rFonts w:ascii="Times New Roman" w:hAnsi="Times New Roman" w:cs="Times New Roman"/>
          <w:sz w:val="24"/>
          <w:szCs w:val="24"/>
        </w:rPr>
      </w:r>
      <w:r w:rsidR="008B4DC1">
        <w:rPr>
          <w:rFonts w:ascii="Times New Roman" w:hAnsi="Times New Roman" w:cs="Times New Roman"/>
          <w:sz w:val="24"/>
          <w:szCs w:val="24"/>
        </w:rPr>
        <w:pict>
          <v:rect id="_x0000_s1171" style="width:327.75pt;height:133.5pt;mso-position-horizontal-relative:char;mso-position-vertical-relative:line" fillcolor="white [3201]" strokecolor="#c0504d [3205]" strokeweight="5pt">
            <v:stroke linestyle="thickThin"/>
            <v:shadow color="#868686"/>
            <v:textbox>
              <w:txbxContent>
                <w:p w:rsidR="00C15C5D" w:rsidRPr="00A47AE2" w:rsidRDefault="00C15C5D" w:rsidP="00A47AE2">
                  <w:pPr>
                    <w:jc w:val="center"/>
                    <w:rPr>
                      <w:rFonts w:ascii="Clarendon Blk BT" w:hAnsi="Clarendon Blk BT"/>
                      <w:color w:val="FF0000"/>
                      <w:sz w:val="36"/>
                      <w:szCs w:val="36"/>
                    </w:rPr>
                  </w:pPr>
                  <w:r w:rsidRPr="00A47AE2">
                    <w:rPr>
                      <w:rFonts w:ascii="Clarendon Blk BT" w:hAnsi="Clarendon Blk BT"/>
                      <w:color w:val="FF0000"/>
                      <w:sz w:val="36"/>
                      <w:szCs w:val="36"/>
                    </w:rPr>
                    <w:t>Tugas Belajar!</w:t>
                  </w:r>
                </w:p>
                <w:p w:rsidR="00C15C5D" w:rsidRPr="00A47AE2" w:rsidRDefault="00C15C5D" w:rsidP="00D51580">
                  <w:pPr>
                    <w:pStyle w:val="ListParagraph"/>
                    <w:numPr>
                      <w:ilvl w:val="0"/>
                      <w:numId w:val="8"/>
                    </w:numPr>
                    <w:ind w:left="450"/>
                    <w:rPr>
                      <w:rFonts w:ascii="Baskerville Old Face" w:hAnsi="Baskerville Old Face"/>
                      <w:sz w:val="28"/>
                      <w:szCs w:val="28"/>
                    </w:rPr>
                  </w:pPr>
                  <w:r w:rsidRPr="00A47AE2">
                    <w:rPr>
                      <w:rFonts w:ascii="Baskerville Old Face" w:hAnsi="Baskerville Old Face"/>
                      <w:sz w:val="28"/>
                      <w:szCs w:val="28"/>
                    </w:rPr>
                    <w:t>Bagaimana latar belakang kehidupan ayah dan ibu M. H. Thamrin?</w:t>
                  </w:r>
                </w:p>
                <w:p w:rsidR="00C15C5D" w:rsidRPr="00A47AE2" w:rsidRDefault="00C15C5D" w:rsidP="00D51580">
                  <w:pPr>
                    <w:pStyle w:val="ListParagraph"/>
                    <w:numPr>
                      <w:ilvl w:val="0"/>
                      <w:numId w:val="8"/>
                    </w:numPr>
                    <w:ind w:left="450"/>
                    <w:rPr>
                      <w:rFonts w:ascii="Baskerville Old Face" w:hAnsi="Baskerville Old Face"/>
                      <w:sz w:val="28"/>
                      <w:szCs w:val="28"/>
                    </w:rPr>
                  </w:pPr>
                  <w:r w:rsidRPr="00A47AE2">
                    <w:rPr>
                      <w:rFonts w:ascii="Baskerville Old Face" w:hAnsi="Baskerville Old Face"/>
                      <w:sz w:val="28"/>
                      <w:szCs w:val="28"/>
                    </w:rPr>
                    <w:t>Bagaimana kehidupan masa kecil M. H. Thamrin?</w:t>
                  </w:r>
                </w:p>
                <w:p w:rsidR="00C15C5D" w:rsidRDefault="00C15C5D" w:rsidP="00D51580">
                  <w:pPr>
                    <w:pStyle w:val="ListParagraph"/>
                    <w:numPr>
                      <w:ilvl w:val="0"/>
                      <w:numId w:val="8"/>
                    </w:numPr>
                    <w:ind w:left="450"/>
                  </w:pPr>
                  <w:r w:rsidRPr="00A47AE2">
                    <w:rPr>
                      <w:rFonts w:ascii="Baskerville Old Face" w:hAnsi="Baskerville Old Face"/>
                      <w:sz w:val="28"/>
                      <w:szCs w:val="28"/>
                    </w:rPr>
                    <w:t>Mengapa M. H. Thamrin memutuskan untuk berhenti bersekolah?</w:t>
                  </w:r>
                </w:p>
              </w:txbxContent>
            </v:textbox>
            <w10:wrap type="none"/>
            <w10:anchorlock/>
          </v:rect>
        </w:pict>
      </w:r>
    </w:p>
    <w:p w:rsidR="0010573A" w:rsidRDefault="0010573A" w:rsidP="0010573A">
      <w:pPr>
        <w:tabs>
          <w:tab w:val="left" w:pos="0"/>
        </w:tabs>
        <w:spacing w:after="0" w:line="360" w:lineRule="auto"/>
        <w:ind w:firstLine="90"/>
        <w:jc w:val="both"/>
        <w:rPr>
          <w:rFonts w:ascii="Times New Roman" w:hAnsi="Times New Roman" w:cs="Times New Roman"/>
          <w:sz w:val="24"/>
          <w:szCs w:val="24"/>
        </w:rPr>
      </w:pPr>
      <w:r w:rsidRPr="00FE55AC">
        <w:rPr>
          <w:rFonts w:ascii="Lucida Handwriting" w:hAnsi="Lucida Handwriting" w:cs="Times New Roman"/>
          <w:b/>
          <w:color w:val="FF0000"/>
          <w:sz w:val="28"/>
          <w:szCs w:val="28"/>
        </w:rPr>
        <w:t xml:space="preserve">URAIAN MATERI </w:t>
      </w:r>
      <w:r>
        <w:rPr>
          <w:rFonts w:ascii="Lucida Handwriting" w:hAnsi="Lucida Handwriting" w:cs="Times New Roman"/>
          <w:b/>
          <w:color w:val="FF0000"/>
          <w:sz w:val="28"/>
          <w:szCs w:val="28"/>
        </w:rPr>
        <w:t>2</w:t>
      </w:r>
    </w:p>
    <w:p w:rsidR="00BF29DF" w:rsidRPr="00C22FF3" w:rsidRDefault="00BF29DF" w:rsidP="001A510A">
      <w:pPr>
        <w:pStyle w:val="ListParagraph"/>
        <w:numPr>
          <w:ilvl w:val="0"/>
          <w:numId w:val="1"/>
        </w:numPr>
        <w:spacing w:after="0" w:line="360" w:lineRule="auto"/>
        <w:ind w:left="360"/>
        <w:jc w:val="both"/>
        <w:rPr>
          <w:rFonts w:ascii="Century751 BT" w:hAnsi="Century751 BT" w:cs="Times New Roman"/>
          <w:b/>
          <w:color w:val="FF0000"/>
          <w:sz w:val="24"/>
          <w:szCs w:val="24"/>
        </w:rPr>
      </w:pPr>
      <w:r w:rsidRPr="00C22FF3">
        <w:rPr>
          <w:rFonts w:ascii="Century751 BT" w:hAnsi="Century751 BT" w:cs="Times New Roman"/>
          <w:b/>
          <w:color w:val="FF0000"/>
          <w:sz w:val="24"/>
          <w:szCs w:val="24"/>
        </w:rPr>
        <w:t>Karir</w:t>
      </w:r>
      <w:r w:rsidRPr="00C22FF3">
        <w:rPr>
          <w:rFonts w:ascii="Century751 BT" w:hAnsi="Century751 BT" w:cs="Times New Roman"/>
          <w:b/>
          <w:i/>
          <w:color w:val="FF0000"/>
          <w:sz w:val="24"/>
          <w:szCs w:val="24"/>
        </w:rPr>
        <w:t xml:space="preserve"> </w:t>
      </w:r>
      <w:r w:rsidRPr="00C22FF3">
        <w:rPr>
          <w:rFonts w:ascii="Century751 BT" w:hAnsi="Century751 BT" w:cs="Times New Roman"/>
          <w:b/>
          <w:color w:val="FF0000"/>
          <w:sz w:val="24"/>
          <w:szCs w:val="24"/>
        </w:rPr>
        <w:t xml:space="preserve">M. H. Thamrin: </w:t>
      </w:r>
      <w:r w:rsidRPr="00C22FF3">
        <w:rPr>
          <w:rFonts w:ascii="Century751 BT" w:hAnsi="Century751 BT" w:cs="Times New Roman"/>
          <w:b/>
          <w:i/>
          <w:color w:val="FF0000"/>
          <w:sz w:val="24"/>
          <w:szCs w:val="24"/>
        </w:rPr>
        <w:t>Gemeenteraad Batavia</w:t>
      </w:r>
      <w:r w:rsidRPr="00C22FF3">
        <w:rPr>
          <w:rFonts w:ascii="Century751 BT" w:hAnsi="Century751 BT" w:cs="Times New Roman"/>
          <w:b/>
          <w:color w:val="FF0000"/>
          <w:sz w:val="24"/>
          <w:szCs w:val="24"/>
        </w:rPr>
        <w:t xml:space="preserve"> (Dewan Kota Batavia) </w:t>
      </w:r>
    </w:p>
    <w:p w:rsidR="00487438" w:rsidRDefault="002D1DBC" w:rsidP="001A510A">
      <w:pPr>
        <w:pStyle w:val="ListParagraph"/>
        <w:spacing w:after="0" w:line="360" w:lineRule="auto"/>
        <w:ind w:left="0" w:firstLine="630"/>
        <w:jc w:val="both"/>
        <w:rPr>
          <w:rFonts w:ascii="Times New Roman" w:hAnsi="Times New Roman" w:cs="Times New Roman"/>
          <w:sz w:val="24"/>
          <w:szCs w:val="24"/>
        </w:rPr>
        <w:sectPr w:rsidR="00487438" w:rsidSect="00115DD1">
          <w:headerReference w:type="even" r:id="rId21"/>
          <w:headerReference w:type="default" r:id="rId22"/>
          <w:pgSz w:w="12240" w:h="15840"/>
          <w:pgMar w:top="2268" w:right="1701" w:bottom="1701" w:left="2268" w:header="720" w:footer="720" w:gutter="0"/>
          <w:pgNumType w:start="8"/>
          <w:cols w:space="720"/>
          <w:docGrid w:linePitch="360"/>
        </w:sectPr>
      </w:pPr>
      <w:r>
        <w:rPr>
          <w:rFonts w:ascii="Times New Roman" w:hAnsi="Times New Roman" w:cs="Times New Roman"/>
          <w:sz w:val="24"/>
          <w:szCs w:val="24"/>
        </w:rPr>
        <w:t xml:space="preserve">M. H. Thamrin yang telah memutuskan untuk berhenti sekolah kemudian melanjutkan kehidupannya dengan bekerja. </w:t>
      </w:r>
      <w:r w:rsidR="007B6744">
        <w:rPr>
          <w:rFonts w:ascii="Times New Roman" w:hAnsi="Times New Roman" w:cs="Times New Roman"/>
          <w:sz w:val="24"/>
          <w:szCs w:val="24"/>
        </w:rPr>
        <w:t>“</w:t>
      </w:r>
      <w:r w:rsidR="00721D66">
        <w:rPr>
          <w:rFonts w:ascii="Times New Roman" w:hAnsi="Times New Roman" w:cs="Times New Roman"/>
          <w:sz w:val="24"/>
          <w:szCs w:val="24"/>
        </w:rPr>
        <w:t xml:space="preserve">Selama bekerja di KPM, M. H. Thamrin memiliki kesempatan untuk bertemu dengan seorang anggota Partai Sosialis Belanda </w:t>
      </w:r>
    </w:p>
    <w:p w:rsidR="00721D66" w:rsidRDefault="00721D66" w:rsidP="00487438">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dan sekaligus anggota </w:t>
      </w:r>
      <w:r>
        <w:rPr>
          <w:rFonts w:ascii="Times New Roman" w:hAnsi="Times New Roman" w:cs="Times New Roman"/>
          <w:i/>
          <w:sz w:val="24"/>
          <w:szCs w:val="24"/>
        </w:rPr>
        <w:t>Gemeenteraad</w:t>
      </w:r>
      <w:r>
        <w:rPr>
          <w:rFonts w:ascii="Times New Roman" w:hAnsi="Times New Roman" w:cs="Times New Roman"/>
          <w:sz w:val="24"/>
          <w:szCs w:val="24"/>
        </w:rPr>
        <w:t>, yaitu Van Der Zee.</w:t>
      </w:r>
      <w:r w:rsidR="007B6744">
        <w:rPr>
          <w:rFonts w:ascii="Times New Roman" w:hAnsi="Times New Roman" w:cs="Times New Roman"/>
          <w:sz w:val="24"/>
          <w:szCs w:val="24"/>
        </w:rPr>
        <w:t>”</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Pertemuan tersebut membawa M. H. Thamrin untuk datang ke rumah Van Der Zee. Pertemuan kedua itu membahas pemikiran-pemikiran M. H. Thamrin akan kemajuan Batavia. </w:t>
      </w:r>
      <w:r w:rsidR="007314C2">
        <w:rPr>
          <w:rFonts w:ascii="Times New Roman" w:hAnsi="Times New Roman" w:cs="Times New Roman"/>
          <w:sz w:val="24"/>
          <w:szCs w:val="24"/>
        </w:rPr>
        <w:t xml:space="preserve">Pada saat </w:t>
      </w:r>
      <w:r>
        <w:rPr>
          <w:rFonts w:ascii="Times New Roman" w:hAnsi="Times New Roman" w:cs="Times New Roman"/>
          <w:sz w:val="24"/>
          <w:szCs w:val="24"/>
        </w:rPr>
        <w:t xml:space="preserve">pertemuan itu berlangsung, salah satu ide M. H. Thamrin yang membuat Van Der Zee tertarik adalah ide pembuatan bendungan Sungai Ciliwung. Tujuan pembuatan bendungan tersebut adalah untuk mengurangi dampak banjir. Karena ketika itu banyak </w:t>
      </w:r>
      <w:r w:rsidR="002C70E3">
        <w:rPr>
          <w:rFonts w:ascii="Times New Roman" w:hAnsi="Times New Roman" w:cs="Times New Roman"/>
          <w:sz w:val="24"/>
          <w:szCs w:val="24"/>
        </w:rPr>
        <w:t>bangsa Indonesia</w:t>
      </w:r>
      <w:r>
        <w:rPr>
          <w:rFonts w:ascii="Times New Roman" w:hAnsi="Times New Roman" w:cs="Times New Roman"/>
          <w:sz w:val="24"/>
          <w:szCs w:val="24"/>
        </w:rPr>
        <w:t xml:space="preserve"> yang menjadi korban.</w:t>
      </w:r>
    </w:p>
    <w:p w:rsidR="007314C2" w:rsidRPr="007314C2" w:rsidRDefault="00721D66" w:rsidP="001A510A">
      <w:pPr>
        <w:pStyle w:val="ListParagraph"/>
        <w:spacing w:after="0" w:line="360" w:lineRule="auto"/>
        <w:ind w:left="0" w:firstLine="630"/>
        <w:jc w:val="both"/>
        <w:rPr>
          <w:rFonts w:ascii="Times New Roman" w:hAnsi="Times New Roman" w:cs="Times New Roman"/>
          <w:sz w:val="24"/>
          <w:szCs w:val="24"/>
        </w:rPr>
      </w:pPr>
      <w:r>
        <w:rPr>
          <w:rFonts w:ascii="Times New Roman" w:hAnsi="Times New Roman" w:cs="Times New Roman"/>
          <w:sz w:val="24"/>
          <w:szCs w:val="24"/>
        </w:rPr>
        <w:t xml:space="preserve">Ide tersebut kemudian disampaikan oleh Van Der Zee di </w:t>
      </w:r>
      <w:r>
        <w:rPr>
          <w:rFonts w:ascii="Times New Roman" w:hAnsi="Times New Roman" w:cs="Times New Roman"/>
          <w:i/>
          <w:sz w:val="24"/>
          <w:szCs w:val="24"/>
        </w:rPr>
        <w:t>Gemeenteraad</w:t>
      </w:r>
      <w:r>
        <w:rPr>
          <w:rFonts w:ascii="Times New Roman" w:hAnsi="Times New Roman" w:cs="Times New Roman"/>
          <w:sz w:val="24"/>
          <w:szCs w:val="24"/>
        </w:rPr>
        <w:t xml:space="preserve">. Van Der Zee dalam pidatonya mengatakan bahwa ide tersebut muncul dari pemuda </w:t>
      </w:r>
      <w:r w:rsidR="007D435B">
        <w:rPr>
          <w:rFonts w:ascii="Times New Roman" w:hAnsi="Times New Roman" w:cs="Times New Roman"/>
          <w:sz w:val="24"/>
          <w:szCs w:val="24"/>
        </w:rPr>
        <w:t>Indonesia</w:t>
      </w:r>
      <w:r>
        <w:rPr>
          <w:rFonts w:ascii="Times New Roman" w:hAnsi="Times New Roman" w:cs="Times New Roman"/>
          <w:sz w:val="24"/>
          <w:szCs w:val="24"/>
        </w:rPr>
        <w:t>. Pidato Van Der Zee itu pun melambungkan nama M. H. Thamrin diranah politik.</w:t>
      </w:r>
      <w:r w:rsidR="007314C2">
        <w:rPr>
          <w:rFonts w:ascii="Times New Roman" w:hAnsi="Times New Roman" w:cs="Times New Roman"/>
          <w:sz w:val="24"/>
          <w:szCs w:val="24"/>
        </w:rPr>
        <w:t xml:space="preserve"> Sejak saat itu, M. H. Thamrin banyak belajar dan diskusi terkait keadaan Batavia dengan Van Der Zee. Van Der Zee tertarik dengan sosok M. H. Thamrin yang memiliki pemikiran yang maju dan berbeda dengan pemuda lainnya. M. H. Thamrin berpendapat bahwa Van Der Zee merupakan guru politiknya yang mampu membimbing dan memberikan banyak pelajaran baru.</w:t>
      </w:r>
      <w:r w:rsidR="00E66944">
        <w:rPr>
          <w:rFonts w:ascii="Times New Roman" w:hAnsi="Times New Roman" w:cs="Times New Roman"/>
          <w:sz w:val="24"/>
          <w:szCs w:val="24"/>
        </w:rPr>
        <w:t xml:space="preserve"> </w:t>
      </w:r>
    </w:p>
    <w:p w:rsidR="00A37DEF" w:rsidRDefault="00F7519D" w:rsidP="001A510A">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T</w:t>
      </w:r>
      <w:r w:rsidR="004A400A">
        <w:rPr>
          <w:rFonts w:ascii="Times New Roman" w:hAnsi="Times New Roman" w:cs="Times New Roman"/>
          <w:sz w:val="24"/>
          <w:szCs w:val="24"/>
        </w:rPr>
        <w:t xml:space="preserve">ahun 1919, </w:t>
      </w:r>
      <w:r w:rsidR="004A400A">
        <w:rPr>
          <w:rFonts w:ascii="Times New Roman" w:hAnsi="Times New Roman" w:cs="Times New Roman"/>
          <w:i/>
          <w:sz w:val="24"/>
          <w:szCs w:val="24"/>
        </w:rPr>
        <w:t>Gemeenteraad</w:t>
      </w:r>
      <w:r w:rsidR="004A400A">
        <w:rPr>
          <w:rFonts w:ascii="Times New Roman" w:hAnsi="Times New Roman" w:cs="Times New Roman"/>
          <w:sz w:val="24"/>
          <w:szCs w:val="24"/>
        </w:rPr>
        <w:t xml:space="preserve"> membutuhkan 4 orang anggota baru</w:t>
      </w:r>
      <w:r w:rsidR="00E66944">
        <w:rPr>
          <w:rFonts w:ascii="Times New Roman" w:hAnsi="Times New Roman" w:cs="Times New Roman"/>
          <w:sz w:val="24"/>
          <w:szCs w:val="24"/>
        </w:rPr>
        <w:t xml:space="preserve"> dan Van Der Zee menawarkan kesempatan tersebut kepada M. H. Thamrin</w:t>
      </w:r>
      <w:r w:rsidR="004A400A">
        <w:rPr>
          <w:rFonts w:ascii="Times New Roman" w:hAnsi="Times New Roman" w:cs="Times New Roman"/>
          <w:sz w:val="24"/>
          <w:szCs w:val="24"/>
        </w:rPr>
        <w:t xml:space="preserve">. Pada saat itu nama M. H. Thamrin </w:t>
      </w:r>
      <w:r w:rsidR="00E66944">
        <w:rPr>
          <w:rFonts w:ascii="Times New Roman" w:hAnsi="Times New Roman" w:cs="Times New Roman"/>
          <w:sz w:val="24"/>
          <w:szCs w:val="24"/>
        </w:rPr>
        <w:t xml:space="preserve">kemudian </w:t>
      </w:r>
      <w:r w:rsidR="004A400A">
        <w:rPr>
          <w:rFonts w:ascii="Times New Roman" w:hAnsi="Times New Roman" w:cs="Times New Roman"/>
          <w:sz w:val="24"/>
          <w:szCs w:val="24"/>
        </w:rPr>
        <w:t xml:space="preserve">terpilih oleh </w:t>
      </w:r>
      <w:r w:rsidR="004A400A">
        <w:rPr>
          <w:rFonts w:ascii="Times New Roman" w:hAnsi="Times New Roman" w:cs="Times New Roman"/>
          <w:i/>
          <w:sz w:val="24"/>
          <w:szCs w:val="24"/>
        </w:rPr>
        <w:t>Kiesvereeniging</w:t>
      </w:r>
      <w:r w:rsidR="004A400A">
        <w:rPr>
          <w:rStyle w:val="FootnoteReference"/>
          <w:rFonts w:ascii="Times New Roman" w:hAnsi="Times New Roman" w:cs="Times New Roman"/>
          <w:i/>
          <w:sz w:val="24"/>
          <w:szCs w:val="24"/>
        </w:rPr>
        <w:footnoteReference w:id="22"/>
      </w:r>
      <w:r w:rsidR="004A400A">
        <w:rPr>
          <w:rFonts w:ascii="Times New Roman" w:hAnsi="Times New Roman" w:cs="Times New Roman"/>
          <w:sz w:val="24"/>
          <w:szCs w:val="24"/>
        </w:rPr>
        <w:t xml:space="preserve">. </w:t>
      </w:r>
      <w:r w:rsidR="00A24994">
        <w:rPr>
          <w:rFonts w:ascii="Times New Roman" w:hAnsi="Times New Roman" w:cs="Times New Roman"/>
          <w:sz w:val="24"/>
          <w:szCs w:val="24"/>
        </w:rPr>
        <w:t>Saat itu</w:t>
      </w:r>
      <w:r w:rsidR="004A400A">
        <w:rPr>
          <w:rFonts w:ascii="Times New Roman" w:hAnsi="Times New Roman" w:cs="Times New Roman"/>
          <w:sz w:val="24"/>
          <w:szCs w:val="24"/>
        </w:rPr>
        <w:t xml:space="preserve">, </w:t>
      </w:r>
      <w:r w:rsidR="007B6744">
        <w:rPr>
          <w:rFonts w:ascii="Times New Roman" w:hAnsi="Times New Roman" w:cs="Times New Roman"/>
          <w:sz w:val="24"/>
          <w:szCs w:val="24"/>
        </w:rPr>
        <w:t>“</w:t>
      </w:r>
      <w:r w:rsidR="004A400A">
        <w:rPr>
          <w:rFonts w:ascii="Times New Roman" w:hAnsi="Times New Roman" w:cs="Times New Roman"/>
          <w:sz w:val="24"/>
          <w:szCs w:val="24"/>
        </w:rPr>
        <w:t xml:space="preserve">M. H. Thamrin berusia 25 tahun dan telah berhasil menjabat sebagai anggota </w:t>
      </w:r>
      <w:r w:rsidR="004A400A">
        <w:rPr>
          <w:rFonts w:ascii="Times New Roman" w:hAnsi="Times New Roman" w:cs="Times New Roman"/>
          <w:i/>
          <w:sz w:val="24"/>
          <w:szCs w:val="24"/>
        </w:rPr>
        <w:t>Gemeenteraad</w:t>
      </w:r>
      <w:r w:rsidR="004A400A">
        <w:rPr>
          <w:rFonts w:ascii="Times New Roman" w:hAnsi="Times New Roman" w:cs="Times New Roman"/>
          <w:sz w:val="24"/>
          <w:szCs w:val="24"/>
        </w:rPr>
        <w:t xml:space="preserve"> (orang pribumi awam biasa menyebut </w:t>
      </w:r>
      <w:r w:rsidR="004A400A">
        <w:rPr>
          <w:rFonts w:ascii="Times New Roman" w:hAnsi="Times New Roman" w:cs="Times New Roman"/>
          <w:i/>
          <w:sz w:val="24"/>
          <w:szCs w:val="24"/>
        </w:rPr>
        <w:t>Heminteraad</w:t>
      </w:r>
      <w:r w:rsidR="004A400A">
        <w:rPr>
          <w:rFonts w:ascii="Times New Roman" w:hAnsi="Times New Roman" w:cs="Times New Roman"/>
          <w:sz w:val="24"/>
          <w:szCs w:val="24"/>
        </w:rPr>
        <w:t>=Dewan Kotapraja) Batavia.</w:t>
      </w:r>
      <w:r w:rsidR="007B6744">
        <w:rPr>
          <w:rFonts w:ascii="Times New Roman" w:hAnsi="Times New Roman" w:cs="Times New Roman"/>
          <w:sz w:val="24"/>
          <w:szCs w:val="24"/>
        </w:rPr>
        <w:t>”</w:t>
      </w:r>
      <w:r w:rsidR="004A400A">
        <w:rPr>
          <w:rStyle w:val="FootnoteReference"/>
          <w:rFonts w:ascii="Times New Roman" w:hAnsi="Times New Roman" w:cs="Times New Roman"/>
          <w:sz w:val="24"/>
          <w:szCs w:val="24"/>
        </w:rPr>
        <w:footnoteReference w:id="23"/>
      </w:r>
      <w:r w:rsidR="004A400A">
        <w:rPr>
          <w:rFonts w:ascii="Times New Roman" w:hAnsi="Times New Roman" w:cs="Times New Roman"/>
          <w:sz w:val="24"/>
          <w:szCs w:val="24"/>
        </w:rPr>
        <w:t xml:space="preserve"> </w:t>
      </w:r>
      <w:r w:rsidR="00A37DEF">
        <w:rPr>
          <w:rFonts w:ascii="Times New Roman" w:hAnsi="Times New Roman" w:cs="Times New Roman"/>
          <w:sz w:val="24"/>
          <w:szCs w:val="24"/>
        </w:rPr>
        <w:t xml:space="preserve">Pada saat itu, </w:t>
      </w:r>
      <w:r w:rsidR="003616D6">
        <w:rPr>
          <w:rFonts w:ascii="Times New Roman" w:hAnsi="Times New Roman" w:cs="Times New Roman"/>
          <w:sz w:val="24"/>
          <w:szCs w:val="24"/>
        </w:rPr>
        <w:t>“</w:t>
      </w:r>
      <w:r w:rsidR="00A37DEF">
        <w:rPr>
          <w:rFonts w:ascii="Times New Roman" w:hAnsi="Times New Roman" w:cs="Times New Roman"/>
          <w:sz w:val="24"/>
          <w:szCs w:val="24"/>
        </w:rPr>
        <w:t xml:space="preserve">susunan </w:t>
      </w:r>
      <w:r w:rsidR="00A37DEF">
        <w:rPr>
          <w:rFonts w:ascii="Times New Roman" w:hAnsi="Times New Roman" w:cs="Times New Roman"/>
          <w:i/>
          <w:sz w:val="24"/>
          <w:szCs w:val="24"/>
        </w:rPr>
        <w:t xml:space="preserve">Gemeenteraad </w:t>
      </w:r>
      <w:r w:rsidR="00A37DEF">
        <w:rPr>
          <w:rFonts w:ascii="Times New Roman" w:hAnsi="Times New Roman" w:cs="Times New Roman"/>
          <w:sz w:val="24"/>
          <w:szCs w:val="24"/>
        </w:rPr>
        <w:t xml:space="preserve">terdiri atas 27 orang anggota, yaitu 15 orang Eropa (atau yang dipersamakan dengan orang Eropa), 8 orang Indonesia, dan 4 orang Timur </w:t>
      </w:r>
      <w:r w:rsidR="00A37DEF">
        <w:rPr>
          <w:rFonts w:ascii="Times New Roman" w:hAnsi="Times New Roman" w:cs="Times New Roman"/>
          <w:sz w:val="24"/>
          <w:szCs w:val="24"/>
        </w:rPr>
        <w:lastRenderedPageBreak/>
        <w:t>Asing.</w:t>
      </w:r>
      <w:r w:rsidR="003616D6">
        <w:rPr>
          <w:rFonts w:ascii="Times New Roman" w:hAnsi="Times New Roman" w:cs="Times New Roman"/>
          <w:sz w:val="24"/>
          <w:szCs w:val="24"/>
        </w:rPr>
        <w:t>”</w:t>
      </w:r>
      <w:r w:rsidR="00A37DEF">
        <w:rPr>
          <w:rStyle w:val="FootnoteReference"/>
          <w:rFonts w:ascii="Times New Roman" w:hAnsi="Times New Roman" w:cs="Times New Roman"/>
          <w:sz w:val="24"/>
          <w:szCs w:val="24"/>
        </w:rPr>
        <w:footnoteReference w:id="24"/>
      </w:r>
      <w:r w:rsidR="00A37DEF">
        <w:rPr>
          <w:rFonts w:ascii="Times New Roman" w:hAnsi="Times New Roman" w:cs="Times New Roman"/>
          <w:sz w:val="24"/>
          <w:szCs w:val="24"/>
        </w:rPr>
        <w:t xml:space="preserve"> Ketua </w:t>
      </w:r>
      <w:r w:rsidR="00A37DEF">
        <w:rPr>
          <w:rFonts w:ascii="Times New Roman" w:hAnsi="Times New Roman" w:cs="Times New Roman"/>
          <w:i/>
          <w:sz w:val="24"/>
          <w:szCs w:val="24"/>
        </w:rPr>
        <w:t xml:space="preserve">Gemeenteraad </w:t>
      </w:r>
      <w:r w:rsidR="00A37DEF">
        <w:rPr>
          <w:rFonts w:ascii="Times New Roman" w:hAnsi="Times New Roman" w:cs="Times New Roman"/>
          <w:sz w:val="24"/>
          <w:szCs w:val="24"/>
        </w:rPr>
        <w:t xml:space="preserve"> disebut </w:t>
      </w:r>
      <w:r w:rsidR="00A37DEF">
        <w:rPr>
          <w:rFonts w:ascii="Times New Roman" w:hAnsi="Times New Roman" w:cs="Times New Roman"/>
          <w:i/>
          <w:sz w:val="24"/>
          <w:szCs w:val="24"/>
        </w:rPr>
        <w:t>Burgemeester</w:t>
      </w:r>
      <w:r w:rsidR="00A37DEF">
        <w:rPr>
          <w:rFonts w:ascii="Times New Roman" w:hAnsi="Times New Roman" w:cs="Times New Roman"/>
          <w:sz w:val="24"/>
          <w:szCs w:val="24"/>
        </w:rPr>
        <w:t>. Pemilihan tersebut dilakukan 4 tahun sekali.</w:t>
      </w:r>
    </w:p>
    <w:p w:rsidR="00843770" w:rsidRDefault="007521D4" w:rsidP="00A47AE2">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-1905</wp:posOffset>
            </wp:positionH>
            <wp:positionV relativeFrom="paragraph">
              <wp:posOffset>55245</wp:posOffset>
            </wp:positionV>
            <wp:extent cx="2038350" cy="1619250"/>
            <wp:effectExtent l="19050" t="0" r="0" b="0"/>
            <wp:wrapTight wrapText="bothSides">
              <wp:wrapPolygon edited="0">
                <wp:start x="-202" y="0"/>
                <wp:lineTo x="-202" y="21346"/>
                <wp:lineTo x="21600" y="21346"/>
                <wp:lineTo x="21600" y="0"/>
                <wp:lineTo x="-202" y="0"/>
              </wp:wrapPolygon>
            </wp:wrapTight>
            <wp:docPr id="23" name="Picture 22" descr="gemeenter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raad.JPG"/>
                    <pic:cNvPicPr/>
                  </pic:nvPicPr>
                  <pic:blipFill>
                    <a:blip r:embed="rId23"/>
                    <a:stretch>
                      <a:fillRect/>
                    </a:stretch>
                  </pic:blipFill>
                  <pic:spPr>
                    <a:xfrm>
                      <a:off x="0" y="0"/>
                      <a:ext cx="2038350" cy="1619250"/>
                    </a:xfrm>
                    <a:prstGeom prst="rect">
                      <a:avLst/>
                    </a:prstGeom>
                  </pic:spPr>
                </pic:pic>
              </a:graphicData>
            </a:graphic>
          </wp:anchor>
        </w:drawing>
      </w:r>
      <w:r w:rsidR="008B4DC1">
        <w:rPr>
          <w:rFonts w:ascii="Times New Roman" w:hAnsi="Times New Roman" w:cs="Times New Roman"/>
          <w:noProof/>
          <w:sz w:val="24"/>
          <w:szCs w:val="24"/>
        </w:rPr>
        <w:pict>
          <v:rect id="_x0000_s1063" style="position:absolute;left:0;text-align:left;margin-left:-.15pt;margin-top:122.85pt;width:159pt;height:55.5pt;z-index:-251631616;mso-position-horizontal-relative:text;mso-position-vertical-relative:text" wrapcoords="-102 -292 -102 22184 21702 22184 21702 -292 -102 -292" fillcolor="white [3201]" strokecolor="#c2d69b [1942]" strokeweight="1pt">
            <v:fill color2="#d6e3bc [1302]" focusposition="1" focussize="" focus="100%" type="gradient"/>
            <v:shadow on="t" type="perspective" color="#4e6128 [1606]" opacity=".5" offset="1pt" offset2="-3pt"/>
            <v:textbox>
              <w:txbxContent>
                <w:p w:rsidR="00C15C5D" w:rsidRPr="007521D4" w:rsidRDefault="00C15C5D" w:rsidP="002F3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4. </w:t>
                  </w:r>
                  <w:r w:rsidRPr="007521D4">
                    <w:rPr>
                      <w:rFonts w:ascii="Times New Roman" w:hAnsi="Times New Roman" w:cs="Times New Roman"/>
                      <w:i/>
                      <w:sz w:val="24"/>
                      <w:szCs w:val="24"/>
                    </w:rPr>
                    <w:t>Gemeenteraad</w:t>
                  </w:r>
                  <w:r w:rsidRPr="007521D4">
                    <w:rPr>
                      <w:rFonts w:ascii="Times New Roman" w:hAnsi="Times New Roman" w:cs="Times New Roman"/>
                      <w:sz w:val="24"/>
                      <w:szCs w:val="24"/>
                    </w:rPr>
                    <w:t>, sekarang rumah dinas gubernur DKI Jakarta</w:t>
                  </w:r>
                  <w:r>
                    <w:rPr>
                      <w:rFonts w:ascii="Times New Roman" w:hAnsi="Times New Roman" w:cs="Times New Roman"/>
                      <w:sz w:val="24"/>
                      <w:szCs w:val="24"/>
                    </w:rPr>
                    <w:t xml:space="preserve">. </w:t>
                  </w:r>
                </w:p>
              </w:txbxContent>
            </v:textbox>
            <w10:wrap type="tight"/>
          </v:rect>
        </w:pict>
      </w:r>
      <w:r w:rsidR="00021F85">
        <w:rPr>
          <w:rFonts w:ascii="Times New Roman" w:hAnsi="Times New Roman" w:cs="Times New Roman"/>
          <w:sz w:val="24"/>
          <w:szCs w:val="24"/>
        </w:rPr>
        <w:t xml:space="preserve"> </w:t>
      </w:r>
      <w:r w:rsidR="00630028">
        <w:rPr>
          <w:rFonts w:ascii="Times New Roman" w:hAnsi="Times New Roman" w:cs="Times New Roman"/>
          <w:sz w:val="24"/>
          <w:szCs w:val="24"/>
        </w:rPr>
        <w:t>“</w:t>
      </w:r>
      <w:r w:rsidR="005D7BC3">
        <w:rPr>
          <w:rFonts w:ascii="Times New Roman" w:hAnsi="Times New Roman" w:cs="Times New Roman"/>
          <w:sz w:val="24"/>
          <w:szCs w:val="24"/>
        </w:rPr>
        <w:t xml:space="preserve">M. H. Thamrin diangkat menjadi anggota </w:t>
      </w:r>
      <w:r w:rsidR="005D7BC3">
        <w:rPr>
          <w:rFonts w:ascii="Times New Roman" w:hAnsi="Times New Roman" w:cs="Times New Roman"/>
          <w:i/>
          <w:sz w:val="24"/>
          <w:szCs w:val="24"/>
        </w:rPr>
        <w:t xml:space="preserve">Gemeenteraad </w:t>
      </w:r>
      <w:r w:rsidR="005D7BC3">
        <w:rPr>
          <w:rFonts w:ascii="Times New Roman" w:hAnsi="Times New Roman" w:cs="Times New Roman"/>
          <w:sz w:val="24"/>
          <w:szCs w:val="24"/>
        </w:rPr>
        <w:t>pada tanggal 27 Oktober 1919.</w:t>
      </w:r>
      <w:r w:rsidR="00630028">
        <w:rPr>
          <w:rFonts w:ascii="Times New Roman" w:hAnsi="Times New Roman" w:cs="Times New Roman"/>
          <w:sz w:val="24"/>
          <w:szCs w:val="24"/>
        </w:rPr>
        <w:t>”</w:t>
      </w:r>
      <w:r w:rsidR="005D7BC3">
        <w:rPr>
          <w:rStyle w:val="FootnoteReference"/>
          <w:rFonts w:ascii="Times New Roman" w:hAnsi="Times New Roman" w:cs="Times New Roman"/>
          <w:sz w:val="24"/>
          <w:szCs w:val="24"/>
        </w:rPr>
        <w:footnoteReference w:id="25"/>
      </w:r>
      <w:r w:rsidR="005D7BC3">
        <w:rPr>
          <w:rFonts w:ascii="Times New Roman" w:hAnsi="Times New Roman" w:cs="Times New Roman"/>
          <w:sz w:val="24"/>
          <w:szCs w:val="24"/>
        </w:rPr>
        <w:t xml:space="preserve"> Pada saat upaca</w:t>
      </w:r>
      <w:r w:rsidR="00F7519D">
        <w:rPr>
          <w:rFonts w:ascii="Times New Roman" w:hAnsi="Times New Roman" w:cs="Times New Roman"/>
          <w:sz w:val="24"/>
          <w:szCs w:val="24"/>
        </w:rPr>
        <w:t>ra</w:t>
      </w:r>
      <w:r w:rsidR="005D7BC3">
        <w:rPr>
          <w:rFonts w:ascii="Times New Roman" w:hAnsi="Times New Roman" w:cs="Times New Roman"/>
          <w:sz w:val="24"/>
          <w:szCs w:val="24"/>
        </w:rPr>
        <w:t xml:space="preserve"> pengangkatan, M. H. Thamrin memiliki kesempatan untuk menyampaikan pidatonya. </w:t>
      </w:r>
      <w:r w:rsidR="00FD1CE2">
        <w:rPr>
          <w:rFonts w:ascii="Times New Roman" w:hAnsi="Times New Roman" w:cs="Times New Roman"/>
          <w:sz w:val="24"/>
          <w:szCs w:val="24"/>
        </w:rPr>
        <w:t>Isi</w:t>
      </w:r>
      <w:r w:rsidR="005D7BC3">
        <w:rPr>
          <w:rFonts w:ascii="Times New Roman" w:hAnsi="Times New Roman" w:cs="Times New Roman"/>
          <w:sz w:val="24"/>
          <w:szCs w:val="24"/>
        </w:rPr>
        <w:t xml:space="preserve"> pidato tersebut adalah sebagai berikut:</w:t>
      </w:r>
    </w:p>
    <w:p w:rsidR="004C75F3" w:rsidRDefault="002B6E40" w:rsidP="00A47AE2">
      <w:pPr>
        <w:tabs>
          <w:tab w:val="left" w:pos="990"/>
        </w:tabs>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w:t>
      </w:r>
      <w:r w:rsidR="004C75F3">
        <w:rPr>
          <w:rFonts w:ascii="Times New Roman" w:hAnsi="Times New Roman" w:cs="Times New Roman"/>
          <w:sz w:val="24"/>
          <w:szCs w:val="24"/>
        </w:rPr>
        <w:t xml:space="preserve">yang sebenarnya saya inginkan terwujud. Sejak kecil, walaupun saya anak wedana, saya senantiasa bergaul dengan anak-anak rakyat jelata. Sejak kecil saya dihadapkan kepada kenyataan-kenyataan pahit kehidupan kawan-kawan saya. Banjir yang menimbulkan kemelaratan dan penyakit. Saya melihat sendiri betapa sahabat saya mati karena malaria. Sayapun tidak merasa sepertinya bila emak sahabat saya mencuci beras dengan air kali yang kecoklat-coklatan. </w:t>
      </w:r>
    </w:p>
    <w:p w:rsidR="004C75F3" w:rsidRDefault="004C75F3" w:rsidP="000274CE">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ab/>
        <w:t xml:space="preserve">Saya melihat sendiri betapa becek kampong dan jalan-jalan di kampong-kampung tempat saya bermain. Betapa gelap di malam hari karena tidak ada penerangan. </w:t>
      </w:r>
    </w:p>
    <w:p w:rsidR="00151DD5" w:rsidRDefault="004C75F3" w:rsidP="000274CE">
      <w:pPr>
        <w:spacing w:after="0" w:line="360" w:lineRule="auto"/>
        <w:ind w:firstLine="630"/>
        <w:jc w:val="both"/>
        <w:rPr>
          <w:rFonts w:ascii="Times New Roman" w:hAnsi="Times New Roman" w:cs="Times New Roman"/>
          <w:sz w:val="24"/>
          <w:szCs w:val="24"/>
        </w:rPr>
      </w:pPr>
      <w:r>
        <w:rPr>
          <w:rFonts w:ascii="Times New Roman" w:hAnsi="Times New Roman" w:cs="Times New Roman"/>
          <w:sz w:val="24"/>
          <w:szCs w:val="24"/>
        </w:rPr>
        <w:tab/>
        <w:t>Saya ingin semuanya itu berubah. Jalan-jalan menjadi jalan aspal. Banjir ditiadakan, air minum hendaknya air yang bersih</w:t>
      </w:r>
      <w:r w:rsidR="00151DD5">
        <w:rPr>
          <w:rFonts w:ascii="Times New Roman" w:hAnsi="Times New Roman" w:cs="Times New Roman"/>
          <w:sz w:val="24"/>
          <w:szCs w:val="24"/>
        </w:rPr>
        <w:t>, kesehatan hendaknya dapat dipelihara. Jala</w:t>
      </w:r>
      <w:r w:rsidR="002B6E40">
        <w:rPr>
          <w:rFonts w:ascii="Times New Roman" w:hAnsi="Times New Roman" w:cs="Times New Roman"/>
          <w:sz w:val="24"/>
          <w:szCs w:val="24"/>
        </w:rPr>
        <w:t>n mendapat lampu penerangan...</w:t>
      </w:r>
      <w:r w:rsidR="00F7519D">
        <w:rPr>
          <w:rFonts w:ascii="Times New Roman" w:hAnsi="Times New Roman" w:cs="Times New Roman"/>
          <w:sz w:val="24"/>
          <w:szCs w:val="24"/>
        </w:rPr>
        <w:t>.</w:t>
      </w:r>
      <w:r w:rsidR="00F7519D" w:rsidRPr="00F7519D">
        <w:rPr>
          <w:rStyle w:val="FootnoteReference"/>
          <w:rFonts w:ascii="Times New Roman" w:hAnsi="Times New Roman" w:cs="Times New Roman"/>
          <w:sz w:val="24"/>
          <w:szCs w:val="24"/>
        </w:rPr>
        <w:t xml:space="preserve"> </w:t>
      </w:r>
      <w:r w:rsidR="00F7519D">
        <w:rPr>
          <w:rStyle w:val="FootnoteReference"/>
          <w:rFonts w:ascii="Times New Roman" w:hAnsi="Times New Roman" w:cs="Times New Roman"/>
          <w:sz w:val="24"/>
          <w:szCs w:val="24"/>
        </w:rPr>
        <w:footnoteReference w:id="26"/>
      </w:r>
      <w:r w:rsidR="000274CE">
        <w:rPr>
          <w:rFonts w:ascii="Times New Roman" w:hAnsi="Times New Roman" w:cs="Times New Roman"/>
          <w:sz w:val="24"/>
          <w:szCs w:val="24"/>
        </w:rPr>
        <w:t xml:space="preserve"> </w:t>
      </w:r>
      <w:r w:rsidR="000575A9">
        <w:rPr>
          <w:rFonts w:ascii="Times New Roman" w:hAnsi="Times New Roman" w:cs="Times New Roman"/>
          <w:sz w:val="24"/>
          <w:szCs w:val="24"/>
        </w:rPr>
        <w:t xml:space="preserve">Pidato pengangkatan tersebut sekaligus sebagai penyampaian niat M. H. Thamrin untuk membantu kaumnya. Cara M .H. Thamrin berdebat dan menekan pemerintah untuk memperbaiki kondisi </w:t>
      </w:r>
      <w:r w:rsidR="000575A9">
        <w:rPr>
          <w:rFonts w:ascii="Times New Roman" w:hAnsi="Times New Roman" w:cs="Times New Roman"/>
          <w:sz w:val="24"/>
          <w:szCs w:val="24"/>
        </w:rPr>
        <w:lastRenderedPageBreak/>
        <w:t xml:space="preserve">kampung-kampung di Batavia menimbulkan banyak kekaguman masyarakat. Kekaguman itu pun muncul di ruang sidang </w:t>
      </w:r>
      <w:r w:rsidR="000575A9">
        <w:rPr>
          <w:rFonts w:ascii="Times New Roman" w:hAnsi="Times New Roman" w:cs="Times New Roman"/>
          <w:i/>
          <w:sz w:val="24"/>
          <w:szCs w:val="24"/>
        </w:rPr>
        <w:t>Gemeenteraad</w:t>
      </w:r>
      <w:r w:rsidR="000575A9">
        <w:rPr>
          <w:rFonts w:ascii="Times New Roman" w:hAnsi="Times New Roman" w:cs="Times New Roman"/>
          <w:sz w:val="24"/>
          <w:szCs w:val="24"/>
        </w:rPr>
        <w:t>.</w:t>
      </w:r>
    </w:p>
    <w:p w:rsidR="000575A9" w:rsidRDefault="000575A9"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 xml:space="preserve">M. H. Thamrin masuk sebagai anggota </w:t>
      </w:r>
      <w:r>
        <w:rPr>
          <w:rFonts w:ascii="Times New Roman" w:hAnsi="Times New Roman" w:cs="Times New Roman"/>
          <w:i/>
          <w:sz w:val="24"/>
          <w:szCs w:val="24"/>
        </w:rPr>
        <w:t xml:space="preserve">Gemeenteraad </w:t>
      </w:r>
      <w:r w:rsidR="00546B1D">
        <w:rPr>
          <w:rFonts w:ascii="Times New Roman" w:hAnsi="Times New Roman" w:cs="Times New Roman"/>
          <w:sz w:val="24"/>
          <w:szCs w:val="24"/>
        </w:rPr>
        <w:t xml:space="preserve">dan kemudian </w:t>
      </w:r>
      <w:r>
        <w:rPr>
          <w:rFonts w:ascii="Times New Roman" w:hAnsi="Times New Roman" w:cs="Times New Roman"/>
          <w:sz w:val="24"/>
          <w:szCs w:val="24"/>
        </w:rPr>
        <w:t xml:space="preserve">banyak anggota lembaga Dewan kota tersebut yang tersadar. Salah satu diantaranya adalah V. J. Van Merle. </w:t>
      </w:r>
      <w:r w:rsidR="00630028">
        <w:rPr>
          <w:rFonts w:ascii="Times New Roman" w:hAnsi="Times New Roman" w:cs="Times New Roman"/>
          <w:sz w:val="24"/>
          <w:szCs w:val="24"/>
        </w:rPr>
        <w:t>“</w:t>
      </w:r>
      <w:r>
        <w:rPr>
          <w:rFonts w:ascii="Times New Roman" w:hAnsi="Times New Roman" w:cs="Times New Roman"/>
          <w:sz w:val="24"/>
          <w:szCs w:val="24"/>
        </w:rPr>
        <w:t>Van Merle sependapat dengan M. H. Thamrin bahwa jalan-jalan raya yang bagus hanya menyembunyikan kampung-kampung jorok dengan lorong-lorong yang tidak dapat dilewati.</w:t>
      </w:r>
      <w:r w:rsidR="00630028">
        <w:rPr>
          <w:rFonts w:ascii="Times New Roman" w:hAnsi="Times New Roman" w:cs="Times New Roman"/>
          <w:sz w:val="24"/>
          <w:szCs w:val="24"/>
        </w:rPr>
        <w:t>”</w:t>
      </w:r>
      <w:r>
        <w:rPr>
          <w:rStyle w:val="FootnoteReference"/>
          <w:rFonts w:ascii="Times New Roman" w:hAnsi="Times New Roman" w:cs="Times New Roman"/>
          <w:sz w:val="24"/>
          <w:szCs w:val="24"/>
        </w:rPr>
        <w:footnoteReference w:id="27"/>
      </w:r>
      <w:r w:rsidR="00B0215E">
        <w:rPr>
          <w:rFonts w:ascii="Times New Roman" w:hAnsi="Times New Roman" w:cs="Times New Roman"/>
          <w:sz w:val="24"/>
          <w:szCs w:val="24"/>
        </w:rPr>
        <w:t xml:space="preserve"> Roelof Schotman yang juga merupakan anggota dewan mendukung ucapan M. H. Thamrin bahwa perbaikan kampung harus segera dilaksanakan, karena pemerintah tidak pernah memperhatikan keadaan kampung. </w:t>
      </w:r>
    </w:p>
    <w:p w:rsidR="00C12913" w:rsidRDefault="00C12913"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 xml:space="preserve">Seorang peneliti yang bernama Om de Vrijheid bahkan menuliskan bahwa </w:t>
      </w:r>
      <w:r w:rsidR="00630028">
        <w:rPr>
          <w:rFonts w:ascii="Times New Roman" w:hAnsi="Times New Roman" w:cs="Times New Roman"/>
          <w:sz w:val="24"/>
          <w:szCs w:val="24"/>
        </w:rPr>
        <w:t>“</w:t>
      </w:r>
      <w:r>
        <w:rPr>
          <w:rFonts w:ascii="Times New Roman" w:hAnsi="Times New Roman" w:cs="Times New Roman"/>
          <w:sz w:val="24"/>
          <w:szCs w:val="24"/>
        </w:rPr>
        <w:t>kebijaksanaan dan ketajaman otak Mohammad Husni Thamrin dalam berdebat acap kali menyudutkan pemerintah ke posisi yang paling sulit sehingga pemerintah kewalahan untuk memberi jawaban.</w:t>
      </w:r>
      <w:r w:rsidR="00630028">
        <w:rPr>
          <w:rFonts w:ascii="Times New Roman" w:hAnsi="Times New Roman" w:cs="Times New Roman"/>
          <w:sz w:val="24"/>
          <w:szCs w:val="24"/>
        </w:rPr>
        <w:t>”</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M. H. Thamrin bahkan sangat memperhatikan berbagai masalah kecil yang ada di Batavia. Pasokan air, jalan-jalan yang becek, hingga tempat pemakaman yang berkaitan dengan diskriminasi ras. </w:t>
      </w:r>
    </w:p>
    <w:p w:rsidR="00AC6322" w:rsidRDefault="00292906"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Desa</w:t>
      </w:r>
      <w:r w:rsidR="00147140">
        <w:rPr>
          <w:rFonts w:ascii="Times New Roman" w:hAnsi="Times New Roman" w:cs="Times New Roman"/>
          <w:sz w:val="24"/>
          <w:szCs w:val="24"/>
        </w:rPr>
        <w:t xml:space="preserve">kan M. H. Thamrin terus dilancarkan. Pada masa sidang 9 April 1923, M. H. Thamrin menyampaikan pidato panjang dan rumit terkait masalah perkampungan. </w:t>
      </w:r>
    </w:p>
    <w:p w:rsidR="00AC6322" w:rsidRDefault="00147140" w:rsidP="001A510A">
      <w:pPr>
        <w:spacing w:after="0" w:line="240" w:lineRule="auto"/>
        <w:ind w:left="450" w:right="-9"/>
        <w:jc w:val="both"/>
        <w:rPr>
          <w:rFonts w:ascii="Times New Roman" w:hAnsi="Times New Roman" w:cs="Times New Roman"/>
          <w:sz w:val="24"/>
          <w:szCs w:val="24"/>
        </w:rPr>
      </w:pPr>
      <w:r>
        <w:rPr>
          <w:rFonts w:ascii="Times New Roman" w:hAnsi="Times New Roman" w:cs="Times New Roman"/>
          <w:sz w:val="24"/>
          <w:szCs w:val="24"/>
        </w:rPr>
        <w:t xml:space="preserve">M. H. Thamrin menyatakan bahwa pemerintah kota telah menggunakan dana 30.000 gulden yang telah dialokasikan secara tidak semestinya, mengubah peruntukkannya secara sepihak untuk kepentingan daerah tuan tanah dan </w:t>
      </w:r>
      <w:r>
        <w:rPr>
          <w:rFonts w:ascii="Times New Roman" w:hAnsi="Times New Roman" w:cs="Times New Roman"/>
          <w:i/>
          <w:sz w:val="24"/>
          <w:szCs w:val="24"/>
        </w:rPr>
        <w:t>Inlandsch Bestuur</w:t>
      </w:r>
      <w:r>
        <w:rPr>
          <w:rFonts w:ascii="Times New Roman" w:hAnsi="Times New Roman" w:cs="Times New Roman"/>
          <w:sz w:val="24"/>
          <w:szCs w:val="24"/>
        </w:rPr>
        <w:t>, bagian pribumi dari BB.</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rsidR="003F7642" w:rsidRDefault="003F7642" w:rsidP="001A510A">
      <w:pPr>
        <w:spacing w:after="0" w:line="240" w:lineRule="auto"/>
        <w:ind w:left="450" w:right="-9"/>
        <w:jc w:val="both"/>
        <w:rPr>
          <w:rFonts w:ascii="Times New Roman" w:hAnsi="Times New Roman" w:cs="Times New Roman"/>
          <w:sz w:val="24"/>
          <w:szCs w:val="24"/>
        </w:rPr>
      </w:pPr>
    </w:p>
    <w:p w:rsidR="00630028" w:rsidRDefault="00147140" w:rsidP="001A510A">
      <w:pPr>
        <w:spacing w:after="0" w:line="360" w:lineRule="auto"/>
        <w:ind w:right="-9"/>
        <w:jc w:val="both"/>
        <w:rPr>
          <w:rFonts w:ascii="Times New Roman" w:hAnsi="Times New Roman" w:cs="Times New Roman"/>
          <w:sz w:val="24"/>
          <w:szCs w:val="24"/>
        </w:rPr>
      </w:pPr>
      <w:r>
        <w:rPr>
          <w:rFonts w:ascii="Times New Roman" w:hAnsi="Times New Roman" w:cs="Times New Roman"/>
          <w:sz w:val="24"/>
          <w:szCs w:val="24"/>
        </w:rPr>
        <w:t xml:space="preserve">Desakkan itu terus berlanjut dan M. H. Thamrin membentuk kekuatan dengan nama Kaum Betawi. </w:t>
      </w:r>
    </w:p>
    <w:p w:rsidR="00211117" w:rsidRDefault="008B4DC1"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4" style="position:absolute;left:0;text-align:left;margin-left:279.6pt;margin-top:282.6pt;width:134.25pt;height:38.25pt;z-index:-251629568" wrapcoords="-121 -424 -121 22447 21721 22447 21721 -424 -121 -424" fillcolor="white [3201]" strokecolor="#b2a1c7 [1943]" strokeweight="1pt">
            <v:fill color2="#ccc0d9 [1303]" focusposition="1" focussize="" focus="100%" type="gradient"/>
            <v:shadow on="t" type="perspective" color="#3f3151 [1607]" opacity=".5" offset="1pt" offset2="-3pt"/>
            <v:textbox>
              <w:txbxContent>
                <w:p w:rsidR="00C15C5D" w:rsidRDefault="00C15C5D" w:rsidP="002F3DD9">
                  <w:pPr>
                    <w:spacing w:after="0"/>
                    <w:jc w:val="center"/>
                  </w:pPr>
                  <w:r>
                    <w:rPr>
                      <w:rFonts w:ascii="Times New Roman" w:hAnsi="Times New Roman" w:cs="Times New Roman"/>
                      <w:sz w:val="24"/>
                      <w:szCs w:val="24"/>
                    </w:rPr>
                    <w:t xml:space="preserve">Gambar 5. Pernikahan dengan Nyi Otoh Arwati. </w:t>
                  </w:r>
                </w:p>
              </w:txbxContent>
            </v:textbox>
            <w10:wrap type="tight"/>
          </v:rect>
        </w:pict>
      </w:r>
      <w:r w:rsidR="0087340B">
        <w:rPr>
          <w:rFonts w:ascii="Times New Roman" w:hAnsi="Times New Roman" w:cs="Times New Roman"/>
          <w:noProof/>
          <w:sz w:val="24"/>
          <w:szCs w:val="24"/>
        </w:rPr>
        <w:drawing>
          <wp:anchor distT="0" distB="0" distL="114300" distR="114300" simplePos="0" relativeHeight="251685888" behindDoc="1" locked="0" layoutInCell="1" allowOverlap="1">
            <wp:simplePos x="0" y="0"/>
            <wp:positionH relativeFrom="column">
              <wp:posOffset>3541395</wp:posOffset>
            </wp:positionH>
            <wp:positionV relativeFrom="paragraph">
              <wp:posOffset>2103120</wp:posOffset>
            </wp:positionV>
            <wp:extent cx="1714500" cy="1504950"/>
            <wp:effectExtent l="19050" t="0" r="0" b="0"/>
            <wp:wrapTight wrapText="bothSides">
              <wp:wrapPolygon edited="0">
                <wp:start x="-240" y="0"/>
                <wp:lineTo x="-240" y="21327"/>
                <wp:lineTo x="21600" y="21327"/>
                <wp:lineTo x="21600" y="0"/>
                <wp:lineTo x="-240" y="0"/>
              </wp:wrapPolygon>
            </wp:wrapTight>
            <wp:docPr id="30" name="Picture 29" descr="DSC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9.jpg"/>
                    <pic:cNvPicPr/>
                  </pic:nvPicPr>
                  <pic:blipFill>
                    <a:blip r:embed="rId24" cstate="print"/>
                    <a:srcRect l="22851" t="25845" r="17664" b="22947"/>
                    <a:stretch>
                      <a:fillRect/>
                    </a:stretch>
                  </pic:blipFill>
                  <pic:spPr>
                    <a:xfrm>
                      <a:off x="0" y="0"/>
                      <a:ext cx="1714500" cy="1504950"/>
                    </a:xfrm>
                    <a:prstGeom prst="rect">
                      <a:avLst/>
                    </a:prstGeom>
                  </pic:spPr>
                </pic:pic>
              </a:graphicData>
            </a:graphic>
          </wp:anchor>
        </w:drawing>
      </w:r>
      <w:r w:rsidR="00EA0E9B">
        <w:rPr>
          <w:rFonts w:ascii="Times New Roman" w:hAnsi="Times New Roman" w:cs="Times New Roman"/>
          <w:sz w:val="24"/>
          <w:szCs w:val="24"/>
        </w:rPr>
        <w:t>“</w:t>
      </w:r>
      <w:r w:rsidR="00147140">
        <w:rPr>
          <w:rFonts w:ascii="Times New Roman" w:hAnsi="Times New Roman" w:cs="Times New Roman"/>
          <w:sz w:val="24"/>
          <w:szCs w:val="24"/>
        </w:rPr>
        <w:t>Kaum Betawi dipimpin oleh Mohammad Masserie serta diakui oleh pemerintah pada tanggal 22 Desember 1923.</w:t>
      </w:r>
      <w:r w:rsidR="00EA0E9B">
        <w:rPr>
          <w:rFonts w:ascii="Times New Roman" w:hAnsi="Times New Roman" w:cs="Times New Roman"/>
          <w:sz w:val="24"/>
          <w:szCs w:val="24"/>
        </w:rPr>
        <w:t>”</w:t>
      </w:r>
      <w:r w:rsidR="00147140">
        <w:rPr>
          <w:rStyle w:val="FootnoteReference"/>
          <w:rFonts w:ascii="Times New Roman" w:hAnsi="Times New Roman" w:cs="Times New Roman"/>
          <w:sz w:val="24"/>
          <w:szCs w:val="24"/>
        </w:rPr>
        <w:footnoteReference w:id="30"/>
      </w:r>
      <w:r w:rsidR="00AD10DF">
        <w:rPr>
          <w:rFonts w:ascii="Times New Roman" w:hAnsi="Times New Roman" w:cs="Times New Roman"/>
          <w:sz w:val="24"/>
          <w:szCs w:val="24"/>
        </w:rPr>
        <w:t xml:space="preserve"> </w:t>
      </w:r>
      <w:r w:rsidR="00211117">
        <w:rPr>
          <w:rFonts w:ascii="Times New Roman" w:hAnsi="Times New Roman" w:cs="Times New Roman"/>
          <w:sz w:val="24"/>
          <w:szCs w:val="24"/>
        </w:rPr>
        <w:t xml:space="preserve">M. H. Thamrin mampu memimpin Kaum Betawi dan menjadi anggota </w:t>
      </w:r>
      <w:r w:rsidR="00211117">
        <w:rPr>
          <w:rFonts w:ascii="Times New Roman" w:hAnsi="Times New Roman" w:cs="Times New Roman"/>
          <w:i/>
          <w:sz w:val="24"/>
          <w:szCs w:val="24"/>
        </w:rPr>
        <w:t xml:space="preserve">Gemeenteraad </w:t>
      </w:r>
      <w:r w:rsidR="00211117">
        <w:rPr>
          <w:rFonts w:ascii="Times New Roman" w:hAnsi="Times New Roman" w:cs="Times New Roman"/>
          <w:sz w:val="24"/>
          <w:szCs w:val="24"/>
        </w:rPr>
        <w:t xml:space="preserve">dengan baik. Kesibukan tersebut tidak melupakannya untuk memiliki sebuah keluarga. M. H. Thamrin tiga kali melakukan pernikahan. </w:t>
      </w:r>
      <w:r w:rsidR="00344B40">
        <w:rPr>
          <w:rFonts w:ascii="Times New Roman" w:hAnsi="Times New Roman" w:cs="Times New Roman"/>
          <w:sz w:val="24"/>
          <w:szCs w:val="24"/>
        </w:rPr>
        <w:t>“</w:t>
      </w:r>
      <w:r w:rsidR="00211117">
        <w:rPr>
          <w:rFonts w:ascii="Times New Roman" w:hAnsi="Times New Roman" w:cs="Times New Roman"/>
          <w:sz w:val="24"/>
          <w:szCs w:val="24"/>
        </w:rPr>
        <w:t xml:space="preserve">Pernikahan pertama dilangsungkan pada tanggal 30 Desember 1910 dengan istri bernama Rati Intan Binti Hanifia. Pernikahan kedua </w:t>
      </w:r>
      <w:r w:rsidR="00344B40">
        <w:rPr>
          <w:rFonts w:ascii="Times New Roman" w:hAnsi="Times New Roman" w:cs="Times New Roman"/>
          <w:sz w:val="24"/>
          <w:szCs w:val="24"/>
        </w:rPr>
        <w:t>dilaksanakan dengan Sofia Binti Usman akan tetapi diakhiri dengan perceraian.”</w:t>
      </w:r>
      <w:r w:rsidR="00344B40">
        <w:rPr>
          <w:rStyle w:val="FootnoteReference"/>
          <w:rFonts w:ascii="Times New Roman" w:hAnsi="Times New Roman" w:cs="Times New Roman"/>
          <w:sz w:val="24"/>
          <w:szCs w:val="24"/>
        </w:rPr>
        <w:footnoteReference w:id="31"/>
      </w:r>
      <w:r w:rsidR="00760D1F">
        <w:rPr>
          <w:rFonts w:ascii="Times New Roman" w:hAnsi="Times New Roman" w:cs="Times New Roman"/>
          <w:sz w:val="24"/>
          <w:szCs w:val="24"/>
        </w:rPr>
        <w:t xml:space="preserve"> Pernikahan dengan Nyi Otoh Arwati menjadi pernikahan terakhir bagi M. H. Thamrin. Pernikahan tersebut dilaksanakan pada tahun 1924. Ketiga pernikahan yang telah dijalani oleh M. H. Thamrin tidak memberikan keturunan kepadanya dan pada akhirnya mengangkat anak dari Ma’anun atau yang memil</w:t>
      </w:r>
      <w:r w:rsidR="005E135F">
        <w:rPr>
          <w:rFonts w:ascii="Times New Roman" w:hAnsi="Times New Roman" w:cs="Times New Roman"/>
          <w:sz w:val="24"/>
          <w:szCs w:val="24"/>
        </w:rPr>
        <w:t>iki nama asli Muainun Thamrin. A</w:t>
      </w:r>
      <w:r w:rsidR="00760D1F">
        <w:rPr>
          <w:rFonts w:ascii="Times New Roman" w:hAnsi="Times New Roman" w:cs="Times New Roman"/>
          <w:sz w:val="24"/>
          <w:szCs w:val="24"/>
        </w:rPr>
        <w:t xml:space="preserve">nak tersebut merupakan </w:t>
      </w:r>
      <w:r w:rsidR="005E135F">
        <w:rPr>
          <w:rFonts w:ascii="Times New Roman" w:hAnsi="Times New Roman" w:cs="Times New Roman"/>
          <w:sz w:val="24"/>
          <w:szCs w:val="24"/>
        </w:rPr>
        <w:t>cucu dari Ma’anun, sedangkan orang tua anak tersebut bernama Annisa.</w:t>
      </w:r>
    </w:p>
    <w:p w:rsidR="00C15359" w:rsidRPr="00C15359" w:rsidRDefault="00C15359"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 xml:space="preserve">Anak angkat tersebut kemudian diberi nama Deetje Zubaida. M. H. Thamrin dan Nyi Otoh menyayangi anak tersebut seperti anak kandung sendiri. Keluarga kecil tersebut ternyata memberikan semangat M. H. Thamrin dalam menjalankan aktivitasnya. Nyi otoh dan Deetje terkadang berkunjung ke kantor </w:t>
      </w:r>
      <w:r>
        <w:rPr>
          <w:rFonts w:ascii="Times New Roman" w:hAnsi="Times New Roman" w:cs="Times New Roman"/>
          <w:i/>
          <w:sz w:val="24"/>
          <w:szCs w:val="24"/>
        </w:rPr>
        <w:t xml:space="preserve">Volksraad </w:t>
      </w:r>
      <w:r>
        <w:rPr>
          <w:rFonts w:ascii="Times New Roman" w:hAnsi="Times New Roman" w:cs="Times New Roman"/>
          <w:sz w:val="24"/>
          <w:szCs w:val="24"/>
        </w:rPr>
        <w:t xml:space="preserve">untuk memberikan semangat M. H. Thamrin untuk memperjuangkan nasib </w:t>
      </w:r>
      <w:r w:rsidR="004A72FC">
        <w:rPr>
          <w:rFonts w:ascii="Times New Roman" w:hAnsi="Times New Roman" w:cs="Times New Roman"/>
          <w:sz w:val="24"/>
          <w:szCs w:val="24"/>
        </w:rPr>
        <w:t>bangsa Indonesia</w:t>
      </w:r>
      <w:r>
        <w:rPr>
          <w:rFonts w:ascii="Times New Roman" w:hAnsi="Times New Roman" w:cs="Times New Roman"/>
          <w:sz w:val="24"/>
          <w:szCs w:val="24"/>
        </w:rPr>
        <w:t xml:space="preserve">. </w:t>
      </w:r>
    </w:p>
    <w:p w:rsidR="001303CE" w:rsidRDefault="00C15359"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Dorongan keluarga kecil tersebut membuat M. H. Thamrin semakin semangat dalam berdebat.</w:t>
      </w:r>
      <w:r w:rsidR="001303CE">
        <w:rPr>
          <w:rFonts w:ascii="Times New Roman" w:hAnsi="Times New Roman" w:cs="Times New Roman"/>
          <w:sz w:val="24"/>
          <w:szCs w:val="24"/>
        </w:rPr>
        <w:t xml:space="preserve"> M. H. Thamrin pernah menolak usulan pemerintah untuk membangun saluran air yang baru. M. H. Thamrin menolak rencana tersebut dan menyarankan agar pemerintah lebih baik mengeruk dan memperdalam saluran air </w:t>
      </w:r>
      <w:r w:rsidR="001303CE">
        <w:rPr>
          <w:rFonts w:ascii="Times New Roman" w:hAnsi="Times New Roman" w:cs="Times New Roman"/>
          <w:sz w:val="24"/>
          <w:szCs w:val="24"/>
        </w:rPr>
        <w:lastRenderedPageBreak/>
        <w:t xml:space="preserve">yang sudah ada. Hal tersebut lebih menghemat anggaran dan lebih cepat mengatasi banjir. Penghematan anggaran tersebut dapat digunakan untuk perbaikan umum kebersihan kampung. M. H. Thamrin sudah mengetahui bahwa pembuatan saluran air yang baru diperuntukkan bagi golongan eropa agar terhindar dari banjir. </w:t>
      </w:r>
    </w:p>
    <w:p w:rsidR="00B0567E" w:rsidRDefault="00B0567E"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M. H. Thamrin sadar bahwa dirinya yang menjabat sebagai anggota dewan rakyat harus memperjuangkan kepentingan rakyat Indonesia. Hal itu sesuai dengan pemahaman makna politik yang disampaikan oleh aristoteles yang mengatakan bahwa politik adalah sebuah aktivitas etis yang berkenaan dengan usaha menciptakan sebuah masyarakat yang adil.</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M. H. Thamrin bersuara keras dalam setiap rapat dewan rakyat hanya untuk menuntut keadilan dan perlakuan yang sama kepada bangsa Indonesia.</w:t>
      </w:r>
    </w:p>
    <w:p w:rsidR="007F1C08" w:rsidRPr="00EA0E9B" w:rsidRDefault="00B0567E"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 xml:space="preserve">Oleh sebab itu, </w:t>
      </w:r>
      <w:r w:rsidR="00F4594D">
        <w:rPr>
          <w:rFonts w:ascii="Times New Roman" w:hAnsi="Times New Roman" w:cs="Times New Roman"/>
          <w:sz w:val="24"/>
          <w:szCs w:val="24"/>
        </w:rPr>
        <w:t xml:space="preserve">M. H. Thamrin </w:t>
      </w:r>
      <w:r w:rsidR="00F93C38">
        <w:rPr>
          <w:rFonts w:ascii="Times New Roman" w:hAnsi="Times New Roman" w:cs="Times New Roman"/>
          <w:sz w:val="24"/>
          <w:szCs w:val="24"/>
        </w:rPr>
        <w:t xml:space="preserve">juga </w:t>
      </w:r>
      <w:r w:rsidR="00F4594D">
        <w:rPr>
          <w:rFonts w:ascii="Times New Roman" w:hAnsi="Times New Roman" w:cs="Times New Roman"/>
          <w:sz w:val="24"/>
          <w:szCs w:val="24"/>
        </w:rPr>
        <w:t xml:space="preserve">menyinggung penarikan pajak secara berlebihan kepada </w:t>
      </w:r>
      <w:r w:rsidR="004A72FC">
        <w:rPr>
          <w:rFonts w:ascii="Times New Roman" w:hAnsi="Times New Roman" w:cs="Times New Roman"/>
          <w:sz w:val="24"/>
          <w:szCs w:val="24"/>
        </w:rPr>
        <w:t>rakyat Indonesia</w:t>
      </w:r>
      <w:r w:rsidR="00F4594D">
        <w:rPr>
          <w:rFonts w:ascii="Times New Roman" w:hAnsi="Times New Roman" w:cs="Times New Roman"/>
          <w:sz w:val="24"/>
          <w:szCs w:val="24"/>
        </w:rPr>
        <w:t xml:space="preserve">. Pajak bagi </w:t>
      </w:r>
      <w:r w:rsidR="004A72FC">
        <w:rPr>
          <w:rFonts w:ascii="Times New Roman" w:hAnsi="Times New Roman" w:cs="Times New Roman"/>
          <w:sz w:val="24"/>
          <w:szCs w:val="24"/>
        </w:rPr>
        <w:t>rakyat Indonesia</w:t>
      </w:r>
      <w:r w:rsidR="00F4594D">
        <w:rPr>
          <w:rFonts w:ascii="Times New Roman" w:hAnsi="Times New Roman" w:cs="Times New Roman"/>
          <w:sz w:val="24"/>
          <w:szCs w:val="24"/>
        </w:rPr>
        <w:t xml:space="preserve"> ditetapkan sebanyak 10-25 gulden per tahun, padahal penghasilan </w:t>
      </w:r>
      <w:r w:rsidR="004A72FC">
        <w:rPr>
          <w:rFonts w:ascii="Times New Roman" w:hAnsi="Times New Roman" w:cs="Times New Roman"/>
          <w:sz w:val="24"/>
          <w:szCs w:val="24"/>
        </w:rPr>
        <w:t>rakyat Indonesia</w:t>
      </w:r>
      <w:r w:rsidR="00F4594D">
        <w:rPr>
          <w:rFonts w:ascii="Times New Roman" w:hAnsi="Times New Roman" w:cs="Times New Roman"/>
          <w:sz w:val="24"/>
          <w:szCs w:val="24"/>
        </w:rPr>
        <w:t xml:space="preserve"> hanya cukup untuk memenuhi kehidupan sehari-hari. </w:t>
      </w:r>
      <w:r w:rsidR="00E76B89">
        <w:rPr>
          <w:rFonts w:ascii="Times New Roman" w:hAnsi="Times New Roman" w:cs="Times New Roman"/>
          <w:sz w:val="24"/>
          <w:szCs w:val="24"/>
        </w:rPr>
        <w:t xml:space="preserve">Tempat tinggal rakyat Indonesia pun begitu memprihatinkan </w:t>
      </w:r>
      <w:r w:rsidR="00EA0E9B">
        <w:rPr>
          <w:rFonts w:ascii="Times New Roman" w:hAnsi="Times New Roman" w:cs="Times New Roman"/>
          <w:sz w:val="24"/>
          <w:szCs w:val="24"/>
        </w:rPr>
        <w:t>“</w:t>
      </w:r>
      <w:r w:rsidR="00F4594D">
        <w:rPr>
          <w:rFonts w:ascii="Times New Roman" w:hAnsi="Times New Roman" w:cs="Times New Roman"/>
          <w:sz w:val="24"/>
          <w:szCs w:val="24"/>
        </w:rPr>
        <w:t>Kebanyakan dari mereka bertempat tinggal di pondok-pondok tanpa ventilasi 4-5 orang miskin bersama dengan orang tua.</w:t>
      </w:r>
      <w:r w:rsidR="00EA0E9B">
        <w:rPr>
          <w:rFonts w:ascii="Times New Roman" w:hAnsi="Times New Roman" w:cs="Times New Roman"/>
          <w:sz w:val="24"/>
          <w:szCs w:val="24"/>
        </w:rPr>
        <w:t>”</w:t>
      </w:r>
      <w:r w:rsidR="00F4594D">
        <w:rPr>
          <w:rStyle w:val="FootnoteReference"/>
          <w:rFonts w:ascii="Times New Roman" w:hAnsi="Times New Roman" w:cs="Times New Roman"/>
          <w:sz w:val="24"/>
          <w:szCs w:val="24"/>
        </w:rPr>
        <w:footnoteReference w:id="33"/>
      </w:r>
      <w:r w:rsidR="00EA0E9B">
        <w:rPr>
          <w:rFonts w:ascii="Times New Roman" w:hAnsi="Times New Roman" w:cs="Times New Roman"/>
          <w:sz w:val="24"/>
          <w:szCs w:val="24"/>
        </w:rPr>
        <w:t xml:space="preserve"> Pembelaan kepada </w:t>
      </w:r>
      <w:r w:rsidR="00E76B89">
        <w:rPr>
          <w:rFonts w:ascii="Times New Roman" w:hAnsi="Times New Roman" w:cs="Times New Roman"/>
          <w:sz w:val="24"/>
          <w:szCs w:val="24"/>
        </w:rPr>
        <w:t xml:space="preserve">rakyat Indonesia </w:t>
      </w:r>
      <w:r w:rsidR="00EA0E9B">
        <w:rPr>
          <w:rFonts w:ascii="Times New Roman" w:hAnsi="Times New Roman" w:cs="Times New Roman"/>
          <w:sz w:val="24"/>
          <w:szCs w:val="24"/>
        </w:rPr>
        <w:t xml:space="preserve">disampaikan dalam sidang </w:t>
      </w:r>
      <w:r w:rsidR="00EA0E9B">
        <w:rPr>
          <w:rFonts w:ascii="Times New Roman" w:hAnsi="Times New Roman" w:cs="Times New Roman"/>
          <w:i/>
          <w:sz w:val="24"/>
          <w:szCs w:val="24"/>
        </w:rPr>
        <w:t>Gemeenteraad</w:t>
      </w:r>
      <w:r w:rsidR="00EA0E9B">
        <w:rPr>
          <w:rFonts w:ascii="Times New Roman" w:hAnsi="Times New Roman" w:cs="Times New Roman"/>
          <w:sz w:val="24"/>
          <w:szCs w:val="24"/>
        </w:rPr>
        <w:t xml:space="preserve"> tersebut memberikan gambaran bahwa ketimpangan yang dialami oleh </w:t>
      </w:r>
      <w:r w:rsidR="00E76B89">
        <w:rPr>
          <w:rFonts w:ascii="Times New Roman" w:hAnsi="Times New Roman" w:cs="Times New Roman"/>
          <w:sz w:val="24"/>
          <w:szCs w:val="24"/>
        </w:rPr>
        <w:t>rakyat Indonesia</w:t>
      </w:r>
      <w:r w:rsidR="00EA0E9B">
        <w:rPr>
          <w:rFonts w:ascii="Times New Roman" w:hAnsi="Times New Roman" w:cs="Times New Roman"/>
          <w:sz w:val="24"/>
          <w:szCs w:val="24"/>
        </w:rPr>
        <w:t xml:space="preserve"> terjadi diberbagai macam sektor kehidupan.</w:t>
      </w:r>
    </w:p>
    <w:p w:rsidR="00F4594D" w:rsidRDefault="00F4594D"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sz w:val="24"/>
          <w:szCs w:val="24"/>
        </w:rPr>
        <w:t>Banyaknya permasalahan yang</w:t>
      </w:r>
      <w:r w:rsidR="00EA0E9B">
        <w:rPr>
          <w:rFonts w:ascii="Times New Roman" w:hAnsi="Times New Roman" w:cs="Times New Roman"/>
          <w:sz w:val="24"/>
          <w:szCs w:val="24"/>
        </w:rPr>
        <w:t xml:space="preserve"> menimpa </w:t>
      </w:r>
      <w:r w:rsidR="00E76B89">
        <w:rPr>
          <w:rFonts w:ascii="Times New Roman" w:hAnsi="Times New Roman" w:cs="Times New Roman"/>
          <w:sz w:val="24"/>
          <w:szCs w:val="24"/>
        </w:rPr>
        <w:t>rakyat Indonesia</w:t>
      </w:r>
      <w:r w:rsidR="00EA0E9B">
        <w:rPr>
          <w:rFonts w:ascii="Times New Roman" w:hAnsi="Times New Roman" w:cs="Times New Roman"/>
          <w:sz w:val="24"/>
          <w:szCs w:val="24"/>
        </w:rPr>
        <w:t xml:space="preserve"> </w:t>
      </w:r>
      <w:r>
        <w:rPr>
          <w:rFonts w:ascii="Times New Roman" w:hAnsi="Times New Roman" w:cs="Times New Roman"/>
          <w:sz w:val="24"/>
          <w:szCs w:val="24"/>
        </w:rPr>
        <w:t>di Batavia membuat M. H. Thamrin mencetuskan mosi untuk segera mem</w:t>
      </w:r>
      <w:r w:rsidR="00292906">
        <w:rPr>
          <w:rFonts w:ascii="Times New Roman" w:hAnsi="Times New Roman" w:cs="Times New Roman"/>
          <w:sz w:val="24"/>
          <w:szCs w:val="24"/>
        </w:rPr>
        <w:t>bentuk komite kampung.</w:t>
      </w:r>
      <w:r w:rsidR="003F7642">
        <w:rPr>
          <w:rStyle w:val="FootnoteReference"/>
          <w:rFonts w:ascii="Times New Roman" w:hAnsi="Times New Roman" w:cs="Times New Roman"/>
          <w:sz w:val="24"/>
          <w:szCs w:val="24"/>
        </w:rPr>
        <w:footnoteReference w:id="34"/>
      </w:r>
      <w:r w:rsidR="00292906">
        <w:rPr>
          <w:rFonts w:ascii="Times New Roman" w:hAnsi="Times New Roman" w:cs="Times New Roman"/>
          <w:sz w:val="24"/>
          <w:szCs w:val="24"/>
        </w:rPr>
        <w:t xml:space="preserve"> Pembentu</w:t>
      </w:r>
      <w:r>
        <w:rPr>
          <w:rFonts w:ascii="Times New Roman" w:hAnsi="Times New Roman" w:cs="Times New Roman"/>
          <w:sz w:val="24"/>
          <w:szCs w:val="24"/>
        </w:rPr>
        <w:t>kan komite kampung tersebut mendapatkan ban</w:t>
      </w:r>
      <w:r w:rsidR="00037F51">
        <w:rPr>
          <w:rFonts w:ascii="Times New Roman" w:hAnsi="Times New Roman" w:cs="Times New Roman"/>
          <w:sz w:val="24"/>
          <w:szCs w:val="24"/>
        </w:rPr>
        <w:t>yak dukungan dari berbagai pihak</w:t>
      </w:r>
      <w:r>
        <w:rPr>
          <w:rFonts w:ascii="Times New Roman" w:hAnsi="Times New Roman" w:cs="Times New Roman"/>
          <w:sz w:val="24"/>
          <w:szCs w:val="24"/>
        </w:rPr>
        <w:t xml:space="preserve"> termasuk golongan keturunan darah campuran. Hal tersebut dapat terjadi </w:t>
      </w:r>
      <w:r>
        <w:rPr>
          <w:rFonts w:ascii="Times New Roman" w:hAnsi="Times New Roman" w:cs="Times New Roman"/>
          <w:sz w:val="24"/>
          <w:szCs w:val="24"/>
        </w:rPr>
        <w:lastRenderedPageBreak/>
        <w:t xml:space="preserve">karena M. H. Thamrin selalu memberikan data-data yang akurat dalam setiap pidatonya dan mampu menggambarkan keadaan ekonomi penduduk </w:t>
      </w:r>
      <w:r w:rsidR="00E76B89">
        <w:rPr>
          <w:rFonts w:ascii="Times New Roman" w:hAnsi="Times New Roman" w:cs="Times New Roman"/>
          <w:sz w:val="24"/>
          <w:szCs w:val="24"/>
        </w:rPr>
        <w:t>rakyat Indonesia</w:t>
      </w:r>
      <w:r>
        <w:rPr>
          <w:rFonts w:ascii="Times New Roman" w:hAnsi="Times New Roman" w:cs="Times New Roman"/>
          <w:sz w:val="24"/>
          <w:szCs w:val="24"/>
        </w:rPr>
        <w:t xml:space="preserve"> yang sangat menyedihkan. </w:t>
      </w:r>
    </w:p>
    <w:p w:rsidR="00FE5BCE" w:rsidRDefault="007F3603" w:rsidP="001A510A">
      <w:pPr>
        <w:spacing w:after="0" w:line="360" w:lineRule="auto"/>
        <w:ind w:right="-9" w:firstLine="63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1" locked="0" layoutInCell="1" allowOverlap="1">
            <wp:simplePos x="0" y="0"/>
            <wp:positionH relativeFrom="column">
              <wp:posOffset>-59055</wp:posOffset>
            </wp:positionH>
            <wp:positionV relativeFrom="paragraph">
              <wp:posOffset>2105025</wp:posOffset>
            </wp:positionV>
            <wp:extent cx="2095500" cy="1524000"/>
            <wp:effectExtent l="19050" t="0" r="0" b="0"/>
            <wp:wrapTight wrapText="bothSides">
              <wp:wrapPolygon edited="0">
                <wp:start x="-196" y="0"/>
                <wp:lineTo x="-196" y="21330"/>
                <wp:lineTo x="21600" y="21330"/>
                <wp:lineTo x="21600" y="0"/>
                <wp:lineTo x="-196" y="0"/>
              </wp:wrapPolygon>
            </wp:wrapTight>
            <wp:docPr id="31" name="Picture 30" descr="volksr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sraad.jpg"/>
                    <pic:cNvPicPr/>
                  </pic:nvPicPr>
                  <pic:blipFill>
                    <a:blip r:embed="rId25"/>
                    <a:stretch>
                      <a:fillRect/>
                    </a:stretch>
                  </pic:blipFill>
                  <pic:spPr>
                    <a:xfrm>
                      <a:off x="0" y="0"/>
                      <a:ext cx="2095500" cy="1524000"/>
                    </a:xfrm>
                    <a:prstGeom prst="rect">
                      <a:avLst/>
                    </a:prstGeom>
                  </pic:spPr>
                </pic:pic>
              </a:graphicData>
            </a:graphic>
          </wp:anchor>
        </w:drawing>
      </w:r>
      <w:r w:rsidR="00F06C15">
        <w:rPr>
          <w:rFonts w:ascii="Times New Roman" w:hAnsi="Times New Roman" w:cs="Times New Roman"/>
          <w:sz w:val="24"/>
          <w:szCs w:val="24"/>
        </w:rPr>
        <w:t xml:space="preserve">Mosi tersebut juga mendukung namanya untuk dikenal di kalangan masyarakat. Tahun 1926, </w:t>
      </w:r>
      <w:r w:rsidR="00EA0E9B">
        <w:rPr>
          <w:rFonts w:ascii="Times New Roman" w:hAnsi="Times New Roman" w:cs="Times New Roman"/>
          <w:sz w:val="24"/>
          <w:szCs w:val="24"/>
        </w:rPr>
        <w:t>“</w:t>
      </w:r>
      <w:r w:rsidR="00F06C15">
        <w:rPr>
          <w:rFonts w:ascii="Times New Roman" w:hAnsi="Times New Roman" w:cs="Times New Roman"/>
          <w:sz w:val="24"/>
          <w:szCs w:val="24"/>
        </w:rPr>
        <w:t xml:space="preserve">M .H .Thamrin diangkat sebagai </w:t>
      </w:r>
      <w:r w:rsidR="00F06C15">
        <w:rPr>
          <w:rFonts w:ascii="Times New Roman" w:hAnsi="Times New Roman" w:cs="Times New Roman"/>
          <w:i/>
          <w:sz w:val="24"/>
          <w:szCs w:val="24"/>
        </w:rPr>
        <w:t>wet houder</w:t>
      </w:r>
      <w:r w:rsidR="00F06C15">
        <w:rPr>
          <w:rFonts w:ascii="Times New Roman" w:hAnsi="Times New Roman" w:cs="Times New Roman"/>
          <w:sz w:val="24"/>
          <w:szCs w:val="24"/>
        </w:rPr>
        <w:t xml:space="preserve"> (anggota senior bidang hukum), orang Indonesia pertama dewan kota, ia mengingatkan kembali tentang ancaman politik kaum komunis Indonesia.</w:t>
      </w:r>
      <w:r w:rsidR="00EA0E9B">
        <w:rPr>
          <w:rFonts w:ascii="Times New Roman" w:hAnsi="Times New Roman" w:cs="Times New Roman"/>
          <w:sz w:val="24"/>
          <w:szCs w:val="24"/>
        </w:rPr>
        <w:t>”</w:t>
      </w:r>
      <w:r w:rsidR="00F06C15">
        <w:rPr>
          <w:rStyle w:val="FootnoteReference"/>
          <w:rFonts w:ascii="Times New Roman" w:hAnsi="Times New Roman" w:cs="Times New Roman"/>
          <w:sz w:val="24"/>
          <w:szCs w:val="24"/>
        </w:rPr>
        <w:footnoteReference w:id="35"/>
      </w:r>
      <w:r w:rsidR="00F06C15">
        <w:rPr>
          <w:rFonts w:ascii="Times New Roman" w:hAnsi="Times New Roman" w:cs="Times New Roman"/>
          <w:sz w:val="24"/>
          <w:szCs w:val="24"/>
        </w:rPr>
        <w:t xml:space="preserve"> M. H. Thamrin memperingatkan kepada anggota dewan kota agar tidak lelap tidur ketika sampai saatnya ikut serta memperbaiki keadaan ekonomi. Hal tersebut diperingatkan karena rakyat hanya mengetahui adanya pemerintah kota karena tarikan pajaknya yang menambah beban serta hal-hal lain yang memperburuk keadaan rakyat.</w:t>
      </w:r>
    </w:p>
    <w:p w:rsidR="002A74E7" w:rsidRPr="00FE4766" w:rsidRDefault="008B4DC1" w:rsidP="001A510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5" style="position:absolute;left:0;text-align:left;margin-left:-175.25pt;margin-top:116.05pt;width:163.5pt;height:39pt;z-index:-251627520" wrapcoords="-99 -415 -99 22431 21699 22431 21699 -415 -99 -415" fillcolor="white [3201]" strokecolor="#666 [1936]" strokeweight="1pt">
            <v:fill color2="#999 [1296]" focusposition="1" focussize="" focus="100%" type="gradient"/>
            <v:shadow on="t" type="perspective" color="#7f7f7f [1601]" opacity=".5" offset="1pt" offset2="-3pt"/>
            <v:textbox>
              <w:txbxContent>
                <w:p w:rsidR="00C15C5D" w:rsidRPr="007F3603" w:rsidRDefault="00C15C5D" w:rsidP="000E0555">
                  <w:pPr>
                    <w:spacing w:after="0"/>
                    <w:jc w:val="center"/>
                    <w:rPr>
                      <w:rFonts w:ascii="Times New Roman" w:hAnsi="Times New Roman" w:cs="Times New Roman"/>
                      <w:sz w:val="24"/>
                      <w:szCs w:val="24"/>
                    </w:rPr>
                  </w:pPr>
                  <w:r>
                    <w:rPr>
                      <w:rFonts w:ascii="Times New Roman" w:hAnsi="Times New Roman" w:cs="Times New Roman"/>
                      <w:sz w:val="24"/>
                      <w:szCs w:val="24"/>
                    </w:rPr>
                    <w:t xml:space="preserve">Gambar 6. </w:t>
                  </w:r>
                  <w:r w:rsidRPr="007F3603">
                    <w:rPr>
                      <w:rFonts w:ascii="Times New Roman" w:hAnsi="Times New Roman" w:cs="Times New Roman"/>
                      <w:i/>
                      <w:sz w:val="24"/>
                      <w:szCs w:val="24"/>
                    </w:rPr>
                    <w:t xml:space="preserve">Volksraad, </w:t>
                  </w:r>
                  <w:r>
                    <w:rPr>
                      <w:rFonts w:ascii="Times New Roman" w:hAnsi="Times New Roman" w:cs="Times New Roman"/>
                      <w:sz w:val="24"/>
                      <w:szCs w:val="24"/>
                    </w:rPr>
                    <w:t>sekarang gedung P</w:t>
                  </w:r>
                  <w:r w:rsidRPr="007F3603">
                    <w:rPr>
                      <w:rFonts w:ascii="Times New Roman" w:hAnsi="Times New Roman" w:cs="Times New Roman"/>
                      <w:sz w:val="24"/>
                      <w:szCs w:val="24"/>
                    </w:rPr>
                    <w:t>ancasila</w:t>
                  </w:r>
                </w:p>
              </w:txbxContent>
            </v:textbox>
            <w10:wrap type="tight"/>
          </v:rect>
        </w:pict>
      </w:r>
      <w:r w:rsidR="00142589" w:rsidRPr="00FE4766">
        <w:rPr>
          <w:rFonts w:ascii="Times New Roman" w:hAnsi="Times New Roman" w:cs="Times New Roman"/>
          <w:sz w:val="24"/>
          <w:szCs w:val="24"/>
        </w:rPr>
        <w:t>Bagi M. H. Thamrin,</w:t>
      </w:r>
      <w:r w:rsidR="00142589" w:rsidRPr="00FE4766">
        <w:rPr>
          <w:rFonts w:ascii="Times New Roman" w:hAnsi="Times New Roman" w:cs="Times New Roman"/>
          <w:i/>
          <w:sz w:val="24"/>
          <w:szCs w:val="24"/>
        </w:rPr>
        <w:t xml:space="preserve"> Volksraad </w:t>
      </w:r>
      <w:r w:rsidR="00142589" w:rsidRPr="00FE4766">
        <w:rPr>
          <w:rFonts w:ascii="Times New Roman" w:hAnsi="Times New Roman" w:cs="Times New Roman"/>
          <w:sz w:val="24"/>
          <w:szCs w:val="24"/>
        </w:rPr>
        <w:t>dipandang sebagai jalan perjuangan</w:t>
      </w:r>
      <w:r w:rsidR="00142589">
        <w:rPr>
          <w:rFonts w:ascii="Times New Roman" w:hAnsi="Times New Roman" w:cs="Times New Roman"/>
          <w:sz w:val="24"/>
          <w:szCs w:val="24"/>
        </w:rPr>
        <w:t xml:space="preserve"> selanjutnya</w:t>
      </w:r>
      <w:r w:rsidR="00142589" w:rsidRPr="00FE4766">
        <w:rPr>
          <w:rFonts w:ascii="Times New Roman" w:hAnsi="Times New Roman" w:cs="Times New Roman"/>
          <w:sz w:val="24"/>
          <w:szCs w:val="24"/>
        </w:rPr>
        <w:t xml:space="preserve"> untuk menyuarakan nasib bangsa Indonesia.</w:t>
      </w:r>
      <w:r w:rsidR="00142589">
        <w:rPr>
          <w:rFonts w:ascii="Times New Roman" w:hAnsi="Times New Roman" w:cs="Times New Roman"/>
          <w:sz w:val="24"/>
          <w:szCs w:val="24"/>
        </w:rPr>
        <w:t xml:space="preserve"> Terlebih ketika pergerakan politik nonkooperasi dibatasi setelah pecahnya perlawanan PKI 1926-1927, </w:t>
      </w:r>
      <w:r w:rsidR="00142589" w:rsidRPr="00142589">
        <w:rPr>
          <w:rFonts w:ascii="Times New Roman" w:hAnsi="Times New Roman" w:cs="Times New Roman"/>
          <w:i/>
          <w:sz w:val="24"/>
          <w:szCs w:val="24"/>
        </w:rPr>
        <w:t>Volksraad</w:t>
      </w:r>
      <w:r w:rsidR="00142589">
        <w:rPr>
          <w:rFonts w:ascii="Times New Roman" w:hAnsi="Times New Roman" w:cs="Times New Roman"/>
          <w:sz w:val="24"/>
          <w:szCs w:val="24"/>
        </w:rPr>
        <w:t xml:space="preserve"> dipandang sebagai satu-satunya cara untuk mendapatkan kemerdekaan. </w:t>
      </w:r>
      <w:r w:rsidR="002A74E7">
        <w:rPr>
          <w:rFonts w:ascii="Times New Roman" w:hAnsi="Times New Roman" w:cs="Times New Roman"/>
          <w:i/>
          <w:sz w:val="24"/>
          <w:szCs w:val="24"/>
        </w:rPr>
        <w:t xml:space="preserve">Volksraad </w:t>
      </w:r>
      <w:r w:rsidR="002A74E7">
        <w:rPr>
          <w:rFonts w:ascii="Times New Roman" w:hAnsi="Times New Roman" w:cs="Times New Roman"/>
          <w:sz w:val="24"/>
          <w:szCs w:val="24"/>
        </w:rPr>
        <w:t xml:space="preserve">didirikan pada tanggal 18 Mei 1918 yang diresmikan oleh Gubernur Jendral Van Limburg Stirum. Pada awal berdirinya, </w:t>
      </w:r>
      <w:r w:rsidR="002A74E7">
        <w:rPr>
          <w:rFonts w:ascii="Times New Roman" w:hAnsi="Times New Roman" w:cs="Times New Roman"/>
          <w:i/>
          <w:sz w:val="24"/>
          <w:szCs w:val="24"/>
        </w:rPr>
        <w:t xml:space="preserve">Volksraad </w:t>
      </w:r>
      <w:r w:rsidR="002A74E7">
        <w:rPr>
          <w:rFonts w:ascii="Times New Roman" w:hAnsi="Times New Roman" w:cs="Times New Roman"/>
          <w:sz w:val="24"/>
          <w:szCs w:val="24"/>
        </w:rPr>
        <w:t xml:space="preserve">hanya memiliki anggota sejumlah 39 orang dan kemudian berkembang pada tahun 1927 menjadi sebanyak 61 orang. M. H. Thamrin resmi menjadi anggota </w:t>
      </w:r>
      <w:r w:rsidR="002A74E7" w:rsidRPr="00FE4766">
        <w:rPr>
          <w:rFonts w:ascii="Times New Roman" w:hAnsi="Times New Roman" w:cs="Times New Roman"/>
          <w:i/>
          <w:sz w:val="24"/>
          <w:szCs w:val="24"/>
        </w:rPr>
        <w:t>Volksraad</w:t>
      </w:r>
      <w:r w:rsidR="002A74E7">
        <w:rPr>
          <w:rFonts w:ascii="Times New Roman" w:hAnsi="Times New Roman" w:cs="Times New Roman"/>
          <w:sz w:val="24"/>
          <w:szCs w:val="24"/>
        </w:rPr>
        <w:t xml:space="preserve"> pada tanggal 16 Mei 1927.</w:t>
      </w:r>
    </w:p>
    <w:p w:rsidR="000274CE" w:rsidRDefault="002A74E7"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 H. Thamrin berjuang di dalam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hingga akhir hayatnya. Selama karir politiknya, M. H. Thamrin banyak memberikan nasihat kepada pemerintah dan di dalam lembaga tersebut M. H. Thamrin memiliki semangat untuk memperjuangkan hak politik, ekonomi dan pendidikan yang adil bagi bangsa Indonesia.</w:t>
      </w:r>
    </w:p>
    <w:p w:rsidR="002A74E7" w:rsidRDefault="003A1F07" w:rsidP="001A510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2512" behindDoc="0" locked="0" layoutInCell="1" allowOverlap="1">
            <wp:simplePos x="0" y="0"/>
            <wp:positionH relativeFrom="column">
              <wp:posOffset>-544830</wp:posOffset>
            </wp:positionH>
            <wp:positionV relativeFrom="paragraph">
              <wp:posOffset>64770</wp:posOffset>
            </wp:positionV>
            <wp:extent cx="1190625" cy="952500"/>
            <wp:effectExtent l="19050" t="0" r="9525" b="0"/>
            <wp:wrapNone/>
            <wp:docPr id="3" name="Picture 10" descr="C:\Users\iwanz\AppData\Local\Microsoft\Windows\Temporary Internet Files\Content.IE5\SNLGPI84\problem-Problem_sol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SNLGPI84\problem-Problem_solving[1].png"/>
                    <pic:cNvPicPr>
                      <a:picLocks noChangeAspect="1" noChangeArrowheads="1"/>
                    </pic:cNvPicPr>
                  </pic:nvPicPr>
                  <pic:blipFill>
                    <a:blip r:embed="rId2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2A74E7" w:rsidRPr="00EB3605">
        <w:rPr>
          <w:rFonts w:ascii="Times New Roman" w:hAnsi="Times New Roman" w:cs="Times New Roman"/>
          <w:sz w:val="24"/>
          <w:szCs w:val="24"/>
        </w:rPr>
        <w:t xml:space="preserve"> </w:t>
      </w:r>
      <w:r w:rsidR="008B4DC1">
        <w:rPr>
          <w:rFonts w:ascii="Times New Roman" w:hAnsi="Times New Roman" w:cs="Times New Roman"/>
          <w:sz w:val="24"/>
          <w:szCs w:val="24"/>
        </w:rPr>
      </w:r>
      <w:r w:rsidR="008B4DC1">
        <w:rPr>
          <w:rFonts w:ascii="Times New Roman" w:hAnsi="Times New Roman" w:cs="Times New Roman"/>
          <w:sz w:val="24"/>
          <w:szCs w:val="24"/>
        </w:rPr>
        <w:pict>
          <v:rect id="_x0000_s1170" style="width:327.75pt;height:159.35pt;mso-position-horizontal-relative:char;mso-position-vertical-relative:line" fillcolor="white [3201]" strokecolor="#c0504d [3205]" strokeweight="5pt">
            <v:stroke linestyle="thickThin"/>
            <v:shadow color="#868686"/>
            <v:textbox>
              <w:txbxContent>
                <w:p w:rsidR="00C15C5D" w:rsidRPr="00A47AE2" w:rsidRDefault="00C15C5D" w:rsidP="000274CE">
                  <w:pPr>
                    <w:jc w:val="center"/>
                    <w:rPr>
                      <w:rFonts w:ascii="Clarendon Blk BT" w:hAnsi="Clarendon Blk BT"/>
                      <w:color w:val="FF0000"/>
                      <w:sz w:val="36"/>
                      <w:szCs w:val="36"/>
                    </w:rPr>
                  </w:pPr>
                  <w:r w:rsidRPr="00A47AE2">
                    <w:rPr>
                      <w:rFonts w:ascii="Clarendon Blk BT" w:hAnsi="Clarendon Blk BT"/>
                      <w:color w:val="FF0000"/>
                      <w:sz w:val="36"/>
                      <w:szCs w:val="36"/>
                    </w:rPr>
                    <w:t>Tugas Belajar!</w:t>
                  </w:r>
                </w:p>
                <w:p w:rsidR="00C15C5D" w:rsidRPr="00A47AE2" w:rsidRDefault="00C15C5D" w:rsidP="00D51580">
                  <w:pPr>
                    <w:pStyle w:val="ListParagraph"/>
                    <w:numPr>
                      <w:ilvl w:val="0"/>
                      <w:numId w:val="9"/>
                    </w:numPr>
                    <w:ind w:left="450"/>
                    <w:rPr>
                      <w:rFonts w:ascii="Baskerville Old Face" w:hAnsi="Baskerville Old Face"/>
                      <w:sz w:val="28"/>
                      <w:szCs w:val="28"/>
                    </w:rPr>
                  </w:pPr>
                  <w:r>
                    <w:rPr>
                      <w:rFonts w:ascii="Baskerville Old Face" w:hAnsi="Baskerville Old Face"/>
                      <w:sz w:val="28"/>
                      <w:szCs w:val="28"/>
                    </w:rPr>
                    <w:t>Apa yang ingin diperjuangkan oleh M. H. Thamrin ketika menjadi anggota gemeenteraad</w:t>
                  </w:r>
                  <w:r w:rsidRPr="00A47AE2">
                    <w:rPr>
                      <w:rFonts w:ascii="Baskerville Old Face" w:hAnsi="Baskerville Old Face"/>
                      <w:sz w:val="28"/>
                      <w:szCs w:val="28"/>
                    </w:rPr>
                    <w:t>?</w:t>
                  </w:r>
                </w:p>
                <w:p w:rsidR="00C15C5D" w:rsidRPr="00A47AE2" w:rsidRDefault="00C15C5D" w:rsidP="00D51580">
                  <w:pPr>
                    <w:pStyle w:val="ListParagraph"/>
                    <w:numPr>
                      <w:ilvl w:val="0"/>
                      <w:numId w:val="9"/>
                    </w:numPr>
                    <w:ind w:left="450"/>
                    <w:rPr>
                      <w:rFonts w:ascii="Baskerville Old Face" w:hAnsi="Baskerville Old Face"/>
                      <w:sz w:val="28"/>
                      <w:szCs w:val="28"/>
                    </w:rPr>
                  </w:pPr>
                  <w:r>
                    <w:rPr>
                      <w:rFonts w:ascii="Baskerville Old Face" w:hAnsi="Baskerville Old Face"/>
                      <w:sz w:val="28"/>
                      <w:szCs w:val="28"/>
                    </w:rPr>
                    <w:t>Bagaimana pendapat aristoteles terkait arti politik yang sesungguhnya</w:t>
                  </w:r>
                  <w:r w:rsidRPr="00A47AE2">
                    <w:rPr>
                      <w:rFonts w:ascii="Baskerville Old Face" w:hAnsi="Baskerville Old Face"/>
                      <w:sz w:val="28"/>
                      <w:szCs w:val="28"/>
                    </w:rPr>
                    <w:t>?</w:t>
                  </w:r>
                </w:p>
                <w:p w:rsidR="00C15C5D" w:rsidRDefault="00C15C5D" w:rsidP="00D51580">
                  <w:pPr>
                    <w:pStyle w:val="ListParagraph"/>
                    <w:numPr>
                      <w:ilvl w:val="0"/>
                      <w:numId w:val="9"/>
                    </w:numPr>
                    <w:ind w:left="450"/>
                  </w:pPr>
                  <w:r>
                    <w:rPr>
                      <w:rFonts w:ascii="Baskerville Old Face" w:hAnsi="Baskerville Old Face"/>
                      <w:sz w:val="28"/>
                      <w:szCs w:val="28"/>
                    </w:rPr>
                    <w:t>Menurut anda, apakah M. H. Thamrin telah menerapkan arti politik yang sesungguhnya</w:t>
                  </w:r>
                  <w:r w:rsidRPr="00A47AE2">
                    <w:rPr>
                      <w:rFonts w:ascii="Baskerville Old Face" w:hAnsi="Baskerville Old Face"/>
                      <w:sz w:val="28"/>
                      <w:szCs w:val="28"/>
                    </w:rPr>
                    <w:t>?</w:t>
                  </w:r>
                </w:p>
              </w:txbxContent>
            </v:textbox>
            <w10:wrap type="none"/>
            <w10:anchorlock/>
          </v:rect>
        </w:pict>
      </w:r>
    </w:p>
    <w:p w:rsidR="001A510A" w:rsidRDefault="0010573A" w:rsidP="0010573A">
      <w:pPr>
        <w:pStyle w:val="ListParagraph"/>
        <w:spacing w:after="0" w:line="360" w:lineRule="auto"/>
        <w:ind w:left="0"/>
        <w:jc w:val="both"/>
        <w:rPr>
          <w:rFonts w:ascii="Times New Roman" w:hAnsi="Times New Roman" w:cs="Times New Roman"/>
          <w:sz w:val="24"/>
          <w:szCs w:val="24"/>
        </w:rPr>
      </w:pPr>
      <w:r w:rsidRPr="00FE55AC">
        <w:rPr>
          <w:rFonts w:ascii="Lucida Handwriting" w:hAnsi="Lucida Handwriting" w:cs="Times New Roman"/>
          <w:b/>
          <w:color w:val="FF0000"/>
          <w:sz w:val="28"/>
          <w:szCs w:val="28"/>
        </w:rPr>
        <w:t xml:space="preserve">URAIAN MATERI </w:t>
      </w:r>
      <w:r>
        <w:rPr>
          <w:rFonts w:ascii="Lucida Handwriting" w:hAnsi="Lucida Handwriting" w:cs="Times New Roman"/>
          <w:b/>
          <w:color w:val="FF0000"/>
          <w:sz w:val="28"/>
          <w:szCs w:val="28"/>
        </w:rPr>
        <w:t>3</w:t>
      </w:r>
    </w:p>
    <w:p w:rsidR="001A510A" w:rsidRPr="00073C08" w:rsidRDefault="001A510A" w:rsidP="004B7C33">
      <w:pPr>
        <w:pStyle w:val="ListParagraph"/>
        <w:numPr>
          <w:ilvl w:val="0"/>
          <w:numId w:val="1"/>
        </w:numPr>
        <w:spacing w:after="0" w:line="360" w:lineRule="auto"/>
        <w:ind w:left="360"/>
        <w:jc w:val="both"/>
        <w:rPr>
          <w:rFonts w:ascii="Century751 BT" w:hAnsi="Century751 BT" w:cs="Times New Roman"/>
          <w:b/>
          <w:color w:val="FF0000"/>
          <w:sz w:val="24"/>
          <w:szCs w:val="24"/>
        </w:rPr>
      </w:pPr>
      <w:r w:rsidRPr="00073C08">
        <w:rPr>
          <w:rFonts w:ascii="Century751 BT" w:hAnsi="Century751 BT" w:cs="Times New Roman"/>
          <w:b/>
          <w:color w:val="FF0000"/>
          <w:sz w:val="24"/>
          <w:szCs w:val="24"/>
        </w:rPr>
        <w:t>Peran M. H. Thamrin di Bidang Politik</w:t>
      </w:r>
    </w:p>
    <w:p w:rsidR="0025675F" w:rsidRDefault="008B4DC1" w:rsidP="001A510A">
      <w:pPr>
        <w:spacing w:after="0" w:line="360" w:lineRule="auto"/>
        <w:ind w:firstLine="720"/>
        <w:jc w:val="both"/>
        <w:rPr>
          <w:rFonts w:ascii="Times New Roman" w:hAnsi="Times New Roman" w:cs="Times New Roman"/>
          <w:sz w:val="24"/>
          <w:szCs w:val="24"/>
        </w:rPr>
        <w:sectPr w:rsidR="0025675F" w:rsidSect="00115DD1">
          <w:headerReference w:type="even" r:id="rId26"/>
          <w:headerReference w:type="default" r:id="rId27"/>
          <w:type w:val="continuous"/>
          <w:pgSz w:w="12240" w:h="15840"/>
          <w:pgMar w:top="2268" w:right="1701" w:bottom="1701" w:left="2268" w:header="720" w:footer="720" w:gutter="0"/>
          <w:pgNumType w:start="14"/>
          <w:cols w:space="720"/>
          <w:docGrid w:linePitch="360"/>
        </w:sectPr>
      </w:pPr>
      <w:r>
        <w:rPr>
          <w:rFonts w:ascii="Times New Roman" w:hAnsi="Times New Roman" w:cs="Times New Roman"/>
          <w:noProof/>
          <w:sz w:val="24"/>
          <w:szCs w:val="24"/>
        </w:rPr>
        <w:pict>
          <v:rect id="_x0000_s1066" style="position:absolute;left:0;text-align:left;margin-left:189.6pt;margin-top:250.2pt;width:226.5pt;height:39pt;z-index:-251626496" wrapcoords="-74 -300 -74 22200 21674 22200 21674 -300 -74 -300" fillcolor="white [3201]" strokecolor="#c2d69b [1942]" strokeweight="1pt">
            <v:fill color2="#d6e3bc [1302]" focusposition="1" focussize="" focus="100%" type="gradient"/>
            <v:shadow on="t" type="perspective" color="#4e6128 [1606]" opacity=".5" offset="1pt" offset2="-3pt"/>
            <v:textbox>
              <w:txbxContent>
                <w:p w:rsidR="00C15C5D" w:rsidRPr="00EC70EC" w:rsidRDefault="00C15C5D" w:rsidP="000E0555">
                  <w:pPr>
                    <w:spacing w:after="0"/>
                    <w:jc w:val="center"/>
                    <w:rPr>
                      <w:rFonts w:ascii="Times New Roman" w:hAnsi="Times New Roman" w:cs="Times New Roman"/>
                    </w:rPr>
                  </w:pPr>
                  <w:r>
                    <w:rPr>
                      <w:rFonts w:ascii="Times New Roman" w:hAnsi="Times New Roman" w:cs="Times New Roman"/>
                    </w:rPr>
                    <w:t xml:space="preserve">Gambar 7. Kantor PPPKI yang sekarang dimanfaatkan sebagai Museum M. H. Thamrin </w:t>
                  </w:r>
                </w:p>
                <w:p w:rsidR="00C15C5D" w:rsidRDefault="00C15C5D"/>
              </w:txbxContent>
            </v:textbox>
            <w10:wrap type="tight"/>
          </v:rect>
        </w:pict>
      </w:r>
      <w:r w:rsidR="00022E75">
        <w:rPr>
          <w:rFonts w:ascii="Times New Roman" w:hAnsi="Times New Roman" w:cs="Times New Roman"/>
          <w:noProof/>
          <w:sz w:val="24"/>
          <w:szCs w:val="24"/>
        </w:rPr>
        <w:drawing>
          <wp:anchor distT="0" distB="0" distL="114300" distR="114300" simplePos="0" relativeHeight="251656190" behindDoc="1" locked="0" layoutInCell="1" allowOverlap="1">
            <wp:simplePos x="0" y="0"/>
            <wp:positionH relativeFrom="column">
              <wp:posOffset>2426970</wp:posOffset>
            </wp:positionH>
            <wp:positionV relativeFrom="paragraph">
              <wp:posOffset>1339215</wp:posOffset>
            </wp:positionV>
            <wp:extent cx="2847975" cy="2133600"/>
            <wp:effectExtent l="19050" t="0" r="9525" b="0"/>
            <wp:wrapTight wrapText="bothSides">
              <wp:wrapPolygon edited="0">
                <wp:start x="-144" y="0"/>
                <wp:lineTo x="-144" y="21407"/>
                <wp:lineTo x="21672" y="21407"/>
                <wp:lineTo x="21672" y="0"/>
                <wp:lineTo x="-144" y="0"/>
              </wp:wrapPolygon>
            </wp:wrapTight>
            <wp:docPr id="67" name="Picture 66" descr="DSC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5.jpg"/>
                    <pic:cNvPicPr/>
                  </pic:nvPicPr>
                  <pic:blipFill>
                    <a:blip r:embed="rId28" cstate="print"/>
                    <a:stretch>
                      <a:fillRect/>
                    </a:stretch>
                  </pic:blipFill>
                  <pic:spPr>
                    <a:xfrm>
                      <a:off x="0" y="0"/>
                      <a:ext cx="2847975" cy="2133600"/>
                    </a:xfrm>
                    <a:prstGeom prst="rect">
                      <a:avLst/>
                    </a:prstGeom>
                  </pic:spPr>
                </pic:pic>
              </a:graphicData>
            </a:graphic>
          </wp:anchor>
        </w:drawing>
      </w:r>
      <w:r w:rsidR="001A510A" w:rsidRPr="00EB3605">
        <w:rPr>
          <w:rFonts w:ascii="Times New Roman" w:hAnsi="Times New Roman" w:cs="Times New Roman"/>
          <w:sz w:val="24"/>
          <w:szCs w:val="24"/>
        </w:rPr>
        <w:t>Pergerakan politik bangsa Indonesia pada awal abad ke XX memiliki banyak partai politik dengan berbagai corak ideologi. Banyaknya partai politik yang ada di Indonesia mendorong beberapa pemimpin organisasi politik seperti “Soekarno, M. H. Thamrin, Otto Iskandardinata</w:t>
      </w:r>
      <w:r w:rsidR="004B7C33">
        <w:rPr>
          <w:rFonts w:ascii="Times New Roman" w:hAnsi="Times New Roman" w:cs="Times New Roman"/>
          <w:sz w:val="24"/>
          <w:szCs w:val="24"/>
        </w:rPr>
        <w:t>, dan Mr</w:t>
      </w:r>
      <w:r w:rsidR="001A510A" w:rsidRPr="00EB3605">
        <w:rPr>
          <w:rFonts w:ascii="Times New Roman" w:hAnsi="Times New Roman" w:cs="Times New Roman"/>
          <w:sz w:val="24"/>
          <w:szCs w:val="24"/>
        </w:rPr>
        <w:t>. Sartono membentuk sebuah Permufakatan Perhimpunan-Perhimpunan Politik Kebangsaan Indonesia (PPPKI) yang didirikan pada tanggal 17 Desember 1928, di Bandung.”</w:t>
      </w:r>
      <w:r w:rsidR="001A510A" w:rsidRPr="00EB3605">
        <w:rPr>
          <w:rStyle w:val="FootnoteReference"/>
          <w:rFonts w:ascii="Times New Roman" w:hAnsi="Times New Roman" w:cs="Times New Roman"/>
          <w:sz w:val="24"/>
          <w:szCs w:val="24"/>
        </w:rPr>
        <w:footnoteReference w:id="36"/>
      </w:r>
      <w:r w:rsidR="001A510A" w:rsidRPr="00EB3605">
        <w:rPr>
          <w:rFonts w:ascii="Times New Roman" w:hAnsi="Times New Roman" w:cs="Times New Roman"/>
          <w:sz w:val="24"/>
          <w:szCs w:val="24"/>
        </w:rPr>
        <w:t xml:space="preserve"> PPPKI memiliki tujuan untuk mempererat kerjasama antar organisasi bangsa Indonesia dan untuk mencegah perselisihan antar anggota yang dapat memperlemah aksi menuju Indonesia Merdeka. Perhimpunan tersebut memiliki anggota antara lain Kaum Betawi, PNI, </w:t>
      </w:r>
      <w:r w:rsidR="001A510A" w:rsidRPr="00EB3605">
        <w:rPr>
          <w:rFonts w:ascii="Times New Roman" w:hAnsi="Times New Roman" w:cs="Times New Roman"/>
          <w:i/>
          <w:sz w:val="24"/>
          <w:szCs w:val="24"/>
        </w:rPr>
        <w:t>Indonesische Studi Club</w:t>
      </w:r>
      <w:r w:rsidR="001A510A" w:rsidRPr="00EB3605">
        <w:rPr>
          <w:rFonts w:ascii="Times New Roman" w:hAnsi="Times New Roman" w:cs="Times New Roman"/>
          <w:sz w:val="24"/>
          <w:szCs w:val="24"/>
        </w:rPr>
        <w:t xml:space="preserve">, </w:t>
      </w:r>
    </w:p>
    <w:p w:rsidR="008F1896" w:rsidRDefault="001A510A" w:rsidP="0025675F">
      <w:pPr>
        <w:spacing w:after="0" w:line="360" w:lineRule="auto"/>
        <w:jc w:val="both"/>
        <w:rPr>
          <w:rFonts w:ascii="Times New Roman" w:hAnsi="Times New Roman" w:cs="Times New Roman"/>
          <w:sz w:val="24"/>
          <w:szCs w:val="24"/>
        </w:rPr>
        <w:sectPr w:rsidR="008F1896" w:rsidSect="0025675F">
          <w:headerReference w:type="default" r:id="rId29"/>
          <w:type w:val="continuous"/>
          <w:pgSz w:w="12240" w:h="15840"/>
          <w:pgMar w:top="2268" w:right="1701" w:bottom="1701" w:left="2268" w:header="720" w:footer="720" w:gutter="0"/>
          <w:pgNumType w:start="21"/>
          <w:cols w:space="720"/>
          <w:docGrid w:linePitch="360"/>
        </w:sectPr>
      </w:pPr>
      <w:r w:rsidRPr="00EB3605">
        <w:rPr>
          <w:rFonts w:ascii="Times New Roman" w:hAnsi="Times New Roman" w:cs="Times New Roman"/>
          <w:sz w:val="24"/>
          <w:szCs w:val="24"/>
        </w:rPr>
        <w:lastRenderedPageBreak/>
        <w:t xml:space="preserve">Pasundan, dan Sumateranen Bond serta Perhimpunan Indonesia yang merupakan </w:t>
      </w:r>
    </w:p>
    <w:p w:rsidR="001A510A" w:rsidRPr="00EB3605" w:rsidRDefault="001A510A" w:rsidP="008F1896">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lastRenderedPageBreak/>
        <w:t>anggota penghubung PPPKI dengan dunia luar. M. H. Thamrin yang mewakili Kaum Betawi ketika itu diangkat sebagai bendahara. M. H. Thamrin kemudian memberikan rumahnya di gang kenari Jakarta pusat sebagai kantor PPPKI yang dewasa ini kemudian dimanfaatkan sebagai Museum M. H. Thamrin.</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Berdirinya PPPKI membuat Pergerakan politik bangsa Indonesia semakin bergerak cepat. Pergerakan tersebut dianggap sebagai ancaman bagi pemerintah Hindia Belanda. Ancaman tersebut ditanggapi dengan ditangkapnya Soekarno</w:t>
      </w:r>
      <w:r>
        <w:rPr>
          <w:rFonts w:ascii="Times New Roman" w:hAnsi="Times New Roman" w:cs="Times New Roman"/>
          <w:sz w:val="24"/>
          <w:szCs w:val="24"/>
        </w:rPr>
        <w:t xml:space="preserve"> pada tanggal “...</w:t>
      </w:r>
      <w:r w:rsidRPr="00EB3605">
        <w:rPr>
          <w:rFonts w:ascii="Times New Roman" w:hAnsi="Times New Roman" w:cs="Times New Roman"/>
          <w:sz w:val="24"/>
          <w:szCs w:val="24"/>
        </w:rPr>
        <w:t>29 Desember 1929 dengan alasan guna mencegah timbulnya pemberontakan pada tahun 1930 seperti yang digambarkan.”</w:t>
      </w:r>
      <w:r w:rsidRPr="00EB3605">
        <w:rPr>
          <w:rStyle w:val="FootnoteReference"/>
          <w:rFonts w:ascii="Times New Roman" w:hAnsi="Times New Roman" w:cs="Times New Roman"/>
          <w:sz w:val="24"/>
          <w:szCs w:val="24"/>
        </w:rPr>
        <w:footnoteReference w:id="37"/>
      </w:r>
      <w:r w:rsidRPr="00EB3605">
        <w:rPr>
          <w:rFonts w:ascii="Times New Roman" w:hAnsi="Times New Roman" w:cs="Times New Roman"/>
          <w:sz w:val="24"/>
          <w:szCs w:val="24"/>
        </w:rPr>
        <w:t xml:space="preserve"> </w:t>
      </w:r>
    </w:p>
    <w:p w:rsidR="001A510A" w:rsidRDefault="001A510A" w:rsidP="001A510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Tindakan polisi yang </w:t>
      </w:r>
      <w:r w:rsidRPr="00FD5D1D">
        <w:rPr>
          <w:rFonts w:ascii="Times New Roman" w:hAnsi="Times New Roman" w:cs="Times New Roman"/>
          <w:i/>
          <w:sz w:val="24"/>
          <w:szCs w:val="24"/>
        </w:rPr>
        <w:t>agresif</w:t>
      </w:r>
      <w:r>
        <w:rPr>
          <w:rFonts w:ascii="Times New Roman" w:hAnsi="Times New Roman" w:cs="Times New Roman"/>
          <w:sz w:val="24"/>
          <w:szCs w:val="24"/>
        </w:rPr>
        <w:t xml:space="preserve"> membuat rakyat Indonesia mengalami kebingungan. Hal tersebut terjadi karena tidak adanya pemicu agar polisi bertindak </w:t>
      </w:r>
      <w:r w:rsidRPr="00FD5D1D">
        <w:rPr>
          <w:rFonts w:ascii="Times New Roman" w:hAnsi="Times New Roman" w:cs="Times New Roman"/>
          <w:i/>
          <w:sz w:val="24"/>
          <w:szCs w:val="24"/>
        </w:rPr>
        <w:t>agresif</w:t>
      </w:r>
      <w:r>
        <w:rPr>
          <w:rFonts w:ascii="Times New Roman" w:hAnsi="Times New Roman" w:cs="Times New Roman"/>
          <w:sz w:val="24"/>
          <w:szCs w:val="24"/>
        </w:rPr>
        <w:t>. M. H. Thamrin mengungkapkan hal tersebut dapat menyebabkan “</w:t>
      </w:r>
      <w:r>
        <w:rPr>
          <w:rFonts w:ascii="Times New Roman" w:hAnsi="Times New Roman" w:cs="Times New Roman"/>
          <w:i/>
          <w:sz w:val="24"/>
          <w:szCs w:val="24"/>
        </w:rPr>
        <w:t>...</w:t>
      </w:r>
      <w:r w:rsidRPr="00CB7718">
        <w:rPr>
          <w:rFonts w:ascii="Times New Roman" w:hAnsi="Times New Roman" w:cs="Times New Roman"/>
          <w:i/>
          <w:sz w:val="24"/>
          <w:szCs w:val="24"/>
        </w:rPr>
        <w:t>zal de demoraliseerende werking daarvan op de gemeenschap dudanig zijn, dat wij tenrechte kunnen zeggen op een vulkaan te eleven</w:t>
      </w:r>
      <w:r>
        <w:rPr>
          <w:rFonts w:ascii="Times New Roman" w:hAnsi="Times New Roman" w:cs="Times New Roman"/>
          <w:i/>
          <w:sz w:val="24"/>
          <w:szCs w:val="24"/>
        </w:rPr>
        <w:t>.</w:t>
      </w:r>
      <w:r>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M. H. Thamrin mendesak agar pemerintah Hindia Belanda harus segera memberikan penjelasan untuk menjamin keamanan dalam negeri dan memberikan informasi terkait tindakan agresif polisi.</w:t>
      </w:r>
    </w:p>
    <w:p w:rsidR="001A510A"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Tindakan </w:t>
      </w:r>
      <w:r w:rsidRPr="005539C7">
        <w:rPr>
          <w:rFonts w:ascii="Times New Roman" w:hAnsi="Times New Roman" w:cs="Times New Roman"/>
          <w:i/>
          <w:sz w:val="24"/>
          <w:szCs w:val="24"/>
        </w:rPr>
        <w:t>agresif</w:t>
      </w:r>
      <w:r w:rsidRPr="00EB3605">
        <w:rPr>
          <w:rFonts w:ascii="Times New Roman" w:hAnsi="Times New Roman" w:cs="Times New Roman"/>
          <w:sz w:val="24"/>
          <w:szCs w:val="24"/>
        </w:rPr>
        <w:t xml:space="preserve"> yang dilakukan polisi </w:t>
      </w:r>
      <w:r>
        <w:rPr>
          <w:rFonts w:ascii="Times New Roman" w:hAnsi="Times New Roman" w:cs="Times New Roman"/>
          <w:sz w:val="24"/>
          <w:szCs w:val="24"/>
        </w:rPr>
        <w:t xml:space="preserve">juga </w:t>
      </w:r>
      <w:r w:rsidRPr="00EB3605">
        <w:rPr>
          <w:rFonts w:ascii="Times New Roman" w:hAnsi="Times New Roman" w:cs="Times New Roman"/>
          <w:sz w:val="24"/>
          <w:szCs w:val="24"/>
        </w:rPr>
        <w:t xml:space="preserve">dapat menjatuhkan kepercayaan masyarakat kepada polisi itu sendiri. M. H. Thamrin dalam rapat tahun 1933 menekankan bahwa pemerintah harus mengadakan investigasi </w:t>
      </w:r>
      <w:r>
        <w:rPr>
          <w:rFonts w:ascii="Times New Roman" w:hAnsi="Times New Roman" w:cs="Times New Roman"/>
          <w:sz w:val="24"/>
          <w:szCs w:val="24"/>
        </w:rPr>
        <w:t xml:space="preserve">mendalam </w:t>
      </w:r>
      <w:r w:rsidRPr="00EB3605">
        <w:rPr>
          <w:rFonts w:ascii="Times New Roman" w:hAnsi="Times New Roman" w:cs="Times New Roman"/>
          <w:sz w:val="24"/>
          <w:szCs w:val="24"/>
        </w:rPr>
        <w:t xml:space="preserve">terkait kejadian tersebut, akan tetapi pemerintah Hindia Belanda tidak merespon hal tersebut. </w:t>
      </w:r>
      <w:r>
        <w:rPr>
          <w:rFonts w:ascii="Times New Roman" w:hAnsi="Times New Roman" w:cs="Times New Roman"/>
          <w:sz w:val="24"/>
          <w:szCs w:val="24"/>
        </w:rPr>
        <w:lastRenderedPageBreak/>
        <w:t xml:space="preserve">Pemerintah Hindia Belanda terkesan tidak ingin tahu permasalahan keamanan yang terjadi. </w:t>
      </w:r>
      <w:r w:rsidRPr="00EB3605">
        <w:rPr>
          <w:rFonts w:ascii="Times New Roman" w:hAnsi="Times New Roman" w:cs="Times New Roman"/>
          <w:sz w:val="24"/>
          <w:szCs w:val="24"/>
        </w:rPr>
        <w:t xml:space="preserve">M. H. Thamrin </w:t>
      </w:r>
      <w:r>
        <w:rPr>
          <w:rFonts w:ascii="Times New Roman" w:hAnsi="Times New Roman" w:cs="Times New Roman"/>
          <w:sz w:val="24"/>
          <w:szCs w:val="24"/>
        </w:rPr>
        <w:t xml:space="preserve">mendesak pemerintah Hindia Belanda dengan </w:t>
      </w:r>
      <w:r w:rsidRPr="00EB3605">
        <w:rPr>
          <w:rFonts w:ascii="Times New Roman" w:hAnsi="Times New Roman" w:cs="Times New Roman"/>
          <w:sz w:val="24"/>
          <w:szCs w:val="24"/>
        </w:rPr>
        <w:t xml:space="preserve">mengatakan </w:t>
      </w:r>
    </w:p>
    <w:p w:rsidR="001A510A" w:rsidRDefault="001A510A" w:rsidP="001A510A">
      <w:pPr>
        <w:spacing w:after="0" w:line="240" w:lineRule="auto"/>
        <w:ind w:left="270"/>
        <w:jc w:val="both"/>
        <w:rPr>
          <w:rFonts w:ascii="Times New Roman" w:hAnsi="Times New Roman" w:cs="Times New Roman"/>
          <w:sz w:val="24"/>
          <w:szCs w:val="24"/>
        </w:rPr>
      </w:pPr>
      <w:r w:rsidRPr="00176F09">
        <w:rPr>
          <w:rFonts w:ascii="Times New Roman" w:hAnsi="Times New Roman" w:cs="Times New Roman"/>
          <w:i/>
          <w:sz w:val="24"/>
          <w:szCs w:val="24"/>
        </w:rPr>
        <w:t>Nu is politieke atmosfeer geen meetbaar artikel dat evenals temperatuur op een thermometer afgelezen kan worden en staat hier inzicht tegenover inzicht, zoodat wij hebben af te gaan op andere omstandigheden teneinde de juistheid van het inzicht te toesten.</w:t>
      </w:r>
      <w:r w:rsidRPr="00EB3605">
        <w:rPr>
          <w:rStyle w:val="FootnoteReference"/>
          <w:rFonts w:ascii="Times New Roman" w:hAnsi="Times New Roman" w:cs="Times New Roman"/>
          <w:sz w:val="24"/>
          <w:szCs w:val="24"/>
        </w:rPr>
        <w:footnoteReference w:id="39"/>
      </w:r>
      <w:r w:rsidRPr="00EB3605">
        <w:rPr>
          <w:rFonts w:ascii="Times New Roman" w:hAnsi="Times New Roman" w:cs="Times New Roman"/>
          <w:sz w:val="24"/>
          <w:szCs w:val="24"/>
        </w:rPr>
        <w:t xml:space="preserve"> </w:t>
      </w:r>
    </w:p>
    <w:p w:rsidR="001A510A" w:rsidRDefault="001A510A" w:rsidP="001A510A">
      <w:pPr>
        <w:spacing w:after="0" w:line="240" w:lineRule="auto"/>
        <w:ind w:left="270"/>
        <w:jc w:val="both"/>
        <w:rPr>
          <w:rFonts w:ascii="Times New Roman" w:hAnsi="Times New Roman" w:cs="Times New Roman"/>
          <w:sz w:val="24"/>
          <w:szCs w:val="24"/>
        </w:rPr>
      </w:pPr>
    </w:p>
    <w:p w:rsidR="001A510A" w:rsidRPr="00EB3605" w:rsidRDefault="001A510A" w:rsidP="001A510A">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M. H. Thamrin mengingatkan kepada pemerintah Hindia Belanda ketika peristiwa 1926 terjadi.</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Peristiwa tersebut tidak dapat dicegah oleh pemerintah karena artikel-artikel memuat berita yang tidak sesuai dengan </w:t>
      </w:r>
      <w:r>
        <w:rPr>
          <w:rFonts w:ascii="Times New Roman" w:hAnsi="Times New Roman" w:cs="Times New Roman"/>
          <w:sz w:val="24"/>
          <w:szCs w:val="24"/>
        </w:rPr>
        <w:t>fakta</w:t>
      </w:r>
      <w:r w:rsidRPr="00EB3605">
        <w:rPr>
          <w:rFonts w:ascii="Times New Roman" w:hAnsi="Times New Roman" w:cs="Times New Roman"/>
          <w:sz w:val="24"/>
          <w:szCs w:val="24"/>
        </w:rPr>
        <w:t xml:space="preserve">. Hal tersebut membuat polisi tidak melakukan tindakan pencegahan, tetapi sebaliknya </w:t>
      </w:r>
      <w:r>
        <w:rPr>
          <w:rFonts w:ascii="Times New Roman" w:hAnsi="Times New Roman" w:cs="Times New Roman"/>
          <w:sz w:val="24"/>
          <w:szCs w:val="24"/>
        </w:rPr>
        <w:t>pada</w:t>
      </w:r>
      <w:r w:rsidRPr="00EB3605">
        <w:rPr>
          <w:rFonts w:ascii="Times New Roman" w:hAnsi="Times New Roman" w:cs="Times New Roman"/>
          <w:sz w:val="24"/>
          <w:szCs w:val="24"/>
        </w:rPr>
        <w:t xml:space="preserve"> tahun 1929 </w:t>
      </w:r>
      <w:r>
        <w:rPr>
          <w:rFonts w:ascii="Times New Roman" w:hAnsi="Times New Roman" w:cs="Times New Roman"/>
          <w:sz w:val="24"/>
          <w:szCs w:val="24"/>
        </w:rPr>
        <w:t xml:space="preserve">ketika </w:t>
      </w:r>
      <w:r w:rsidRPr="00EB3605">
        <w:rPr>
          <w:rFonts w:ascii="Times New Roman" w:hAnsi="Times New Roman" w:cs="Times New Roman"/>
          <w:sz w:val="24"/>
          <w:szCs w:val="24"/>
        </w:rPr>
        <w:t>keadaan masyarakat aman polisi melakukan penggeledahan terhadap rakyat Indonesia.</w:t>
      </w:r>
      <w:r>
        <w:rPr>
          <w:rFonts w:ascii="Times New Roman" w:hAnsi="Times New Roman" w:cs="Times New Roman"/>
          <w:sz w:val="24"/>
          <w:szCs w:val="24"/>
        </w:rPr>
        <w:t xml:space="preserve"> Tindakan tersebut diluar kewajaran dan pemerintah Hindia Belanda menunjukkan sikap kesewenang-wenangannya. </w:t>
      </w:r>
    </w:p>
    <w:p w:rsidR="001A510A" w:rsidRPr="00EB3605" w:rsidRDefault="001A510A" w:rsidP="001A510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 H. Thamrin kemudian memberikan peringatan bagi pemerintah Hindia Belanda. </w:t>
      </w:r>
      <w:r w:rsidRPr="00EB3605">
        <w:rPr>
          <w:rFonts w:ascii="Times New Roman" w:hAnsi="Times New Roman" w:cs="Times New Roman"/>
          <w:sz w:val="24"/>
          <w:szCs w:val="24"/>
        </w:rPr>
        <w:t xml:space="preserve">Peringatan yang dilakukan oleh M. H. Thamrin lebih keras dari pada peristiwa 1926. Suara yang dilontarkan oleh M. H. Thamrin lebih keras karena semangat kebangsaan Indonesia yang sedang tumbuh dihambat oleh pemerintah Hindia Belanda. Semangat tersebut ditumbuh kembangkan oleh partai-partai politik di Indonesia melalui pidato-pidato di berbagai daerah.  Rakyat Indonesia merasa terganggu ketika pemerintah membubarkan pidato-pidato tersebut dan kemudian memberikan dakwaan kepada P. N. I, P. I, dan P. S. I. I.  Ketiga organisasi politik tersebut dinyatakan oleh pemerintah </w:t>
      </w:r>
    </w:p>
    <w:p w:rsidR="001A510A" w:rsidRPr="00EB3605" w:rsidRDefault="001A510A" w:rsidP="001A510A">
      <w:pPr>
        <w:spacing w:after="0" w:line="240" w:lineRule="auto"/>
        <w:ind w:left="360"/>
        <w:jc w:val="both"/>
        <w:rPr>
          <w:rFonts w:ascii="Times New Roman" w:hAnsi="Times New Roman" w:cs="Times New Roman"/>
          <w:sz w:val="24"/>
          <w:szCs w:val="24"/>
        </w:rPr>
      </w:pPr>
      <w:r w:rsidRPr="00176F09">
        <w:rPr>
          <w:rFonts w:ascii="Times New Roman" w:hAnsi="Times New Roman" w:cs="Times New Roman"/>
          <w:i/>
          <w:sz w:val="24"/>
          <w:szCs w:val="24"/>
        </w:rPr>
        <w:t xml:space="preserve">Zij (d. i. de non-cooperatieve vereenigingen) eischen voor zicht op het recht tot opruiing, en de onwil tot samenwerking met de overheid is daarbij niet zelden de vlag, die de lading dekt. Een als dan, met volkomen wettige middelen, de overheid </w:t>
      </w:r>
      <w:r w:rsidRPr="00176F09">
        <w:rPr>
          <w:rFonts w:ascii="Times New Roman" w:hAnsi="Times New Roman" w:cs="Times New Roman"/>
          <w:i/>
          <w:sz w:val="24"/>
          <w:szCs w:val="24"/>
        </w:rPr>
        <w:lastRenderedPageBreak/>
        <w:t>daarop reageert, wenschtmen evenals de muiters op Hs. Ms. De Zeven Provincien vooral niet gehinderd te worden.</w:t>
      </w:r>
      <w:r w:rsidRPr="00EB3605">
        <w:rPr>
          <w:rStyle w:val="FootnoteReference"/>
          <w:rFonts w:ascii="Times New Roman" w:hAnsi="Times New Roman" w:cs="Times New Roman"/>
          <w:sz w:val="24"/>
          <w:szCs w:val="24"/>
        </w:rPr>
        <w:footnoteReference w:id="40"/>
      </w:r>
      <w:r w:rsidRPr="00EB3605">
        <w:rPr>
          <w:rFonts w:ascii="Times New Roman" w:hAnsi="Times New Roman" w:cs="Times New Roman"/>
          <w:sz w:val="24"/>
          <w:szCs w:val="24"/>
        </w:rPr>
        <w:t xml:space="preserve"> </w:t>
      </w:r>
    </w:p>
    <w:p w:rsidR="001A510A" w:rsidRPr="00EB3605" w:rsidRDefault="001A510A" w:rsidP="001A510A">
      <w:pPr>
        <w:spacing w:after="0" w:line="240" w:lineRule="auto"/>
        <w:ind w:left="360"/>
        <w:jc w:val="both"/>
        <w:rPr>
          <w:rFonts w:ascii="Times New Roman" w:hAnsi="Times New Roman" w:cs="Times New Roman"/>
          <w:color w:val="FF0000"/>
          <w:sz w:val="24"/>
          <w:szCs w:val="24"/>
        </w:rPr>
      </w:pPr>
    </w:p>
    <w:p w:rsidR="001A510A" w:rsidRPr="00EB3605" w:rsidRDefault="001A510A" w:rsidP="001A510A">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Pemerintah Hindia Belanda menganggap kegiatan yang dilakukan oleh ketiga organisasi politik tersebut merupakan tindakan menghimpun massa untuk melakukan pemberontakan. Pemerintah tidak ingin terjadi kembali sebuah pemberontakan seperti peristiwa zeven provincien yang juga merupakan kesalahan pemerintah Hindia Belanda dalam mengambil kebijakan.</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 H. Thamrin</w:t>
      </w:r>
      <w:r w:rsidR="004E1A51">
        <w:rPr>
          <w:rFonts w:ascii="Times New Roman" w:hAnsi="Times New Roman" w:cs="Times New Roman"/>
          <w:sz w:val="24"/>
          <w:szCs w:val="24"/>
        </w:rPr>
        <w:t xml:space="preserve"> pernah merasakan tindakan sewenang-wenang polisi Hindia Belanda</w:t>
      </w:r>
      <w:r w:rsidRPr="00EB3605">
        <w:rPr>
          <w:rFonts w:ascii="Times New Roman" w:hAnsi="Times New Roman" w:cs="Times New Roman"/>
          <w:sz w:val="24"/>
          <w:szCs w:val="24"/>
        </w:rPr>
        <w:t>. Peristiwa tersebut terjadi ketika M. H. Thamrin menghadiri kongres ke II P. P. P. K. I. di Semarang. Seorang pembicara dipersilakan naik podium untuk menyampaikan pidatonya yang berjudul krisi dan melayu, kejelekan nasib-nasib kaum buruh kereta api Indonesia. Pidato tersebut menerangkan awal masuk V. O. C (</w:t>
      </w:r>
      <w:r w:rsidRPr="00EB3605">
        <w:rPr>
          <w:rFonts w:ascii="Times New Roman" w:hAnsi="Times New Roman" w:cs="Times New Roman"/>
          <w:i/>
          <w:sz w:val="24"/>
          <w:szCs w:val="24"/>
        </w:rPr>
        <w:t>Verenigde Oost Indische Compagnie</w:t>
      </w:r>
      <w:r w:rsidRPr="00EB3605">
        <w:rPr>
          <w:rFonts w:ascii="Times New Roman" w:hAnsi="Times New Roman" w:cs="Times New Roman"/>
          <w:sz w:val="24"/>
          <w:szCs w:val="24"/>
        </w:rPr>
        <w:t xml:space="preserve"> yang merupakan perusahaan dagang Belanda) ke Indonesia. Pidato terus berlanjut sampai kepada materi </w:t>
      </w:r>
      <w:r w:rsidRPr="009978A1">
        <w:rPr>
          <w:rFonts w:ascii="Times New Roman" w:hAnsi="Times New Roman" w:cs="Times New Roman"/>
          <w:i/>
          <w:sz w:val="24"/>
          <w:szCs w:val="24"/>
        </w:rPr>
        <w:t>poenale sanctie</w:t>
      </w:r>
      <w:r w:rsidRPr="00EB3605">
        <w:rPr>
          <w:rFonts w:ascii="Times New Roman" w:hAnsi="Times New Roman" w:cs="Times New Roman"/>
          <w:sz w:val="24"/>
          <w:szCs w:val="24"/>
        </w:rPr>
        <w:t xml:space="preserve"> pembicara mendapatkan peringatan dari polisi dengan kalimat “</w:t>
      </w:r>
      <w:r w:rsidRPr="00176F09">
        <w:rPr>
          <w:rFonts w:ascii="Times New Roman" w:hAnsi="Times New Roman" w:cs="Times New Roman"/>
          <w:i/>
          <w:sz w:val="24"/>
          <w:szCs w:val="24"/>
        </w:rPr>
        <w:t>de eenigste en laatste waarschuwing</w:t>
      </w:r>
      <w:r>
        <w:rPr>
          <w:rFonts w:ascii="Times New Roman" w:hAnsi="Times New Roman" w:cs="Times New Roman"/>
          <w:sz w:val="24"/>
          <w:szCs w:val="24"/>
        </w:rPr>
        <w:t>.</w:t>
      </w:r>
      <w:r w:rsidRPr="00EB3605">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41"/>
      </w:r>
      <w:r w:rsidRPr="00EB3605">
        <w:rPr>
          <w:rFonts w:ascii="Times New Roman" w:hAnsi="Times New Roman" w:cs="Times New Roman"/>
          <w:sz w:val="24"/>
          <w:szCs w:val="24"/>
        </w:rPr>
        <w:t xml:space="preserve"> Peringatan tidak beralasan karena pembicara hanya menyampaikan kejadian yang sesuai dengan fakta bukan merupakan suatu tindakan yang menyalahi peraturan perundang-undangan.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 </w:t>
      </w:r>
      <w:r>
        <w:rPr>
          <w:rFonts w:ascii="Times New Roman" w:hAnsi="Times New Roman" w:cs="Times New Roman"/>
          <w:sz w:val="24"/>
          <w:szCs w:val="24"/>
        </w:rPr>
        <w:t xml:space="preserve">Tindakan polisi yang berlebihan tersebut direspon oleh salah satu anggota </w:t>
      </w:r>
      <w:r>
        <w:rPr>
          <w:rFonts w:ascii="Times New Roman" w:hAnsi="Times New Roman" w:cs="Times New Roman"/>
          <w:i/>
          <w:sz w:val="24"/>
          <w:szCs w:val="24"/>
        </w:rPr>
        <w:t xml:space="preserve">Volksraad </w:t>
      </w:r>
      <w:r>
        <w:rPr>
          <w:rFonts w:ascii="Times New Roman" w:hAnsi="Times New Roman" w:cs="Times New Roman"/>
          <w:sz w:val="24"/>
          <w:szCs w:val="24"/>
        </w:rPr>
        <w:t>lainnya yang tergabung dalam Fraksi Nasional.</w:t>
      </w:r>
      <w:r w:rsidR="00152F17">
        <w:rPr>
          <w:rFonts w:ascii="Times New Roman" w:hAnsi="Times New Roman" w:cs="Times New Roman"/>
          <w:sz w:val="24"/>
          <w:szCs w:val="24"/>
        </w:rPr>
        <w:t xml:space="preserve"> Fraksi Nasional didirikan pada tanggal 27 Januari 1930 dengan anggota antara lain M. H. Thamrin (kaum Betawi), Iskandardinata (Pasoendan), Soeroso (PVPN), Koesoemo Oetojo, Dwidjosewojo, Soekardjo Wirjopranoto, Wiwoho Poerbohadidjojo (BO), Mochtar bin Praboe Mangkoe Negara (Sumatera), Abdul Firman Gelar Maharadja </w:t>
      </w:r>
      <w:r w:rsidR="00152F17">
        <w:rPr>
          <w:rFonts w:ascii="Times New Roman" w:hAnsi="Times New Roman" w:cs="Times New Roman"/>
          <w:sz w:val="24"/>
          <w:szCs w:val="24"/>
        </w:rPr>
        <w:lastRenderedPageBreak/>
        <w:t>Soangkoepon (Batak), dan Jahja Datoek Kajo (Sumatera).</w:t>
      </w:r>
      <w:r w:rsidR="00152F17">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w:t>
      </w:r>
      <w:r w:rsidR="00FA033F">
        <w:rPr>
          <w:rFonts w:ascii="Times New Roman" w:hAnsi="Times New Roman" w:cs="Times New Roman"/>
          <w:sz w:val="24"/>
          <w:szCs w:val="24"/>
        </w:rPr>
        <w:t xml:space="preserve">Fraksi Nasional memiliki tujuan utama yaitu Indonesia Merdeka. </w:t>
      </w:r>
      <w:r>
        <w:rPr>
          <w:rFonts w:ascii="Times New Roman" w:hAnsi="Times New Roman" w:cs="Times New Roman"/>
          <w:sz w:val="24"/>
          <w:szCs w:val="24"/>
        </w:rPr>
        <w:t xml:space="preserve">Anggota yang bernama Soangkoepon mengatakan </w:t>
      </w:r>
      <w:r w:rsidRPr="00EB3605">
        <w:rPr>
          <w:rFonts w:ascii="Times New Roman" w:hAnsi="Times New Roman" w:cs="Times New Roman"/>
          <w:sz w:val="24"/>
          <w:szCs w:val="24"/>
        </w:rPr>
        <w:t>“Kalau apa sadja jang terseboet dalam oendang-oendang pemerintahan (</w:t>
      </w:r>
      <w:r w:rsidRPr="00714E0C">
        <w:rPr>
          <w:rFonts w:ascii="Times New Roman" w:hAnsi="Times New Roman" w:cs="Times New Roman"/>
          <w:i/>
          <w:sz w:val="24"/>
          <w:szCs w:val="24"/>
        </w:rPr>
        <w:t>Indische Staatsregeling</w:t>
      </w:r>
      <w:r w:rsidRPr="00EB3605">
        <w:rPr>
          <w:rFonts w:ascii="Times New Roman" w:hAnsi="Times New Roman" w:cs="Times New Roman"/>
          <w:sz w:val="24"/>
          <w:szCs w:val="24"/>
        </w:rPr>
        <w:t>) itoe tjoema diatas kertas sadja, sebagai olok-olok sadja, apa patoetkah kita sesali kalau dewan ini diseboet orang komedi omong.”</w:t>
      </w:r>
      <w:r w:rsidRPr="00EB3605">
        <w:rPr>
          <w:rStyle w:val="FootnoteReference"/>
          <w:rFonts w:ascii="Times New Roman" w:hAnsi="Times New Roman" w:cs="Times New Roman"/>
          <w:sz w:val="24"/>
          <w:szCs w:val="24"/>
        </w:rPr>
        <w:footnoteReference w:id="43"/>
      </w:r>
      <w:r w:rsidRPr="00EB3605">
        <w:rPr>
          <w:rFonts w:ascii="Times New Roman" w:hAnsi="Times New Roman" w:cs="Times New Roman"/>
          <w:sz w:val="24"/>
          <w:szCs w:val="24"/>
        </w:rPr>
        <w:t xml:space="preserve"> Anggota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 xml:space="preserve">tersebut beranggapan bahwa segala bentuk peraturan yang tercantum dan dibuat oleh </w:t>
      </w:r>
      <w:r w:rsidRPr="00EB3605">
        <w:rPr>
          <w:rFonts w:ascii="Times New Roman" w:hAnsi="Times New Roman" w:cs="Times New Roman"/>
          <w:i/>
          <w:sz w:val="24"/>
          <w:szCs w:val="24"/>
        </w:rPr>
        <w:t>Volksraad</w:t>
      </w:r>
      <w:r w:rsidRPr="00EB3605">
        <w:rPr>
          <w:rFonts w:ascii="Times New Roman" w:hAnsi="Times New Roman" w:cs="Times New Roman"/>
          <w:sz w:val="24"/>
          <w:szCs w:val="24"/>
        </w:rPr>
        <w:t xml:space="preserve"> hanya tulisan yang tidak patut dipatuhi oleh siapa pun. Oleh sebab itu, banyak masyarakat biasa menganggap </w:t>
      </w:r>
      <w:r w:rsidRPr="00EB3605">
        <w:rPr>
          <w:rFonts w:ascii="Times New Roman" w:hAnsi="Times New Roman" w:cs="Times New Roman"/>
          <w:i/>
          <w:sz w:val="24"/>
          <w:szCs w:val="24"/>
        </w:rPr>
        <w:t>Volksraad</w:t>
      </w:r>
      <w:r w:rsidRPr="00EB3605">
        <w:rPr>
          <w:rFonts w:ascii="Times New Roman" w:hAnsi="Times New Roman" w:cs="Times New Roman"/>
          <w:sz w:val="24"/>
          <w:szCs w:val="24"/>
        </w:rPr>
        <w:t xml:space="preserve"> mer</w:t>
      </w:r>
      <w:r>
        <w:rPr>
          <w:rFonts w:ascii="Times New Roman" w:hAnsi="Times New Roman" w:cs="Times New Roman"/>
          <w:sz w:val="24"/>
          <w:szCs w:val="24"/>
        </w:rPr>
        <w:t>upakan lembaga untuk saling men</w:t>
      </w:r>
      <w:r w:rsidRPr="00EB3605">
        <w:rPr>
          <w:rFonts w:ascii="Times New Roman" w:hAnsi="Times New Roman" w:cs="Times New Roman"/>
          <w:sz w:val="24"/>
          <w:szCs w:val="24"/>
        </w:rPr>
        <w:t>ertawakan diri sendiri tanpa mampu memberikan kebaikan dan kesejahteraan</w:t>
      </w:r>
      <w:r>
        <w:rPr>
          <w:rFonts w:ascii="Times New Roman" w:hAnsi="Times New Roman" w:cs="Times New Roman"/>
          <w:sz w:val="24"/>
          <w:szCs w:val="24"/>
        </w:rPr>
        <w:t xml:space="preserve"> bagi</w:t>
      </w:r>
      <w:r w:rsidRPr="00EB3605">
        <w:rPr>
          <w:rFonts w:ascii="Times New Roman" w:hAnsi="Times New Roman" w:cs="Times New Roman"/>
          <w:sz w:val="24"/>
          <w:szCs w:val="24"/>
        </w:rPr>
        <w:t xml:space="preserve"> bangsa Indonesia.</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Kekecewaan yang diberikan oleh pemerintah Hindia Belanda kepada Fraksi Nasional tidak membuat kelompok nasionalis tersebut menyerah untuk memperjuangkan keadilan bagi bangsa Indonesia. Rapat </w:t>
      </w:r>
      <w:r w:rsidRPr="00EB3605">
        <w:rPr>
          <w:rFonts w:ascii="Times New Roman" w:hAnsi="Times New Roman" w:cs="Times New Roman"/>
          <w:i/>
          <w:sz w:val="24"/>
          <w:szCs w:val="24"/>
        </w:rPr>
        <w:t xml:space="preserve">Volksraad </w:t>
      </w:r>
      <w:r>
        <w:rPr>
          <w:rFonts w:ascii="Times New Roman" w:hAnsi="Times New Roman" w:cs="Times New Roman"/>
          <w:sz w:val="24"/>
          <w:szCs w:val="24"/>
        </w:rPr>
        <w:t>pada tahun 1938</w:t>
      </w:r>
      <w:r w:rsidRPr="00EB3605">
        <w:rPr>
          <w:rFonts w:ascii="Times New Roman" w:hAnsi="Times New Roman" w:cs="Times New Roman"/>
          <w:sz w:val="24"/>
          <w:szCs w:val="24"/>
        </w:rPr>
        <w:t xml:space="preserve"> menunjukkan bahwa Fraksi Nasional masih konsisten dengan jalan yang dipilih yaitu berjuang dalam lembaga yang sah untuk mendapatkan kemerdekaan. Rapat </w:t>
      </w:r>
      <w:r w:rsidRPr="00EB3605">
        <w:rPr>
          <w:rFonts w:ascii="Times New Roman" w:hAnsi="Times New Roman" w:cs="Times New Roman"/>
          <w:i/>
          <w:sz w:val="24"/>
          <w:szCs w:val="24"/>
        </w:rPr>
        <w:t>Volksraad</w:t>
      </w:r>
      <w:r>
        <w:rPr>
          <w:rFonts w:ascii="Times New Roman" w:hAnsi="Times New Roman" w:cs="Times New Roman"/>
          <w:sz w:val="24"/>
          <w:szCs w:val="24"/>
        </w:rPr>
        <w:t xml:space="preserve"> pada tahun 1938</w:t>
      </w:r>
      <w:r w:rsidRPr="00EB3605">
        <w:rPr>
          <w:rFonts w:ascii="Times New Roman" w:hAnsi="Times New Roman" w:cs="Times New Roman"/>
          <w:sz w:val="24"/>
          <w:szCs w:val="24"/>
        </w:rPr>
        <w:t xml:space="preserve"> yang membahas penangkapan-penangkapan dan pembubaran-pembubaran rapat yang diadakan pemuda Indonesia mendapatkan kecaman dari M. H. Thamrin.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Hal tersebut menyebabkan M. H. Thamrin memberikan desakan kepada pemerintah</w:t>
      </w:r>
      <w:r>
        <w:rPr>
          <w:rFonts w:ascii="Times New Roman" w:hAnsi="Times New Roman" w:cs="Times New Roman"/>
          <w:sz w:val="24"/>
          <w:szCs w:val="24"/>
        </w:rPr>
        <w:t xml:space="preserve"> Hindia Belanda dengan saran “...</w:t>
      </w:r>
      <w:r w:rsidRPr="00EB3605">
        <w:rPr>
          <w:rFonts w:ascii="Times New Roman" w:hAnsi="Times New Roman" w:cs="Times New Roman"/>
          <w:sz w:val="24"/>
          <w:szCs w:val="24"/>
        </w:rPr>
        <w:t>pemerintah soedi sekiranja soal P. N. I. akan diserahkan kepada hakim oentoek menentoekan kesalahannja dan soepaja hakim poela jang akan memoetoeskan hoekoemannja djika mereka bersalah.”</w:t>
      </w:r>
      <w:r w:rsidRPr="00EB3605">
        <w:rPr>
          <w:rStyle w:val="FootnoteReference"/>
          <w:rFonts w:ascii="Times New Roman" w:hAnsi="Times New Roman" w:cs="Times New Roman"/>
          <w:sz w:val="24"/>
          <w:szCs w:val="24"/>
        </w:rPr>
        <w:footnoteReference w:id="44"/>
      </w:r>
      <w:r w:rsidRPr="00EB3605">
        <w:rPr>
          <w:rFonts w:ascii="Times New Roman" w:hAnsi="Times New Roman" w:cs="Times New Roman"/>
          <w:sz w:val="24"/>
          <w:szCs w:val="24"/>
        </w:rPr>
        <w:t xml:space="preserve"> Desakan </w:t>
      </w:r>
      <w:r w:rsidRPr="00EB3605">
        <w:rPr>
          <w:rFonts w:ascii="Times New Roman" w:hAnsi="Times New Roman" w:cs="Times New Roman"/>
          <w:sz w:val="24"/>
          <w:szCs w:val="24"/>
        </w:rPr>
        <w:lastRenderedPageBreak/>
        <w:t>yang dilakukan M. H. Thamrin tersebut memberikan maksud agar pemerintah Hindia Belanda melakukan prosedur hukum yang berlaku. M. H. Thamrin akan mendukung langkah pemerintah Hindia Belanda apabila P. N. I memang terbukti bersalah.</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 H. Thamrin ketika itu juga memberikan pernyataan agar pemerintah “Haroes dikemoekakan oleh pemerintah boekti-boektinja jang menetapkan pemerintah itoe, sehingga djoega doenia loear mendapat kejakinan kebenarannja tindakan pemerintah.”</w:t>
      </w:r>
      <w:r w:rsidRPr="00EB3605">
        <w:rPr>
          <w:rStyle w:val="FootnoteReference"/>
          <w:rFonts w:ascii="Times New Roman" w:hAnsi="Times New Roman" w:cs="Times New Roman"/>
          <w:sz w:val="24"/>
          <w:szCs w:val="24"/>
        </w:rPr>
        <w:footnoteReference w:id="45"/>
      </w:r>
      <w:r w:rsidRPr="00EB3605">
        <w:rPr>
          <w:rFonts w:ascii="Times New Roman" w:hAnsi="Times New Roman" w:cs="Times New Roman"/>
          <w:sz w:val="24"/>
          <w:szCs w:val="24"/>
        </w:rPr>
        <w:t xml:space="preserve"> Pernyataan M. H. Thamrin tersebut berdasarkan pengamatannya terkait penangkapan-penangkapan yang dilakukan oleh pemerintah Hindia Belanda tanpa didasari oleh bukti-bukti yang jelas dan M. H. Thamrin mendesak untuk diadakannya sidang terbuka agar masyarakat dan dunia dapat menilai tindakan </w:t>
      </w:r>
      <w:r w:rsidRPr="00EB3605">
        <w:rPr>
          <w:rFonts w:ascii="Times New Roman" w:hAnsi="Times New Roman" w:cs="Times New Roman"/>
          <w:i/>
          <w:sz w:val="24"/>
          <w:szCs w:val="24"/>
        </w:rPr>
        <w:t>agresif</w:t>
      </w:r>
      <w:r w:rsidRPr="00EB3605">
        <w:rPr>
          <w:rFonts w:ascii="Times New Roman" w:hAnsi="Times New Roman" w:cs="Times New Roman"/>
          <w:sz w:val="24"/>
          <w:szCs w:val="24"/>
        </w:rPr>
        <w:t xml:space="preserve"> yang dilakukan oleh pemerintah Hindia Belanda.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Oleh sebab itu, petisi dan mosi beberapa kali telah dikeluarkan oleh anggota </w:t>
      </w:r>
      <w:r w:rsidRPr="00EB3605">
        <w:rPr>
          <w:rFonts w:ascii="Times New Roman" w:hAnsi="Times New Roman" w:cs="Times New Roman"/>
          <w:i/>
          <w:sz w:val="24"/>
          <w:szCs w:val="24"/>
        </w:rPr>
        <w:t>Volksraad</w:t>
      </w:r>
      <w:r w:rsidRPr="00EB3605">
        <w:rPr>
          <w:rFonts w:ascii="Times New Roman" w:hAnsi="Times New Roman" w:cs="Times New Roman"/>
          <w:sz w:val="24"/>
          <w:szCs w:val="24"/>
        </w:rPr>
        <w:t xml:space="preserve">. Petisi atau mosi tersebut tidak memiliki dampak yang besar kepada perkembangan </w:t>
      </w:r>
      <w:r>
        <w:rPr>
          <w:rFonts w:ascii="Times New Roman" w:hAnsi="Times New Roman" w:cs="Times New Roman"/>
          <w:sz w:val="24"/>
          <w:szCs w:val="24"/>
        </w:rPr>
        <w:t xml:space="preserve">keadaan </w:t>
      </w:r>
      <w:r w:rsidRPr="00EB3605">
        <w:rPr>
          <w:rFonts w:ascii="Times New Roman" w:hAnsi="Times New Roman" w:cs="Times New Roman"/>
          <w:sz w:val="24"/>
          <w:szCs w:val="24"/>
        </w:rPr>
        <w:t xml:space="preserve">bangsa Indonesia. Tanggal 1 Oktober 1936, seorang anggota bernama Soetardjo Kartohadikoesoemo yang merupakan ketua Perhimpunan Pegawai </w:t>
      </w:r>
      <w:r w:rsidRPr="00EB3605">
        <w:rPr>
          <w:rFonts w:ascii="Times New Roman" w:hAnsi="Times New Roman" w:cs="Times New Roman"/>
          <w:i/>
          <w:sz w:val="24"/>
          <w:szCs w:val="24"/>
        </w:rPr>
        <w:t xml:space="preserve">Bestuur </w:t>
      </w:r>
      <w:r w:rsidRPr="00EB3605">
        <w:rPr>
          <w:rFonts w:ascii="Times New Roman" w:hAnsi="Times New Roman" w:cs="Times New Roman"/>
          <w:sz w:val="24"/>
          <w:szCs w:val="24"/>
        </w:rPr>
        <w:t>Boemi-Poetra</w:t>
      </w:r>
      <w:r w:rsidRPr="00EB3605">
        <w:rPr>
          <w:rFonts w:ascii="Times New Roman" w:hAnsi="Times New Roman" w:cs="Times New Roman"/>
          <w:i/>
          <w:sz w:val="24"/>
          <w:szCs w:val="24"/>
        </w:rPr>
        <w:t xml:space="preserve"> </w:t>
      </w:r>
      <w:r w:rsidRPr="00EB3605">
        <w:rPr>
          <w:rFonts w:ascii="Times New Roman" w:hAnsi="Times New Roman" w:cs="Times New Roman"/>
          <w:sz w:val="24"/>
          <w:szCs w:val="24"/>
        </w:rPr>
        <w:t xml:space="preserve">(PPBB). </w:t>
      </w:r>
    </w:p>
    <w:p w:rsidR="001A510A" w:rsidRPr="00EB3605" w:rsidRDefault="008B4DC1" w:rsidP="001A510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9pt;margin-top:455.85pt;width:187.5pt;height:38.7pt;z-index:251662336;mso-position-horizontal-relative:margin;mso-position-vertical-relative:margin" fillcolor="#fabf8f [1945]" strokecolor="#fabf8f [1945]" strokeweight="1pt">
            <v:fill color2="#fde9d9 [665]" angle="-45" focus="-50%" type="gradient"/>
            <v:shadow on="t" type="perspective" color="#974706 [1609]" opacity=".5" offset="1pt" offset2="-3pt"/>
            <v:textbox style="mso-next-textbox:#_x0000_s1042">
              <w:txbxContent>
                <w:p w:rsidR="00C15C5D" w:rsidRPr="00EC70EC" w:rsidRDefault="00C15C5D" w:rsidP="000E0555">
                  <w:pPr>
                    <w:spacing w:after="0"/>
                    <w:jc w:val="center"/>
                    <w:rPr>
                      <w:rFonts w:ascii="Times New Roman" w:hAnsi="Times New Roman" w:cs="Times New Roman"/>
                    </w:rPr>
                  </w:pPr>
                  <w:r>
                    <w:rPr>
                      <w:rFonts w:ascii="Times New Roman" w:hAnsi="Times New Roman" w:cs="Times New Roman"/>
                      <w:sz w:val="24"/>
                      <w:szCs w:val="24"/>
                    </w:rPr>
                    <w:t xml:space="preserve">Gambar 8. </w:t>
                  </w:r>
                  <w:r w:rsidRPr="00221EFC">
                    <w:rPr>
                      <w:rFonts w:ascii="Times New Roman" w:hAnsi="Times New Roman" w:cs="Times New Roman"/>
                      <w:sz w:val="24"/>
                      <w:szCs w:val="24"/>
                    </w:rPr>
                    <w:t xml:space="preserve">M. H. Thamrin mendampingi delegasi Filipina </w:t>
                  </w:r>
                </w:p>
              </w:txbxContent>
            </v:textbox>
            <w10:wrap type="square" anchorx="margin" anchory="margin"/>
          </v:rect>
        </w:pict>
      </w:r>
      <w:r w:rsidR="008F1896">
        <w:rPr>
          <w:rFonts w:ascii="Times New Roman" w:hAnsi="Times New Roman" w:cs="Times New Roman"/>
          <w:noProof/>
          <w:sz w:val="24"/>
          <w:szCs w:val="24"/>
        </w:rPr>
        <w:drawing>
          <wp:anchor distT="0" distB="0" distL="114300" distR="114300" simplePos="0" relativeHeight="251691008" behindDoc="1" locked="0" layoutInCell="1" allowOverlap="1">
            <wp:simplePos x="0" y="0"/>
            <wp:positionH relativeFrom="column">
              <wp:posOffset>-11430</wp:posOffset>
            </wp:positionH>
            <wp:positionV relativeFrom="paragraph">
              <wp:posOffset>31115</wp:posOffset>
            </wp:positionV>
            <wp:extent cx="2411730" cy="1762125"/>
            <wp:effectExtent l="19050" t="0" r="7620" b="0"/>
            <wp:wrapTight wrapText="bothSides">
              <wp:wrapPolygon edited="0">
                <wp:start x="-171" y="0"/>
                <wp:lineTo x="-171" y="21483"/>
                <wp:lineTo x="21668" y="21483"/>
                <wp:lineTo x="21668" y="0"/>
                <wp:lineTo x="-171" y="0"/>
              </wp:wrapPolygon>
            </wp:wrapTight>
            <wp:docPr id="68" name="Picture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stretch>
                      <a:fillRect/>
                    </a:stretch>
                  </pic:blipFill>
                  <pic:spPr>
                    <a:xfrm>
                      <a:off x="0" y="0"/>
                      <a:ext cx="2411730" cy="1762125"/>
                    </a:xfrm>
                    <a:prstGeom prst="rect">
                      <a:avLst/>
                    </a:prstGeom>
                  </pic:spPr>
                </pic:pic>
              </a:graphicData>
            </a:graphic>
          </wp:anchor>
        </w:drawing>
      </w:r>
      <w:r w:rsidR="001A510A" w:rsidRPr="00EB3605">
        <w:rPr>
          <w:rFonts w:ascii="Times New Roman" w:hAnsi="Times New Roman" w:cs="Times New Roman"/>
          <w:sz w:val="24"/>
          <w:szCs w:val="24"/>
        </w:rPr>
        <w:t>Petisi tersebut tidak terlepas dari rasa iri yang ada di hati pemimpin</w:t>
      </w:r>
      <w:r w:rsidR="001A510A">
        <w:rPr>
          <w:rFonts w:ascii="Times New Roman" w:hAnsi="Times New Roman" w:cs="Times New Roman"/>
          <w:sz w:val="24"/>
          <w:szCs w:val="24"/>
        </w:rPr>
        <w:t>-pemimpin pergerakan politik</w:t>
      </w:r>
      <w:r w:rsidR="001A510A" w:rsidRPr="00EB3605">
        <w:rPr>
          <w:rFonts w:ascii="Times New Roman" w:hAnsi="Times New Roman" w:cs="Times New Roman"/>
          <w:sz w:val="24"/>
          <w:szCs w:val="24"/>
        </w:rPr>
        <w:t xml:space="preserve"> bangsa Indonesia ketika melihat kemerdekaan yang </w:t>
      </w:r>
      <w:r w:rsidR="001A510A">
        <w:rPr>
          <w:rFonts w:ascii="Times New Roman" w:hAnsi="Times New Roman" w:cs="Times New Roman"/>
          <w:sz w:val="24"/>
          <w:szCs w:val="24"/>
        </w:rPr>
        <w:t>diberikan oleh Amerika Serikat u</w:t>
      </w:r>
      <w:r w:rsidR="001A510A" w:rsidRPr="00EB3605">
        <w:rPr>
          <w:rFonts w:ascii="Times New Roman" w:hAnsi="Times New Roman" w:cs="Times New Roman"/>
          <w:sz w:val="24"/>
          <w:szCs w:val="24"/>
        </w:rPr>
        <w:t>ntuk Filipina. Ketua Dewan Perwakilan Rakyat Filipina berkunjung ke Indonesia pada tanggal 4-5 September 1934. Oleh sebab itu, wajar apabila bangsa Indonesia memiliki rasa iri kepada bangsa Filipina yang memiliki ras yang sama dengan bangsa Indonesia. Hal tersebut dapat dilihat dari tujuan petisi yang diajukan oleh Soetardjo.</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lastRenderedPageBreak/>
        <w:t>Soetadrjo mengajukan sebuah petisi</w:t>
      </w:r>
      <w:r>
        <w:rPr>
          <w:rFonts w:ascii="Times New Roman" w:hAnsi="Times New Roman" w:cs="Times New Roman"/>
          <w:sz w:val="24"/>
          <w:szCs w:val="24"/>
        </w:rPr>
        <w:t xml:space="preserve"> dengan tujuan untuk “..</w:t>
      </w:r>
      <w:r w:rsidRPr="00EB3605">
        <w:rPr>
          <w:rFonts w:ascii="Times New Roman" w:hAnsi="Times New Roman" w:cs="Times New Roman"/>
          <w:sz w:val="24"/>
          <w:szCs w:val="24"/>
        </w:rPr>
        <w:t xml:space="preserve">.soepaja mendirikan satoe </w:t>
      </w:r>
      <w:r w:rsidRPr="00EB3605">
        <w:rPr>
          <w:rFonts w:ascii="Times New Roman" w:hAnsi="Times New Roman" w:cs="Times New Roman"/>
          <w:i/>
          <w:sz w:val="24"/>
          <w:szCs w:val="24"/>
        </w:rPr>
        <w:t>conferentie</w:t>
      </w:r>
      <w:r w:rsidRPr="00EB3605">
        <w:rPr>
          <w:rFonts w:ascii="Times New Roman" w:hAnsi="Times New Roman" w:cs="Times New Roman"/>
          <w:sz w:val="24"/>
          <w:szCs w:val="24"/>
        </w:rPr>
        <w:t xml:space="preserve"> terdiri dari oetoesan-oetoesan dari Negeri Belanda dan Indonesia dengan azas bersamaan. </w:t>
      </w:r>
      <w:r w:rsidRPr="00EB3605">
        <w:rPr>
          <w:rFonts w:ascii="Times New Roman" w:hAnsi="Times New Roman" w:cs="Times New Roman"/>
          <w:i/>
          <w:sz w:val="24"/>
          <w:szCs w:val="24"/>
        </w:rPr>
        <w:t>Conferentie</w:t>
      </w:r>
      <w:r w:rsidRPr="00EB3605">
        <w:rPr>
          <w:rFonts w:ascii="Times New Roman" w:hAnsi="Times New Roman" w:cs="Times New Roman"/>
          <w:sz w:val="24"/>
          <w:szCs w:val="24"/>
        </w:rPr>
        <w:t xml:space="preserve"> mana akan memboeat satoe rentjana (plan) oentoek memberi </w:t>
      </w:r>
      <w:r w:rsidRPr="00EB3605">
        <w:rPr>
          <w:rFonts w:ascii="Times New Roman" w:hAnsi="Times New Roman" w:cs="Times New Roman"/>
          <w:i/>
          <w:sz w:val="24"/>
          <w:szCs w:val="24"/>
        </w:rPr>
        <w:t>zelfstandigheid</w:t>
      </w:r>
      <w:r w:rsidRPr="00EB3605">
        <w:rPr>
          <w:rFonts w:ascii="Times New Roman" w:hAnsi="Times New Roman" w:cs="Times New Roman"/>
          <w:sz w:val="24"/>
          <w:szCs w:val="24"/>
        </w:rPr>
        <w:t xml:space="preserve"> (berdiri sendiri)</w:t>
      </w:r>
      <w:r>
        <w:rPr>
          <w:rFonts w:ascii="Times New Roman" w:hAnsi="Times New Roman" w:cs="Times New Roman"/>
          <w:sz w:val="24"/>
          <w:szCs w:val="24"/>
        </w:rPr>
        <w:t>..</w:t>
      </w:r>
      <w:r w:rsidRPr="00EB3605">
        <w:rPr>
          <w:rFonts w:ascii="Times New Roman" w:hAnsi="Times New Roman" w:cs="Times New Roman"/>
          <w:sz w:val="24"/>
          <w:szCs w:val="24"/>
        </w:rPr>
        <w:t>..</w:t>
      </w:r>
      <w:r>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46"/>
      </w:r>
      <w:r w:rsidRPr="00EB3605">
        <w:rPr>
          <w:rFonts w:ascii="Times New Roman" w:hAnsi="Times New Roman" w:cs="Times New Roman"/>
          <w:sz w:val="24"/>
          <w:szCs w:val="24"/>
        </w:rPr>
        <w:t xml:space="preserve"> Petisi tersebut diajukan oleh “I. J. Kasimo, Ratu Langie, Landjoemin gelar Datoe’ Toemenggoeng, Mr. Ko Kwat Tiong, dan Said Abdullah bin Salim Alatas.”</w:t>
      </w:r>
      <w:r w:rsidRPr="00EB3605">
        <w:rPr>
          <w:rStyle w:val="FootnoteReference"/>
          <w:rFonts w:ascii="Times New Roman" w:hAnsi="Times New Roman" w:cs="Times New Roman"/>
          <w:sz w:val="24"/>
          <w:szCs w:val="24"/>
        </w:rPr>
        <w:footnoteReference w:id="47"/>
      </w:r>
    </w:p>
    <w:p w:rsidR="001A510A" w:rsidRPr="00EB3605" w:rsidRDefault="001A510A" w:rsidP="001A510A">
      <w:pPr>
        <w:spacing w:after="0" w:line="360" w:lineRule="auto"/>
        <w:ind w:firstLine="720"/>
        <w:jc w:val="both"/>
        <w:rPr>
          <w:rFonts w:ascii="Times New Roman" w:hAnsi="Times New Roman" w:cs="Times New Roman"/>
          <w:color w:val="000000"/>
          <w:sz w:val="24"/>
          <w:szCs w:val="24"/>
          <w:lang w:val="es-ES"/>
        </w:rPr>
      </w:pPr>
      <w:r w:rsidRPr="00EB3605">
        <w:rPr>
          <w:rFonts w:ascii="Times New Roman" w:hAnsi="Times New Roman" w:cs="Times New Roman"/>
          <w:sz w:val="24"/>
          <w:szCs w:val="24"/>
        </w:rPr>
        <w:t xml:space="preserve">Tujuan dibentuknya petisi tersebut memiliki landasan yang kuat </w:t>
      </w:r>
      <w:r w:rsidRPr="001A510A">
        <w:rPr>
          <w:rFonts w:ascii="Times New Roman" w:hAnsi="Times New Roman" w:cs="Times New Roman"/>
          <w:i/>
          <w:sz w:val="24"/>
          <w:szCs w:val="24"/>
        </w:rPr>
        <w:t>“...</w:t>
      </w:r>
      <w:r w:rsidRPr="001A510A">
        <w:rPr>
          <w:rStyle w:val="Emphasis"/>
          <w:rFonts w:ascii="Times New Roman" w:hAnsi="Times New Roman" w:cs="Times New Roman"/>
          <w:i w:val="0"/>
          <w:color w:val="000000"/>
          <w:sz w:val="24"/>
          <w:szCs w:val="24"/>
          <w:lang w:val="es-ES"/>
        </w:rPr>
        <w:t>kepada Hindia Belanda dapat diberikan kedudukan sendiri dalam batas-batas sebagai jang ditetapkan dalam pasal 1 Grondwet.”</w:t>
      </w:r>
      <w:r w:rsidRPr="00EB3605">
        <w:rPr>
          <w:rStyle w:val="FootnoteReference"/>
          <w:rFonts w:ascii="Times New Roman" w:hAnsi="Times New Roman" w:cs="Times New Roman"/>
          <w:iCs/>
          <w:color w:val="000000"/>
          <w:sz w:val="24"/>
          <w:szCs w:val="24"/>
          <w:lang w:val="es-ES"/>
        </w:rPr>
        <w:footnoteReference w:id="48"/>
      </w:r>
      <w:r w:rsidRPr="00EB3605">
        <w:rPr>
          <w:rStyle w:val="Emphasis"/>
          <w:rFonts w:ascii="Times New Roman" w:hAnsi="Times New Roman" w:cs="Times New Roman"/>
          <w:color w:val="000000"/>
          <w:sz w:val="24"/>
          <w:szCs w:val="24"/>
          <w:lang w:val="es-ES"/>
        </w:rPr>
        <w:t xml:space="preserve"> </w:t>
      </w:r>
      <w:r w:rsidRPr="001A510A">
        <w:rPr>
          <w:rStyle w:val="Emphasis"/>
          <w:rFonts w:ascii="Times New Roman" w:hAnsi="Times New Roman" w:cs="Times New Roman"/>
          <w:i w:val="0"/>
          <w:color w:val="000000"/>
          <w:sz w:val="24"/>
          <w:szCs w:val="24"/>
          <w:lang w:val="es-ES"/>
        </w:rPr>
        <w:t>Batas-batas yang dimaksud adalah</w:t>
      </w:r>
      <w:r w:rsidRPr="00EB3605">
        <w:rPr>
          <w:rStyle w:val="Emphasis"/>
          <w:rFonts w:ascii="Times New Roman" w:hAnsi="Times New Roman" w:cs="Times New Roman"/>
          <w:color w:val="000000"/>
          <w:sz w:val="24"/>
          <w:szCs w:val="24"/>
          <w:lang w:val="es-ES"/>
        </w:rPr>
        <w:t xml:space="preserve"> </w:t>
      </w:r>
      <w:r w:rsidRPr="00EB3605">
        <w:rPr>
          <w:rFonts w:ascii="Times New Roman" w:hAnsi="Times New Roman" w:cs="Times New Roman"/>
          <w:color w:val="000000"/>
          <w:sz w:val="24"/>
          <w:szCs w:val="24"/>
          <w:lang w:val="es-ES"/>
        </w:rPr>
        <w:t xml:space="preserve">Belanda (Nederland), Hindia Belanda (Indonesia), Suriname dan Curacou yang terdapat dalam Undang-Undang Dasar Belanda. Batas-batas negara jajahan </w:t>
      </w:r>
      <w:r>
        <w:rPr>
          <w:rFonts w:ascii="Times New Roman" w:hAnsi="Times New Roman" w:cs="Times New Roman"/>
          <w:color w:val="000000"/>
          <w:sz w:val="24"/>
          <w:szCs w:val="24"/>
          <w:lang w:val="es-ES"/>
        </w:rPr>
        <w:t>B</w:t>
      </w:r>
      <w:r w:rsidRPr="00EB3605">
        <w:rPr>
          <w:rFonts w:ascii="Times New Roman" w:hAnsi="Times New Roman" w:cs="Times New Roman"/>
          <w:color w:val="000000"/>
          <w:sz w:val="24"/>
          <w:szCs w:val="24"/>
          <w:lang w:val="es-ES"/>
        </w:rPr>
        <w:t>elanda tersebut berhak mengadakan sebuah perkumpulan untuk mendapatkan sebuah otonomi untuk mencapai kemerdekaan secara bertahap.</w:t>
      </w:r>
    </w:p>
    <w:p w:rsidR="001A510A" w:rsidRPr="00EB3605" w:rsidRDefault="001A510A" w:rsidP="001A510A">
      <w:pPr>
        <w:spacing w:after="0" w:line="360" w:lineRule="auto"/>
        <w:ind w:firstLine="720"/>
        <w:jc w:val="both"/>
        <w:rPr>
          <w:rFonts w:ascii="Times New Roman" w:hAnsi="Times New Roman" w:cs="Times New Roman"/>
          <w:b/>
          <w:sz w:val="24"/>
          <w:szCs w:val="24"/>
        </w:rPr>
      </w:pPr>
      <w:r w:rsidRPr="00EB3605">
        <w:rPr>
          <w:rFonts w:ascii="Times New Roman" w:hAnsi="Times New Roman" w:cs="Times New Roman"/>
          <w:color w:val="000000"/>
          <w:sz w:val="24"/>
          <w:szCs w:val="24"/>
          <w:lang w:val="es-ES"/>
        </w:rPr>
        <w:t xml:space="preserve">Petisi yang kemudian diajukan tersebut mendapatkan 26 suara setuju dan 20 menolak, M. H. Tahmrin merupakan salah satu orang yang menyetujui petisi tersebut. Petisi tersebut kemudian dibahas dalam sidang </w:t>
      </w:r>
      <w:r w:rsidRPr="00EB3605">
        <w:rPr>
          <w:rFonts w:ascii="Times New Roman" w:hAnsi="Times New Roman" w:cs="Times New Roman"/>
          <w:i/>
          <w:color w:val="000000"/>
          <w:sz w:val="24"/>
          <w:szCs w:val="24"/>
          <w:lang w:val="es-ES"/>
        </w:rPr>
        <w:t>Tweede Kamer</w:t>
      </w:r>
      <w:r w:rsidRPr="00EB3605">
        <w:rPr>
          <w:rFonts w:ascii="Times New Roman" w:hAnsi="Times New Roman" w:cs="Times New Roman"/>
          <w:b/>
          <w:sz w:val="24"/>
          <w:szCs w:val="24"/>
        </w:rPr>
        <w:t xml:space="preserve"> </w:t>
      </w:r>
      <w:r w:rsidRPr="00EB3605">
        <w:rPr>
          <w:rFonts w:ascii="Times New Roman" w:hAnsi="Times New Roman" w:cs="Times New Roman"/>
          <w:sz w:val="24"/>
          <w:szCs w:val="24"/>
        </w:rPr>
        <w:t xml:space="preserve">pada tahun 1938 dan mendapatkan penolakan atas dasar petisi yang tidak jelas dan mengada-ada. Perasaan kecewa muncul dikalangan anggota </w:t>
      </w:r>
      <w:r w:rsidRPr="00EB3605">
        <w:rPr>
          <w:rFonts w:ascii="Times New Roman" w:hAnsi="Times New Roman" w:cs="Times New Roman"/>
          <w:i/>
          <w:sz w:val="24"/>
          <w:szCs w:val="24"/>
        </w:rPr>
        <w:t>Volksraad</w:t>
      </w:r>
      <w:r w:rsidRPr="00EB3605">
        <w:rPr>
          <w:rFonts w:ascii="Times New Roman" w:hAnsi="Times New Roman" w:cs="Times New Roman"/>
          <w:sz w:val="24"/>
          <w:szCs w:val="24"/>
        </w:rPr>
        <w:t xml:space="preserve"> yang telah mengajukan petisi tersebut.</w:t>
      </w:r>
      <w:r w:rsidRPr="00EB3605">
        <w:rPr>
          <w:rFonts w:ascii="Times New Roman" w:hAnsi="Times New Roman" w:cs="Times New Roman"/>
          <w:b/>
          <w:sz w:val="24"/>
          <w:szCs w:val="24"/>
        </w:rPr>
        <w:t xml:space="preserve"> </w:t>
      </w:r>
    </w:p>
    <w:p w:rsidR="001A510A" w:rsidRPr="00EB3605" w:rsidRDefault="001A510A" w:rsidP="001A510A">
      <w:pPr>
        <w:spacing w:after="0" w:line="360" w:lineRule="auto"/>
        <w:ind w:firstLine="720"/>
        <w:jc w:val="both"/>
        <w:rPr>
          <w:rFonts w:ascii="Times New Roman" w:hAnsi="Times New Roman" w:cs="Times New Roman"/>
          <w:b/>
          <w:sz w:val="24"/>
          <w:szCs w:val="24"/>
        </w:rPr>
      </w:pPr>
      <w:r w:rsidRPr="00EB3605">
        <w:rPr>
          <w:rFonts w:ascii="Times New Roman" w:hAnsi="Times New Roman" w:cs="Times New Roman"/>
          <w:sz w:val="24"/>
          <w:szCs w:val="24"/>
        </w:rPr>
        <w:t>Soetardjo merupakan orang yang sangat kecewa ketika itu mengatakan “</w:t>
      </w:r>
      <w:r>
        <w:rPr>
          <w:rFonts w:ascii="Times New Roman" w:hAnsi="Times New Roman" w:cs="Times New Roman"/>
          <w:i/>
          <w:sz w:val="24"/>
          <w:szCs w:val="24"/>
        </w:rPr>
        <w:t>..</w:t>
      </w:r>
      <w:r w:rsidRPr="00FC7D1C">
        <w:rPr>
          <w:rFonts w:ascii="Times New Roman" w:hAnsi="Times New Roman" w:cs="Times New Roman"/>
          <w:i/>
          <w:sz w:val="24"/>
          <w:szCs w:val="24"/>
        </w:rPr>
        <w:t>. dan is het woord aan den heer thamrin !</w:t>
      </w:r>
      <w:r w:rsidRPr="00FC7D1C">
        <w:rPr>
          <w:rFonts w:ascii="Times New Roman" w:hAnsi="Times New Roman" w:cs="Times New Roman"/>
          <w:sz w:val="24"/>
          <w:szCs w:val="24"/>
        </w:rPr>
        <w:t>”</w:t>
      </w:r>
      <w:r w:rsidRPr="00FC7D1C">
        <w:rPr>
          <w:rStyle w:val="FootnoteReference"/>
          <w:rFonts w:ascii="Times New Roman" w:hAnsi="Times New Roman" w:cs="Times New Roman"/>
          <w:sz w:val="24"/>
          <w:szCs w:val="24"/>
        </w:rPr>
        <w:footnoteReference w:id="49"/>
      </w:r>
      <w:r w:rsidRPr="00EB3605">
        <w:rPr>
          <w:rFonts w:ascii="Times New Roman" w:hAnsi="Times New Roman" w:cs="Times New Roman"/>
          <w:sz w:val="24"/>
          <w:szCs w:val="24"/>
        </w:rPr>
        <w:t xml:space="preserve"> Lihatlah kemudian kata-kata tuan Thamrin. M. H. Thamrin yang memiliki karakter </w:t>
      </w:r>
      <w:r w:rsidRPr="001A510A">
        <w:rPr>
          <w:rFonts w:ascii="Times New Roman" w:hAnsi="Times New Roman" w:cs="Times New Roman"/>
          <w:sz w:val="24"/>
          <w:szCs w:val="24"/>
        </w:rPr>
        <w:t>tedeng alin-aling</w:t>
      </w:r>
      <w:r w:rsidRPr="00EB3605">
        <w:rPr>
          <w:rFonts w:ascii="Times New Roman" w:hAnsi="Times New Roman" w:cs="Times New Roman"/>
          <w:sz w:val="24"/>
          <w:szCs w:val="24"/>
        </w:rPr>
        <w:t xml:space="preserve"> merupakan orang </w:t>
      </w:r>
      <w:r w:rsidRPr="00EB3605">
        <w:rPr>
          <w:rFonts w:ascii="Times New Roman" w:hAnsi="Times New Roman" w:cs="Times New Roman"/>
          <w:sz w:val="24"/>
          <w:szCs w:val="24"/>
        </w:rPr>
        <w:lastRenderedPageBreak/>
        <w:t>yang diandalkan untuk merespon jawaban pemerintah Belanda. M. H. Thamrin dan Fraksi Nasional kemudian merespon balasan pemerintah Belanda dengan ucapan Indonesia Berparlemen. Jika petisi sutardjo ditolak dengan alasan kurang disosialisasikan kepada masyarakat dan tidak mewakili rakyat serta mengada-ada maka ucapan tegas dan lantang yang dikeluarkan M. H. Thamrin dan Fraksi Nasional merupakan cermin rakyat Indonesia.</w:t>
      </w:r>
      <w:r w:rsidRPr="00EB3605">
        <w:rPr>
          <w:rFonts w:ascii="Times New Roman" w:hAnsi="Times New Roman" w:cs="Times New Roman"/>
          <w:b/>
          <w:sz w:val="24"/>
          <w:szCs w:val="24"/>
        </w:rPr>
        <w:t xml:space="preserve">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Perjuangan M. H. Thamrin dengan menuntut Indonesia Berparlemen merupakan hal yang muncul akibat adanya penolakan petisi Soetardjo, kondisi politik dan ekonomi dunia yang sedang mengalami krisis. Ancaman negara-negara fasis di Eropa juga menjadi alat propaganda politik untuk pemimpin-pemimpin pergerakan politik di Indonesia. </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 H. Thamrin beranggapan bahwa tuntutan Indonesia Berparlemen merupakan hal yang wajar karena secara </w:t>
      </w:r>
      <w:r w:rsidRPr="00EB3605">
        <w:rPr>
          <w:rFonts w:ascii="Times New Roman" w:hAnsi="Times New Roman" w:cs="Times New Roman"/>
          <w:i/>
          <w:sz w:val="24"/>
          <w:szCs w:val="24"/>
        </w:rPr>
        <w:t>de facto</w:t>
      </w:r>
      <w:r w:rsidRPr="00EB3605">
        <w:rPr>
          <w:rFonts w:ascii="Times New Roman" w:hAnsi="Times New Roman" w:cs="Times New Roman"/>
          <w:sz w:val="24"/>
          <w:szCs w:val="24"/>
        </w:rPr>
        <w:t xml:space="preserve"> Indonesia telah berdiri sendiri. H</w:t>
      </w:r>
      <w:r>
        <w:rPr>
          <w:rFonts w:ascii="Times New Roman" w:hAnsi="Times New Roman" w:cs="Times New Roman"/>
          <w:sz w:val="24"/>
          <w:szCs w:val="24"/>
        </w:rPr>
        <w:t>al tersebut berdasarkan atas “...</w:t>
      </w:r>
      <w:r w:rsidRPr="00EB3605">
        <w:rPr>
          <w:rFonts w:ascii="Times New Roman" w:hAnsi="Times New Roman" w:cs="Times New Roman"/>
          <w:sz w:val="24"/>
          <w:szCs w:val="24"/>
        </w:rPr>
        <w:t>pemerintahan di iboe-negeri poen soedah tidak ada. Jang ada hanja sebagian pemerintah. Tempatnja di negeri asing, jaitoe di Londen.”</w:t>
      </w:r>
      <w:r w:rsidRPr="00EB3605">
        <w:rPr>
          <w:rStyle w:val="FootnoteReference"/>
          <w:rFonts w:ascii="Times New Roman" w:hAnsi="Times New Roman" w:cs="Times New Roman"/>
          <w:sz w:val="24"/>
          <w:szCs w:val="24"/>
        </w:rPr>
        <w:footnoteReference w:id="50"/>
      </w:r>
      <w:r w:rsidRPr="00EB3605">
        <w:rPr>
          <w:rFonts w:ascii="Times New Roman" w:hAnsi="Times New Roman" w:cs="Times New Roman"/>
          <w:sz w:val="24"/>
          <w:szCs w:val="24"/>
        </w:rPr>
        <w:t xml:space="preserve"> Tidak adanya negara Induk di Belanda yang runtuh karena serangan Jerman merupakan saat-saat yang tepat bagi Indonesia untuk menuntut pemerintahan yang secara sah mewakili bangsa Indonesia.</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Tuntutan tersebut muncul karena rakyat Indonesia sudah bosan dengan janji-janji pemerintah Belanda. Janji tersebut muncul sejak tahun 1918, Belanda mengatakan bahwa bangsa Indonesia belum matang untuk mendirikan sebuah pemerintahan yang sesungguhnya. Janji pemerintah Belanda tersebut diperpanjang dengan runtuhnya negeri Belanda. Belanda menjanjikan sebuah pemerintahan yang bertanggungjawab kepada rakyat setelah negeri Belanda kembali ke tanahnya.</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lastRenderedPageBreak/>
        <w:t>Janji tersebut tidak dihiraukan oleh M. H. Thamrin yang mewakili golongan nasionalis. M. H. Thamrin</w:t>
      </w:r>
      <w:r>
        <w:rPr>
          <w:rFonts w:ascii="Times New Roman" w:hAnsi="Times New Roman" w:cs="Times New Roman"/>
          <w:sz w:val="24"/>
          <w:szCs w:val="24"/>
        </w:rPr>
        <w:t xml:space="preserve"> mencontohkan bahwa “</w:t>
      </w:r>
      <w:r w:rsidRPr="00EB3605">
        <w:rPr>
          <w:rFonts w:ascii="Times New Roman" w:hAnsi="Times New Roman" w:cs="Times New Roman"/>
          <w:sz w:val="24"/>
          <w:szCs w:val="24"/>
        </w:rPr>
        <w:t>oentoek merobah nama sadja, ja</w:t>
      </w:r>
      <w:r>
        <w:rPr>
          <w:rFonts w:ascii="Times New Roman" w:hAnsi="Times New Roman" w:cs="Times New Roman"/>
          <w:sz w:val="24"/>
          <w:szCs w:val="24"/>
        </w:rPr>
        <w:t>ng tidak berarti, merobah nama</w:t>
      </w:r>
      <w:r w:rsidRPr="00EB3605">
        <w:rPr>
          <w:rFonts w:ascii="Times New Roman" w:hAnsi="Times New Roman" w:cs="Times New Roman"/>
          <w:sz w:val="24"/>
          <w:szCs w:val="24"/>
        </w:rPr>
        <w:t xml:space="preserve">, </w:t>
      </w:r>
      <w:r w:rsidRPr="00EB3605">
        <w:rPr>
          <w:rFonts w:ascii="Times New Roman" w:hAnsi="Times New Roman" w:cs="Times New Roman"/>
          <w:i/>
          <w:sz w:val="24"/>
          <w:szCs w:val="24"/>
        </w:rPr>
        <w:t>Indladsch</w:t>
      </w:r>
      <w:r w:rsidRPr="00EB3605">
        <w:rPr>
          <w:rFonts w:ascii="Times New Roman" w:hAnsi="Times New Roman" w:cs="Times New Roman"/>
          <w:sz w:val="24"/>
          <w:szCs w:val="24"/>
        </w:rPr>
        <w:t xml:space="preserve"> dan </w:t>
      </w:r>
      <w:r w:rsidRPr="00EB3605">
        <w:rPr>
          <w:rFonts w:ascii="Times New Roman" w:hAnsi="Times New Roman" w:cs="Times New Roman"/>
          <w:i/>
          <w:sz w:val="24"/>
          <w:szCs w:val="24"/>
        </w:rPr>
        <w:t>Indlander</w:t>
      </w:r>
      <w:r>
        <w:rPr>
          <w:rFonts w:ascii="Times New Roman" w:hAnsi="Times New Roman" w:cs="Times New Roman"/>
          <w:sz w:val="24"/>
          <w:szCs w:val="24"/>
        </w:rPr>
        <w:t xml:space="preserve"> mendjadi</w:t>
      </w:r>
      <w:r w:rsidRPr="00EB3605">
        <w:rPr>
          <w:rFonts w:ascii="Times New Roman" w:hAnsi="Times New Roman" w:cs="Times New Roman"/>
          <w:sz w:val="24"/>
          <w:szCs w:val="24"/>
        </w:rPr>
        <w:t xml:space="preserve">, </w:t>
      </w:r>
      <w:r w:rsidRPr="00EB3605">
        <w:rPr>
          <w:rFonts w:ascii="Times New Roman" w:hAnsi="Times New Roman" w:cs="Times New Roman"/>
          <w:i/>
          <w:sz w:val="24"/>
          <w:szCs w:val="24"/>
        </w:rPr>
        <w:t xml:space="preserve">Indonesisch </w:t>
      </w:r>
      <w:r w:rsidRPr="00EB3605">
        <w:rPr>
          <w:rFonts w:ascii="Times New Roman" w:hAnsi="Times New Roman" w:cs="Times New Roman"/>
          <w:sz w:val="24"/>
          <w:szCs w:val="24"/>
        </w:rPr>
        <w:t xml:space="preserve">dan </w:t>
      </w:r>
      <w:r w:rsidRPr="00EB3605">
        <w:rPr>
          <w:rFonts w:ascii="Times New Roman" w:hAnsi="Times New Roman" w:cs="Times New Roman"/>
          <w:i/>
          <w:sz w:val="24"/>
          <w:szCs w:val="24"/>
        </w:rPr>
        <w:t>Indonesier</w:t>
      </w:r>
      <w:r w:rsidRPr="00EB3605">
        <w:rPr>
          <w:rFonts w:ascii="Times New Roman" w:hAnsi="Times New Roman" w:cs="Times New Roman"/>
          <w:sz w:val="24"/>
          <w:szCs w:val="24"/>
        </w:rPr>
        <w:t xml:space="preserve"> haroes negeri Belanda lenjap doeloe sebagai tanah </w:t>
      </w:r>
      <w:r>
        <w:rPr>
          <w:rFonts w:ascii="Times New Roman" w:hAnsi="Times New Roman" w:cs="Times New Roman"/>
          <w:sz w:val="24"/>
          <w:szCs w:val="24"/>
        </w:rPr>
        <w:t>merdeka...</w:t>
      </w:r>
      <w:r w:rsidRPr="00EB3605">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51"/>
      </w:r>
      <w:r w:rsidRPr="00EB3605">
        <w:rPr>
          <w:rFonts w:ascii="Times New Roman" w:hAnsi="Times New Roman" w:cs="Times New Roman"/>
          <w:sz w:val="24"/>
          <w:szCs w:val="24"/>
        </w:rPr>
        <w:t xml:space="preserve"> Bagi Fraksi Nasional dan gerakan nasionalis di dalam </w:t>
      </w:r>
      <w:r w:rsidRPr="00EB3605">
        <w:rPr>
          <w:rFonts w:ascii="Times New Roman" w:hAnsi="Times New Roman" w:cs="Times New Roman"/>
          <w:i/>
          <w:sz w:val="24"/>
          <w:szCs w:val="24"/>
        </w:rPr>
        <w:t>Volksraad</w:t>
      </w:r>
      <w:r w:rsidRPr="00EB3605">
        <w:rPr>
          <w:rFonts w:ascii="Times New Roman" w:hAnsi="Times New Roman" w:cs="Times New Roman"/>
          <w:sz w:val="24"/>
          <w:szCs w:val="24"/>
        </w:rPr>
        <w:t xml:space="preserve"> janji tersebut adalah tipuan negeri Belanda. </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Janji-janji pemerintah Belanda didukung oleh “pers putih” di Hindia Belanda. Pers putih menyerukan kemerdekaan bagi Belanda ketika negeri Belanda hancur. Kemerdekaan tersebut diartikan oleh pers putih adalah hal yang lebih berharga dari nyawa manusia. Tingkah laku pers putih membantu M. H. Thamrin dalam berargumen dengan mengatakan </w:t>
      </w:r>
    </w:p>
    <w:p w:rsidR="001A510A" w:rsidRPr="00EB3605" w:rsidRDefault="001A510A" w:rsidP="001A510A">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EB3605">
        <w:rPr>
          <w:rFonts w:ascii="Times New Roman" w:hAnsi="Times New Roman" w:cs="Times New Roman"/>
          <w:sz w:val="24"/>
          <w:szCs w:val="24"/>
        </w:rPr>
        <w:t>Mr. Kasman dalam satoe rapat tertoetoep mengutjap ,, Indonesia Merdeka ditahan 7 bulan lamanja. Orang-orang jang menjatakan dengan perkataannja tjinta kepada tanah airnja sendiri, ada jang dihoekoem setahoen 1 ½ tahoen. Pemboeangan ke Digoel masih tetap. Orang-orang jang dipandang nakal diboeang kesana. Pemberangoesan pers dilanjoetkan.</w:t>
      </w:r>
      <w:r w:rsidRPr="00EB3605">
        <w:rPr>
          <w:rStyle w:val="FootnoteReference"/>
          <w:rFonts w:ascii="Times New Roman" w:hAnsi="Times New Roman" w:cs="Times New Roman"/>
          <w:sz w:val="24"/>
          <w:szCs w:val="24"/>
        </w:rPr>
        <w:footnoteReference w:id="52"/>
      </w:r>
      <w:r w:rsidRPr="00EB3605">
        <w:rPr>
          <w:rFonts w:ascii="Times New Roman" w:hAnsi="Times New Roman" w:cs="Times New Roman"/>
          <w:sz w:val="24"/>
          <w:szCs w:val="24"/>
        </w:rPr>
        <w:t xml:space="preserve"> </w:t>
      </w:r>
    </w:p>
    <w:p w:rsidR="001A510A" w:rsidRPr="00EB3605" w:rsidRDefault="001A510A" w:rsidP="001A510A">
      <w:pPr>
        <w:pStyle w:val="ListParagraph"/>
        <w:spacing w:after="0" w:line="240" w:lineRule="auto"/>
        <w:ind w:left="360"/>
        <w:jc w:val="both"/>
        <w:rPr>
          <w:rFonts w:ascii="Times New Roman" w:hAnsi="Times New Roman" w:cs="Times New Roman"/>
          <w:sz w:val="24"/>
          <w:szCs w:val="24"/>
        </w:rPr>
      </w:pPr>
    </w:p>
    <w:p w:rsidR="001A510A" w:rsidRDefault="001A510A" w:rsidP="001A510A">
      <w:pPr>
        <w:pStyle w:val="ListParagraph"/>
        <w:spacing w:after="0" w:line="360" w:lineRule="auto"/>
        <w:ind w:left="0"/>
        <w:jc w:val="both"/>
        <w:rPr>
          <w:rFonts w:ascii="Times New Roman" w:hAnsi="Times New Roman" w:cs="Times New Roman"/>
          <w:sz w:val="24"/>
          <w:szCs w:val="24"/>
        </w:rPr>
      </w:pPr>
      <w:r w:rsidRPr="00EB3605">
        <w:rPr>
          <w:rFonts w:ascii="Times New Roman" w:hAnsi="Times New Roman" w:cs="Times New Roman"/>
          <w:sz w:val="24"/>
          <w:szCs w:val="24"/>
        </w:rPr>
        <w:t xml:space="preserve">Tuntutan kemerdekaan yang diucapkan oleh pers putih serupa dengan tuntutan kemerdekaan yang diucapkan oleh bangsa Indonesia. </w:t>
      </w:r>
      <w:r>
        <w:rPr>
          <w:rFonts w:ascii="Times New Roman" w:hAnsi="Times New Roman" w:cs="Times New Roman"/>
          <w:sz w:val="24"/>
          <w:szCs w:val="24"/>
        </w:rPr>
        <w:t xml:space="preserve">M. H. </w:t>
      </w:r>
      <w:r w:rsidRPr="00EB3605">
        <w:rPr>
          <w:rFonts w:ascii="Times New Roman" w:hAnsi="Times New Roman" w:cs="Times New Roman"/>
          <w:sz w:val="24"/>
          <w:szCs w:val="24"/>
        </w:rPr>
        <w:t>Thamrin dalam pidatonya mengucapkan kalimat “sama rata, sama rasa”.</w:t>
      </w:r>
      <w:r w:rsidRPr="00EB3605">
        <w:rPr>
          <w:rStyle w:val="FootnoteReference"/>
          <w:rFonts w:ascii="Times New Roman" w:hAnsi="Times New Roman" w:cs="Times New Roman"/>
          <w:sz w:val="24"/>
          <w:szCs w:val="24"/>
        </w:rPr>
        <w:footnoteReference w:id="53"/>
      </w:r>
      <w:r w:rsidRPr="00EB3605">
        <w:rPr>
          <w:rFonts w:ascii="Times New Roman" w:hAnsi="Times New Roman" w:cs="Times New Roman"/>
          <w:sz w:val="24"/>
          <w:szCs w:val="24"/>
        </w:rPr>
        <w:t xml:space="preserve"> Kalimat </w:t>
      </w:r>
      <w:r>
        <w:rPr>
          <w:rFonts w:ascii="Times New Roman" w:hAnsi="Times New Roman" w:cs="Times New Roman"/>
          <w:sz w:val="24"/>
          <w:szCs w:val="24"/>
        </w:rPr>
        <w:t xml:space="preserve">itu </w:t>
      </w:r>
      <w:r w:rsidRPr="00EB3605">
        <w:rPr>
          <w:rFonts w:ascii="Times New Roman" w:hAnsi="Times New Roman" w:cs="Times New Roman"/>
          <w:sz w:val="24"/>
          <w:szCs w:val="24"/>
        </w:rPr>
        <w:t>menunjukkan bahwa Belanda juga harus merasakan perasan yang sama dengan bangsa Indonesia</w:t>
      </w:r>
      <w:r>
        <w:rPr>
          <w:rFonts w:ascii="Times New Roman" w:hAnsi="Times New Roman" w:cs="Times New Roman"/>
          <w:sz w:val="24"/>
          <w:szCs w:val="24"/>
        </w:rPr>
        <w:t xml:space="preserve"> ketika mengalami penjajahan dan penindasan</w:t>
      </w:r>
      <w:r w:rsidRPr="00EB3605">
        <w:rPr>
          <w:rFonts w:ascii="Times New Roman" w:hAnsi="Times New Roman" w:cs="Times New Roman"/>
          <w:sz w:val="24"/>
          <w:szCs w:val="24"/>
        </w:rPr>
        <w:t>.</w:t>
      </w:r>
    </w:p>
    <w:p w:rsidR="00FA033F" w:rsidRDefault="003A1F07" w:rsidP="00FA033F">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4560" behindDoc="0" locked="0" layoutInCell="1" allowOverlap="1">
            <wp:simplePos x="0" y="0"/>
            <wp:positionH relativeFrom="column">
              <wp:posOffset>4131945</wp:posOffset>
            </wp:positionH>
            <wp:positionV relativeFrom="paragraph">
              <wp:posOffset>-116205</wp:posOffset>
            </wp:positionV>
            <wp:extent cx="1190625" cy="952500"/>
            <wp:effectExtent l="19050" t="0" r="9525" b="0"/>
            <wp:wrapNone/>
            <wp:docPr id="4" name="Picture 10" descr="C:\Users\iwanz\AppData\Local\Microsoft\Windows\Temporary Internet Files\Content.IE5\SNLGPI84\problem-Problem_sol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SNLGPI84\problem-Problem_solving[1].png"/>
                    <pic:cNvPicPr>
                      <a:picLocks noChangeAspect="1" noChangeArrowheads="1"/>
                    </pic:cNvPicPr>
                  </pic:nvPicPr>
                  <pic:blipFill>
                    <a:blip r:embed="rId2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8B4DC1">
        <w:rPr>
          <w:rFonts w:ascii="Times New Roman" w:hAnsi="Times New Roman" w:cs="Times New Roman"/>
          <w:sz w:val="24"/>
          <w:szCs w:val="24"/>
        </w:rPr>
      </w:r>
      <w:r w:rsidR="008B4DC1">
        <w:rPr>
          <w:rFonts w:ascii="Times New Roman" w:hAnsi="Times New Roman" w:cs="Times New Roman"/>
          <w:sz w:val="24"/>
          <w:szCs w:val="24"/>
        </w:rPr>
        <w:pict>
          <v:rect id="_x0000_s1169" style="width:327.75pt;height:159.35pt;mso-position-horizontal-relative:char;mso-position-vertical-relative:line" fillcolor="white [3201]" strokecolor="#c0504d [3205]" strokeweight="5pt">
            <v:stroke linestyle="thickThin"/>
            <v:shadow color="#868686"/>
            <v:textbox>
              <w:txbxContent>
                <w:p w:rsidR="00C15C5D" w:rsidRPr="00A47AE2" w:rsidRDefault="00C15C5D" w:rsidP="00FA033F">
                  <w:pPr>
                    <w:jc w:val="center"/>
                    <w:rPr>
                      <w:rFonts w:ascii="Clarendon Blk BT" w:hAnsi="Clarendon Blk BT"/>
                      <w:color w:val="FF0000"/>
                      <w:sz w:val="36"/>
                      <w:szCs w:val="36"/>
                    </w:rPr>
                  </w:pPr>
                  <w:r w:rsidRPr="00A47AE2">
                    <w:rPr>
                      <w:rFonts w:ascii="Clarendon Blk BT" w:hAnsi="Clarendon Blk BT"/>
                      <w:color w:val="FF0000"/>
                      <w:sz w:val="36"/>
                      <w:szCs w:val="36"/>
                    </w:rPr>
                    <w:t>Tugas Belajar!</w:t>
                  </w:r>
                </w:p>
                <w:p w:rsidR="00C15C5D" w:rsidRPr="00A47AE2" w:rsidRDefault="00C15C5D" w:rsidP="00D51580">
                  <w:pPr>
                    <w:pStyle w:val="ListParagraph"/>
                    <w:numPr>
                      <w:ilvl w:val="0"/>
                      <w:numId w:val="12"/>
                    </w:numPr>
                    <w:ind w:left="450"/>
                    <w:rPr>
                      <w:rFonts w:ascii="Baskerville Old Face" w:hAnsi="Baskerville Old Face"/>
                      <w:sz w:val="28"/>
                      <w:szCs w:val="28"/>
                    </w:rPr>
                  </w:pPr>
                  <w:r>
                    <w:rPr>
                      <w:rFonts w:ascii="Baskerville Old Face" w:hAnsi="Baskerville Old Face"/>
                      <w:sz w:val="28"/>
                      <w:szCs w:val="28"/>
                    </w:rPr>
                    <w:t>Mengapa Volksraad disebut sebagai komedi omong</w:t>
                  </w:r>
                  <w:r w:rsidRPr="00A47AE2">
                    <w:rPr>
                      <w:rFonts w:ascii="Baskerville Old Face" w:hAnsi="Baskerville Old Face"/>
                      <w:sz w:val="28"/>
                      <w:szCs w:val="28"/>
                    </w:rPr>
                    <w:t>?</w:t>
                  </w:r>
                </w:p>
                <w:p w:rsidR="00C15C5D" w:rsidRPr="00A47AE2" w:rsidRDefault="00C15C5D" w:rsidP="00D51580">
                  <w:pPr>
                    <w:pStyle w:val="ListParagraph"/>
                    <w:numPr>
                      <w:ilvl w:val="0"/>
                      <w:numId w:val="12"/>
                    </w:numPr>
                    <w:ind w:left="450"/>
                    <w:rPr>
                      <w:rFonts w:ascii="Baskerville Old Face" w:hAnsi="Baskerville Old Face"/>
                      <w:sz w:val="28"/>
                      <w:szCs w:val="28"/>
                    </w:rPr>
                  </w:pPr>
                  <w:r>
                    <w:rPr>
                      <w:rFonts w:ascii="Baskerville Old Face" w:hAnsi="Baskerville Old Face"/>
                      <w:sz w:val="28"/>
                      <w:szCs w:val="28"/>
                    </w:rPr>
                    <w:t>Mengapa polisi Hindia Belanda melakukan tindakan tegas terhadap aktivitas politik</w:t>
                  </w:r>
                  <w:r w:rsidRPr="00A47AE2">
                    <w:rPr>
                      <w:rFonts w:ascii="Baskerville Old Face" w:hAnsi="Baskerville Old Face"/>
                      <w:sz w:val="28"/>
                      <w:szCs w:val="28"/>
                    </w:rPr>
                    <w:t>?</w:t>
                  </w:r>
                </w:p>
                <w:p w:rsidR="00C15C5D" w:rsidRDefault="00C15C5D" w:rsidP="00D51580">
                  <w:pPr>
                    <w:pStyle w:val="ListParagraph"/>
                    <w:numPr>
                      <w:ilvl w:val="0"/>
                      <w:numId w:val="12"/>
                    </w:numPr>
                    <w:ind w:left="450"/>
                  </w:pPr>
                  <w:r>
                    <w:rPr>
                      <w:rFonts w:ascii="Baskerville Old Face" w:hAnsi="Baskerville Old Face"/>
                      <w:sz w:val="28"/>
                      <w:szCs w:val="28"/>
                    </w:rPr>
                    <w:t>Bagaimana sikap M. H. Thamrin terhadap kebijakan agresif polisi Hindia Belanda</w:t>
                  </w:r>
                  <w:r w:rsidRPr="00A47AE2">
                    <w:rPr>
                      <w:rFonts w:ascii="Baskerville Old Face" w:hAnsi="Baskerville Old Face"/>
                      <w:sz w:val="28"/>
                      <w:szCs w:val="28"/>
                    </w:rPr>
                    <w:t>?</w:t>
                  </w:r>
                </w:p>
              </w:txbxContent>
            </v:textbox>
            <w10:wrap type="none"/>
            <w10:anchorlock/>
          </v:rect>
        </w:pict>
      </w:r>
    </w:p>
    <w:p w:rsidR="00B77AA9" w:rsidRPr="00EB3605" w:rsidRDefault="0010573A" w:rsidP="001A510A">
      <w:pPr>
        <w:pStyle w:val="ListParagraph"/>
        <w:spacing w:after="0" w:line="360" w:lineRule="auto"/>
        <w:ind w:left="0"/>
        <w:jc w:val="both"/>
        <w:rPr>
          <w:rFonts w:ascii="Times New Roman" w:hAnsi="Times New Roman" w:cs="Times New Roman"/>
          <w:sz w:val="24"/>
          <w:szCs w:val="24"/>
        </w:rPr>
      </w:pPr>
      <w:r w:rsidRPr="00FE55AC">
        <w:rPr>
          <w:rFonts w:ascii="Lucida Handwriting" w:hAnsi="Lucida Handwriting" w:cs="Times New Roman"/>
          <w:b/>
          <w:color w:val="FF0000"/>
          <w:sz w:val="28"/>
          <w:szCs w:val="28"/>
        </w:rPr>
        <w:t xml:space="preserve">URAIAN MATERI </w:t>
      </w:r>
      <w:r>
        <w:rPr>
          <w:rFonts w:ascii="Lucida Handwriting" w:hAnsi="Lucida Handwriting" w:cs="Times New Roman"/>
          <w:b/>
          <w:color w:val="FF0000"/>
          <w:sz w:val="28"/>
          <w:szCs w:val="28"/>
        </w:rPr>
        <w:t>4</w:t>
      </w:r>
    </w:p>
    <w:p w:rsidR="001A510A" w:rsidRPr="00073C08" w:rsidRDefault="001A510A" w:rsidP="00532656">
      <w:pPr>
        <w:pStyle w:val="ListParagraph"/>
        <w:numPr>
          <w:ilvl w:val="0"/>
          <w:numId w:val="1"/>
        </w:numPr>
        <w:spacing w:after="0" w:line="360" w:lineRule="auto"/>
        <w:ind w:left="360"/>
        <w:jc w:val="both"/>
        <w:rPr>
          <w:rFonts w:ascii="Century751 BT" w:hAnsi="Century751 BT" w:cs="Times New Roman"/>
          <w:b/>
          <w:color w:val="FF0000"/>
          <w:sz w:val="24"/>
          <w:szCs w:val="24"/>
        </w:rPr>
      </w:pPr>
      <w:r w:rsidRPr="00073C08">
        <w:rPr>
          <w:rFonts w:ascii="Century751 BT" w:hAnsi="Century751 BT" w:cs="Times New Roman"/>
          <w:b/>
          <w:color w:val="FF0000"/>
          <w:sz w:val="24"/>
          <w:szCs w:val="24"/>
        </w:rPr>
        <w:t xml:space="preserve">Peran M. H. Thamrin di bidang Ekonomi </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Krisis dunia yang mengancam Hindia Belanda mengakibatkan banyak perusahaan bertindak sewenang-wenang. Tindakan tersebut banyak terjadi di Deli, Sumatera Timur. Daerah tersebut merupakan penghasil tembakau yang dibutuhkan di luar Hindia Belanda. Untuk mendapatkan keuntungan yang besar dan dengan modal yang sedikit, perusahaan-perusahaan tersebut mendapatkan tenaga kerja orang jawa yang dikirim ke Sumatera. </w:t>
      </w:r>
    </w:p>
    <w:p w:rsidR="001A510A" w:rsidRPr="00EB3605" w:rsidRDefault="008F1896" w:rsidP="001A510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1" locked="0" layoutInCell="1" allowOverlap="1">
            <wp:simplePos x="0" y="0"/>
            <wp:positionH relativeFrom="column">
              <wp:posOffset>3141345</wp:posOffset>
            </wp:positionH>
            <wp:positionV relativeFrom="paragraph">
              <wp:posOffset>849630</wp:posOffset>
            </wp:positionV>
            <wp:extent cx="2133600" cy="1581150"/>
            <wp:effectExtent l="19050" t="0" r="0" b="0"/>
            <wp:wrapTight wrapText="bothSides">
              <wp:wrapPolygon edited="0">
                <wp:start x="-193" y="0"/>
                <wp:lineTo x="-193" y="21340"/>
                <wp:lineTo x="21600" y="21340"/>
                <wp:lineTo x="21600" y="0"/>
                <wp:lineTo x="-193" y="0"/>
              </wp:wrapPolygon>
            </wp:wrapTight>
            <wp:docPr id="69" name="Picture 68" descr="poenale san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nale sanctie.jpg"/>
                    <pic:cNvPicPr/>
                  </pic:nvPicPr>
                  <pic:blipFill>
                    <a:blip r:embed="rId31"/>
                    <a:stretch>
                      <a:fillRect/>
                    </a:stretch>
                  </pic:blipFill>
                  <pic:spPr>
                    <a:xfrm>
                      <a:off x="0" y="0"/>
                      <a:ext cx="2133600" cy="1581150"/>
                    </a:xfrm>
                    <a:prstGeom prst="rect">
                      <a:avLst/>
                    </a:prstGeom>
                  </pic:spPr>
                </pic:pic>
              </a:graphicData>
            </a:graphic>
          </wp:anchor>
        </w:drawing>
      </w:r>
      <w:r w:rsidR="001A510A" w:rsidRPr="00EB3605">
        <w:rPr>
          <w:rFonts w:ascii="Times New Roman" w:hAnsi="Times New Roman" w:cs="Times New Roman"/>
          <w:sz w:val="24"/>
          <w:szCs w:val="24"/>
        </w:rPr>
        <w:t xml:space="preserve">Banyak diantara kuli-kuli tersebut melarikan diri sebelum bekerja. Oleh sebab itu, pemerintah Hindia Belanda menerapkan </w:t>
      </w:r>
      <w:r w:rsidR="001A510A" w:rsidRPr="00705577">
        <w:rPr>
          <w:rFonts w:ascii="Times New Roman" w:hAnsi="Times New Roman" w:cs="Times New Roman"/>
          <w:i/>
          <w:sz w:val="24"/>
          <w:szCs w:val="24"/>
        </w:rPr>
        <w:t>poenale sanctie</w:t>
      </w:r>
      <w:r w:rsidR="001A510A" w:rsidRPr="00EB3605">
        <w:rPr>
          <w:rFonts w:ascii="Times New Roman" w:hAnsi="Times New Roman" w:cs="Times New Roman"/>
          <w:sz w:val="24"/>
          <w:szCs w:val="24"/>
        </w:rPr>
        <w:t xml:space="preserve"> untuk mengikat kuli-kuli tersebut. </w:t>
      </w:r>
      <w:r w:rsidR="001A510A" w:rsidRPr="00705577">
        <w:rPr>
          <w:rFonts w:ascii="Times New Roman" w:hAnsi="Times New Roman" w:cs="Times New Roman"/>
          <w:i/>
          <w:sz w:val="24"/>
          <w:szCs w:val="24"/>
        </w:rPr>
        <w:t>Poenale sanctie</w:t>
      </w:r>
      <w:r w:rsidR="001A510A" w:rsidRPr="00EB3605">
        <w:rPr>
          <w:rFonts w:ascii="Times New Roman" w:hAnsi="Times New Roman" w:cs="Times New Roman"/>
          <w:sz w:val="24"/>
          <w:szCs w:val="24"/>
        </w:rPr>
        <w:t xml:space="preserve"> memberikan peraturan akan hak dan kewajiban kuli serta tuannya. Penerapan kebijakan tersebut dilapangan sangat jauh berbeda dengan yang ada di dalam perundang-undangan. </w:t>
      </w:r>
    </w:p>
    <w:p w:rsidR="002C3C80" w:rsidRDefault="008B4DC1" w:rsidP="001A510A">
      <w:pPr>
        <w:pStyle w:val="ListParagraph"/>
        <w:spacing w:after="0" w:line="360" w:lineRule="auto"/>
        <w:ind w:left="0" w:firstLine="720"/>
        <w:jc w:val="both"/>
        <w:rPr>
          <w:rFonts w:ascii="Times New Roman" w:hAnsi="Times New Roman" w:cs="Times New Roman"/>
          <w:sz w:val="24"/>
          <w:szCs w:val="24"/>
        </w:rPr>
        <w:sectPr w:rsidR="002C3C80" w:rsidSect="00115DD1">
          <w:headerReference w:type="even" r:id="rId32"/>
          <w:headerReference w:type="default" r:id="rId33"/>
          <w:type w:val="continuous"/>
          <w:pgSz w:w="12240" w:h="15840"/>
          <w:pgMar w:top="2268" w:right="1701" w:bottom="1701" w:left="2268" w:header="720" w:footer="720" w:gutter="0"/>
          <w:pgNumType w:start="21"/>
          <w:cols w:space="720"/>
          <w:docGrid w:linePitch="360"/>
        </w:sectPr>
      </w:pPr>
      <w:r w:rsidRPr="008B4DC1">
        <w:rPr>
          <w:rFonts w:ascii="Times New Roman" w:hAnsi="Times New Roman" w:cs="Times New Roman"/>
          <w:i/>
          <w:noProof/>
          <w:sz w:val="24"/>
          <w:szCs w:val="24"/>
        </w:rPr>
        <w:pict>
          <v:rect id="_x0000_s1067" style="position:absolute;left:0;text-align:left;margin-left:248.1pt;margin-top:52.2pt;width:168pt;height:24.75pt;z-index:-251623424" wrapcoords="-96 -655 -96 22909 21696 22909 21696 -655 -96 -655" fillcolor="#666 [1936]" strokecolor="#666 [1936]" strokeweight="1pt">
            <v:fill color2="#ccc [656]" angle="-45" focus="-50%" type="gradient"/>
            <v:shadow on="t" type="perspective" color="#7f7f7f [1601]" opacity=".5" offset="1pt" offset2="-3pt"/>
            <v:textbox>
              <w:txbxContent>
                <w:p w:rsidR="00C15C5D" w:rsidRPr="00C34572" w:rsidRDefault="00C15C5D" w:rsidP="00C34572">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Gambar 9. </w:t>
                  </w:r>
                  <w:r w:rsidRPr="00C34572">
                    <w:rPr>
                      <w:rFonts w:ascii="Times New Roman" w:hAnsi="Times New Roman" w:cs="Times New Roman"/>
                      <w:color w:val="1D1B11" w:themeColor="background2" w:themeShade="1A"/>
                      <w:sz w:val="24"/>
                      <w:szCs w:val="24"/>
                    </w:rPr>
                    <w:t>Poenale Sanctie</w:t>
                  </w:r>
                </w:p>
              </w:txbxContent>
            </v:textbox>
            <w10:wrap type="tight"/>
          </v:rect>
        </w:pict>
      </w:r>
      <w:r w:rsidR="001A510A" w:rsidRPr="00705577">
        <w:rPr>
          <w:rFonts w:ascii="Times New Roman" w:hAnsi="Times New Roman" w:cs="Times New Roman"/>
          <w:i/>
          <w:sz w:val="24"/>
          <w:szCs w:val="24"/>
        </w:rPr>
        <w:t>Poenale sanctie</w:t>
      </w:r>
      <w:r w:rsidR="001A510A">
        <w:rPr>
          <w:rFonts w:ascii="Times New Roman" w:hAnsi="Times New Roman" w:cs="Times New Roman"/>
          <w:sz w:val="24"/>
          <w:szCs w:val="24"/>
        </w:rPr>
        <w:t xml:space="preserve"> kemudian dimanfaatkan untuk</w:t>
      </w:r>
      <w:r w:rsidR="001A510A" w:rsidRPr="00EB3605">
        <w:rPr>
          <w:rFonts w:ascii="Times New Roman" w:hAnsi="Times New Roman" w:cs="Times New Roman"/>
          <w:sz w:val="24"/>
          <w:szCs w:val="24"/>
        </w:rPr>
        <w:t xml:space="preserve"> memeras tenaga kuli </w:t>
      </w:r>
      <w:r w:rsidR="001A510A">
        <w:rPr>
          <w:rFonts w:ascii="Times New Roman" w:hAnsi="Times New Roman" w:cs="Times New Roman"/>
          <w:sz w:val="24"/>
          <w:szCs w:val="24"/>
        </w:rPr>
        <w:t>agar</w:t>
      </w:r>
      <w:r w:rsidR="001A510A" w:rsidRPr="00EB3605">
        <w:rPr>
          <w:rFonts w:ascii="Times New Roman" w:hAnsi="Times New Roman" w:cs="Times New Roman"/>
          <w:sz w:val="24"/>
          <w:szCs w:val="24"/>
        </w:rPr>
        <w:t xml:space="preserve"> terus bekerja keras. Pelaksanaan hukuman yang diberikan kepada kuli yang melanggar tidak memiliki </w:t>
      </w:r>
    </w:p>
    <w:p w:rsidR="008F1896" w:rsidRDefault="001A510A" w:rsidP="002C3C80">
      <w:pPr>
        <w:pStyle w:val="ListParagraph"/>
        <w:spacing w:after="0" w:line="360" w:lineRule="auto"/>
        <w:ind w:left="0"/>
        <w:jc w:val="both"/>
        <w:rPr>
          <w:rFonts w:ascii="Times New Roman" w:hAnsi="Times New Roman" w:cs="Times New Roman"/>
          <w:sz w:val="24"/>
          <w:szCs w:val="24"/>
        </w:rPr>
        <w:sectPr w:rsidR="008F1896" w:rsidSect="00115DD1">
          <w:headerReference w:type="default" r:id="rId34"/>
          <w:type w:val="continuous"/>
          <w:pgSz w:w="12240" w:h="15840"/>
          <w:pgMar w:top="2268" w:right="1701" w:bottom="1701" w:left="2268" w:header="720" w:footer="720" w:gutter="0"/>
          <w:pgNumType w:start="30"/>
          <w:cols w:space="720"/>
          <w:docGrid w:linePitch="360"/>
        </w:sectPr>
      </w:pPr>
      <w:r w:rsidRPr="00EB3605">
        <w:rPr>
          <w:rFonts w:ascii="Times New Roman" w:hAnsi="Times New Roman" w:cs="Times New Roman"/>
          <w:sz w:val="24"/>
          <w:szCs w:val="24"/>
        </w:rPr>
        <w:lastRenderedPageBreak/>
        <w:t xml:space="preserve">prosedur pengadilan yang baik. M. Hatta memiliki kesaksian bahwa hakim “setelah pengadilan dibukanya, ia menunjuk mereka itu berganti-ganti dengan ucapan: satu </w:t>
      </w:r>
    </w:p>
    <w:p w:rsidR="001A510A" w:rsidRPr="00EB3605" w:rsidRDefault="001A510A" w:rsidP="008F1896">
      <w:pPr>
        <w:pStyle w:val="ListParagraph"/>
        <w:spacing w:after="0" w:line="360" w:lineRule="auto"/>
        <w:ind w:left="0"/>
        <w:jc w:val="both"/>
        <w:rPr>
          <w:rFonts w:ascii="Times New Roman" w:hAnsi="Times New Roman" w:cs="Times New Roman"/>
          <w:sz w:val="24"/>
          <w:szCs w:val="24"/>
        </w:rPr>
      </w:pPr>
      <w:r w:rsidRPr="00EB3605">
        <w:rPr>
          <w:rFonts w:ascii="Times New Roman" w:hAnsi="Times New Roman" w:cs="Times New Roman"/>
          <w:sz w:val="24"/>
          <w:szCs w:val="24"/>
        </w:rPr>
        <w:lastRenderedPageBreak/>
        <w:t>bulan, dua bulan, tiga bulan, empat bulan, dan sesudah itu diulanginya lagi menyebut satu bulan.”</w:t>
      </w:r>
      <w:r w:rsidRPr="00EB3605">
        <w:rPr>
          <w:rStyle w:val="FootnoteReference"/>
          <w:rFonts w:ascii="Times New Roman" w:hAnsi="Times New Roman" w:cs="Times New Roman"/>
          <w:sz w:val="24"/>
          <w:szCs w:val="24"/>
        </w:rPr>
        <w:footnoteReference w:id="54"/>
      </w:r>
      <w:r w:rsidRPr="00EB3605">
        <w:rPr>
          <w:rFonts w:ascii="Times New Roman" w:hAnsi="Times New Roman" w:cs="Times New Roman"/>
          <w:b/>
          <w:sz w:val="24"/>
          <w:szCs w:val="24"/>
        </w:rPr>
        <w:t xml:space="preserve"> </w:t>
      </w:r>
      <w:r w:rsidRPr="00EB3605">
        <w:rPr>
          <w:rFonts w:ascii="Times New Roman" w:hAnsi="Times New Roman" w:cs="Times New Roman"/>
          <w:sz w:val="24"/>
          <w:szCs w:val="24"/>
        </w:rPr>
        <w:t xml:space="preserve">Ketidakadilan yang diterima bangsa Indonesia membuat pemimpin-pemimpin organisasi politik memiliki semangat untuk bekerja lebih keras. </w:t>
      </w:r>
    </w:p>
    <w:p w:rsidR="001A510A" w:rsidRPr="00EB3605" w:rsidRDefault="001A510A" w:rsidP="001A510A">
      <w:pPr>
        <w:pStyle w:val="ListParagraph"/>
        <w:spacing w:after="0" w:line="360" w:lineRule="auto"/>
        <w:ind w:left="0"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 H. Thamrin yang juga merupakan salah satu pemimpin organisasi politik parindra memperjuangkan nasib kuli-kuli tersebut. Kesempatan memperjuangkan nasib kuli tersebut diperoleh ketika seorang anggota pejabat </w:t>
      </w:r>
      <w:r w:rsidRPr="00EB3605">
        <w:rPr>
          <w:rFonts w:ascii="Times New Roman" w:hAnsi="Times New Roman" w:cs="Times New Roman"/>
          <w:i/>
          <w:sz w:val="24"/>
          <w:szCs w:val="24"/>
        </w:rPr>
        <w:t xml:space="preserve">Volkenbond </w:t>
      </w:r>
      <w:r w:rsidRPr="00EB3605">
        <w:rPr>
          <w:rFonts w:ascii="Times New Roman" w:hAnsi="Times New Roman" w:cs="Times New Roman"/>
          <w:sz w:val="24"/>
          <w:szCs w:val="24"/>
        </w:rPr>
        <w:t xml:space="preserve">(liga bangsa-bangsa) bernama Albert Thomas datang berkunjung ke Hindia Belanda. Kesempatan tersebut dimaksimalkan oleh M. H. Thamrin dengan memberikan memorandum. Memorandum tersebut memuat </w:t>
      </w:r>
    </w:p>
    <w:p w:rsidR="001A510A" w:rsidRPr="00EB3605" w:rsidRDefault="001A510A" w:rsidP="001A510A">
      <w:pPr>
        <w:pStyle w:val="ListParagraph"/>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w:t>
      </w:r>
      <w:r w:rsidRPr="00EB3605">
        <w:rPr>
          <w:rFonts w:ascii="Times New Roman" w:hAnsi="Times New Roman" w:cs="Times New Roman"/>
          <w:sz w:val="24"/>
          <w:szCs w:val="24"/>
        </w:rPr>
        <w:t>dimana perboeatan sewenang-wenang, kelaliman atas koeli-koeli dan penghinaan pada kemenoesiaan, dengan singkat immoreelnja itoe atoeran paksaan, itoe persahajaan jang disamarken, diterangkennja betoel-betoel sebagai keadaannja jang sebenernja.</w:t>
      </w:r>
      <w:r w:rsidRPr="00EB3605">
        <w:rPr>
          <w:rStyle w:val="FootnoteReference"/>
          <w:rFonts w:ascii="Times New Roman" w:hAnsi="Times New Roman" w:cs="Times New Roman"/>
          <w:sz w:val="24"/>
          <w:szCs w:val="24"/>
        </w:rPr>
        <w:footnoteReference w:id="55"/>
      </w:r>
      <w:r w:rsidRPr="00EB3605">
        <w:rPr>
          <w:rFonts w:ascii="Times New Roman" w:hAnsi="Times New Roman" w:cs="Times New Roman"/>
          <w:sz w:val="24"/>
          <w:szCs w:val="24"/>
        </w:rPr>
        <w:t xml:space="preserve"> </w:t>
      </w:r>
    </w:p>
    <w:p w:rsidR="001A510A" w:rsidRPr="00EB3605" w:rsidRDefault="001A510A" w:rsidP="001A510A">
      <w:pPr>
        <w:pStyle w:val="ListParagraph"/>
        <w:spacing w:after="0" w:line="240" w:lineRule="auto"/>
        <w:ind w:left="810"/>
        <w:jc w:val="both"/>
        <w:rPr>
          <w:rFonts w:ascii="Times New Roman" w:hAnsi="Times New Roman" w:cs="Times New Roman"/>
          <w:sz w:val="24"/>
          <w:szCs w:val="24"/>
        </w:rPr>
      </w:pPr>
    </w:p>
    <w:p w:rsidR="001A510A" w:rsidRPr="00EB3605" w:rsidRDefault="001A510A" w:rsidP="001A510A">
      <w:pPr>
        <w:pStyle w:val="ListParagraph"/>
        <w:spacing w:after="0" w:line="360" w:lineRule="auto"/>
        <w:ind w:left="0"/>
        <w:jc w:val="both"/>
        <w:rPr>
          <w:rFonts w:ascii="Times New Roman" w:hAnsi="Times New Roman" w:cs="Times New Roman"/>
          <w:sz w:val="24"/>
          <w:szCs w:val="24"/>
        </w:rPr>
      </w:pPr>
      <w:r w:rsidRPr="00EB3605">
        <w:rPr>
          <w:rFonts w:ascii="Times New Roman" w:hAnsi="Times New Roman" w:cs="Times New Roman"/>
          <w:sz w:val="24"/>
          <w:szCs w:val="24"/>
        </w:rPr>
        <w:t>Tidak hanya M. H. Thamrin yang memanfaatkan kesempatan tersebut. Mr. Fruin yang juga merupakan musuh politik M. H. Thamrin memberikan brosur terkait perkebunan di Deli. Br</w:t>
      </w:r>
      <w:r>
        <w:rPr>
          <w:rFonts w:ascii="Times New Roman" w:hAnsi="Times New Roman" w:cs="Times New Roman"/>
          <w:sz w:val="24"/>
          <w:szCs w:val="24"/>
        </w:rPr>
        <w:t>osur tersebut berbeda dengan me</w:t>
      </w:r>
      <w:r w:rsidRPr="00EB3605">
        <w:rPr>
          <w:rFonts w:ascii="Times New Roman" w:hAnsi="Times New Roman" w:cs="Times New Roman"/>
          <w:sz w:val="24"/>
          <w:szCs w:val="24"/>
        </w:rPr>
        <w:t>morandum yang diberikan M. H. Thamrin. Perbedaan isi brosur tersebut karena Mr. Fruin membela pemilik kebun tembakau, tetapi tidak memiliki data yang kuat untuk melawan memorandum M. H. Thamrin.</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Memorandum yang diberikan M. H. Thamrin memiliki manfaat yang besar bagi Albert Thomas untuk mengetahui keadaan kuli di Deli. Memorandum yang diberikan M. H. Thmarin membantunya untuk menentukan sikapnya dalam pertemuan dengan pejabat-pejabat tinggi pemerintah Hindia Belanda. Albert Thomas menyatakan sikapnya “</w:t>
      </w:r>
      <w:r>
        <w:rPr>
          <w:rFonts w:ascii="Times New Roman" w:hAnsi="Times New Roman" w:cs="Times New Roman"/>
          <w:sz w:val="24"/>
          <w:szCs w:val="24"/>
        </w:rPr>
        <w:t>...</w:t>
      </w:r>
      <w:r w:rsidRPr="00EB3605">
        <w:rPr>
          <w:rFonts w:ascii="Times New Roman" w:hAnsi="Times New Roman" w:cs="Times New Roman"/>
          <w:sz w:val="24"/>
          <w:szCs w:val="24"/>
        </w:rPr>
        <w:t xml:space="preserve">bahwa diantara lain-lain dia anggep pekerdjaan dibawah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dan </w:t>
      </w:r>
      <w:r w:rsidRPr="00EB3605">
        <w:rPr>
          <w:rFonts w:ascii="Times New Roman" w:hAnsi="Times New Roman" w:cs="Times New Roman"/>
          <w:i/>
          <w:sz w:val="24"/>
          <w:szCs w:val="24"/>
        </w:rPr>
        <w:t>heerendienst</w:t>
      </w:r>
      <w:r w:rsidRPr="00EB3605">
        <w:rPr>
          <w:rFonts w:ascii="Times New Roman" w:hAnsi="Times New Roman" w:cs="Times New Roman"/>
          <w:sz w:val="24"/>
          <w:szCs w:val="24"/>
        </w:rPr>
        <w:t xml:space="preserve"> jang diletakken pada ra’jat itoe tidak patoet lagi </w:t>
      </w:r>
      <w:r w:rsidRPr="00EB3605">
        <w:rPr>
          <w:rFonts w:ascii="Times New Roman" w:hAnsi="Times New Roman" w:cs="Times New Roman"/>
          <w:sz w:val="24"/>
          <w:szCs w:val="24"/>
        </w:rPr>
        <w:lastRenderedPageBreak/>
        <w:t>adanja didalem ini abad.”</w:t>
      </w:r>
      <w:r w:rsidRPr="00EB3605">
        <w:rPr>
          <w:rStyle w:val="FootnoteReference"/>
          <w:rFonts w:ascii="Times New Roman" w:hAnsi="Times New Roman" w:cs="Times New Roman"/>
          <w:sz w:val="24"/>
          <w:szCs w:val="24"/>
        </w:rPr>
        <w:footnoteReference w:id="56"/>
      </w:r>
      <w:r w:rsidRPr="00EB3605">
        <w:rPr>
          <w:rFonts w:ascii="Times New Roman" w:hAnsi="Times New Roman" w:cs="Times New Roman"/>
          <w:sz w:val="24"/>
          <w:szCs w:val="24"/>
        </w:rPr>
        <w:t xml:space="preserve"> Pernyataan Albert Thomas tersebut membantu M. H. Thamrin untuk menekan pemerintah Hindia Belanda. Posisi Albert Thomas di liga bangsa-bangsa menguntungkan untuk mempropagandakan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di dunia internasional.</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Hal tersebut menggambarkan ketidakadilan yang ada di Hindia Belanda dan memorandum M. H. Thamrin memberikan pengetahuan terhadap dunia internasional bahwa negara Belanda yang mengaku telah menerapkan asas demokrasi masih menerapkan kebijakan perbudakan. Usaha yang dilakukan M. H. Thamrin untuk menghapus perbudakan dan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tidak membuat pemerintah Hindia Belanda menyadari kesalahannya dan menyatakan pendapat “Pemerintah boeat masa jang akan datang </w:t>
      </w:r>
      <w:r w:rsidRPr="00645F00">
        <w:rPr>
          <w:rFonts w:ascii="Times New Roman" w:hAnsi="Times New Roman" w:cs="Times New Roman"/>
          <w:i/>
          <w:sz w:val="24"/>
          <w:szCs w:val="24"/>
        </w:rPr>
        <w:t>poenale sanctie</w:t>
      </w:r>
      <w:r w:rsidRPr="00EB3605">
        <w:rPr>
          <w:rFonts w:ascii="Times New Roman" w:hAnsi="Times New Roman" w:cs="Times New Roman"/>
          <w:sz w:val="24"/>
          <w:szCs w:val="24"/>
        </w:rPr>
        <w:t xml:space="preserve"> itoe dianggepnja sanget perloe, dengan tiada djandji serta tiada dikoerangi poela.”</w:t>
      </w:r>
      <w:r w:rsidRPr="00EB3605">
        <w:rPr>
          <w:rStyle w:val="FootnoteReference"/>
          <w:rFonts w:ascii="Times New Roman" w:hAnsi="Times New Roman" w:cs="Times New Roman"/>
          <w:sz w:val="24"/>
          <w:szCs w:val="24"/>
        </w:rPr>
        <w:footnoteReference w:id="57"/>
      </w:r>
      <w:r w:rsidRPr="00EB3605">
        <w:rPr>
          <w:rFonts w:ascii="Times New Roman" w:hAnsi="Times New Roman" w:cs="Times New Roman"/>
          <w:sz w:val="24"/>
          <w:szCs w:val="24"/>
        </w:rPr>
        <w:t xml:space="preserve">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Tekanan dunia internasional yang kuat membuat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 xml:space="preserve">mengirimkan Kusumo Utojo dan M. H. Thamrin untuk menyelidiki penerapan kebijakan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yang dijalankan di Sumatera Timur. Penyelidikan yang dilakukan menghasilkan ditemukannya bukti tindakan yang sewenang-wenang dari mandor perusahaan. Hasil penyelidikan kemudian dibicarakan dalam rapat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 xml:space="preserve">pada tahun 1930.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Keterangan  dari hasil penyelidikan Kusumo Utojo dan M. H. Thamrin dalam sidang tersebut membuat marah pers-pers eropa. Pidatonya pada sidang tersebut banyak dimuat dan disebarluaskan di erop</w:t>
      </w:r>
      <w:r>
        <w:rPr>
          <w:rFonts w:ascii="Times New Roman" w:hAnsi="Times New Roman" w:cs="Times New Roman"/>
          <w:sz w:val="24"/>
          <w:szCs w:val="24"/>
        </w:rPr>
        <w:t>a. Peristiwa tersebut membuat “...</w:t>
      </w:r>
      <w:r w:rsidRPr="00EB3605">
        <w:rPr>
          <w:rFonts w:ascii="Times New Roman" w:hAnsi="Times New Roman" w:cs="Times New Roman"/>
          <w:sz w:val="24"/>
          <w:szCs w:val="24"/>
        </w:rPr>
        <w:t xml:space="preserve">USA memboycot tembakau Deli selama kuli-kuli Djawa masih dikerdjakan dibawah </w:t>
      </w:r>
      <w:r w:rsidRPr="00EB3605">
        <w:rPr>
          <w:rFonts w:ascii="Times New Roman" w:hAnsi="Times New Roman" w:cs="Times New Roman"/>
          <w:sz w:val="24"/>
          <w:szCs w:val="24"/>
        </w:rPr>
        <w:lastRenderedPageBreak/>
        <w:t>tangan-besi punale sanctie.”</w:t>
      </w:r>
      <w:r w:rsidRPr="00EB3605">
        <w:rPr>
          <w:rStyle w:val="FootnoteReference"/>
          <w:rFonts w:ascii="Times New Roman" w:hAnsi="Times New Roman" w:cs="Times New Roman"/>
          <w:sz w:val="24"/>
          <w:szCs w:val="24"/>
        </w:rPr>
        <w:footnoteReference w:id="58"/>
      </w:r>
      <w:r w:rsidRPr="00EB3605">
        <w:rPr>
          <w:rFonts w:ascii="Times New Roman" w:hAnsi="Times New Roman" w:cs="Times New Roman"/>
          <w:sz w:val="24"/>
          <w:szCs w:val="24"/>
        </w:rPr>
        <w:t xml:space="preserve"> </w:t>
      </w:r>
      <w:r w:rsidRPr="00B10D00">
        <w:rPr>
          <w:rFonts w:ascii="Times New Roman" w:hAnsi="Times New Roman" w:cs="Times New Roman"/>
          <w:i/>
          <w:sz w:val="24"/>
          <w:szCs w:val="24"/>
        </w:rPr>
        <w:t xml:space="preserve">Boycot </w:t>
      </w:r>
      <w:r w:rsidRPr="00EB3605">
        <w:rPr>
          <w:rFonts w:ascii="Times New Roman" w:hAnsi="Times New Roman" w:cs="Times New Roman"/>
          <w:sz w:val="24"/>
          <w:szCs w:val="24"/>
        </w:rPr>
        <w:t xml:space="preserve">yang dilakukan Amerika Serikat membuat pemerintah Hindia Belanda mengalami tekanan karena kesulitan untuk memasarkan hasil pertanian Hindia Belanda selama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masih diberlakukan. Sikap yang ditunjukkan Amerika Serikat memberikan dampak besar terhadap kebijakan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Secara bertahap, kebijakan </w:t>
      </w:r>
      <w:r w:rsidRPr="00EB3605">
        <w:rPr>
          <w:rFonts w:ascii="Times New Roman" w:hAnsi="Times New Roman" w:cs="Times New Roman"/>
          <w:i/>
          <w:sz w:val="24"/>
          <w:szCs w:val="24"/>
        </w:rPr>
        <w:t>poenale sanctie</w:t>
      </w:r>
      <w:r w:rsidRPr="00EB3605">
        <w:rPr>
          <w:rFonts w:ascii="Times New Roman" w:hAnsi="Times New Roman" w:cs="Times New Roman"/>
          <w:sz w:val="24"/>
          <w:szCs w:val="24"/>
        </w:rPr>
        <w:t xml:space="preserve"> dicabut oleh pemerintah Hindia Belanda yang dimulai sejak tahun 1930.</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FC7D1C">
        <w:rPr>
          <w:rFonts w:ascii="Times New Roman" w:hAnsi="Times New Roman" w:cs="Times New Roman"/>
          <w:i/>
          <w:sz w:val="24"/>
          <w:szCs w:val="24"/>
        </w:rPr>
        <w:t>Poenale sanctie</w:t>
      </w:r>
      <w:r w:rsidRPr="00EB3605">
        <w:rPr>
          <w:rFonts w:ascii="Times New Roman" w:hAnsi="Times New Roman" w:cs="Times New Roman"/>
          <w:sz w:val="24"/>
          <w:szCs w:val="24"/>
        </w:rPr>
        <w:t xml:space="preserve"> yang dijanjikan akan segera dihapus secara bertahap tidak juga dilaksanakan oleh pemerintah Hindia Belanda. Pembicaraan terkait </w:t>
      </w:r>
      <w:r w:rsidRPr="00645F00">
        <w:rPr>
          <w:rFonts w:ascii="Times New Roman" w:hAnsi="Times New Roman" w:cs="Times New Roman"/>
          <w:i/>
          <w:sz w:val="24"/>
          <w:szCs w:val="24"/>
        </w:rPr>
        <w:t>poenale sanctie</w:t>
      </w:r>
      <w:r w:rsidRPr="00EB3605">
        <w:rPr>
          <w:rFonts w:ascii="Times New Roman" w:hAnsi="Times New Roman" w:cs="Times New Roman"/>
          <w:sz w:val="24"/>
          <w:szCs w:val="24"/>
        </w:rPr>
        <w:t xml:space="preserve"> kembali dibicarakan pada tahun 1936. M. H. Thamrin memberikan pendapatnya bahwa </w:t>
      </w:r>
    </w:p>
    <w:p w:rsidR="001A510A" w:rsidRPr="00EB3605" w:rsidRDefault="001A510A" w:rsidP="001A510A">
      <w:pPr>
        <w:spacing w:after="0" w:line="240" w:lineRule="auto"/>
        <w:ind w:left="360"/>
        <w:jc w:val="both"/>
        <w:rPr>
          <w:rFonts w:ascii="Times New Roman" w:hAnsi="Times New Roman" w:cs="Times New Roman"/>
          <w:sz w:val="24"/>
          <w:szCs w:val="24"/>
        </w:rPr>
      </w:pPr>
      <w:r w:rsidRPr="00EB3605">
        <w:rPr>
          <w:rFonts w:ascii="Times New Roman" w:hAnsi="Times New Roman" w:cs="Times New Roman"/>
          <w:i/>
          <w:sz w:val="24"/>
          <w:szCs w:val="24"/>
        </w:rPr>
        <w:t>poenale sanctie een der vaste onderwerpen op de agenda van den Volksraad en ook buiten den Volksraad is het der poenale sanctie gelukt de voortdurende belangstelling van publiek en pers  te trekken door de herhaalde aanslagen op assistenten en omgekeerd door handtastelijkheden en mishandelingen van koelis door assistenten.</w:t>
      </w:r>
      <w:r w:rsidRPr="00EB3605">
        <w:rPr>
          <w:rStyle w:val="FootnoteReference"/>
          <w:rFonts w:ascii="Times New Roman" w:hAnsi="Times New Roman" w:cs="Times New Roman"/>
          <w:sz w:val="24"/>
          <w:szCs w:val="24"/>
        </w:rPr>
        <w:footnoteReference w:id="59"/>
      </w:r>
      <w:r w:rsidRPr="00EB3605">
        <w:rPr>
          <w:rFonts w:ascii="Times New Roman" w:hAnsi="Times New Roman" w:cs="Times New Roman"/>
          <w:sz w:val="24"/>
          <w:szCs w:val="24"/>
        </w:rPr>
        <w:t xml:space="preserve"> </w:t>
      </w:r>
    </w:p>
    <w:p w:rsidR="001A510A" w:rsidRPr="00EB3605" w:rsidRDefault="001A510A" w:rsidP="001A510A">
      <w:pPr>
        <w:spacing w:after="0" w:line="240" w:lineRule="auto"/>
        <w:ind w:left="810" w:firstLine="1101"/>
        <w:jc w:val="both"/>
        <w:rPr>
          <w:rFonts w:ascii="Times New Roman" w:hAnsi="Times New Roman" w:cs="Times New Roman"/>
          <w:sz w:val="24"/>
          <w:szCs w:val="24"/>
        </w:rPr>
      </w:pPr>
    </w:p>
    <w:p w:rsidR="001A510A" w:rsidRPr="00EB3605" w:rsidRDefault="001A510A" w:rsidP="001A510A">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 xml:space="preserve">Keputusan untuk menghapus kebijakan tersebut tidak dilaksanakan oleh perusahaan-perusahaan dan memberikan hukuman yang lebih berat kepada kuli-kuli jawa melalui wedana.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 H.</w:t>
      </w:r>
      <w:r>
        <w:rPr>
          <w:rFonts w:ascii="Times New Roman" w:hAnsi="Times New Roman" w:cs="Times New Roman"/>
          <w:sz w:val="24"/>
          <w:szCs w:val="24"/>
        </w:rPr>
        <w:t xml:space="preserve"> </w:t>
      </w:r>
      <w:r w:rsidRPr="00EB3605">
        <w:rPr>
          <w:rFonts w:ascii="Times New Roman" w:hAnsi="Times New Roman" w:cs="Times New Roman"/>
          <w:sz w:val="24"/>
          <w:szCs w:val="24"/>
        </w:rPr>
        <w:t xml:space="preserve">Thamrin terus mendesak untuk segera diadakan penghapusan </w:t>
      </w:r>
      <w:r w:rsidRPr="00645F00">
        <w:rPr>
          <w:rFonts w:ascii="Times New Roman" w:hAnsi="Times New Roman" w:cs="Times New Roman"/>
          <w:i/>
          <w:sz w:val="24"/>
          <w:szCs w:val="24"/>
        </w:rPr>
        <w:t>poenale sanctie</w:t>
      </w:r>
      <w:r w:rsidRPr="00EB3605">
        <w:rPr>
          <w:rFonts w:ascii="Times New Roman" w:hAnsi="Times New Roman" w:cs="Times New Roman"/>
          <w:sz w:val="24"/>
          <w:szCs w:val="24"/>
        </w:rPr>
        <w:t xml:space="preserve"> karena ancaman krisis bagi Hindia Belanda dapat terjadi</w:t>
      </w:r>
      <w:r>
        <w:rPr>
          <w:rFonts w:ascii="Times New Roman" w:hAnsi="Times New Roman" w:cs="Times New Roman"/>
          <w:sz w:val="24"/>
          <w:szCs w:val="24"/>
        </w:rPr>
        <w:t xml:space="preserve"> lebih parah</w:t>
      </w:r>
      <w:r w:rsidRPr="00EB3605">
        <w:rPr>
          <w:rFonts w:ascii="Times New Roman" w:hAnsi="Times New Roman" w:cs="Times New Roman"/>
          <w:sz w:val="24"/>
          <w:szCs w:val="24"/>
        </w:rPr>
        <w:t>. Pernyataan tersebut dikuatkan oleh penyampaian Soangkoepon  bahwa “</w:t>
      </w:r>
      <w:r>
        <w:rPr>
          <w:rFonts w:ascii="Times New Roman" w:hAnsi="Times New Roman" w:cs="Times New Roman"/>
          <w:i/>
          <w:sz w:val="24"/>
          <w:szCs w:val="24"/>
        </w:rPr>
        <w:t>...</w:t>
      </w:r>
      <w:r w:rsidRPr="00DD7C8C">
        <w:rPr>
          <w:rFonts w:ascii="Times New Roman" w:hAnsi="Times New Roman" w:cs="Times New Roman"/>
          <w:i/>
          <w:sz w:val="24"/>
          <w:szCs w:val="24"/>
        </w:rPr>
        <w:t>In het Huis van Afgevaardigden te Washington heeft bewerkstelligd, dat de poenale sanctie voor de tabakseultuur met een slag. Zonder eenigen overga</w:t>
      </w:r>
      <w:r>
        <w:rPr>
          <w:rFonts w:ascii="Times New Roman" w:hAnsi="Times New Roman" w:cs="Times New Roman"/>
          <w:i/>
          <w:sz w:val="24"/>
          <w:szCs w:val="24"/>
        </w:rPr>
        <w:t xml:space="preserve">ag. Is afgesechaft geworden </w:t>
      </w:r>
      <w:r>
        <w:rPr>
          <w:rFonts w:ascii="Times New Roman" w:hAnsi="Times New Roman" w:cs="Times New Roman"/>
          <w:i/>
          <w:sz w:val="24"/>
          <w:szCs w:val="24"/>
        </w:rPr>
        <w:lastRenderedPageBreak/>
        <w:t>en,...</w:t>
      </w:r>
      <w:r w:rsidRPr="00DD7C8C">
        <w:rPr>
          <w:rFonts w:ascii="Times New Roman" w:hAnsi="Times New Roman" w:cs="Times New Roman"/>
          <w:i/>
          <w:sz w:val="24"/>
          <w:szCs w:val="24"/>
        </w:rPr>
        <w:t>.</w:t>
      </w:r>
      <w:r w:rsidRPr="00DD7C8C">
        <w:rPr>
          <w:rFonts w:ascii="Times New Roman" w:hAnsi="Times New Roman" w:cs="Times New Roman"/>
          <w:sz w:val="24"/>
          <w:szCs w:val="24"/>
        </w:rPr>
        <w:t>”</w:t>
      </w:r>
      <w:r w:rsidRPr="00DD7C8C">
        <w:rPr>
          <w:rStyle w:val="FootnoteReference"/>
          <w:rFonts w:ascii="Times New Roman" w:hAnsi="Times New Roman" w:cs="Times New Roman"/>
          <w:sz w:val="24"/>
          <w:szCs w:val="24"/>
        </w:rPr>
        <w:footnoteReference w:id="60"/>
      </w:r>
      <w:r w:rsidRPr="00DD7C8C">
        <w:rPr>
          <w:rFonts w:ascii="Times New Roman" w:hAnsi="Times New Roman" w:cs="Times New Roman"/>
          <w:i/>
          <w:color w:val="FF0000"/>
          <w:sz w:val="24"/>
          <w:szCs w:val="24"/>
        </w:rPr>
        <w:t xml:space="preserve"> </w:t>
      </w:r>
      <w:r w:rsidRPr="00EB3605">
        <w:rPr>
          <w:rFonts w:ascii="Times New Roman" w:hAnsi="Times New Roman" w:cs="Times New Roman"/>
          <w:sz w:val="24"/>
          <w:szCs w:val="24"/>
        </w:rPr>
        <w:t>Pernyataan yang dikeluarkan dalam sidang rumah utusan atau badan perwakilan Amerika tersebut dapat menghentikan perdagangan tembakau ke Amerika dan Eropa. Hal tersebut dapat merusak ekonomi Indonesia karena tembakau merupakan komoditas utama penghasil devisa.</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Melihat kondisi rakyat Indonesia seperti itu, M. H.Thamrin mengatakan bahwa </w:t>
      </w:r>
      <w:r w:rsidRPr="00DD7C8C">
        <w:rPr>
          <w:rFonts w:ascii="Times New Roman" w:hAnsi="Times New Roman" w:cs="Times New Roman"/>
          <w:sz w:val="24"/>
          <w:szCs w:val="24"/>
        </w:rPr>
        <w:t>“</w:t>
      </w:r>
      <w:r>
        <w:rPr>
          <w:rFonts w:ascii="Times New Roman" w:hAnsi="Times New Roman" w:cs="Times New Roman"/>
          <w:i/>
          <w:sz w:val="24"/>
          <w:szCs w:val="24"/>
        </w:rPr>
        <w:t>...</w:t>
      </w:r>
      <w:r w:rsidRPr="00DD7C8C">
        <w:rPr>
          <w:rFonts w:ascii="Times New Roman" w:hAnsi="Times New Roman" w:cs="Times New Roman"/>
          <w:i/>
          <w:sz w:val="24"/>
          <w:szCs w:val="24"/>
        </w:rPr>
        <w:t>ondanks dat zij een geschiedenis is van “goud en bloed.</w:t>
      </w:r>
      <w:r w:rsidRPr="00DD7C8C">
        <w:rPr>
          <w:rFonts w:ascii="Times New Roman" w:hAnsi="Times New Roman" w:cs="Times New Roman"/>
          <w:sz w:val="24"/>
          <w:szCs w:val="24"/>
        </w:rPr>
        <w:t>”</w:t>
      </w:r>
      <w:r w:rsidRPr="00DD7C8C">
        <w:rPr>
          <w:rStyle w:val="FootnoteReference"/>
          <w:rFonts w:ascii="Times New Roman" w:hAnsi="Times New Roman" w:cs="Times New Roman"/>
          <w:sz w:val="24"/>
          <w:szCs w:val="24"/>
        </w:rPr>
        <w:footnoteReference w:id="61"/>
      </w:r>
      <w:r w:rsidRPr="00DD7C8C">
        <w:rPr>
          <w:rFonts w:ascii="Times New Roman" w:hAnsi="Times New Roman" w:cs="Times New Roman"/>
          <w:sz w:val="24"/>
          <w:szCs w:val="24"/>
        </w:rPr>
        <w:t xml:space="preserve"> </w:t>
      </w:r>
      <w:r w:rsidRPr="00EB3605">
        <w:rPr>
          <w:rFonts w:ascii="Times New Roman" w:hAnsi="Times New Roman" w:cs="Times New Roman"/>
          <w:sz w:val="24"/>
          <w:szCs w:val="24"/>
        </w:rPr>
        <w:t>Perlakuan pemerintah Hindia Belanda kepada pekerja pribumi akan menjadi pelajaran berharga bagi bangsa Indonesia. Emas yang disebutkan oleh M. H. Thamrin adalah penghasilan yang besar dari tembakau. Darah yang disebutkan oleh M. H. Thamrin adalah penindasan yang dilakukan oleh pemerintah Hindia Belanda untuk memperoleh emas tersebut. Oleh sebab itu, emas tersebut merupakan hak bagi rakyat Indonesia.</w:t>
      </w:r>
    </w:p>
    <w:p w:rsidR="001A510A" w:rsidRPr="00EB3605" w:rsidRDefault="001A510A" w:rsidP="001A510A">
      <w:pPr>
        <w:spacing w:after="0" w:line="360" w:lineRule="auto"/>
        <w:ind w:firstLine="720"/>
        <w:jc w:val="both"/>
        <w:rPr>
          <w:rFonts w:ascii="Times New Roman" w:hAnsi="Times New Roman" w:cs="Times New Roman"/>
          <w:b/>
          <w:sz w:val="24"/>
          <w:szCs w:val="24"/>
        </w:rPr>
      </w:pPr>
      <w:r w:rsidRPr="00EB3605">
        <w:rPr>
          <w:rFonts w:ascii="Times New Roman" w:hAnsi="Times New Roman" w:cs="Times New Roman"/>
          <w:sz w:val="24"/>
          <w:szCs w:val="24"/>
        </w:rPr>
        <w:t xml:space="preserve">Pembahasan penghapusan </w:t>
      </w:r>
      <w:r w:rsidRPr="00C1590F">
        <w:rPr>
          <w:rFonts w:ascii="Times New Roman" w:hAnsi="Times New Roman" w:cs="Times New Roman"/>
          <w:i/>
          <w:sz w:val="24"/>
          <w:szCs w:val="24"/>
        </w:rPr>
        <w:t>poenale sanctie</w:t>
      </w:r>
      <w:r w:rsidRPr="00EB3605">
        <w:rPr>
          <w:rFonts w:ascii="Times New Roman" w:hAnsi="Times New Roman" w:cs="Times New Roman"/>
          <w:sz w:val="24"/>
          <w:szCs w:val="24"/>
        </w:rPr>
        <w:t xml:space="preserve"> tidak memiliki penyelesaian yang baik dan dampak krisis dunia yang berkepanjangan membawa ekonomi Indonesia tidak terkendali. </w:t>
      </w:r>
      <w:r>
        <w:rPr>
          <w:rFonts w:ascii="Times New Roman" w:hAnsi="Times New Roman" w:cs="Times New Roman"/>
          <w:sz w:val="24"/>
          <w:szCs w:val="24"/>
        </w:rPr>
        <w:t>Ditengah krisis tersebut, pemerintah menambah penderitaan rakyat dengan beberapa kebijakan.</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Rakyat Indonesia yang sulit untuk bertahan hidup kemudian ditekan oleh pemerintah Hindia Belanda yang sedang mengalami kekurangan kas negara. Pemerintah Hindia Belanda kemudian mengeluarkan kebijakan </w:t>
      </w:r>
      <w:r>
        <w:rPr>
          <w:rFonts w:ascii="Times New Roman" w:hAnsi="Times New Roman" w:cs="Times New Roman"/>
          <w:sz w:val="24"/>
          <w:szCs w:val="24"/>
        </w:rPr>
        <w:t>“</w:t>
      </w:r>
      <w:r w:rsidRPr="00EB3605">
        <w:rPr>
          <w:rFonts w:ascii="Times New Roman" w:hAnsi="Times New Roman" w:cs="Times New Roman"/>
          <w:sz w:val="24"/>
          <w:szCs w:val="24"/>
        </w:rPr>
        <w:t>Kekoerangan itoe dipikoelken kepada pehak Indonesia dengan tiga djalan. Pertama, menaikkan padjeq; kedoe, penghematan dalam segala roepa; ketiga, massa-ontslag dan menoeroenkan gadji.</w:t>
      </w:r>
      <w:r>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62"/>
      </w:r>
      <w:r>
        <w:rPr>
          <w:rFonts w:ascii="Times New Roman" w:hAnsi="Times New Roman" w:cs="Times New Roman"/>
          <w:sz w:val="24"/>
          <w:szCs w:val="24"/>
        </w:rPr>
        <w:t xml:space="preserve"> </w:t>
      </w:r>
      <w:r w:rsidRPr="00EB3605">
        <w:rPr>
          <w:rFonts w:ascii="Times New Roman" w:hAnsi="Times New Roman" w:cs="Times New Roman"/>
          <w:sz w:val="24"/>
          <w:szCs w:val="24"/>
        </w:rPr>
        <w:t xml:space="preserve">Kebijakan tersebut mengakibatkan banyaknya pemecatan-pemecatan </w:t>
      </w:r>
      <w:r w:rsidRPr="00EB3605">
        <w:rPr>
          <w:rFonts w:ascii="Times New Roman" w:hAnsi="Times New Roman" w:cs="Times New Roman"/>
          <w:sz w:val="24"/>
          <w:szCs w:val="24"/>
        </w:rPr>
        <w:lastRenderedPageBreak/>
        <w:t>karyawan di berbagai perusahaan. Pemerintah Hindia Belanda melakukan hal tersebut karena memandang bangsa Indonesia sebagai penyebab kerusakan ekonomi di Hindia Belanda.</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Kerusakan ekonomi yang terjadi di Hindia Belanda dan dunia tidak membuat Jepang putus asa. Jepang berusaha bangkit dengan cara memanfaatkan teknologi yang sedang berkembang. Negara tersebut melakukan teknik </w:t>
      </w:r>
      <w:r w:rsidRPr="00EB3605">
        <w:rPr>
          <w:rFonts w:ascii="Times New Roman" w:hAnsi="Times New Roman" w:cs="Times New Roman"/>
          <w:i/>
          <w:sz w:val="24"/>
          <w:szCs w:val="24"/>
        </w:rPr>
        <w:t>copy paste</w:t>
      </w:r>
      <w:r w:rsidRPr="00EB3605">
        <w:rPr>
          <w:rFonts w:ascii="Times New Roman" w:hAnsi="Times New Roman" w:cs="Times New Roman"/>
          <w:sz w:val="24"/>
          <w:szCs w:val="24"/>
        </w:rPr>
        <w:t xml:space="preserve">. Hal tersebut dilakukan dengan cara membeli sebuah mesin dari eropa dan kemudian dikembangkan oleh Jepang dengan mencetak mesin baru. Bangkitnya ekonomi Jepang di Asia membuat negara tersebut ingin memperluas wilayah kekuasaannya. Jepang yang kuat dalam hal ekonomi, kemudian mampu menguasai sebagian daratan China dan Korea haruslah menjadi tanda kebangkitan Asia. China dan Korea yang ketika itu memiliki hubungan dekat dengan Inggris dan Amerika tidak mampu menghalau invasi Jepang. Jepang yang mampu menaklukan China dan dua buah negara barat yaitu Inggris dan Amerika telah membuktikan bahwa Asia mampu sejajar dengan bangsa lain.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 H. Thamrin dalam rapat</w:t>
      </w:r>
      <w:r>
        <w:rPr>
          <w:rFonts w:ascii="Times New Roman" w:hAnsi="Times New Roman" w:cs="Times New Roman"/>
          <w:sz w:val="24"/>
          <w:szCs w:val="24"/>
        </w:rPr>
        <w:t xml:space="preserve"> tahun 1934 mengatakan bahwa “...</w:t>
      </w:r>
      <w:r w:rsidRPr="00EB3605">
        <w:rPr>
          <w:rFonts w:ascii="Times New Roman" w:hAnsi="Times New Roman" w:cs="Times New Roman"/>
          <w:sz w:val="24"/>
          <w:szCs w:val="24"/>
        </w:rPr>
        <w:t>tanah eropa dan tanah amerika sekarang haroeslah dibagian timoer, baik dengan ridlah hati atau tidaknja berpedoman kepada kekoeasaan-kekoeasaan jang baroe bangkit di Asia itoe dan ta’ dapat poela</w:t>
      </w:r>
      <w:r>
        <w:rPr>
          <w:rFonts w:ascii="Times New Roman" w:hAnsi="Times New Roman" w:cs="Times New Roman"/>
          <w:sz w:val="24"/>
          <w:szCs w:val="24"/>
        </w:rPr>
        <w:t xml:space="preserve"> disangkal lagi...</w:t>
      </w:r>
      <w:r w:rsidRPr="00EB3605">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63"/>
      </w:r>
      <w:r w:rsidRPr="00EB3605">
        <w:rPr>
          <w:rFonts w:ascii="Times New Roman" w:hAnsi="Times New Roman" w:cs="Times New Roman"/>
          <w:sz w:val="24"/>
          <w:szCs w:val="24"/>
        </w:rPr>
        <w:t xml:space="preserve"> Ucapan yang dikeluarkan oleh M. H. Thamrin merupakan teguran atau peringatan bagi kerajaan Belanda bahwa Asia mampu bangkit dan pemerintah Hindia Belanda memiliki musuh baru dari utara yaitu Jepang.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Ucapan M. H. Thamrin dilatarbelakangi oleh ucapan seorang analis militer yang bernama Takekoshi. Takekoshi ketika itu menjabat sebagai penulis yang memfokuskan dirinya kepada negara-negara jajahan mengatakan bahwa “bangsa jang diperintah Pemerentah Belanda itoe tiadalah dapat madjoe lagi, karena dia mengetahoei keadaan Indonesia jang tertindas dan mengetahoei ketjerdasan otak </w:t>
      </w:r>
      <w:r w:rsidRPr="00EB3605">
        <w:rPr>
          <w:rFonts w:ascii="Times New Roman" w:hAnsi="Times New Roman" w:cs="Times New Roman"/>
          <w:sz w:val="24"/>
          <w:szCs w:val="24"/>
        </w:rPr>
        <w:lastRenderedPageBreak/>
        <w:t>bangsa Indonesia itoe.”</w:t>
      </w:r>
      <w:r w:rsidRPr="00EB3605">
        <w:rPr>
          <w:rStyle w:val="FootnoteReference"/>
          <w:rFonts w:ascii="Times New Roman" w:hAnsi="Times New Roman" w:cs="Times New Roman"/>
          <w:sz w:val="24"/>
          <w:szCs w:val="24"/>
        </w:rPr>
        <w:footnoteReference w:id="64"/>
      </w:r>
      <w:r w:rsidRPr="00EB3605">
        <w:rPr>
          <w:rFonts w:ascii="Times New Roman" w:hAnsi="Times New Roman" w:cs="Times New Roman"/>
          <w:sz w:val="24"/>
          <w:szCs w:val="24"/>
        </w:rPr>
        <w:t xml:space="preserve"> Tulisan yang dibuat oleh Takekoshi merupakan propaganda dan rencana Jepang yang bocor kepada publik. Oleh sebab itu tidak lama kemudian tulisan tersebut dibantah oleh pihak Jepang.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Tulisan terse</w:t>
      </w:r>
      <w:r>
        <w:rPr>
          <w:rFonts w:ascii="Times New Roman" w:hAnsi="Times New Roman" w:cs="Times New Roman"/>
          <w:sz w:val="24"/>
          <w:szCs w:val="24"/>
        </w:rPr>
        <w:t>but memberikan pandangan bagi M</w:t>
      </w:r>
      <w:r w:rsidRPr="00EB3605">
        <w:rPr>
          <w:rFonts w:ascii="Times New Roman" w:hAnsi="Times New Roman" w:cs="Times New Roman"/>
          <w:sz w:val="24"/>
          <w:szCs w:val="24"/>
        </w:rPr>
        <w:t xml:space="preserve">. H. Thamrin bahwa dunia luar terutama Jepang telah mengetahui kelemahan pemerintah Hindia Belanda. Pemertintah Jepang juga mengetahui bahwa manusia Indonesia merupakan bangsa yang cerdas tetapi selalu dianggap remeh oleh pemerintah Hindia Belannda.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 H. Thamrin berpendapat bahwa pemerintah Hindia Belanda tidak mempedulikan peristiwa-peristiwa di luar Indonesia “Pemerintah hanja asik dalam oesaha mengoeroes </w:t>
      </w:r>
      <w:r w:rsidRPr="00F110E0">
        <w:rPr>
          <w:rFonts w:ascii="Times New Roman" w:hAnsi="Times New Roman" w:cs="Times New Roman"/>
          <w:i/>
          <w:sz w:val="24"/>
          <w:szCs w:val="24"/>
        </w:rPr>
        <w:t>begrooting</w:t>
      </w:r>
      <w:r w:rsidRPr="00EB3605">
        <w:rPr>
          <w:rFonts w:ascii="Times New Roman" w:hAnsi="Times New Roman" w:cs="Times New Roman"/>
          <w:sz w:val="24"/>
          <w:szCs w:val="24"/>
        </w:rPr>
        <w:t xml:space="preserve"> tanah ini sadja dengan mengurangkan belandja oentoek keperloean tanah Indonesia, baik dalam keperloean pengadjaran maoepoen dalam keperloean oentoek kemadjoean negri.”</w:t>
      </w:r>
      <w:r w:rsidRPr="00EB3605">
        <w:rPr>
          <w:rStyle w:val="FootnoteReference"/>
          <w:rFonts w:ascii="Times New Roman" w:hAnsi="Times New Roman" w:cs="Times New Roman"/>
          <w:sz w:val="24"/>
          <w:szCs w:val="24"/>
        </w:rPr>
        <w:footnoteReference w:id="65"/>
      </w:r>
      <w:r w:rsidRPr="00EB3605">
        <w:rPr>
          <w:rFonts w:ascii="Times New Roman" w:hAnsi="Times New Roman" w:cs="Times New Roman"/>
          <w:sz w:val="24"/>
          <w:szCs w:val="24"/>
        </w:rPr>
        <w:t xml:space="preserve"> M. H. Thamrin mengucapkan pidatonya dengan nada tinggi dan beranggapan bahwa pemerintah Hindia Belanda sengaja mengurangi anggaran belanja keperluan Indonesia untuk memakmurkan negara induk yaitu Belanda. Atas dasar itu golongan Fraksi Nasional tidak pernah didengar oleh pemerintah Hindia Belanda.  </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Pemerintah Hindia Belanda yang tidak memperhatikan kebutuhan pribumi dalam memenuhi kebutuhannya dijadikan Jepang sebagai alat penarik simpati. M. H. Thamrin dalam pandangannya mengatakan bahwa “Djepang membawa perdagangan oentoek keperloean anak Indonesia jang sehari-hari</w:t>
      </w:r>
      <w:r>
        <w:rPr>
          <w:rFonts w:ascii="Times New Roman" w:hAnsi="Times New Roman" w:cs="Times New Roman"/>
          <w:sz w:val="24"/>
          <w:szCs w:val="24"/>
        </w:rPr>
        <w:t>...</w:t>
      </w:r>
      <w:r w:rsidRPr="00EB3605">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66"/>
      </w:r>
      <w:r w:rsidRPr="00EB3605">
        <w:rPr>
          <w:rFonts w:ascii="Times New Roman" w:hAnsi="Times New Roman" w:cs="Times New Roman"/>
          <w:sz w:val="24"/>
          <w:szCs w:val="24"/>
        </w:rPr>
        <w:t xml:space="preserve"> Perhatian Jepang yang menitikberatkan kepada bidang ekonomi dilakukan karena penghasilan pe</w:t>
      </w:r>
      <w:r>
        <w:rPr>
          <w:rFonts w:ascii="Times New Roman" w:hAnsi="Times New Roman" w:cs="Times New Roman"/>
          <w:sz w:val="24"/>
          <w:szCs w:val="24"/>
        </w:rPr>
        <w:t>nduduk pribumi hanya sebesar “...</w:t>
      </w:r>
      <w:r w:rsidRPr="00EB3605">
        <w:rPr>
          <w:rFonts w:ascii="Times New Roman" w:hAnsi="Times New Roman" w:cs="Times New Roman"/>
          <w:sz w:val="24"/>
          <w:szCs w:val="24"/>
        </w:rPr>
        <w:t>doea setengah sen sehari.”</w:t>
      </w:r>
      <w:r w:rsidRPr="00EB3605">
        <w:rPr>
          <w:rStyle w:val="FootnoteReference"/>
          <w:rFonts w:ascii="Times New Roman" w:hAnsi="Times New Roman" w:cs="Times New Roman"/>
          <w:sz w:val="24"/>
          <w:szCs w:val="24"/>
        </w:rPr>
        <w:footnoteReference w:id="67"/>
      </w:r>
      <w:r w:rsidRPr="00EB3605">
        <w:rPr>
          <w:rFonts w:ascii="Times New Roman" w:hAnsi="Times New Roman" w:cs="Times New Roman"/>
          <w:sz w:val="24"/>
          <w:szCs w:val="24"/>
        </w:rPr>
        <w:t xml:space="preserve"> Barang-barang yang murah dari Jepang di tengah keadaan krisis dunia membuat penduduk pribumi semakin dekat dengan produk-produk tersebut.</w:t>
      </w:r>
    </w:p>
    <w:p w:rsidR="001A510A" w:rsidRPr="00EB3605"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lastRenderedPageBreak/>
        <w:t xml:space="preserve">M. H. Thamrin dalam pidatonya menanyakan kepada anggota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di luar bangsa Indonesia “Apakah bangsa barat menjangka bahwa sitani jang rendah itoe tidak mengetahoei bahwa kemasoekan, barang perdagangan djepang ditanah kita tidak akan membawa kedjadian-kedjadian jang berarti politiek dibelakang hari?”</w:t>
      </w:r>
      <w:r w:rsidRPr="00EB3605">
        <w:rPr>
          <w:rStyle w:val="FootnoteReference"/>
          <w:rFonts w:ascii="Times New Roman" w:hAnsi="Times New Roman" w:cs="Times New Roman"/>
          <w:sz w:val="24"/>
          <w:szCs w:val="24"/>
        </w:rPr>
        <w:footnoteReference w:id="68"/>
      </w:r>
      <w:r w:rsidRPr="00EB3605">
        <w:rPr>
          <w:rFonts w:ascii="Times New Roman" w:hAnsi="Times New Roman" w:cs="Times New Roman"/>
          <w:sz w:val="24"/>
          <w:szCs w:val="24"/>
        </w:rPr>
        <w:t xml:space="preserve"> M. H. Thamrin memiliki prediksi bahwa penetrasi di bidang ekonomi dari Jepang akan memiliki sebuah tujuan yang jelas dikemudian hari. </w:t>
      </w:r>
    </w:p>
    <w:p w:rsidR="001A510A" w:rsidRPr="00EB3605" w:rsidRDefault="008B4DC1" w:rsidP="001A510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9" style="position:absolute;left:0;text-align:left;margin-left:.6pt;margin-top:228.3pt;width:125.25pt;height:36.75pt;z-index:251695104" fillcolor="#fabf8f [1945]" strokecolor="#fabf8f [1945]" strokeweight="1pt">
            <v:fill color2="#fde9d9 [665]" angle="-45" focus="-50%" type="gradient"/>
            <v:shadow on="t" type="perspective" color="#974706 [1609]" opacity=".5" offset="1pt" offset2="-3pt"/>
            <v:textbox>
              <w:txbxContent>
                <w:p w:rsidR="00C15C5D" w:rsidRPr="00693765" w:rsidRDefault="00C15C5D" w:rsidP="00693765">
                  <w:pPr>
                    <w:jc w:val="center"/>
                    <w:rPr>
                      <w:rFonts w:ascii="Times New Roman" w:hAnsi="Times New Roman" w:cs="Times New Roman"/>
                      <w:sz w:val="24"/>
                      <w:szCs w:val="24"/>
                    </w:rPr>
                  </w:pPr>
                  <w:r>
                    <w:rPr>
                      <w:rFonts w:ascii="Times New Roman" w:hAnsi="Times New Roman" w:cs="Times New Roman"/>
                      <w:sz w:val="24"/>
                      <w:szCs w:val="24"/>
                    </w:rPr>
                    <w:t xml:space="preserve">Gambar 10. </w:t>
                  </w:r>
                  <w:r w:rsidRPr="00693765">
                    <w:rPr>
                      <w:rFonts w:ascii="Times New Roman" w:hAnsi="Times New Roman" w:cs="Times New Roman"/>
                      <w:sz w:val="24"/>
                      <w:szCs w:val="24"/>
                    </w:rPr>
                    <w:t>Obat batuk bermerk Djintan</w:t>
                  </w:r>
                </w:p>
              </w:txbxContent>
            </v:textbox>
          </v:rect>
        </w:pict>
      </w:r>
      <w:r w:rsidR="0010573A">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7620</wp:posOffset>
            </wp:positionH>
            <wp:positionV relativeFrom="paragraph">
              <wp:posOffset>1261110</wp:posOffset>
            </wp:positionV>
            <wp:extent cx="1609725" cy="1914525"/>
            <wp:effectExtent l="19050" t="0" r="9525" b="0"/>
            <wp:wrapTight wrapText="bothSides">
              <wp:wrapPolygon edited="0">
                <wp:start x="-256" y="0"/>
                <wp:lineTo x="-256" y="21493"/>
                <wp:lineTo x="21728" y="21493"/>
                <wp:lineTo x="21728" y="0"/>
                <wp:lineTo x="-256" y="0"/>
              </wp:wrapPolygon>
            </wp:wrapTight>
            <wp:docPr id="2" name="Picture 1" descr="djin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ntan.jpg"/>
                    <pic:cNvPicPr/>
                  </pic:nvPicPr>
                  <pic:blipFill>
                    <a:blip r:embed="rId35"/>
                    <a:srcRect l="17188" t="1887" r="15937" b="5031"/>
                    <a:stretch>
                      <a:fillRect/>
                    </a:stretch>
                  </pic:blipFill>
                  <pic:spPr>
                    <a:xfrm>
                      <a:off x="0" y="0"/>
                      <a:ext cx="1609725" cy="1914525"/>
                    </a:xfrm>
                    <a:prstGeom prst="rect">
                      <a:avLst/>
                    </a:prstGeom>
                  </pic:spPr>
                </pic:pic>
              </a:graphicData>
            </a:graphic>
          </wp:anchor>
        </w:drawing>
      </w:r>
      <w:r w:rsidR="001A510A" w:rsidRPr="00EB3605">
        <w:rPr>
          <w:rFonts w:ascii="Times New Roman" w:hAnsi="Times New Roman" w:cs="Times New Roman"/>
          <w:sz w:val="24"/>
          <w:szCs w:val="24"/>
        </w:rPr>
        <w:t>Hal tersebut terbukti benar adanya dengan kesaksian Hoegeng yang mengatakan bahwa “Ternyata kemudian ketika militer Jepang menduduki Indonesia kogiyama adalah perwira Jepang berpangkat mayor. Rupanya ia menjalankan tugas rahasia dan menyamar bertahun-tahun sebagai pedagang kelontong di Pekalongan.”</w:t>
      </w:r>
      <w:r w:rsidR="001A510A" w:rsidRPr="00EB3605">
        <w:rPr>
          <w:rStyle w:val="FootnoteReference"/>
          <w:rFonts w:ascii="Times New Roman" w:hAnsi="Times New Roman" w:cs="Times New Roman"/>
          <w:sz w:val="24"/>
          <w:szCs w:val="24"/>
        </w:rPr>
        <w:footnoteReference w:id="69"/>
      </w:r>
      <w:r w:rsidR="001A510A" w:rsidRPr="00EB3605">
        <w:rPr>
          <w:rFonts w:ascii="Times New Roman" w:hAnsi="Times New Roman" w:cs="Times New Roman"/>
          <w:sz w:val="24"/>
          <w:szCs w:val="24"/>
        </w:rPr>
        <w:t xml:space="preserve"> Beberapa intelijen dari Jepang dikirim ke Indonesia untuk mengumpulkan informasi dan mengambil hati rakyat Indonesia dengan cara menyamar menjadi pedagang. Barang-barang yang dijual oleh pihak Jepang dengan harga murah memiliki daya tarik sendiri bagi rakyat Indonesia. Oleh sebab itu, tidak heran ketika Jepang masuk ke Indonesia dengan propaganda saudara tua disambut dengan gembira oleh bangsa Indonesia.</w:t>
      </w:r>
    </w:p>
    <w:p w:rsidR="001A510A" w:rsidRDefault="001A510A" w:rsidP="001A510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Jepang mengerti bahwa penduduk Indonesia merupakan penduduk yang cerdas. Jepang memanfaatkan kondisi ekonomi dunia dan juga masuk melalui iklan yang bermerk DJINTAN. </w:t>
      </w:r>
      <w:r>
        <w:rPr>
          <w:rFonts w:ascii="Times New Roman" w:hAnsi="Times New Roman" w:cs="Times New Roman"/>
          <w:sz w:val="24"/>
          <w:szCs w:val="24"/>
        </w:rPr>
        <w:t xml:space="preserve">Propaganda jang dijalankan oleh </w:t>
      </w:r>
      <w:r w:rsidRPr="00EB3605">
        <w:rPr>
          <w:rFonts w:ascii="Times New Roman" w:hAnsi="Times New Roman" w:cs="Times New Roman"/>
          <w:sz w:val="24"/>
          <w:szCs w:val="24"/>
        </w:rPr>
        <w:t>jepang it</w:t>
      </w:r>
      <w:r>
        <w:rPr>
          <w:rFonts w:ascii="Times New Roman" w:hAnsi="Times New Roman" w:cs="Times New Roman"/>
          <w:sz w:val="24"/>
          <w:szCs w:val="24"/>
        </w:rPr>
        <w:t>u ad</w:t>
      </w:r>
      <w:r w:rsidRPr="00EB3605">
        <w:rPr>
          <w:rFonts w:ascii="Times New Roman" w:hAnsi="Times New Roman" w:cs="Times New Roman"/>
          <w:sz w:val="24"/>
          <w:szCs w:val="24"/>
        </w:rPr>
        <w:t xml:space="preserve">alah </w:t>
      </w:r>
      <w:r>
        <w:rPr>
          <w:rFonts w:ascii="Times New Roman" w:hAnsi="Times New Roman" w:cs="Times New Roman"/>
          <w:sz w:val="24"/>
          <w:szCs w:val="24"/>
        </w:rPr>
        <w:t>dengan membawa papan reklame y</w:t>
      </w:r>
      <w:r w:rsidRPr="00EB3605">
        <w:rPr>
          <w:rFonts w:ascii="Times New Roman" w:hAnsi="Times New Roman" w:cs="Times New Roman"/>
          <w:sz w:val="24"/>
          <w:szCs w:val="24"/>
        </w:rPr>
        <w:t xml:space="preserve">ang bermerk DJINTAN. Merk yang dibawa oleh Jepang ke Indonesia kemudian diterjemahkan oleh rakyat Indonesia </w:t>
      </w:r>
      <w:r w:rsidRPr="00EB3605">
        <w:rPr>
          <w:rFonts w:ascii="Times New Roman" w:hAnsi="Times New Roman" w:cs="Times New Roman"/>
          <w:sz w:val="24"/>
          <w:szCs w:val="24"/>
        </w:rPr>
        <w:lastRenderedPageBreak/>
        <w:t>dengan “D(jendral) J(apan) I(ni) N(anti) T(oeloeng A(nak) N(egri).”</w:t>
      </w:r>
      <w:r w:rsidRPr="00EB3605">
        <w:rPr>
          <w:rStyle w:val="FootnoteReference"/>
          <w:rFonts w:ascii="Times New Roman" w:hAnsi="Times New Roman" w:cs="Times New Roman"/>
          <w:sz w:val="24"/>
          <w:szCs w:val="24"/>
        </w:rPr>
        <w:footnoteReference w:id="70"/>
      </w:r>
      <w:r w:rsidRPr="00EB3605">
        <w:rPr>
          <w:rFonts w:ascii="Times New Roman" w:hAnsi="Times New Roman" w:cs="Times New Roman"/>
          <w:sz w:val="24"/>
          <w:szCs w:val="24"/>
        </w:rPr>
        <w:t xml:space="preserve"> Rakyat Indonesia juga memiliki sebuah kepercayaan dari ramalan jayabaya. Ramalan tersebut menyebutkan bahwa kelak tanah jawa akan ditaklukan oleh bangsa kulit kuning yang kemudian hanya berkuasa seumur jagung dan setelah itu tanah jawa ada di dalam kekuasaan orang jawa. </w:t>
      </w:r>
    </w:p>
    <w:p w:rsidR="001A510A" w:rsidRDefault="003A1F07" w:rsidP="001A510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-611505</wp:posOffset>
            </wp:positionH>
            <wp:positionV relativeFrom="paragraph">
              <wp:posOffset>-26670</wp:posOffset>
            </wp:positionV>
            <wp:extent cx="1190625" cy="952500"/>
            <wp:effectExtent l="19050" t="0" r="9525" b="0"/>
            <wp:wrapNone/>
            <wp:docPr id="5" name="Picture 10" descr="C:\Users\iwanz\AppData\Local\Microsoft\Windows\Temporary Internet Files\Content.IE5\SNLGPI84\problem-Problem_sol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SNLGPI84\problem-Problem_solving[1].png"/>
                    <pic:cNvPicPr>
                      <a:picLocks noChangeAspect="1" noChangeArrowheads="1"/>
                    </pic:cNvPicPr>
                  </pic:nvPicPr>
                  <pic:blipFill>
                    <a:blip r:embed="rId2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8B4DC1">
        <w:rPr>
          <w:rFonts w:ascii="Times New Roman" w:hAnsi="Times New Roman" w:cs="Times New Roman"/>
          <w:sz w:val="24"/>
          <w:szCs w:val="24"/>
        </w:rPr>
      </w:r>
      <w:r w:rsidR="008B4DC1">
        <w:rPr>
          <w:rFonts w:ascii="Times New Roman" w:hAnsi="Times New Roman" w:cs="Times New Roman"/>
          <w:sz w:val="24"/>
          <w:szCs w:val="24"/>
        </w:rPr>
        <w:pict>
          <v:rect id="_x0000_s1168" style="width:327.75pt;height:179.9pt;mso-position-horizontal-relative:char;mso-position-vertical-relative:line" fillcolor="white [3201]" strokecolor="#c0504d [3205]" strokeweight="5pt">
            <v:stroke linestyle="thickThin"/>
            <v:shadow color="#868686"/>
            <v:textbox>
              <w:txbxContent>
                <w:p w:rsidR="00C15C5D" w:rsidRPr="00A47AE2" w:rsidRDefault="00C15C5D" w:rsidP="00FC0642">
                  <w:pPr>
                    <w:jc w:val="center"/>
                    <w:rPr>
                      <w:rFonts w:ascii="Clarendon Blk BT" w:hAnsi="Clarendon Blk BT"/>
                      <w:color w:val="FF0000"/>
                      <w:sz w:val="36"/>
                      <w:szCs w:val="36"/>
                    </w:rPr>
                  </w:pPr>
                  <w:r w:rsidRPr="00A47AE2">
                    <w:rPr>
                      <w:rFonts w:ascii="Clarendon Blk BT" w:hAnsi="Clarendon Blk BT"/>
                      <w:color w:val="FF0000"/>
                      <w:sz w:val="36"/>
                      <w:szCs w:val="36"/>
                    </w:rPr>
                    <w:t>Tugas Belajar!</w:t>
                  </w:r>
                </w:p>
                <w:p w:rsidR="00C15C5D" w:rsidRPr="00A47AE2" w:rsidRDefault="00C15C5D" w:rsidP="00D51580">
                  <w:pPr>
                    <w:pStyle w:val="ListParagraph"/>
                    <w:numPr>
                      <w:ilvl w:val="0"/>
                      <w:numId w:val="11"/>
                    </w:numPr>
                    <w:ind w:left="450"/>
                    <w:rPr>
                      <w:rFonts w:ascii="Baskerville Old Face" w:hAnsi="Baskerville Old Face"/>
                      <w:sz w:val="28"/>
                      <w:szCs w:val="28"/>
                    </w:rPr>
                  </w:pPr>
                  <w:r>
                    <w:rPr>
                      <w:rFonts w:ascii="Baskerville Old Face" w:hAnsi="Baskerville Old Face"/>
                      <w:sz w:val="28"/>
                      <w:szCs w:val="28"/>
                    </w:rPr>
                    <w:t>Bagaimana cara hakim menjatuhkan hukuman bagi pelanggar poenale sanctie</w:t>
                  </w:r>
                  <w:r w:rsidRPr="00A47AE2">
                    <w:rPr>
                      <w:rFonts w:ascii="Baskerville Old Face" w:hAnsi="Baskerville Old Face"/>
                      <w:sz w:val="28"/>
                      <w:szCs w:val="28"/>
                    </w:rPr>
                    <w:t>?</w:t>
                  </w:r>
                </w:p>
                <w:p w:rsidR="00C15C5D" w:rsidRPr="00A47AE2" w:rsidRDefault="00C15C5D" w:rsidP="00D51580">
                  <w:pPr>
                    <w:pStyle w:val="ListParagraph"/>
                    <w:numPr>
                      <w:ilvl w:val="0"/>
                      <w:numId w:val="11"/>
                    </w:numPr>
                    <w:ind w:left="450"/>
                    <w:rPr>
                      <w:rFonts w:ascii="Baskerville Old Face" w:hAnsi="Baskerville Old Face"/>
                      <w:sz w:val="28"/>
                      <w:szCs w:val="28"/>
                    </w:rPr>
                  </w:pPr>
                  <w:r>
                    <w:rPr>
                      <w:rFonts w:ascii="Baskerville Old Face" w:hAnsi="Baskerville Old Face"/>
                      <w:sz w:val="28"/>
                      <w:szCs w:val="28"/>
                    </w:rPr>
                    <w:t>Apa keberhasilan M. H. Thamrin dalam memperjuangkan bangsa Indonesia</w:t>
                  </w:r>
                  <w:r w:rsidRPr="00A47AE2">
                    <w:rPr>
                      <w:rFonts w:ascii="Baskerville Old Face" w:hAnsi="Baskerville Old Face"/>
                      <w:sz w:val="28"/>
                      <w:szCs w:val="28"/>
                    </w:rPr>
                    <w:t>?</w:t>
                  </w:r>
                </w:p>
                <w:p w:rsidR="00C15C5D" w:rsidRDefault="00C15C5D" w:rsidP="00D51580">
                  <w:pPr>
                    <w:pStyle w:val="ListParagraph"/>
                    <w:numPr>
                      <w:ilvl w:val="0"/>
                      <w:numId w:val="11"/>
                    </w:numPr>
                    <w:ind w:left="450"/>
                  </w:pPr>
                  <w:r>
                    <w:rPr>
                      <w:rFonts w:ascii="Baskerville Old Face" w:hAnsi="Baskerville Old Face"/>
                      <w:sz w:val="28"/>
                      <w:szCs w:val="28"/>
                    </w:rPr>
                    <w:t>Mengapa M. H. Thamrin memberikan peringatan keras kepada pemerintah Hindia Belanda tentang bahaya kedatangan Jepang</w:t>
                  </w:r>
                  <w:r w:rsidRPr="00A47AE2">
                    <w:rPr>
                      <w:rFonts w:ascii="Baskerville Old Face" w:hAnsi="Baskerville Old Face"/>
                      <w:sz w:val="28"/>
                      <w:szCs w:val="28"/>
                    </w:rPr>
                    <w:t>?</w:t>
                  </w:r>
                </w:p>
              </w:txbxContent>
            </v:textbox>
            <w10:wrap type="none"/>
            <w10:anchorlock/>
          </v:rect>
        </w:pict>
      </w: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pPr>
    </w:p>
    <w:p w:rsidR="0010573A" w:rsidRDefault="0010573A" w:rsidP="0010573A">
      <w:pPr>
        <w:spacing w:after="0" w:line="360" w:lineRule="auto"/>
        <w:jc w:val="both"/>
        <w:rPr>
          <w:rFonts w:ascii="Lucida Handwriting" w:hAnsi="Lucida Handwriting" w:cs="Times New Roman"/>
          <w:b/>
          <w:color w:val="FF0000"/>
          <w:sz w:val="28"/>
          <w:szCs w:val="28"/>
        </w:rPr>
        <w:sectPr w:rsidR="0010573A" w:rsidSect="00115DD1">
          <w:headerReference w:type="even" r:id="rId36"/>
          <w:headerReference w:type="default" r:id="rId37"/>
          <w:type w:val="continuous"/>
          <w:pgSz w:w="12240" w:h="15840"/>
          <w:pgMar w:top="2268" w:right="1701" w:bottom="1701" w:left="2268" w:header="720" w:footer="720" w:gutter="0"/>
          <w:pgNumType w:start="30"/>
          <w:cols w:space="720"/>
          <w:docGrid w:linePitch="360"/>
        </w:sectPr>
      </w:pPr>
    </w:p>
    <w:p w:rsidR="0010573A" w:rsidRPr="00EB3605" w:rsidRDefault="0010573A" w:rsidP="0010573A">
      <w:pPr>
        <w:spacing w:after="0" w:line="360" w:lineRule="auto"/>
        <w:jc w:val="both"/>
        <w:rPr>
          <w:rFonts w:ascii="Times New Roman" w:hAnsi="Times New Roman" w:cs="Times New Roman"/>
          <w:sz w:val="24"/>
          <w:szCs w:val="24"/>
        </w:rPr>
      </w:pPr>
      <w:r w:rsidRPr="00FE55AC">
        <w:rPr>
          <w:rFonts w:ascii="Lucida Handwriting" w:hAnsi="Lucida Handwriting" w:cs="Times New Roman"/>
          <w:b/>
          <w:color w:val="FF0000"/>
          <w:sz w:val="28"/>
          <w:szCs w:val="28"/>
        </w:rPr>
        <w:lastRenderedPageBreak/>
        <w:t xml:space="preserve">URAIAN MATERI </w:t>
      </w:r>
      <w:r>
        <w:rPr>
          <w:rFonts w:ascii="Lucida Handwriting" w:hAnsi="Lucida Handwriting" w:cs="Times New Roman"/>
          <w:b/>
          <w:color w:val="FF0000"/>
          <w:sz w:val="28"/>
          <w:szCs w:val="28"/>
        </w:rPr>
        <w:t>5</w:t>
      </w:r>
    </w:p>
    <w:p w:rsidR="001A510A" w:rsidRPr="00073C08" w:rsidRDefault="001A510A" w:rsidP="008D0196">
      <w:pPr>
        <w:pStyle w:val="ListParagraph"/>
        <w:numPr>
          <w:ilvl w:val="0"/>
          <w:numId w:val="1"/>
        </w:numPr>
        <w:spacing w:after="0" w:line="360" w:lineRule="auto"/>
        <w:ind w:left="360"/>
        <w:jc w:val="both"/>
        <w:rPr>
          <w:rFonts w:ascii="Century751 BT" w:hAnsi="Century751 BT" w:cs="Times New Roman"/>
          <w:b/>
          <w:color w:val="FF0000"/>
          <w:sz w:val="24"/>
          <w:szCs w:val="24"/>
        </w:rPr>
      </w:pPr>
      <w:r w:rsidRPr="00073C08">
        <w:rPr>
          <w:rFonts w:ascii="Century751 BT" w:hAnsi="Century751 BT" w:cs="Times New Roman"/>
          <w:b/>
          <w:color w:val="FF0000"/>
          <w:sz w:val="24"/>
          <w:szCs w:val="24"/>
        </w:rPr>
        <w:t xml:space="preserve">Peran M. H. Thamrin di bidang Pendidikan </w:t>
      </w:r>
    </w:p>
    <w:p w:rsidR="002D4C3E" w:rsidRDefault="002D4C3E" w:rsidP="00F2239E">
      <w:pPr>
        <w:spacing w:after="0" w:line="360" w:lineRule="auto"/>
        <w:ind w:firstLine="720"/>
        <w:jc w:val="both"/>
        <w:rPr>
          <w:rFonts w:ascii="Times New Roman" w:hAnsi="Times New Roman" w:cs="Times New Roman"/>
          <w:sz w:val="24"/>
          <w:szCs w:val="24"/>
        </w:rPr>
        <w:sectPr w:rsidR="002D4C3E" w:rsidSect="002D4C3E">
          <w:headerReference w:type="even" r:id="rId38"/>
          <w:headerReference w:type="default" r:id="rId39"/>
          <w:type w:val="continuous"/>
          <w:pgSz w:w="12240" w:h="15840"/>
          <w:pgMar w:top="2268" w:right="1701" w:bottom="1701" w:left="2268" w:header="720" w:footer="720" w:gutter="0"/>
          <w:pgNumType w:start="38"/>
          <w:cols w:space="720"/>
          <w:docGrid w:linePitch="360"/>
        </w:sectPr>
      </w:pPr>
    </w:p>
    <w:p w:rsidR="0010573A" w:rsidRPr="001A510A" w:rsidRDefault="001A510A" w:rsidP="00F223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 H. Thamrin mengingikan agar meratanya persebaran sekolah di berbagai daerah harus disertai dengan wajib belajar bagi usia 6-12 tahun. Desakan tersebut dilontarkan oleh M. H. Thamrin dengan mengatakan “</w:t>
      </w:r>
      <w:r w:rsidRPr="00BE3BE7">
        <w:rPr>
          <w:rFonts w:ascii="Times New Roman" w:hAnsi="Times New Roman" w:cs="Times New Roman"/>
          <w:i/>
          <w:sz w:val="24"/>
          <w:szCs w:val="24"/>
        </w:rPr>
        <w:t>En de staatsoverheid, dwinge ik wee twat ik zeg dwinge haar gedecentraliseerde organen im binnen, zeg: tien jaar, algemeen, verplicht onderwijs voor alle kinderen op schoolgaanden leeftijd 6-12 jaar te hebben ingericht.</w:t>
      </w:r>
      <w:r>
        <w:rPr>
          <w:rFonts w:ascii="Times New Roman" w:hAnsi="Times New Roman" w:cs="Times New Roman"/>
          <w:i/>
          <w:sz w:val="24"/>
          <w:szCs w:val="24"/>
        </w:rPr>
        <w:t>”</w:t>
      </w:r>
      <w:r w:rsidRPr="00DA501E">
        <w:rPr>
          <w:rStyle w:val="FootnoteReference"/>
          <w:rFonts w:ascii="Times New Roman" w:hAnsi="Times New Roman" w:cs="Times New Roman"/>
          <w:sz w:val="24"/>
          <w:szCs w:val="24"/>
        </w:rPr>
        <w:footnoteReference w:id="71"/>
      </w:r>
      <w:r w:rsidRPr="00DA501E">
        <w:rPr>
          <w:rFonts w:ascii="Times New Roman" w:hAnsi="Times New Roman" w:cs="Times New Roman"/>
          <w:sz w:val="24"/>
          <w:szCs w:val="24"/>
        </w:rPr>
        <w:t xml:space="preserve"> </w:t>
      </w:r>
      <w:r>
        <w:rPr>
          <w:rFonts w:ascii="Times New Roman" w:hAnsi="Times New Roman" w:cs="Times New Roman"/>
          <w:sz w:val="24"/>
          <w:szCs w:val="24"/>
        </w:rPr>
        <w:t>Kebijakan tersebut dapat me</w:t>
      </w:r>
      <w:r w:rsidR="0010573A">
        <w:rPr>
          <w:rFonts w:ascii="Times New Roman" w:hAnsi="Times New Roman" w:cs="Times New Roman"/>
          <w:sz w:val="24"/>
          <w:szCs w:val="24"/>
        </w:rPr>
        <w:t>nekan angka buta huruf yang ada di Hindia Belanda, bukan dengan cara “</w:t>
      </w:r>
      <w:r w:rsidR="0010573A" w:rsidRPr="00BE3BE7">
        <w:rPr>
          <w:rFonts w:ascii="Times New Roman" w:hAnsi="Times New Roman" w:cs="Times New Roman"/>
          <w:i/>
          <w:sz w:val="24"/>
          <w:szCs w:val="24"/>
        </w:rPr>
        <w:t>de laatste toelatingsexamens geven mij aanleiding tot het uiten van eenige zorg on onze kringen over de onderwijspolitiek in deze materie</w:t>
      </w:r>
      <w:r w:rsidR="0010573A">
        <w:rPr>
          <w:rFonts w:ascii="Times New Roman" w:hAnsi="Times New Roman" w:cs="Times New Roman"/>
          <w:sz w:val="24"/>
          <w:szCs w:val="24"/>
        </w:rPr>
        <w:t>.”</w:t>
      </w:r>
      <w:r w:rsidR="0010573A">
        <w:rPr>
          <w:rStyle w:val="FootnoteReference"/>
          <w:rFonts w:ascii="Times New Roman" w:hAnsi="Times New Roman" w:cs="Times New Roman"/>
          <w:sz w:val="24"/>
          <w:szCs w:val="24"/>
        </w:rPr>
        <w:footnoteReference w:id="72"/>
      </w:r>
      <w:r w:rsidR="0010573A">
        <w:rPr>
          <w:rFonts w:ascii="Times New Roman" w:hAnsi="Times New Roman" w:cs="Times New Roman"/>
          <w:sz w:val="24"/>
          <w:szCs w:val="24"/>
        </w:rPr>
        <w:t xml:space="preserve"> Ujian masuk yang dilaksanakan untuk menjaring rakyat Indonesia agar dapat bersekolah dikenai biaya sebesar </w:t>
      </w:r>
      <w:r w:rsidR="0010573A" w:rsidRPr="00A2181A">
        <w:rPr>
          <w:rFonts w:ascii="Blackadder ITC" w:hAnsi="Blackadder ITC" w:cs="Times New Roman"/>
          <w:sz w:val="24"/>
          <w:szCs w:val="24"/>
        </w:rPr>
        <w:t>f</w:t>
      </w:r>
      <w:r w:rsidR="0010573A">
        <w:rPr>
          <w:rFonts w:ascii="Blackadder ITC" w:hAnsi="Blackadder ITC" w:cs="Times New Roman"/>
          <w:sz w:val="24"/>
          <w:szCs w:val="24"/>
        </w:rPr>
        <w:t xml:space="preserve">  </w:t>
      </w:r>
      <w:r w:rsidR="0010573A" w:rsidRPr="00A2181A">
        <w:rPr>
          <w:rFonts w:ascii="Times New Roman" w:hAnsi="Times New Roman" w:cs="Times New Roman"/>
          <w:sz w:val="24"/>
          <w:szCs w:val="24"/>
        </w:rPr>
        <w:t>6</w:t>
      </w:r>
      <w:r w:rsidR="0010573A">
        <w:rPr>
          <w:rFonts w:ascii="Times New Roman" w:hAnsi="Times New Roman" w:cs="Times New Roman"/>
          <w:sz w:val="24"/>
          <w:szCs w:val="24"/>
        </w:rPr>
        <w:t>. Tes tersebut juga sangat sulit banyak diantaranya yang tidak dapat lulus dari ujian tersebut.</w:t>
      </w:r>
    </w:p>
    <w:p w:rsidR="0010573A" w:rsidRDefault="0010573A" w:rsidP="0010573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M. H. Thamrin dalam pidato terakhirnya pada tahun 1939 mendesak pemerintah untuk berlaku adil. M. H. Thamrin mengatakan </w:t>
      </w:r>
    </w:p>
    <w:p w:rsidR="0010573A" w:rsidRDefault="0010573A" w:rsidP="0010573A">
      <w:pPr>
        <w:spacing w:after="0"/>
        <w:ind w:firstLine="720"/>
        <w:jc w:val="both"/>
        <w:rPr>
          <w:rFonts w:ascii="Times New Roman" w:hAnsi="Times New Roman" w:cs="Times New Roman"/>
          <w:sz w:val="24"/>
          <w:szCs w:val="24"/>
        </w:rPr>
      </w:pPr>
    </w:p>
    <w:p w:rsidR="00055196" w:rsidRDefault="0010573A" w:rsidP="0010573A">
      <w:pPr>
        <w:spacing w:after="0" w:line="240" w:lineRule="auto"/>
        <w:ind w:left="450"/>
        <w:jc w:val="both"/>
        <w:rPr>
          <w:rFonts w:ascii="Times New Roman" w:hAnsi="Times New Roman" w:cs="Times New Roman"/>
          <w:i/>
          <w:sz w:val="24"/>
          <w:szCs w:val="24"/>
        </w:rPr>
        <w:sectPr w:rsidR="00055196" w:rsidSect="007727B5">
          <w:headerReference w:type="default" r:id="rId40"/>
          <w:type w:val="continuous"/>
          <w:pgSz w:w="12240" w:h="15840"/>
          <w:pgMar w:top="2268" w:right="1701" w:bottom="1701" w:left="2268" w:header="720" w:footer="720" w:gutter="0"/>
          <w:pgNumType w:start="38"/>
          <w:cols w:space="720"/>
          <w:docGrid w:linePitch="360"/>
        </w:sectPr>
      </w:pPr>
      <w:r w:rsidRPr="009F3A1E">
        <w:rPr>
          <w:rFonts w:ascii="Times New Roman" w:hAnsi="Times New Roman" w:cs="Times New Roman"/>
          <w:i/>
          <w:sz w:val="24"/>
          <w:szCs w:val="24"/>
        </w:rPr>
        <w:t xml:space="preserve">met een dringend beroep op den regeeringsvertegenwoordiger voor onderwijs, om de houding jegens het wilde onderwijs en zijn onderwijzers hier te lande te wijzigen, de hand te reiken aan deze nationale werkers, waar zij aan leiding behoefte hebben, en waardeering te toonen jegens hen, wier fut en volharding, </w:t>
      </w:r>
    </w:p>
    <w:p w:rsidR="0010573A" w:rsidRDefault="0010573A" w:rsidP="0010573A">
      <w:pPr>
        <w:spacing w:after="0" w:line="240" w:lineRule="auto"/>
        <w:ind w:left="450"/>
        <w:jc w:val="both"/>
        <w:rPr>
          <w:rFonts w:ascii="Times New Roman" w:hAnsi="Times New Roman" w:cs="Times New Roman"/>
          <w:sz w:val="24"/>
          <w:szCs w:val="24"/>
        </w:rPr>
      </w:pPr>
      <w:r w:rsidRPr="009F3A1E">
        <w:rPr>
          <w:rFonts w:ascii="Times New Roman" w:hAnsi="Times New Roman" w:cs="Times New Roman"/>
          <w:i/>
          <w:sz w:val="24"/>
          <w:szCs w:val="24"/>
        </w:rPr>
        <w:lastRenderedPageBreak/>
        <w:t>wier kennis en bekwaamheid, wier ernst en liefde han waarlijk recht geven op eerlijke waardearing.</w:t>
      </w:r>
      <w:r>
        <w:rPr>
          <w:rStyle w:val="FootnoteReference"/>
          <w:rFonts w:ascii="Times New Roman" w:hAnsi="Times New Roman" w:cs="Times New Roman"/>
          <w:sz w:val="24"/>
          <w:szCs w:val="24"/>
        </w:rPr>
        <w:footnoteReference w:id="73"/>
      </w:r>
      <w:r>
        <w:rPr>
          <w:rFonts w:ascii="Times New Roman" w:hAnsi="Times New Roman" w:cs="Times New Roman"/>
          <w:sz w:val="24"/>
          <w:szCs w:val="24"/>
        </w:rPr>
        <w:t xml:space="preserve"> </w:t>
      </w:r>
    </w:p>
    <w:p w:rsidR="0010573A" w:rsidRDefault="0010573A" w:rsidP="0010573A">
      <w:pPr>
        <w:spacing w:after="0" w:line="240" w:lineRule="auto"/>
        <w:ind w:left="450"/>
        <w:jc w:val="both"/>
        <w:rPr>
          <w:rFonts w:ascii="Times New Roman" w:hAnsi="Times New Roman" w:cs="Times New Roman"/>
          <w:sz w:val="24"/>
          <w:szCs w:val="24"/>
        </w:rPr>
      </w:pPr>
    </w:p>
    <w:p w:rsidR="0010573A" w:rsidRDefault="0010573A" w:rsidP="001057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Pendidikan yang merupakan sarana untuk mencerdaskan bangsa dan memberikan harapan kemerdekaan bagi bangsa Indonesia tidak dipedulikan oleh pemerintah Hindia Belanda. Adanya sekolah liar dianggap merusak sistem pendidikan yang ditetapkan oleh pemerintah Hindia Belanda. Fakta yang ada dilapangan mengatakan bahwa banyak murid yang telah melek huruf merupakan hasil pendidikan sekolah liar.</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Karakter M. H. Thamrin yang tegas </w:t>
      </w:r>
      <w:r>
        <w:rPr>
          <w:rFonts w:ascii="Times New Roman" w:hAnsi="Times New Roman" w:cs="Times New Roman"/>
          <w:sz w:val="24"/>
          <w:szCs w:val="24"/>
        </w:rPr>
        <w:t xml:space="preserve">dalam setiap pidatonya </w:t>
      </w:r>
      <w:r w:rsidRPr="00EB3605">
        <w:rPr>
          <w:rFonts w:ascii="Times New Roman" w:hAnsi="Times New Roman" w:cs="Times New Roman"/>
          <w:sz w:val="24"/>
          <w:szCs w:val="24"/>
        </w:rPr>
        <w:t xml:space="preserve">membuat pemerintah Hindia Belanda berusaha menjatuhkan dirinya. Analisisnya yang tajam ketika Jepang masuk ke Indonesia dalam bidang ekonomi merupakan celah </w:t>
      </w:r>
      <w:r>
        <w:rPr>
          <w:rFonts w:ascii="Times New Roman" w:hAnsi="Times New Roman" w:cs="Times New Roman"/>
          <w:sz w:val="24"/>
          <w:szCs w:val="24"/>
        </w:rPr>
        <w:t xml:space="preserve">bagi </w:t>
      </w:r>
      <w:r w:rsidRPr="00EB3605">
        <w:rPr>
          <w:rFonts w:ascii="Times New Roman" w:hAnsi="Times New Roman" w:cs="Times New Roman"/>
          <w:sz w:val="24"/>
          <w:szCs w:val="24"/>
        </w:rPr>
        <w:t xml:space="preserve">pemerintah Hindia Belanda untuk menjatuhkan dirinya. Tindakan pemerintah Hindia Belanda untuk melakukan penggeledahan terhadap M. H. Thamrin tidak memiliki bukti yang kuat dan atas dasar curiga. </w:t>
      </w:r>
    </w:p>
    <w:p w:rsidR="0010573A" w:rsidRPr="00EB3605" w:rsidRDefault="0010573A" w:rsidP="0010573A">
      <w:pPr>
        <w:spacing w:after="0" w:line="240" w:lineRule="auto"/>
        <w:ind w:left="360"/>
        <w:jc w:val="both"/>
        <w:rPr>
          <w:rFonts w:ascii="Times New Roman" w:hAnsi="Times New Roman" w:cs="Times New Roman"/>
          <w:sz w:val="24"/>
          <w:szCs w:val="24"/>
        </w:rPr>
      </w:pPr>
      <w:r w:rsidRPr="00EB3605">
        <w:rPr>
          <w:rFonts w:ascii="Times New Roman" w:hAnsi="Times New Roman" w:cs="Times New Roman"/>
          <w:sz w:val="24"/>
          <w:szCs w:val="24"/>
        </w:rPr>
        <w:t>Penggeledahan yang dilakukan oleh pemerintah Belanda memiliki resiko yang  besar terutama terhadap kepercayaan rakyat kepada pemerintah Belanda. Kegiatan penggeledahan tersebut hanya menghasilkan penemuan surat personal yang berisi penghinaan “kehormatan pemerintah agung di London</w:t>
      </w:r>
      <w:r>
        <w:rPr>
          <w:rFonts w:ascii="Times New Roman" w:hAnsi="Times New Roman" w:cs="Times New Roman"/>
          <w:sz w:val="24"/>
          <w:szCs w:val="24"/>
        </w:rPr>
        <w:t>.</w:t>
      </w:r>
      <w:r w:rsidRPr="00EB3605">
        <w:rPr>
          <w:rStyle w:val="FootnoteReference"/>
          <w:rFonts w:ascii="Times New Roman" w:hAnsi="Times New Roman" w:cs="Times New Roman"/>
          <w:sz w:val="24"/>
          <w:szCs w:val="24"/>
        </w:rPr>
        <w:footnoteReference w:id="74"/>
      </w:r>
      <w:r w:rsidRPr="00EB3605">
        <w:rPr>
          <w:rFonts w:ascii="Times New Roman" w:hAnsi="Times New Roman" w:cs="Times New Roman"/>
          <w:sz w:val="24"/>
          <w:szCs w:val="24"/>
        </w:rPr>
        <w:t xml:space="preserve"> </w:t>
      </w:r>
    </w:p>
    <w:p w:rsidR="0010573A" w:rsidRPr="00EB3605" w:rsidRDefault="0010573A" w:rsidP="0010573A">
      <w:pPr>
        <w:spacing w:after="0" w:line="240" w:lineRule="auto"/>
        <w:ind w:left="360" w:firstLine="720"/>
        <w:jc w:val="both"/>
        <w:rPr>
          <w:rFonts w:ascii="Times New Roman" w:hAnsi="Times New Roman" w:cs="Times New Roman"/>
          <w:sz w:val="24"/>
          <w:szCs w:val="24"/>
        </w:rPr>
      </w:pPr>
    </w:p>
    <w:p w:rsidR="0010573A" w:rsidRPr="00EB3605" w:rsidRDefault="0010573A" w:rsidP="0010573A">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 xml:space="preserve">Penghinaan tersebut juga pernah dilakukan oleh Dr. Van Blankenstein dan orang tersebut tidak mendapatkan perlakuan yang sama dengan M. H. Thamrin.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Selama pemerintah Belanda tidak memberikan bukti yang jelas, masyarakat ketika itu banyak yang menduga bahwa M. H. Thamrin ditangkap karena hubungan erat yang dijalinnya de</w:t>
      </w:r>
      <w:r>
        <w:rPr>
          <w:rFonts w:ascii="Times New Roman" w:hAnsi="Times New Roman" w:cs="Times New Roman"/>
          <w:sz w:val="24"/>
          <w:szCs w:val="24"/>
        </w:rPr>
        <w:t>ngan J</w:t>
      </w:r>
      <w:r w:rsidRPr="00EB3605">
        <w:rPr>
          <w:rFonts w:ascii="Times New Roman" w:hAnsi="Times New Roman" w:cs="Times New Roman"/>
          <w:sz w:val="24"/>
          <w:szCs w:val="24"/>
        </w:rPr>
        <w:t xml:space="preserve">epang. M. H. Thamrin sebelum meninggal sempat </w:t>
      </w:r>
      <w:r w:rsidRPr="00EB3605">
        <w:rPr>
          <w:rFonts w:ascii="Times New Roman" w:hAnsi="Times New Roman" w:cs="Times New Roman"/>
          <w:sz w:val="24"/>
          <w:szCs w:val="24"/>
        </w:rPr>
        <w:lastRenderedPageBreak/>
        <w:t>merasa kecewa akan sikap pemerintah Hindia Belanda yang tidak pernah mendengarkan wakil-wakil bangsa Indonesia.</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Meninggalnya M. H. Thamrin bertepatan dengan tindakan penggeledahan yang dilakukan pemerintah Hindia Belanda. Kondisi M. H. Thamrin ketika itu sedang mengalami demam yang tinggi dan dokter dilarang untuk masuk karena polisi Belanda sedang melakukan penggeledahan. Penggeledahan tersebut tidak menghasilkan bukti surat yang dicari, yaitu surat kecaman </w:t>
      </w:r>
      <w:r>
        <w:rPr>
          <w:rFonts w:ascii="Times New Roman" w:hAnsi="Times New Roman" w:cs="Times New Roman"/>
          <w:sz w:val="24"/>
          <w:szCs w:val="24"/>
        </w:rPr>
        <w:t xml:space="preserve">terkait pemindahan kekuasaan </w:t>
      </w:r>
      <w:r w:rsidRPr="00EB3605">
        <w:rPr>
          <w:rFonts w:ascii="Times New Roman" w:hAnsi="Times New Roman" w:cs="Times New Roman"/>
          <w:sz w:val="24"/>
          <w:szCs w:val="24"/>
        </w:rPr>
        <w:t>pemerintah Belanda ke London</w:t>
      </w:r>
      <w:r>
        <w:rPr>
          <w:rFonts w:ascii="Times New Roman" w:hAnsi="Times New Roman" w:cs="Times New Roman"/>
          <w:sz w:val="24"/>
          <w:szCs w:val="24"/>
        </w:rPr>
        <w:t>,</w:t>
      </w:r>
      <w:r w:rsidRPr="00EB3605">
        <w:rPr>
          <w:rFonts w:ascii="Times New Roman" w:hAnsi="Times New Roman" w:cs="Times New Roman"/>
          <w:sz w:val="24"/>
          <w:szCs w:val="24"/>
        </w:rPr>
        <w:t xml:space="preserve"> namun polisi menemukan surat pribadi M. H. Thamrin untuk Sato yang merupakan pejabat tinggi Jepang.</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M. H. Thamrin pada tanggal 10 Januari mengalami demam yang tinggi dan Nyi Otoh kemudian meminta agar diperbolehkan Dr. J. Kayadoe untuk memeriksanya. Dr. J. Kayadoe diperbolehkan untuk merawat M. H. Thamrin, namun panasnya sudah sangat tinggi dan kemudian diberikan olehnya suntikan penurun panas. Hal tersebut ternyata sudah terlambat dan “pada pagi buta hari sabtu 11 Januari 1941 ia menghembuskan nafas terakhirnya.”</w:t>
      </w:r>
      <w:r w:rsidRPr="00EB3605">
        <w:rPr>
          <w:rStyle w:val="FootnoteReference"/>
          <w:rFonts w:ascii="Times New Roman" w:hAnsi="Times New Roman" w:cs="Times New Roman"/>
          <w:sz w:val="24"/>
          <w:szCs w:val="24"/>
        </w:rPr>
        <w:footnoteReference w:id="75"/>
      </w:r>
      <w:r w:rsidRPr="00EB3605">
        <w:rPr>
          <w:rFonts w:ascii="Times New Roman" w:hAnsi="Times New Roman" w:cs="Times New Roman"/>
          <w:sz w:val="24"/>
          <w:szCs w:val="24"/>
        </w:rPr>
        <w:t xml:space="preserve"> Kematian M. H. Thamrin dan penggeledaha</w:t>
      </w:r>
      <w:r>
        <w:rPr>
          <w:rFonts w:ascii="Times New Roman" w:hAnsi="Times New Roman" w:cs="Times New Roman"/>
          <w:sz w:val="24"/>
          <w:szCs w:val="24"/>
        </w:rPr>
        <w:t>n</w:t>
      </w:r>
      <w:r w:rsidRPr="00EB3605">
        <w:rPr>
          <w:rFonts w:ascii="Times New Roman" w:hAnsi="Times New Roman" w:cs="Times New Roman"/>
          <w:sz w:val="24"/>
          <w:szCs w:val="24"/>
        </w:rPr>
        <w:t xml:space="preserve"> tersebut telah melanggar aturan yang ada di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 xml:space="preserve">karena seorang anggota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 xml:space="preserve">dapat ditahan apabila memberikan keterangan rahasia dalam rapat tertutup.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Peran M. H. Thamrin dalam lembaga </w:t>
      </w:r>
      <w:r w:rsidRPr="00EB3605">
        <w:rPr>
          <w:rFonts w:ascii="Times New Roman" w:hAnsi="Times New Roman" w:cs="Times New Roman"/>
          <w:i/>
          <w:sz w:val="24"/>
          <w:szCs w:val="24"/>
        </w:rPr>
        <w:t xml:space="preserve">legislatif Volksraad </w:t>
      </w:r>
      <w:r>
        <w:rPr>
          <w:rFonts w:ascii="Times New Roman" w:hAnsi="Times New Roman" w:cs="Times New Roman"/>
          <w:sz w:val="24"/>
          <w:szCs w:val="24"/>
        </w:rPr>
        <w:t>merupakan tauladan yang sebaik</w:t>
      </w:r>
      <w:r w:rsidRPr="00EB3605">
        <w:rPr>
          <w:rFonts w:ascii="Times New Roman" w:hAnsi="Times New Roman" w:cs="Times New Roman"/>
          <w:sz w:val="24"/>
          <w:szCs w:val="24"/>
        </w:rPr>
        <w:t xml:space="preserve">nya ditiru oleh anggota Dewan Perwakilan Rakyat dewasa ini. Perdebatan hebat yang ada di lembaga </w:t>
      </w:r>
      <w:r w:rsidRPr="00EB3605">
        <w:rPr>
          <w:rFonts w:ascii="Times New Roman" w:hAnsi="Times New Roman" w:cs="Times New Roman"/>
          <w:i/>
          <w:sz w:val="24"/>
          <w:szCs w:val="24"/>
        </w:rPr>
        <w:t xml:space="preserve">legislatif </w:t>
      </w:r>
      <w:r w:rsidRPr="00EB3605">
        <w:rPr>
          <w:rFonts w:ascii="Times New Roman" w:hAnsi="Times New Roman" w:cs="Times New Roman"/>
          <w:sz w:val="24"/>
          <w:szCs w:val="24"/>
        </w:rPr>
        <w:t xml:space="preserve">tersebut tidak pernah diakhiri dengan adu fisik. Lembaga </w:t>
      </w:r>
      <w:r w:rsidRPr="00EB3605">
        <w:rPr>
          <w:rFonts w:ascii="Times New Roman" w:hAnsi="Times New Roman" w:cs="Times New Roman"/>
          <w:i/>
          <w:sz w:val="24"/>
          <w:szCs w:val="24"/>
        </w:rPr>
        <w:t xml:space="preserve">legislatif </w:t>
      </w:r>
      <w:r w:rsidRPr="00EB3605">
        <w:rPr>
          <w:rFonts w:ascii="Times New Roman" w:hAnsi="Times New Roman" w:cs="Times New Roman"/>
          <w:sz w:val="24"/>
          <w:szCs w:val="24"/>
        </w:rPr>
        <w:t>terse</w:t>
      </w:r>
      <w:r>
        <w:rPr>
          <w:rFonts w:ascii="Times New Roman" w:hAnsi="Times New Roman" w:cs="Times New Roman"/>
          <w:sz w:val="24"/>
          <w:szCs w:val="24"/>
        </w:rPr>
        <w:t>b</w:t>
      </w:r>
      <w:r w:rsidRPr="00EB3605">
        <w:rPr>
          <w:rFonts w:ascii="Times New Roman" w:hAnsi="Times New Roman" w:cs="Times New Roman"/>
          <w:sz w:val="24"/>
          <w:szCs w:val="24"/>
        </w:rPr>
        <w:t xml:space="preserve">ut benar-benar digunakan sebagai wadah untuk beradu </w:t>
      </w:r>
      <w:r>
        <w:rPr>
          <w:rFonts w:ascii="Times New Roman" w:hAnsi="Times New Roman" w:cs="Times New Roman"/>
          <w:sz w:val="24"/>
          <w:szCs w:val="24"/>
        </w:rPr>
        <w:t>pendapat</w:t>
      </w:r>
      <w:r w:rsidRPr="00EB3605">
        <w:rPr>
          <w:rFonts w:ascii="Times New Roman" w:hAnsi="Times New Roman" w:cs="Times New Roman"/>
          <w:sz w:val="24"/>
          <w:szCs w:val="24"/>
        </w:rPr>
        <w:t xml:space="preserve"> membela kepentingan masing-masing.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Sebuah pernyataan dari majalah Keboedajaan dan Masjarakat sebaiknya dapat menjadi pelajaran bagi parlemen dewasa ini. Pernyataan tersebut adalah</w:t>
      </w:r>
    </w:p>
    <w:p w:rsidR="0010573A" w:rsidRPr="00EB3605" w:rsidRDefault="0010573A" w:rsidP="0010573A">
      <w:pPr>
        <w:spacing w:after="0" w:line="240" w:lineRule="auto"/>
        <w:ind w:left="450"/>
        <w:jc w:val="both"/>
        <w:rPr>
          <w:rFonts w:ascii="Times New Roman" w:hAnsi="Times New Roman" w:cs="Times New Roman"/>
          <w:sz w:val="24"/>
          <w:szCs w:val="24"/>
        </w:rPr>
      </w:pPr>
      <w:r w:rsidRPr="00EB3605">
        <w:rPr>
          <w:rFonts w:ascii="Times New Roman" w:hAnsi="Times New Roman" w:cs="Times New Roman"/>
          <w:sz w:val="24"/>
          <w:szCs w:val="24"/>
        </w:rPr>
        <w:t xml:space="preserve">Diantara mereka jang doedoek dalam madjelis² pemerintahan itoe tidak sedikit jang doedoeknja disitoe karena mereka itoe ingin mendapat djembatan atau </w:t>
      </w:r>
      <w:r w:rsidRPr="00EB3605">
        <w:rPr>
          <w:rFonts w:ascii="Times New Roman" w:hAnsi="Times New Roman" w:cs="Times New Roman"/>
          <w:sz w:val="24"/>
          <w:szCs w:val="24"/>
        </w:rPr>
        <w:lastRenderedPageBreak/>
        <w:t>ketentoean kearah pangkat atau positie jang baik. Djoega tidak sedikit jang karena ingin mendapat oeang doedoek atau penghidoepan dengan djalan itoe.</w:t>
      </w:r>
      <w:r w:rsidRPr="00EB3605">
        <w:rPr>
          <w:rStyle w:val="FootnoteReference"/>
          <w:rFonts w:ascii="Times New Roman" w:hAnsi="Times New Roman" w:cs="Times New Roman"/>
          <w:sz w:val="24"/>
          <w:szCs w:val="24"/>
        </w:rPr>
        <w:footnoteReference w:id="76"/>
      </w:r>
      <w:r w:rsidRPr="00EB3605">
        <w:rPr>
          <w:rFonts w:ascii="Times New Roman" w:hAnsi="Times New Roman" w:cs="Times New Roman"/>
          <w:sz w:val="24"/>
          <w:szCs w:val="24"/>
        </w:rPr>
        <w:t xml:space="preserve"> </w:t>
      </w:r>
    </w:p>
    <w:p w:rsidR="0010573A" w:rsidRPr="00EB3605" w:rsidRDefault="0010573A" w:rsidP="0010573A">
      <w:pPr>
        <w:spacing w:after="0" w:line="240" w:lineRule="auto"/>
        <w:ind w:left="450" w:firstLine="720"/>
        <w:jc w:val="both"/>
        <w:rPr>
          <w:rFonts w:ascii="Times New Roman" w:hAnsi="Times New Roman" w:cs="Times New Roman"/>
          <w:sz w:val="24"/>
          <w:szCs w:val="24"/>
        </w:rPr>
      </w:pPr>
    </w:p>
    <w:p w:rsidR="0010573A" w:rsidRDefault="0010573A" w:rsidP="0010573A">
      <w:p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 xml:space="preserve">Beberapa anggota </w:t>
      </w:r>
      <w:r w:rsidRPr="00EB3605">
        <w:rPr>
          <w:rFonts w:ascii="Times New Roman" w:hAnsi="Times New Roman" w:cs="Times New Roman"/>
          <w:i/>
          <w:sz w:val="24"/>
          <w:szCs w:val="24"/>
        </w:rPr>
        <w:t xml:space="preserve">Volksraad </w:t>
      </w:r>
      <w:r w:rsidRPr="00EB3605">
        <w:rPr>
          <w:rFonts w:ascii="Times New Roman" w:hAnsi="Times New Roman" w:cs="Times New Roman"/>
          <w:sz w:val="24"/>
          <w:szCs w:val="24"/>
        </w:rPr>
        <w:t>juga memanfaatkan jabatannya bukan untuk membela kepentingan masyarakat melainkan kepentingan pribadi. Hal tersebut juga berlaku dewasa ini apabila melihat sebuah disertasi yang dihasilkan oleh Pramono Anung Wibowo.</w:t>
      </w:r>
    </w:p>
    <w:p w:rsidR="0010573A" w:rsidRPr="00EB3605" w:rsidRDefault="008B4DC1" w:rsidP="0010573A">
      <w:pPr>
        <w:tabs>
          <w:tab w:val="left" w:pos="5250"/>
        </w:tabs>
        <w:spacing w:after="0" w:line="360" w:lineRule="auto"/>
        <w:ind w:firstLine="720"/>
        <w:jc w:val="center"/>
        <w:outlineLvl w:val="0"/>
        <w:rPr>
          <w:rFonts w:ascii="Times New Roman" w:hAnsi="Times New Roman" w:cs="Times New Roman"/>
          <w:sz w:val="24"/>
          <w:szCs w:val="24"/>
        </w:rPr>
      </w:pPr>
      <w:r>
        <w:rPr>
          <w:rFonts w:ascii="Times New Roman" w:hAnsi="Times New Roman" w:cs="Times New Roman"/>
          <w:noProof/>
          <w:sz w:val="24"/>
          <w:szCs w:val="24"/>
        </w:rPr>
        <w:pict>
          <v:group id="_x0000_s1135" style="position:absolute;left:0;text-align:left;margin-left:26.1pt;margin-top:13.7pt;width:337.95pt;height:113.25pt;z-index:251754496" coordorigin="2790,8475" coordsize="6759,2175">
            <v:rect id="_x0000_s1136" style="position:absolute;left:3069;top:8838;width:6243;height:362">
              <v:textbox style="mso-next-textbox:#_x0000_s1136">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MEMPERJUANGKAN SISTEM DEMOKRASI</w:t>
                    </w:r>
                  </w:p>
                </w:txbxContent>
              </v:textbox>
            </v:rect>
            <v:rect id="_x0000_s1137" style="position:absolute;left:2790;top:8475;width:6759;height:363">
              <v:textbox style="mso-next-textbox:#_x0000_s1137">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KEPENTINGAN EKONOMI</w:t>
                    </w:r>
                  </w:p>
                </w:txbxContent>
              </v:textbox>
            </v:rect>
            <v:rect id="_x0000_s1138" style="position:absolute;left:3907;top:10288;width:4595;height:362">
              <v:textbox style="mso-next-textbox:#_x0000_s1138">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PERJUANGAN MINORITAS</w:t>
                    </w:r>
                  </w:p>
                </w:txbxContent>
              </v:textbox>
            </v:rect>
            <v:rect id="_x0000_s1139" style="position:absolute;left:3670;top:9925;width:4999;height:363">
              <v:textbox style="mso-next-textbox:#_x0000_s1139">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KEPENTINGAN PUBLIK</w:t>
                    </w:r>
                  </w:p>
                </w:txbxContent>
              </v:textbox>
            </v:rect>
            <v:rect id="_x0000_s1140" style="position:absolute;left:3446;top:9563;width:5433;height:362">
              <v:textbox style="mso-next-textbox:#_x0000_s1140">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 xml:space="preserve">AKTUALISASI SIKAP POLITIK </w:t>
                    </w:r>
                  </w:p>
                </w:txbxContent>
              </v:textbox>
            </v:rect>
            <v:rect id="_x0000_s1141" style="position:absolute;left:3265;top:9200;width:5837;height:363">
              <v:textbox style="mso-next-textbox:#_x0000_s1141">
                <w:txbxContent>
                  <w:p w:rsidR="00C15C5D" w:rsidRPr="003C00D2" w:rsidRDefault="00C15C5D" w:rsidP="0010573A">
                    <w:pPr>
                      <w:jc w:val="center"/>
                      <w:rPr>
                        <w:rFonts w:ascii="Times New Roman" w:hAnsi="Times New Roman" w:cs="Times New Roman"/>
                        <w:sz w:val="24"/>
                        <w:szCs w:val="24"/>
                      </w:rPr>
                    </w:pPr>
                    <w:r w:rsidRPr="003C00D2">
                      <w:rPr>
                        <w:rFonts w:ascii="Times New Roman" w:hAnsi="Times New Roman" w:cs="Times New Roman"/>
                        <w:sz w:val="24"/>
                        <w:szCs w:val="24"/>
                      </w:rPr>
                      <w:t>IDEOLOGI</w:t>
                    </w:r>
                  </w:p>
                </w:txbxContent>
              </v:textbox>
            </v:rect>
          </v:group>
        </w:pict>
      </w:r>
      <w:r w:rsidR="0010573A" w:rsidRPr="00EB3605">
        <w:rPr>
          <w:rFonts w:ascii="Times New Roman" w:hAnsi="Times New Roman" w:cs="Times New Roman"/>
          <w:sz w:val="24"/>
          <w:szCs w:val="24"/>
        </w:rPr>
        <w:t>Gambar 1. Motivasi Dominan Menjadi Legislator</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 </w:t>
      </w:r>
    </w:p>
    <w:p w:rsidR="0010573A" w:rsidRPr="00EB3605" w:rsidRDefault="0010573A" w:rsidP="0010573A">
      <w:pPr>
        <w:spacing w:after="0" w:line="360" w:lineRule="auto"/>
        <w:ind w:firstLine="720"/>
        <w:jc w:val="both"/>
        <w:rPr>
          <w:rFonts w:ascii="Times New Roman" w:hAnsi="Times New Roman" w:cs="Times New Roman"/>
          <w:sz w:val="24"/>
          <w:szCs w:val="24"/>
        </w:rPr>
      </w:pPr>
    </w:p>
    <w:p w:rsidR="0010573A" w:rsidRPr="00EB3605" w:rsidRDefault="0010573A" w:rsidP="0010573A">
      <w:pPr>
        <w:spacing w:after="0" w:line="360" w:lineRule="auto"/>
        <w:ind w:firstLine="720"/>
        <w:jc w:val="both"/>
        <w:rPr>
          <w:rFonts w:ascii="Times New Roman" w:hAnsi="Times New Roman" w:cs="Times New Roman"/>
          <w:sz w:val="24"/>
          <w:szCs w:val="24"/>
        </w:rPr>
      </w:pPr>
    </w:p>
    <w:p w:rsidR="0010573A" w:rsidRDefault="0010573A" w:rsidP="0010573A">
      <w:pPr>
        <w:spacing w:after="0" w:line="360" w:lineRule="auto"/>
        <w:ind w:firstLine="720"/>
        <w:jc w:val="both"/>
        <w:rPr>
          <w:rFonts w:ascii="Times New Roman" w:hAnsi="Times New Roman" w:cs="Times New Roman"/>
          <w:sz w:val="24"/>
          <w:szCs w:val="24"/>
        </w:rPr>
      </w:pPr>
    </w:p>
    <w:p w:rsidR="0010573A" w:rsidRPr="00EB3605" w:rsidRDefault="0010573A" w:rsidP="0010573A">
      <w:pPr>
        <w:spacing w:after="0" w:line="360" w:lineRule="auto"/>
        <w:ind w:firstLine="720"/>
        <w:jc w:val="both"/>
        <w:rPr>
          <w:rFonts w:ascii="Times New Roman" w:hAnsi="Times New Roman" w:cs="Times New Roman"/>
          <w:sz w:val="24"/>
          <w:szCs w:val="24"/>
        </w:rPr>
      </w:pPr>
    </w:p>
    <w:p w:rsidR="0010573A" w:rsidRPr="00EB3605" w:rsidRDefault="0010573A" w:rsidP="0010573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w:t>
      </w:r>
      <w:r w:rsidRPr="00053940">
        <w:rPr>
          <w:rFonts w:ascii="Times New Roman" w:hAnsi="Times New Roman" w:cs="Times New Roman"/>
        </w:rPr>
        <w:t xml:space="preserve">Pramono Anung Wibowo. </w:t>
      </w:r>
      <w:r w:rsidRPr="00053940">
        <w:rPr>
          <w:rFonts w:ascii="Times New Roman" w:hAnsi="Times New Roman" w:cs="Times New Roman"/>
          <w:i/>
        </w:rPr>
        <w:t>Mahalnya Demokrasi Memudarnya Ideologi</w:t>
      </w:r>
      <w:r w:rsidRPr="00053940">
        <w:rPr>
          <w:rFonts w:ascii="Times New Roman" w:hAnsi="Times New Roman" w:cs="Times New Roman"/>
        </w:rPr>
        <w:t>. Jakarta: Kompas. 2013. Hlm. 56.</w:t>
      </w:r>
      <w:r w:rsidRPr="00EB3605">
        <w:rPr>
          <w:rFonts w:ascii="Times New Roman" w:hAnsi="Times New Roman" w:cs="Times New Roman"/>
          <w:sz w:val="24"/>
          <w:szCs w:val="24"/>
        </w:rPr>
        <w:tab/>
      </w:r>
    </w:p>
    <w:p w:rsidR="0010573A" w:rsidRPr="00EB3605" w:rsidRDefault="0010573A" w:rsidP="0010573A">
      <w:pPr>
        <w:tabs>
          <w:tab w:val="left" w:pos="5250"/>
        </w:tabs>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Berdasarkan penelitian yang dilakukan oleh Pramono Anung Wibowo, peneliti memperoleh informasi bahwa seorang </w:t>
      </w:r>
      <w:r w:rsidRPr="0042744A">
        <w:rPr>
          <w:rFonts w:ascii="Times New Roman" w:hAnsi="Times New Roman" w:cs="Times New Roman"/>
          <w:i/>
          <w:sz w:val="24"/>
          <w:szCs w:val="24"/>
        </w:rPr>
        <w:t>legislator</w:t>
      </w:r>
      <w:r w:rsidRPr="00EB3605">
        <w:rPr>
          <w:rFonts w:ascii="Times New Roman" w:hAnsi="Times New Roman" w:cs="Times New Roman"/>
          <w:sz w:val="24"/>
          <w:szCs w:val="24"/>
        </w:rPr>
        <w:t xml:space="preserve"> atau anggota dewan memiliki beberapa motivasi untuk menjadi anggota dewan. Kebanyakan dari anggota dewan memilik tujuan untuk kekuasaan politik dan ekonomi. Tujuan tersebut memiliki arti bahwa jika seseorang menjadi anggota dewan maka orang tersebut dapat merebut dan mempertahankan kekuasaan dalam sebuah proses politik. Kekuasaan yang diperoleh dalam sebuah proses politik kemudian dapat dijadikan sebuah alat untuk melindungi aspek-aspek ekonomi dan mengembangkan sebuah konsep kapital yang dimiliki oleh seorang anggota dewan.</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Motivasi menjadi anggota dewan tidak terlepas dari proses politik dan demokrasi yang terjadi di Indonesia. Penelitian yang dilakukan oleh Pramono Anung </w:t>
      </w:r>
      <w:r w:rsidRPr="00EB3605">
        <w:rPr>
          <w:rFonts w:ascii="Times New Roman" w:hAnsi="Times New Roman" w:cs="Times New Roman"/>
          <w:sz w:val="24"/>
          <w:szCs w:val="24"/>
        </w:rPr>
        <w:lastRenderedPageBreak/>
        <w:t>Wibowo juga memberikan informasi bahwa “besarnya dana yang dikeluarkan untuk kegiatan kampanye politik ini berkisar dari Rp. 300 juta hingga Rp. 6 (enam) miliar yang diperoleh dari sumber dana pribadi, bantuan dari partai, teman dan perusahaan serta masyarakat.”</w:t>
      </w:r>
      <w:r>
        <w:rPr>
          <w:rStyle w:val="FootnoteReference"/>
          <w:rFonts w:ascii="Times New Roman" w:hAnsi="Times New Roman" w:cs="Times New Roman"/>
          <w:sz w:val="24"/>
          <w:szCs w:val="24"/>
        </w:rPr>
        <w:footnoteReference w:id="77"/>
      </w:r>
      <w:r>
        <w:rPr>
          <w:rFonts w:ascii="Times New Roman" w:hAnsi="Times New Roman" w:cs="Times New Roman"/>
          <w:sz w:val="24"/>
          <w:szCs w:val="24"/>
        </w:rPr>
        <w:t xml:space="preserve"> U</w:t>
      </w:r>
      <w:r w:rsidRPr="00EB3605">
        <w:rPr>
          <w:rFonts w:ascii="Times New Roman" w:hAnsi="Times New Roman" w:cs="Times New Roman"/>
          <w:sz w:val="24"/>
          <w:szCs w:val="24"/>
        </w:rPr>
        <w:t xml:space="preserve">ang yang dikeluarkan demi sebuah jabatan publik tersebut merupakan modal yang harus dikembalikan oleh anggota dewan. Uang tersebut dikeluarkan dalam bentuk berbagai rupa antara lain dalam bentuk uang, sembako, kaos, dan hiburan rakyat untuk berkampanye. Demokrasi yang terjadi dewasa ini memang berbeda dengan apa yang terjadi di era M. H. Thamrin. Anggota dewan pada masa M . H. Thamrin memiliki motivasi untuk memperjuangkan sistem demokrasi dan kepentingan publik.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Dewasa ini sempat terlontar agar anggota dewan perwakilan rakyat dipilih secara tidak langsung atau dapat dikatakan kembali ke sistem pemilihan era M. H. Thamrin hidup. Sistem yang diterapkan ketika itu memang bagus karena didukung oleh Sumber Daya Manusia yang benar-benar mengabdikan dirinya. Sistem tersebut juga menghemat biaya kampanye politik, namun memiliki kelemahan yaitu berkurangnya makna demokrasi. Kedua sistem tersebut memang memiliki kelemahan dan kelebihan masing-masing. Kedua sistem tersebut akan berjalan dengan baik apabila Sumber Daya Manusia Indonesia telah tercerdaskan oleh proses politik. </w:t>
      </w:r>
    </w:p>
    <w:p w:rsidR="0010573A" w:rsidRPr="00EB3605" w:rsidRDefault="0010573A" w:rsidP="0010573A">
      <w:pPr>
        <w:spacing w:after="0" w:line="360" w:lineRule="auto"/>
        <w:ind w:firstLine="720"/>
        <w:jc w:val="both"/>
        <w:rPr>
          <w:rFonts w:ascii="Times New Roman" w:hAnsi="Times New Roman" w:cs="Times New Roman"/>
          <w:sz w:val="24"/>
          <w:szCs w:val="24"/>
        </w:rPr>
      </w:pPr>
      <w:r w:rsidRPr="00EB3605">
        <w:rPr>
          <w:rFonts w:ascii="Times New Roman" w:hAnsi="Times New Roman" w:cs="Times New Roman"/>
          <w:sz w:val="24"/>
          <w:szCs w:val="24"/>
        </w:rPr>
        <w:t xml:space="preserve">Proses politik juga merupakan kewajiban partai terutama untuk menjaring kader yang bersih, jujur dan kompeten. Untuk membantu mendapatkan kader tersebut, partai politik akan lebih baik jika memberikan pengetahuan politik tentang kampanye. Partai politik seharusnya turun langsung ke masyarakat dan memberikan pemahaman bahwa apabila terdapat calon anggota dewan memberikan imbalan dalam bentuk apapun agar masyarakat memilih dirinya, itu merupakan kewajiban masyarakat untuk menolaknya. Jika tidak dilakukan, maka biaya kampanye semakin tinggi dan tindak pidana korupsi semakin meningkat. Berdasarkan data dari </w:t>
      </w:r>
      <w:r>
        <w:rPr>
          <w:rFonts w:ascii="Times New Roman" w:hAnsi="Times New Roman" w:cs="Times New Roman"/>
          <w:sz w:val="24"/>
          <w:szCs w:val="24"/>
        </w:rPr>
        <w:t>KPK</w:t>
      </w:r>
      <w:r w:rsidRPr="00EB3605">
        <w:rPr>
          <w:rFonts w:ascii="Times New Roman" w:hAnsi="Times New Roman" w:cs="Times New Roman"/>
          <w:sz w:val="24"/>
          <w:szCs w:val="24"/>
        </w:rPr>
        <w:t xml:space="preserve"> </w:t>
      </w:r>
      <w:r w:rsidRPr="00EB3605">
        <w:rPr>
          <w:rFonts w:ascii="Times New Roman" w:hAnsi="Times New Roman" w:cs="Times New Roman"/>
          <w:sz w:val="24"/>
          <w:szCs w:val="24"/>
        </w:rPr>
        <w:lastRenderedPageBreak/>
        <w:t>terdapat 74 orang anggota dewan tersangkut tindak pidana korupsi tahun 2014.</w:t>
      </w:r>
      <w:r w:rsidRPr="00EB3605">
        <w:rPr>
          <w:rStyle w:val="FootnoteReference"/>
          <w:rFonts w:ascii="Times New Roman" w:hAnsi="Times New Roman" w:cs="Times New Roman"/>
          <w:sz w:val="24"/>
          <w:szCs w:val="24"/>
        </w:rPr>
        <w:footnoteReference w:id="78"/>
      </w:r>
      <w:r w:rsidRPr="00EB3605">
        <w:rPr>
          <w:rFonts w:ascii="Times New Roman" w:hAnsi="Times New Roman" w:cs="Times New Roman"/>
          <w:sz w:val="24"/>
          <w:szCs w:val="24"/>
        </w:rPr>
        <w:t xml:space="preserve"> Angka tersebut akan terus bertambah apabila masyarakat tidak ikut serta menolak imbalan dari calon anggota dewan. </w:t>
      </w:r>
    </w:p>
    <w:p w:rsidR="0010573A" w:rsidRPr="00384F3E" w:rsidRDefault="0010573A" w:rsidP="0010573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-573405</wp:posOffset>
            </wp:positionH>
            <wp:positionV relativeFrom="paragraph">
              <wp:posOffset>1316990</wp:posOffset>
            </wp:positionV>
            <wp:extent cx="1190625" cy="952500"/>
            <wp:effectExtent l="19050" t="0" r="9525" b="0"/>
            <wp:wrapNone/>
            <wp:docPr id="12" name="Picture 10" descr="C:\Users\iwanz\AppData\Local\Microsoft\Windows\Temporary Internet Files\Content.IE5\SNLGPI84\problem-Problem_solv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SNLGPI84\problem-Problem_solving[1].png"/>
                    <pic:cNvPicPr>
                      <a:picLocks noChangeAspect="1" noChangeArrowheads="1"/>
                    </pic:cNvPicPr>
                  </pic:nvPicPr>
                  <pic:blipFill>
                    <a:blip r:embed="rId20" cstate="print"/>
                    <a:srcRect/>
                    <a:stretch>
                      <a:fillRect/>
                    </a:stretch>
                  </pic:blipFill>
                  <pic:spPr bwMode="auto">
                    <a:xfrm>
                      <a:off x="0" y="0"/>
                      <a:ext cx="1190625" cy="952500"/>
                    </a:xfrm>
                    <a:prstGeom prst="rect">
                      <a:avLst/>
                    </a:prstGeom>
                    <a:noFill/>
                    <a:ln w="9525">
                      <a:noFill/>
                      <a:miter lim="800000"/>
                      <a:headEnd/>
                      <a:tailEnd/>
                    </a:ln>
                  </pic:spPr>
                </pic:pic>
              </a:graphicData>
            </a:graphic>
          </wp:anchor>
        </w:drawing>
      </w:r>
      <w:r w:rsidR="008B4DC1">
        <w:rPr>
          <w:rFonts w:ascii="Times New Roman" w:hAnsi="Times New Roman" w:cs="Times New Roman"/>
          <w:sz w:val="24"/>
          <w:szCs w:val="24"/>
        </w:rPr>
      </w:r>
      <w:r w:rsidR="008B4DC1">
        <w:rPr>
          <w:rFonts w:ascii="Times New Roman" w:hAnsi="Times New Roman" w:cs="Times New Roman"/>
          <w:sz w:val="24"/>
          <w:szCs w:val="24"/>
        </w:rPr>
        <w:pict>
          <v:rect id="_x0000_s1167" style="width:327.75pt;height:159.65pt;mso-position-horizontal-relative:char;mso-position-vertical-relative:line" fillcolor="white [3201]" strokecolor="#c0504d [3205]" strokeweight="5pt">
            <v:stroke linestyle="thickThin"/>
            <v:shadow color="#868686"/>
            <v:textbox style="mso-next-textbox:#_x0000_s1167">
              <w:txbxContent>
                <w:p w:rsidR="00C15C5D" w:rsidRPr="00A47AE2" w:rsidRDefault="00C15C5D" w:rsidP="0010573A">
                  <w:pPr>
                    <w:jc w:val="center"/>
                    <w:rPr>
                      <w:rFonts w:ascii="Clarendon Blk BT" w:hAnsi="Clarendon Blk BT"/>
                      <w:color w:val="FF0000"/>
                      <w:sz w:val="36"/>
                      <w:szCs w:val="36"/>
                    </w:rPr>
                  </w:pPr>
                  <w:r w:rsidRPr="00A47AE2">
                    <w:rPr>
                      <w:rFonts w:ascii="Clarendon Blk BT" w:hAnsi="Clarendon Blk BT"/>
                      <w:color w:val="FF0000"/>
                      <w:sz w:val="36"/>
                      <w:szCs w:val="36"/>
                    </w:rPr>
                    <w:t>Tugas Belajar!</w:t>
                  </w:r>
                </w:p>
                <w:p w:rsidR="00C15C5D" w:rsidRPr="00A47AE2" w:rsidRDefault="00C15C5D" w:rsidP="00D51580">
                  <w:pPr>
                    <w:pStyle w:val="ListParagraph"/>
                    <w:numPr>
                      <w:ilvl w:val="0"/>
                      <w:numId w:val="10"/>
                    </w:numPr>
                    <w:ind w:left="450"/>
                    <w:rPr>
                      <w:rFonts w:ascii="Baskerville Old Face" w:hAnsi="Baskerville Old Face"/>
                      <w:sz w:val="28"/>
                      <w:szCs w:val="28"/>
                    </w:rPr>
                  </w:pPr>
                  <w:r>
                    <w:rPr>
                      <w:rFonts w:ascii="Baskerville Old Face" w:hAnsi="Baskerville Old Face"/>
                      <w:sz w:val="28"/>
                      <w:szCs w:val="28"/>
                    </w:rPr>
                    <w:t>Mengapa bangsa Indonesia mengalami diskriminasi di bidang pendidikan</w:t>
                  </w:r>
                  <w:r w:rsidRPr="00A47AE2">
                    <w:rPr>
                      <w:rFonts w:ascii="Baskerville Old Face" w:hAnsi="Baskerville Old Face"/>
                      <w:sz w:val="28"/>
                      <w:szCs w:val="28"/>
                    </w:rPr>
                    <w:t>?</w:t>
                  </w:r>
                </w:p>
                <w:p w:rsidR="00C15C5D" w:rsidRPr="00A47AE2" w:rsidRDefault="00C15C5D" w:rsidP="00D51580">
                  <w:pPr>
                    <w:pStyle w:val="ListParagraph"/>
                    <w:numPr>
                      <w:ilvl w:val="0"/>
                      <w:numId w:val="10"/>
                    </w:numPr>
                    <w:ind w:left="450"/>
                    <w:rPr>
                      <w:rFonts w:ascii="Baskerville Old Face" w:hAnsi="Baskerville Old Face"/>
                      <w:sz w:val="28"/>
                      <w:szCs w:val="28"/>
                    </w:rPr>
                  </w:pPr>
                  <w:r>
                    <w:rPr>
                      <w:rFonts w:ascii="Baskerville Old Face" w:hAnsi="Baskerville Old Face"/>
                      <w:sz w:val="28"/>
                      <w:szCs w:val="28"/>
                    </w:rPr>
                    <w:t>Menurut anda, bagaimana sikap anggota volksraad dalam memperjuangkan kepentingannya</w:t>
                  </w:r>
                  <w:r w:rsidRPr="00A47AE2">
                    <w:rPr>
                      <w:rFonts w:ascii="Baskerville Old Face" w:hAnsi="Baskerville Old Face"/>
                      <w:sz w:val="28"/>
                      <w:szCs w:val="28"/>
                    </w:rPr>
                    <w:t>?</w:t>
                  </w:r>
                </w:p>
                <w:p w:rsidR="00C15C5D" w:rsidRDefault="00C15C5D" w:rsidP="00D51580">
                  <w:pPr>
                    <w:pStyle w:val="ListParagraph"/>
                    <w:numPr>
                      <w:ilvl w:val="0"/>
                      <w:numId w:val="10"/>
                    </w:numPr>
                    <w:ind w:left="450"/>
                  </w:pPr>
                  <w:r>
                    <w:rPr>
                      <w:rFonts w:ascii="Baskerville Old Face" w:hAnsi="Baskerville Old Face"/>
                      <w:sz w:val="28"/>
                      <w:szCs w:val="28"/>
                    </w:rPr>
                    <w:t>Bagaimana perbedaan volksraad dengan dewan perwakilan rakyat dewasa ini</w:t>
                  </w:r>
                  <w:r w:rsidRPr="00A47AE2">
                    <w:rPr>
                      <w:rFonts w:ascii="Baskerville Old Face" w:hAnsi="Baskerville Old Face"/>
                      <w:sz w:val="28"/>
                      <w:szCs w:val="28"/>
                    </w:rPr>
                    <w:t>?</w:t>
                  </w:r>
                </w:p>
              </w:txbxContent>
            </v:textbox>
            <w10:wrap type="none"/>
            <w10:anchorlock/>
          </v:rect>
        </w:pict>
      </w:r>
    </w:p>
    <w:p w:rsidR="0010573A" w:rsidRPr="00F06C15" w:rsidRDefault="0010573A" w:rsidP="0010573A">
      <w:pPr>
        <w:spacing w:after="0" w:line="360" w:lineRule="auto"/>
        <w:ind w:right="-9"/>
        <w:jc w:val="both"/>
        <w:rPr>
          <w:rFonts w:ascii="Times New Roman" w:hAnsi="Times New Roman" w:cs="Times New Roman"/>
          <w:sz w:val="24"/>
          <w:szCs w:val="24"/>
        </w:rPr>
      </w:pPr>
    </w:p>
    <w:p w:rsidR="008F1896" w:rsidRDefault="008F1896"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DE4D04" w:rsidRDefault="00DE4D04" w:rsidP="0010573A">
      <w:pPr>
        <w:spacing w:after="0" w:line="360" w:lineRule="auto"/>
        <w:jc w:val="both"/>
        <w:rPr>
          <w:rFonts w:ascii="Times New Roman" w:hAnsi="Times New Roman" w:cs="Times New Roman"/>
          <w:sz w:val="24"/>
          <w:szCs w:val="24"/>
        </w:rPr>
      </w:pPr>
    </w:p>
    <w:p w:rsidR="009177F0" w:rsidRDefault="009177F0" w:rsidP="00597278">
      <w:pPr>
        <w:spacing w:after="0" w:line="360" w:lineRule="auto"/>
        <w:jc w:val="center"/>
        <w:rPr>
          <w:rFonts w:ascii="Monotype Corsiva" w:hAnsi="Monotype Corsiva" w:cs="Times New Roman"/>
          <w:color w:val="FF0000"/>
          <w:sz w:val="36"/>
          <w:szCs w:val="36"/>
        </w:rPr>
        <w:sectPr w:rsidR="009177F0" w:rsidSect="00055196">
          <w:headerReference w:type="even" r:id="rId41"/>
          <w:headerReference w:type="default" r:id="rId42"/>
          <w:type w:val="continuous"/>
          <w:pgSz w:w="12240" w:h="15840"/>
          <w:pgMar w:top="2268" w:right="1701" w:bottom="1701" w:left="2268" w:header="720" w:footer="720" w:gutter="0"/>
          <w:pgNumType w:start="39"/>
          <w:cols w:space="720"/>
          <w:docGrid w:linePitch="360"/>
        </w:sectPr>
      </w:pPr>
    </w:p>
    <w:p w:rsidR="005E186D" w:rsidRDefault="0091266E"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lastRenderedPageBreak/>
        <w:drawing>
          <wp:anchor distT="0" distB="0" distL="114300" distR="114300" simplePos="0" relativeHeight="251764736" behindDoc="0" locked="0" layoutInCell="1" allowOverlap="1">
            <wp:simplePos x="0" y="0"/>
            <wp:positionH relativeFrom="column">
              <wp:posOffset>4379595</wp:posOffset>
            </wp:positionH>
            <wp:positionV relativeFrom="paragraph">
              <wp:posOffset>-268605</wp:posOffset>
            </wp:positionV>
            <wp:extent cx="1076325" cy="1076325"/>
            <wp:effectExtent l="19050" t="0" r="9525" b="0"/>
            <wp:wrapNone/>
            <wp:docPr id="11" name="Picture 10" descr="C:\Users\iwanz\AppData\Local\Microsoft\Windows\Temporary Internet Files\Content.IE5\UHXZBUJM\puzzel samenwer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anz\AppData\Local\Microsoft\Windows\Temporary Internet Files\Content.IE5\UHXZBUJM\puzzel samenwerken[1].jpg"/>
                    <pic:cNvPicPr>
                      <a:picLocks noChangeAspect="1" noChangeArrowheads="1"/>
                    </pic:cNvPicPr>
                  </pic:nvPicPr>
                  <pic:blipFill>
                    <a:blip r:embed="rId43"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r w:rsidR="008B4DC1">
        <w:rPr>
          <w:rFonts w:ascii="Monotype Corsiva" w:hAnsi="Monotype Corsiva" w:cs="Times New Roman"/>
          <w:noProof/>
          <w:color w:val="FF0000"/>
          <w:sz w:val="36"/>
          <w:szCs w:val="3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0" type="#_x0000_t65" style="position:absolute;left:0;text-align:left;margin-left:3.6pt;margin-top:10.35pt;width:409.5pt;height:472.5pt;z-index:251757568;mso-position-horizontal-relative:text;mso-position-vertical-relative:text" fillcolor="#95b3d7 [1940]" strokecolor="#4f81bd [3204]" strokeweight="1pt">
            <v:fill color2="#4f81bd [3204]" focus="50%" type="gradient"/>
            <v:shadow on="t" type="perspective" color="#243f60 [1604]" offset="1pt" offset2="-3pt"/>
            <v:textbox style="mso-next-textbox:#_x0000_s1150">
              <w:txbxContent>
                <w:p w:rsidR="00C15C5D" w:rsidRPr="00370C4E" w:rsidRDefault="00C15C5D" w:rsidP="00DE4D04">
                  <w:pPr>
                    <w:spacing w:after="0" w:line="360" w:lineRule="auto"/>
                    <w:jc w:val="center"/>
                    <w:rPr>
                      <w:rFonts w:ascii="CentSchbkCyrill BT" w:hAnsi="CentSchbkCyrill BT" w:cs="Times New Roman"/>
                      <w:color w:val="FF0000"/>
                      <w:sz w:val="32"/>
                      <w:szCs w:val="32"/>
                    </w:rPr>
                  </w:pPr>
                  <w:r w:rsidRPr="00370C4E">
                    <w:rPr>
                      <w:rFonts w:ascii="CentSchbkCyrill BT" w:hAnsi="CentSchbkCyrill BT" w:cs="Times New Roman"/>
                      <w:color w:val="FF0000"/>
                      <w:sz w:val="32"/>
                      <w:szCs w:val="32"/>
                    </w:rPr>
                    <w:t>Lembar Kerja Kelompok</w:t>
                  </w:r>
                </w:p>
                <w:p w:rsidR="00C15C5D" w:rsidRDefault="00C15C5D" w:rsidP="00DE4D04">
                  <w:pPr>
                    <w:spacing w:after="0" w:line="360" w:lineRule="auto"/>
                    <w:jc w:val="both"/>
                    <w:rPr>
                      <w:rFonts w:ascii="Times New Roman" w:hAnsi="Times New Roman" w:cs="Times New Roman"/>
                      <w:sz w:val="24"/>
                      <w:szCs w:val="24"/>
                    </w:rPr>
                  </w:pPr>
                </w:p>
                <w:p w:rsidR="00C15C5D" w:rsidRPr="00370C4E" w:rsidRDefault="00C15C5D" w:rsidP="00DE4D04">
                  <w:pPr>
                    <w:spacing w:after="0" w:line="360" w:lineRule="auto"/>
                    <w:jc w:val="both"/>
                    <w:rPr>
                      <w:rFonts w:ascii="Monotype Corsiva" w:hAnsi="Monotype Corsiva" w:cs="Times New Roman"/>
                      <w:color w:val="FF0000"/>
                      <w:sz w:val="28"/>
                      <w:szCs w:val="28"/>
                    </w:rPr>
                  </w:pPr>
                  <w:r w:rsidRPr="00370C4E">
                    <w:rPr>
                      <w:rFonts w:ascii="Monotype Corsiva" w:hAnsi="Monotype Corsiva" w:cs="Times New Roman"/>
                      <w:color w:val="FF0000"/>
                      <w:sz w:val="28"/>
                      <w:szCs w:val="28"/>
                    </w:rPr>
                    <w:t>Bentuklah lima buah kelompok, masing-masing kelompok diwajibkan untuk menyelesaikan permasalahan di bawah ini !</w:t>
                  </w:r>
                </w:p>
                <w:p w:rsidR="00C15C5D" w:rsidRDefault="00C15C5D"/>
                <w:p w:rsidR="00C15C5D" w:rsidRDefault="00C15C5D"/>
                <w:p w:rsidR="00C15C5D" w:rsidRDefault="00C15C5D"/>
                <w:p w:rsidR="00C15C5D" w:rsidRDefault="00C15C5D"/>
                <w:p w:rsidR="00C15C5D" w:rsidRDefault="00C15C5D"/>
                <w:p w:rsidR="00C15C5D" w:rsidRDefault="00C15C5D"/>
              </w:txbxContent>
            </v:textbox>
          </v:shape>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pict>
          <v:rect id="_x0000_s1151" style="position:absolute;left:0;text-align:left;margin-left:14.85pt;margin-top:23.7pt;width:383.25pt;height:97.5pt;z-index:251758592" fillcolor="#92cddc [1944]" strokecolor="#92cddc [1944]" strokeweight="1pt">
            <v:fill color2="#daeef3 [664]" angle="-45" focus="-50%" type="gradient"/>
            <v:shadow on="t" type="perspective" color="#205867 [1608]" opacity=".5" offset="1pt" offset2="-3pt"/>
            <v:textbox style="mso-next-textbox:#_x0000_s1151">
              <w:txbxContent>
                <w:p w:rsidR="00C15C5D" w:rsidRDefault="00C15C5D" w:rsidP="00DE4D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Kelompok 1</w:t>
                  </w:r>
                </w:p>
                <w:p w:rsidR="00C15C5D" w:rsidRPr="001974BE" w:rsidRDefault="00C15C5D" w:rsidP="0065754A">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w:t>
                  </w:r>
                  <w:r w:rsidRPr="00D94817">
                    <w:rPr>
                      <w:rFonts w:ascii="Times New Roman" w:hAnsi="Times New Roman" w:cs="Times New Roman"/>
                      <w:sz w:val="24"/>
                      <w:szCs w:val="24"/>
                    </w:rPr>
                    <w:t xml:space="preserve"> anda, apa arti dan tujuan politik yang sesungguhnya? </w:t>
                  </w:r>
                </w:p>
                <w:p w:rsidR="00C15C5D" w:rsidRDefault="00C15C5D" w:rsidP="0065754A">
                  <w:pPr>
                    <w:pStyle w:val="ListParagraph"/>
                    <w:numPr>
                      <w:ilvl w:val="0"/>
                      <w:numId w:val="27"/>
                    </w:numPr>
                  </w:pPr>
                  <w:r w:rsidRPr="00DE4D04">
                    <w:rPr>
                      <w:rFonts w:ascii="Times New Roman" w:hAnsi="Times New Roman" w:cs="Times New Roman"/>
                      <w:sz w:val="24"/>
                      <w:szCs w:val="24"/>
                    </w:rPr>
                    <w:t>Apakah politik itu penting bagi kehidupan masyarakat? Jika penting, bagaimana anda menyadarkan masyarakat akan arti pentingnya politik dewasa ini?</w:t>
                  </w:r>
                </w:p>
              </w:txbxContent>
            </v:textbox>
          </v:rect>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pict>
          <v:rect id="_x0000_s1152" style="position:absolute;left:0;text-align:left;margin-left:18.6pt;margin-top:18.05pt;width:379.5pt;height:87pt;z-index:251759616" fillcolor="#92cddc [1944]" strokecolor="#92cddc [1944]" strokeweight="1pt">
            <v:fill color2="#daeef3 [664]" angle="-45" focus="-50%" type="gradient"/>
            <v:shadow on="t" type="perspective" color="#205867 [1608]" opacity=".5" offset="1pt" offset2="-3pt"/>
            <v:textbox style="mso-next-textbox:#_x0000_s1152">
              <w:txbxContent>
                <w:p w:rsidR="00C15C5D" w:rsidRDefault="00C15C5D" w:rsidP="00DE4D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Kelompok 2</w:t>
                  </w:r>
                </w:p>
                <w:p w:rsidR="00C15C5D" w:rsidRDefault="00C15C5D" w:rsidP="0065754A">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w:t>
                  </w:r>
                  <w:r w:rsidRPr="00D94817">
                    <w:rPr>
                      <w:rFonts w:ascii="Times New Roman" w:hAnsi="Times New Roman" w:cs="Times New Roman"/>
                      <w:sz w:val="24"/>
                      <w:szCs w:val="24"/>
                    </w:rPr>
                    <w:t xml:space="preserve"> anda, apa arti dan tujuan politik yang sesungguhnya? </w:t>
                  </w:r>
                </w:p>
                <w:p w:rsidR="00C15C5D" w:rsidRDefault="00C15C5D" w:rsidP="0065754A">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bagaimana cara membentuk seorang politik yang tidak melakukan tindak pidana korupsi?</w:t>
                  </w:r>
                </w:p>
                <w:p w:rsidR="00C15C5D" w:rsidRDefault="00C15C5D"/>
              </w:txbxContent>
            </v:textbox>
          </v:rect>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pict>
          <v:rect id="_x0000_s1154" style="position:absolute;left:0;text-align:left;margin-left:18.6pt;margin-top:28.4pt;width:379.5pt;height:88.5pt;z-index:251761664" fillcolor="#92cddc [1944]" strokecolor="#92cddc [1944]" strokeweight="1pt">
            <v:fill color2="#daeef3 [664]" angle="-45" focus="-50%" type="gradient"/>
            <v:shadow on="t" type="perspective" color="#205867 [1608]" opacity=".5" offset="1pt" offset2="-3pt"/>
            <v:textbox style="mso-next-textbox:#_x0000_s1154">
              <w:txbxContent>
                <w:p w:rsidR="00C15C5D" w:rsidRPr="001974BE" w:rsidRDefault="00C15C5D" w:rsidP="00DE4D04">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Kelompok 3</w:t>
                  </w:r>
                </w:p>
                <w:p w:rsidR="00C15C5D" w:rsidRPr="001974BE" w:rsidRDefault="00C15C5D" w:rsidP="0065754A">
                  <w:pPr>
                    <w:pStyle w:val="ListParagraph"/>
                    <w:numPr>
                      <w:ilvl w:val="0"/>
                      <w:numId w:val="29"/>
                    </w:numPr>
                    <w:spacing w:after="0" w:line="360" w:lineRule="auto"/>
                    <w:jc w:val="both"/>
                    <w:rPr>
                      <w:rFonts w:ascii="Times New Roman" w:hAnsi="Times New Roman" w:cs="Times New Roman"/>
                      <w:sz w:val="24"/>
                      <w:szCs w:val="24"/>
                    </w:rPr>
                  </w:pPr>
                  <w:r w:rsidRPr="001974BE">
                    <w:rPr>
                      <w:rFonts w:ascii="Times New Roman" w:hAnsi="Times New Roman" w:cs="Times New Roman"/>
                      <w:sz w:val="24"/>
                      <w:szCs w:val="24"/>
                    </w:rPr>
                    <w:t>Menurut anda, apa arti dan tujuan politik yang sesungguhnya?</w:t>
                  </w:r>
                </w:p>
                <w:p w:rsidR="00C15C5D" w:rsidRDefault="00C15C5D" w:rsidP="0065754A">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perbedaan politikus zaman Hindia Belanda dengan politikus dewasa ini?</w:t>
                  </w:r>
                </w:p>
                <w:p w:rsidR="00C15C5D" w:rsidRDefault="00C15C5D"/>
              </w:txbxContent>
            </v:textbox>
          </v:rect>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5E186D" w:rsidRDefault="005E186D" w:rsidP="00597278">
      <w:pPr>
        <w:spacing w:after="0" w:line="360" w:lineRule="auto"/>
        <w:jc w:val="center"/>
        <w:rPr>
          <w:rFonts w:ascii="Monotype Corsiva" w:hAnsi="Monotype Corsiva" w:cs="Times New Roman"/>
          <w:color w:val="FF0000"/>
          <w:sz w:val="36"/>
          <w:szCs w:val="36"/>
        </w:rPr>
      </w:pPr>
    </w:p>
    <w:p w:rsidR="005E186D" w:rsidRDefault="005E186D" w:rsidP="00597278">
      <w:pPr>
        <w:spacing w:after="0" w:line="360" w:lineRule="auto"/>
        <w:jc w:val="center"/>
        <w:rPr>
          <w:rFonts w:ascii="Monotype Corsiva" w:hAnsi="Monotype Corsiva" w:cs="Times New Roman"/>
          <w:color w:val="FF0000"/>
          <w:sz w:val="36"/>
          <w:szCs w:val="36"/>
        </w:rPr>
      </w:pPr>
    </w:p>
    <w:p w:rsidR="005E186D" w:rsidRDefault="005E186D" w:rsidP="00597278">
      <w:pPr>
        <w:spacing w:after="0" w:line="360" w:lineRule="auto"/>
        <w:jc w:val="center"/>
        <w:rPr>
          <w:rFonts w:ascii="Monotype Corsiva" w:hAnsi="Monotype Corsiva" w:cs="Times New Roman"/>
          <w:color w:val="FF0000"/>
          <w:sz w:val="36"/>
          <w:szCs w:val="36"/>
        </w:rPr>
      </w:pPr>
    </w:p>
    <w:p w:rsidR="005E186D" w:rsidRDefault="005E186D" w:rsidP="00597278">
      <w:pPr>
        <w:spacing w:after="0" w:line="360" w:lineRule="auto"/>
        <w:jc w:val="center"/>
        <w:rPr>
          <w:rFonts w:ascii="Monotype Corsiva" w:hAnsi="Monotype Corsiva" w:cs="Times New Roman"/>
          <w:color w:val="FF0000"/>
          <w:sz w:val="36"/>
          <w:szCs w:val="36"/>
        </w:rPr>
      </w:pPr>
    </w:p>
    <w:p w:rsidR="005E186D" w:rsidRDefault="005E186D" w:rsidP="00597278">
      <w:pPr>
        <w:spacing w:after="0" w:line="360" w:lineRule="auto"/>
        <w:jc w:val="center"/>
        <w:rPr>
          <w:rFonts w:ascii="Monotype Corsiva" w:hAnsi="Monotype Corsiva" w:cs="Times New Roman"/>
          <w:color w:val="FF0000"/>
          <w:sz w:val="36"/>
          <w:szCs w:val="36"/>
        </w:rPr>
      </w:pP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lastRenderedPageBreak/>
        <w:pict>
          <v:shape id="_x0000_s1153" type="#_x0000_t65" style="position:absolute;left:0;text-align:left;margin-left:15.6pt;margin-top:22.35pt;width:409.5pt;height:472.5pt;z-index:251760640" fillcolor="#95b3d7 [1940]" strokecolor="#4f81bd [3204]" strokeweight="1pt">
            <v:fill color2="#4f81bd [3204]" focus="50%" type="gradient"/>
            <v:shadow on="t" type="perspective" color="#243f60 [1604]" offset="1pt" offset2="-3pt"/>
            <v:textbox style="mso-next-textbox:#_x0000_s1153">
              <w:txbxContent>
                <w:p w:rsidR="00C15C5D" w:rsidRDefault="00C15C5D" w:rsidP="00DE4D04"/>
                <w:p w:rsidR="00C15C5D" w:rsidRDefault="00C15C5D" w:rsidP="00DE4D04"/>
                <w:p w:rsidR="00C15C5D" w:rsidRDefault="00C15C5D" w:rsidP="00DE4D04"/>
                <w:p w:rsidR="00C15C5D" w:rsidRDefault="00C15C5D" w:rsidP="00DE4D04"/>
                <w:p w:rsidR="00C15C5D" w:rsidRDefault="00C15C5D" w:rsidP="00DE4D04"/>
                <w:p w:rsidR="00C15C5D" w:rsidRDefault="00C15C5D" w:rsidP="00DE4D04"/>
              </w:txbxContent>
            </v:textbox>
          </v:shape>
        </w:pict>
      </w: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pict>
          <v:rect id="_x0000_s1155" style="position:absolute;left:0;text-align:left;margin-left:26.85pt;margin-top:8.55pt;width:385.5pt;height:109.5pt;z-index:251762688" fillcolor="#92cddc [1944]" strokecolor="#92cddc [1944]" strokeweight="1pt">
            <v:fill color2="#daeef3 [664]" angle="-45" focus="-50%" type="gradient"/>
            <v:shadow on="t" type="perspective" color="#205867 [1608]" opacity=".5" offset="1pt" offset2="-3pt"/>
            <v:textbox style="mso-next-textbox:#_x0000_s1155">
              <w:txbxContent>
                <w:p w:rsidR="00C15C5D" w:rsidRPr="001974BE" w:rsidRDefault="00C15C5D" w:rsidP="00DE4D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Kelompok 4</w:t>
                  </w:r>
                </w:p>
                <w:p w:rsidR="00C15C5D" w:rsidRPr="001974BE" w:rsidRDefault="00C15C5D" w:rsidP="0065754A">
                  <w:pPr>
                    <w:pStyle w:val="ListParagraph"/>
                    <w:numPr>
                      <w:ilvl w:val="0"/>
                      <w:numId w:val="30"/>
                    </w:numPr>
                    <w:spacing w:after="0" w:line="360" w:lineRule="auto"/>
                    <w:jc w:val="both"/>
                    <w:rPr>
                      <w:rFonts w:ascii="Times New Roman" w:hAnsi="Times New Roman" w:cs="Times New Roman"/>
                      <w:sz w:val="24"/>
                      <w:szCs w:val="24"/>
                    </w:rPr>
                  </w:pPr>
                  <w:r w:rsidRPr="001974BE">
                    <w:rPr>
                      <w:rFonts w:ascii="Times New Roman" w:hAnsi="Times New Roman" w:cs="Times New Roman"/>
                      <w:sz w:val="24"/>
                      <w:szCs w:val="24"/>
                    </w:rPr>
                    <w:t>Menurut anda, apa arti dan tujuan politik yang sesungguhnya?</w:t>
                  </w:r>
                </w:p>
                <w:p w:rsidR="00C15C5D" w:rsidRPr="005E186D" w:rsidRDefault="00C15C5D" w:rsidP="0065754A">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Mengapa ketika pemilihan umum berlangsung banyak warga negara yang tidak memanfaatkan kesempatan tersebut untuk memilih pemimpinnya? Bagaimana solusi yang anda tawarkan?</w:t>
                  </w:r>
                </w:p>
                <w:p w:rsidR="00C15C5D" w:rsidRDefault="00C15C5D"/>
              </w:txbxContent>
            </v:textbox>
          </v:rect>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8B4DC1" w:rsidP="00597278">
      <w:pPr>
        <w:spacing w:after="0" w:line="360" w:lineRule="auto"/>
        <w:jc w:val="center"/>
        <w:rPr>
          <w:rFonts w:ascii="Monotype Corsiva" w:hAnsi="Monotype Corsiva" w:cs="Times New Roman"/>
          <w:color w:val="FF0000"/>
          <w:sz w:val="36"/>
          <w:szCs w:val="36"/>
        </w:rPr>
      </w:pPr>
      <w:r>
        <w:rPr>
          <w:rFonts w:ascii="Monotype Corsiva" w:hAnsi="Monotype Corsiva" w:cs="Times New Roman"/>
          <w:noProof/>
          <w:color w:val="FF0000"/>
          <w:sz w:val="36"/>
          <w:szCs w:val="36"/>
        </w:rPr>
        <w:pict>
          <v:rect id="_x0000_s1156" style="position:absolute;left:0;text-align:left;margin-left:26.85pt;margin-top:23.1pt;width:385.5pt;height:99pt;z-index:251763712" fillcolor="#92cddc [1944]" strokecolor="#92cddc [1944]" strokeweight="1pt">
            <v:fill color2="#daeef3 [664]" angle="-45" focus="-50%" type="gradient"/>
            <v:shadow on="t" type="perspective" color="#205867 [1608]" opacity=".5" offset="1pt" offset2="-3pt"/>
            <v:textbox style="mso-next-textbox:#_x0000_s1156">
              <w:txbxContent>
                <w:p w:rsidR="00C15C5D" w:rsidRDefault="00C15C5D" w:rsidP="00DE4D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Kelompok 5</w:t>
                  </w:r>
                </w:p>
                <w:p w:rsidR="00C15C5D" w:rsidRPr="005E186D" w:rsidRDefault="00C15C5D" w:rsidP="0065754A">
                  <w:pPr>
                    <w:pStyle w:val="ListParagraph"/>
                    <w:numPr>
                      <w:ilvl w:val="0"/>
                      <w:numId w:val="31"/>
                    </w:numPr>
                    <w:spacing w:after="0" w:line="360" w:lineRule="auto"/>
                    <w:jc w:val="both"/>
                    <w:rPr>
                      <w:rFonts w:ascii="Times New Roman" w:hAnsi="Times New Roman" w:cs="Times New Roman"/>
                      <w:sz w:val="24"/>
                      <w:szCs w:val="24"/>
                    </w:rPr>
                  </w:pPr>
                  <w:r w:rsidRPr="001974BE">
                    <w:rPr>
                      <w:rFonts w:ascii="Times New Roman" w:hAnsi="Times New Roman" w:cs="Times New Roman"/>
                      <w:sz w:val="24"/>
                      <w:szCs w:val="24"/>
                    </w:rPr>
                    <w:t>Menurut anda, apa arti dan tujuan politik yang sesungguhnya?</w:t>
                  </w:r>
                </w:p>
                <w:p w:rsidR="00C15C5D" w:rsidRDefault="00C15C5D" w:rsidP="0065754A">
                  <w:pPr>
                    <w:pStyle w:val="ListParagraph"/>
                    <w:numPr>
                      <w:ilvl w:val="0"/>
                      <w:numId w:val="31"/>
                    </w:numPr>
                  </w:pPr>
                  <w:r w:rsidRPr="00DE4D04">
                    <w:rPr>
                      <w:rFonts w:ascii="Times New Roman" w:hAnsi="Times New Roman" w:cs="Times New Roman"/>
                      <w:sz w:val="24"/>
                      <w:szCs w:val="24"/>
                    </w:rPr>
                    <w:t>Jika anda menjadi seorang politikus senaya</w:t>
                  </w:r>
                  <w:r w:rsidR="00917E0E">
                    <w:rPr>
                      <w:rFonts w:ascii="Times New Roman" w:hAnsi="Times New Roman" w:cs="Times New Roman"/>
                      <w:sz w:val="24"/>
                      <w:szCs w:val="24"/>
                    </w:rPr>
                    <w:t>n</w:t>
                  </w:r>
                  <w:r w:rsidRPr="00DE4D04">
                    <w:rPr>
                      <w:rFonts w:ascii="Times New Roman" w:hAnsi="Times New Roman" w:cs="Times New Roman"/>
                      <w:sz w:val="24"/>
                      <w:szCs w:val="24"/>
                    </w:rPr>
                    <w:t>, apa yang akan anda lakukan ditengah teman-teman anda yang banyak melakukan tindak pidana korupsi?</w:t>
                  </w:r>
                </w:p>
              </w:txbxContent>
            </v:textbox>
          </v:rect>
        </w:pict>
      </w: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DE4D04" w:rsidRDefault="00DE4D04" w:rsidP="00597278">
      <w:pPr>
        <w:spacing w:after="0" w:line="360" w:lineRule="auto"/>
        <w:jc w:val="center"/>
        <w:rPr>
          <w:rFonts w:ascii="Monotype Corsiva" w:hAnsi="Monotype Corsiva" w:cs="Times New Roman"/>
          <w:color w:val="FF0000"/>
          <w:sz w:val="36"/>
          <w:szCs w:val="36"/>
        </w:rPr>
      </w:pPr>
    </w:p>
    <w:p w:rsidR="00A826B8" w:rsidRDefault="00A826B8" w:rsidP="00A826B8">
      <w:pPr>
        <w:spacing w:after="0" w:line="360" w:lineRule="auto"/>
        <w:jc w:val="center"/>
        <w:rPr>
          <w:rFonts w:ascii="Monotype Corsiva" w:hAnsi="Monotype Corsiva" w:cs="Times New Roman"/>
          <w:color w:val="FF0000"/>
          <w:sz w:val="36"/>
          <w:szCs w:val="36"/>
        </w:rPr>
        <w:sectPr w:rsidR="00A826B8" w:rsidSect="009177F0">
          <w:headerReference w:type="even" r:id="rId44"/>
          <w:headerReference w:type="default" r:id="rId45"/>
          <w:footerReference w:type="default" r:id="rId46"/>
          <w:type w:val="continuous"/>
          <w:pgSz w:w="12240" w:h="15840"/>
          <w:pgMar w:top="2268" w:right="1701" w:bottom="1701" w:left="2268" w:header="720" w:footer="720" w:gutter="0"/>
          <w:pgNumType w:start="44"/>
          <w:cols w:space="720"/>
          <w:docGrid w:linePitch="360"/>
        </w:sectPr>
      </w:pPr>
    </w:p>
    <w:p w:rsidR="007112A5" w:rsidRPr="00A826B8" w:rsidRDefault="00597278" w:rsidP="00A826B8">
      <w:pPr>
        <w:spacing w:after="0" w:line="360" w:lineRule="auto"/>
        <w:jc w:val="center"/>
        <w:rPr>
          <w:rFonts w:ascii="Monotype Corsiva" w:hAnsi="Monotype Corsiva" w:cs="Times New Roman"/>
          <w:color w:val="FF0000"/>
          <w:sz w:val="36"/>
          <w:szCs w:val="36"/>
        </w:rPr>
        <w:sectPr w:rsidR="007112A5" w:rsidRPr="00A826B8" w:rsidSect="00A826B8">
          <w:headerReference w:type="even" r:id="rId47"/>
          <w:headerReference w:type="default" r:id="rId48"/>
          <w:type w:val="continuous"/>
          <w:pgSz w:w="12240" w:h="15840"/>
          <w:pgMar w:top="2268" w:right="1701" w:bottom="1701" w:left="2268" w:header="720" w:footer="720" w:gutter="0"/>
          <w:pgNumType w:start="46"/>
          <w:cols w:space="720"/>
          <w:docGrid w:linePitch="360"/>
        </w:sectPr>
      </w:pPr>
      <w:r w:rsidRPr="00597278">
        <w:rPr>
          <w:rFonts w:ascii="Monotype Corsiva" w:hAnsi="Monotype Corsiva" w:cs="Times New Roman"/>
          <w:color w:val="FF0000"/>
          <w:sz w:val="36"/>
          <w:szCs w:val="36"/>
        </w:rPr>
        <w:lastRenderedPageBreak/>
        <w:t>RANGKUMAN</w:t>
      </w:r>
    </w:p>
    <w:p w:rsidR="001C4EF6" w:rsidRDefault="001C4EF6" w:rsidP="00A826B8">
      <w:pPr>
        <w:spacing w:after="0" w:line="360" w:lineRule="auto"/>
        <w:jc w:val="both"/>
        <w:rPr>
          <w:rFonts w:ascii="Times New Roman" w:hAnsi="Times New Roman" w:cs="Times New Roman"/>
          <w:sz w:val="24"/>
          <w:szCs w:val="24"/>
        </w:rPr>
        <w:sectPr w:rsidR="001C4EF6" w:rsidSect="007727B5">
          <w:type w:val="continuous"/>
          <w:pgSz w:w="12240" w:h="15840"/>
          <w:pgMar w:top="2268" w:right="1701" w:bottom="1701" w:left="2268" w:header="720" w:footer="720" w:gutter="0"/>
          <w:pgNumType w:start="38"/>
          <w:cols w:space="720"/>
          <w:docGrid w:linePitch="360"/>
        </w:sectPr>
      </w:pPr>
    </w:p>
    <w:p w:rsidR="00597278" w:rsidRDefault="00597278" w:rsidP="0059727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 H. Thamrin merupakan putera Betawi yang memiliki kesadaran politik yang sangat tinggi. M. H. Thamrin sadar bahwa kehidupan di dunia ini adalah kekuasaan, dimana masyarakat dikuasai oleh segelintir orang untuk mengurus keperluan dan kebutuhan masyarakat. M. H. Thamrin yang masuk dunia politik melalui </w:t>
      </w:r>
      <w:r w:rsidRPr="00597278">
        <w:rPr>
          <w:rFonts w:ascii="Times New Roman" w:hAnsi="Times New Roman" w:cs="Times New Roman"/>
          <w:i/>
          <w:sz w:val="24"/>
          <w:szCs w:val="24"/>
        </w:rPr>
        <w:t>gemeenteraad</w:t>
      </w:r>
      <w:r>
        <w:rPr>
          <w:rFonts w:ascii="Times New Roman" w:hAnsi="Times New Roman" w:cs="Times New Roman"/>
          <w:i/>
          <w:sz w:val="24"/>
          <w:szCs w:val="24"/>
        </w:rPr>
        <w:t xml:space="preserve"> </w:t>
      </w:r>
      <w:r>
        <w:rPr>
          <w:rFonts w:ascii="Times New Roman" w:hAnsi="Times New Roman" w:cs="Times New Roman"/>
          <w:sz w:val="24"/>
          <w:szCs w:val="24"/>
        </w:rPr>
        <w:t>memiliki cita-cita untuk mewujudkan keadilan bagi masyarakat pribumi.</w:t>
      </w:r>
    </w:p>
    <w:p w:rsidR="00597278" w:rsidRDefault="00597278" w:rsidP="0059727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 H. Thamrin sangat keras ketika berbicara soal keadilan dan perlakuan bagi masyarakat pribumi. Beban pajak, pembangunan sarana dan prasaran publik serta kebijakan-kebijakan politik bagi kehidupan masyarakat banyak dikritisi olehnya. </w:t>
      </w:r>
      <w:r w:rsidR="00807063">
        <w:rPr>
          <w:rFonts w:ascii="Times New Roman" w:hAnsi="Times New Roman" w:cs="Times New Roman"/>
          <w:sz w:val="24"/>
          <w:szCs w:val="24"/>
        </w:rPr>
        <w:t>Hal yang dapat dilihat adalah ketika pecahnya perlawanan PKI 1926-1927. M. H. Thamrin sama sekali tidak memandang hal itu sebagai sebuah pemberontakan, tetapi M. H. Thamrin berpandangan bahwa hal itu dipicu oleh sikap pemerintah Hindia Belanda yang tidak memperhatikan kondisi masyarakat pribumi di tengah gejolak ekonomi dunia.</w:t>
      </w:r>
    </w:p>
    <w:p w:rsidR="00807063" w:rsidRDefault="00807063" w:rsidP="0059727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 H. Thamrin melihat sebuah kesempatan ketika pemilihan anggota volksraad dilakukan. M. H. Thamrin terpilih menggantikan Soetomo yang menolak ajakan untuk bergabung dengan volksraad. M. H. Thamrin memandang bahwa volksraad merupakan wadah perjuangan politik bagi masyarakat pribumi untuk mendapatkan keadilan. Oleh sebab itu, wakil-wakil bangsa Indonesia harus masuk di dalamnya dalam rangka memperjuangkan kepentingan bangsa. Langkah yang diambil oleh M. H. Thamrin tidak terlepas dari kondisi politik Hindia Belanda yang dibatasi oleh pasal 153 dan 161 </w:t>
      </w:r>
      <w:r w:rsidRPr="00444834">
        <w:rPr>
          <w:rFonts w:ascii="Times New Roman" w:hAnsi="Times New Roman" w:cs="Times New Roman"/>
          <w:i/>
          <w:sz w:val="24"/>
          <w:szCs w:val="24"/>
        </w:rPr>
        <w:t>bis</w:t>
      </w:r>
      <w:r>
        <w:rPr>
          <w:rFonts w:ascii="Times New Roman" w:hAnsi="Times New Roman" w:cs="Times New Roman"/>
          <w:sz w:val="24"/>
          <w:szCs w:val="24"/>
        </w:rPr>
        <w:t xml:space="preserve"> yang menangkap setiap orang yang melakukan aktivitas politik atas tuduhan mengganggu keamanan dan ketertiban. </w:t>
      </w:r>
    </w:p>
    <w:p w:rsidR="00FD5569" w:rsidRDefault="005241B9" w:rsidP="00597278">
      <w:pPr>
        <w:spacing w:after="0" w:line="360" w:lineRule="auto"/>
        <w:ind w:firstLine="720"/>
        <w:jc w:val="both"/>
        <w:rPr>
          <w:rFonts w:ascii="Times New Roman" w:hAnsi="Times New Roman" w:cs="Times New Roman"/>
          <w:sz w:val="24"/>
          <w:szCs w:val="24"/>
        </w:rPr>
        <w:sectPr w:rsidR="00FD5569" w:rsidSect="00A826B8">
          <w:headerReference w:type="default" r:id="rId49"/>
          <w:type w:val="continuous"/>
          <w:pgSz w:w="12240" w:h="15840"/>
          <w:pgMar w:top="2268" w:right="1701" w:bottom="1701" w:left="2268" w:header="720" w:footer="720" w:gutter="0"/>
          <w:pgNumType w:start="46"/>
          <w:cols w:space="720"/>
          <w:docGrid w:linePitch="360"/>
        </w:sectPr>
      </w:pPr>
      <w:r>
        <w:rPr>
          <w:rFonts w:ascii="Times New Roman" w:hAnsi="Times New Roman" w:cs="Times New Roman"/>
          <w:sz w:val="24"/>
          <w:szCs w:val="24"/>
        </w:rPr>
        <w:t xml:space="preserve">M. H. Thamrin yang bersuara sangat keras kemudian berusaha menyatukan seluruh unsur tokoh bangsa Indonesia yang menginginkan kemerdekaan ke dalam </w:t>
      </w:r>
      <w:r>
        <w:rPr>
          <w:rFonts w:ascii="Times New Roman" w:hAnsi="Times New Roman" w:cs="Times New Roman"/>
          <w:sz w:val="24"/>
          <w:szCs w:val="24"/>
        </w:rPr>
        <w:lastRenderedPageBreak/>
        <w:t xml:space="preserve">sebuah wadah yaitu Fraksi Nasional. Fraksi Nasional yang diketuai oleh M. H. Thamrin merupakan alat perjuangan politik bangsa Indonesia untuk mencapai </w:t>
      </w:r>
    </w:p>
    <w:p w:rsidR="00807063" w:rsidRDefault="005241B9" w:rsidP="00FD5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kemerdekaan. Tokoh-tokoh Fraksi Nasional memiliki beberapa keputusan politik yang sangat maju di zamannya. Salah satu keputusan tersebut adalah penggunaan bahasa Indonesia dalam aktivitas politik di volksraad.</w:t>
      </w:r>
    </w:p>
    <w:p w:rsidR="005241B9" w:rsidRDefault="005241B9" w:rsidP="0059727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 H. Thamrin yang berjuang dalam volksraad memiliki beberapa prestasi yaitu berhasil menghentikan poenale sanctie dan mendesak Amerika Serikat memboikot produk tembakau Hindia Belanda. M. H. Thamrin yang sangat “vokal” di tengah krisis dunia kemudian mendapatkan perhatian khusus dari pemerintah Hindia Belanda. Pemerintah Hindia Belanda bahkan melanggar peraturan khusus bagi anggota volksraad yang tidak dapat diperiksa oleh pihak kepolisian. Pemeriksaan itu dilakukan atas tuduhan bahwa M. H. Thamrin bekerjasama dengan pemerintah Jepang. M. H. Thamrin pada saat itu dalam kondisi sakit dan kesehatannya semakin menurun. Dokter pribadinya ketika itu tidak diperbolehkan masuk dan kemudian baru diizinkan ketika kondisi kesehatan M. H. Thamrin semakin parah. Beliau meninggal dunia pada hari </w:t>
      </w:r>
      <w:r w:rsidRPr="00EB3605">
        <w:rPr>
          <w:rFonts w:ascii="Times New Roman" w:hAnsi="Times New Roman" w:cs="Times New Roman"/>
          <w:sz w:val="24"/>
          <w:szCs w:val="24"/>
        </w:rPr>
        <w:t>sabtu 11 Januari 1941</w:t>
      </w:r>
      <w:r>
        <w:rPr>
          <w:rFonts w:ascii="Times New Roman" w:hAnsi="Times New Roman" w:cs="Times New Roman"/>
          <w:sz w:val="24"/>
          <w:szCs w:val="24"/>
        </w:rPr>
        <w:t>.</w:t>
      </w: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A75BA5" w:rsidRDefault="00A75BA5" w:rsidP="00597278">
      <w:pPr>
        <w:spacing w:after="0" w:line="360" w:lineRule="auto"/>
        <w:ind w:firstLine="720"/>
        <w:jc w:val="both"/>
        <w:rPr>
          <w:rFonts w:ascii="Times New Roman" w:hAnsi="Times New Roman" w:cs="Times New Roman"/>
          <w:sz w:val="24"/>
          <w:szCs w:val="24"/>
        </w:rPr>
      </w:pPr>
    </w:p>
    <w:p w:rsidR="00971BD9" w:rsidRPr="00C6043F" w:rsidRDefault="0090287F" w:rsidP="0090287F">
      <w:pPr>
        <w:spacing w:after="0" w:line="360" w:lineRule="auto"/>
        <w:ind w:firstLine="720"/>
        <w:jc w:val="center"/>
        <w:rPr>
          <w:rFonts w:ascii="Monotype Corsiva" w:hAnsi="Monotype Corsiva" w:cs="Times New Roman"/>
          <w:color w:val="0070C0"/>
          <w:sz w:val="40"/>
          <w:szCs w:val="40"/>
        </w:rPr>
      </w:pPr>
      <w:r w:rsidRPr="00C6043F">
        <w:rPr>
          <w:rFonts w:ascii="Monotype Corsiva" w:hAnsi="Monotype Corsiva" w:cs="Times New Roman"/>
          <w:color w:val="0070C0"/>
          <w:sz w:val="40"/>
          <w:szCs w:val="40"/>
        </w:rPr>
        <w:lastRenderedPageBreak/>
        <w:t>SOAL EVALUASI</w:t>
      </w:r>
    </w:p>
    <w:p w:rsidR="0090287F" w:rsidRPr="0090287F" w:rsidRDefault="008B4DC1" w:rsidP="0090287F">
      <w:pPr>
        <w:spacing w:after="0" w:line="360" w:lineRule="auto"/>
        <w:ind w:firstLine="720"/>
        <w:jc w:val="center"/>
        <w:rPr>
          <w:rFonts w:ascii="Monotype Corsiva" w:hAnsi="Monotype Corsiva" w:cs="Times New Roman"/>
          <w:color w:val="FF0000"/>
          <w:sz w:val="40"/>
          <w:szCs w:val="40"/>
        </w:rPr>
      </w:pPr>
      <w:r>
        <w:rPr>
          <w:rFonts w:ascii="Monotype Corsiva" w:hAnsi="Monotype Corsiva" w:cs="Times New Roman"/>
          <w:color w:val="FF0000"/>
          <w:sz w:val="40"/>
          <w:szCs w:val="40"/>
        </w:rPr>
      </w:r>
      <w:r>
        <w:rPr>
          <w:rFonts w:ascii="Monotype Corsiva" w:hAnsi="Monotype Corsiva" w:cs="Times New Roman"/>
          <w:color w:val="FF0000"/>
          <w:sz w:val="40"/>
          <w:szCs w:val="40"/>
        </w:rPr>
        <w:pict>
          <v:roundrect id="_x0000_s1166" style="width:283.5pt;height:234.75pt;mso-position-horizontal-relative:char;mso-position-vertical-relative:line" arcsize="10923f" fillcolor="white [3201]" strokecolor="#4bacc6 [3208]" strokeweight="5pt">
            <v:stroke linestyle="thickThin"/>
            <v:shadow color="#868686"/>
            <v:textbox>
              <w:txbxContent>
                <w:p w:rsidR="00C15C5D" w:rsidRPr="0090287F" w:rsidRDefault="00C15C5D" w:rsidP="0090287F">
                  <w:pPr>
                    <w:spacing w:after="0"/>
                    <w:jc w:val="center"/>
                    <w:rPr>
                      <w:rFonts w:ascii="Monotype Corsiva" w:hAnsi="Monotype Corsiva"/>
                      <w:b/>
                      <w:sz w:val="28"/>
                      <w:szCs w:val="24"/>
                      <w:u w:val="single"/>
                    </w:rPr>
                  </w:pPr>
                  <w:r w:rsidRPr="0090287F">
                    <w:rPr>
                      <w:rFonts w:ascii="Monotype Corsiva" w:hAnsi="Monotype Corsiva"/>
                      <w:b/>
                      <w:sz w:val="28"/>
                      <w:szCs w:val="24"/>
                      <w:u w:val="single"/>
                      <w:lang w:val="id-ID"/>
                    </w:rPr>
                    <w:t xml:space="preserve">PETUNJUK MENGERJAKAN </w:t>
                  </w:r>
                  <w:r>
                    <w:rPr>
                      <w:rFonts w:ascii="Monotype Corsiva" w:hAnsi="Monotype Corsiva"/>
                      <w:b/>
                      <w:sz w:val="28"/>
                      <w:szCs w:val="24"/>
                      <w:u w:val="single"/>
                    </w:rPr>
                    <w:t>!</w:t>
                  </w:r>
                </w:p>
                <w:p w:rsidR="00C15C5D" w:rsidRPr="00722C8A" w:rsidRDefault="00C15C5D" w:rsidP="0090287F">
                  <w:pPr>
                    <w:pStyle w:val="ListParagraph"/>
                    <w:spacing w:after="0"/>
                    <w:ind w:left="1080"/>
                    <w:jc w:val="center"/>
                    <w:rPr>
                      <w:rFonts w:ascii="Agency FB" w:hAnsi="Agency FB"/>
                      <w:b/>
                      <w:sz w:val="28"/>
                      <w:szCs w:val="24"/>
                      <w:lang w:val="id-ID"/>
                    </w:rPr>
                  </w:pPr>
                </w:p>
                <w:p w:rsidR="00C15C5D" w:rsidRPr="0090287F" w:rsidRDefault="00C15C5D" w:rsidP="0065754A">
                  <w:pPr>
                    <w:pStyle w:val="ListParagraph"/>
                    <w:numPr>
                      <w:ilvl w:val="0"/>
                      <w:numId w:val="23"/>
                    </w:numPr>
                    <w:spacing w:after="0"/>
                    <w:ind w:left="360"/>
                    <w:jc w:val="both"/>
                    <w:rPr>
                      <w:rFonts w:ascii="Monotype Corsiva" w:hAnsi="Monotype Corsiva"/>
                      <w:sz w:val="28"/>
                      <w:szCs w:val="24"/>
                    </w:rPr>
                  </w:pPr>
                  <w:r w:rsidRPr="0090287F">
                    <w:rPr>
                      <w:rFonts w:ascii="Monotype Corsiva" w:hAnsi="Monotype Corsiva"/>
                      <w:sz w:val="28"/>
                      <w:szCs w:val="24"/>
                    </w:rPr>
                    <w:t>Bacalah soal dengan teliti sebelum Anda menjawab!</w:t>
                  </w:r>
                </w:p>
                <w:p w:rsidR="00C15C5D" w:rsidRPr="0090287F" w:rsidRDefault="00C15C5D" w:rsidP="0065754A">
                  <w:pPr>
                    <w:pStyle w:val="ListParagraph"/>
                    <w:numPr>
                      <w:ilvl w:val="0"/>
                      <w:numId w:val="23"/>
                    </w:numPr>
                    <w:spacing w:after="0"/>
                    <w:ind w:left="360"/>
                    <w:jc w:val="both"/>
                    <w:rPr>
                      <w:rFonts w:ascii="Monotype Corsiva" w:hAnsi="Monotype Corsiva"/>
                      <w:sz w:val="28"/>
                      <w:szCs w:val="24"/>
                    </w:rPr>
                  </w:pPr>
                  <w:r w:rsidRPr="0090287F">
                    <w:rPr>
                      <w:rFonts w:ascii="Monotype Corsiva" w:hAnsi="Monotype Corsiva"/>
                      <w:sz w:val="28"/>
                      <w:szCs w:val="24"/>
                    </w:rPr>
                    <w:t>Dahulukan menjawab soal yang mudah!</w:t>
                  </w:r>
                </w:p>
                <w:p w:rsidR="00C15C5D" w:rsidRPr="0090287F" w:rsidRDefault="00C15C5D" w:rsidP="0065754A">
                  <w:pPr>
                    <w:pStyle w:val="ListParagraph"/>
                    <w:numPr>
                      <w:ilvl w:val="0"/>
                      <w:numId w:val="23"/>
                    </w:numPr>
                    <w:spacing w:after="0"/>
                    <w:ind w:left="360"/>
                    <w:jc w:val="both"/>
                    <w:rPr>
                      <w:rFonts w:ascii="Monotype Corsiva" w:hAnsi="Monotype Corsiva"/>
                      <w:sz w:val="28"/>
                      <w:szCs w:val="24"/>
                    </w:rPr>
                  </w:pPr>
                  <w:r w:rsidRPr="0090287F">
                    <w:rPr>
                      <w:rFonts w:ascii="Monotype Corsiva" w:hAnsi="Monotype Corsiva"/>
                      <w:sz w:val="28"/>
                      <w:szCs w:val="24"/>
                    </w:rPr>
                    <w:t>Bentuk soal terdiri dari</w:t>
                  </w:r>
                  <w:r w:rsidRPr="0090287F">
                    <w:rPr>
                      <w:rFonts w:ascii="Monotype Corsiva" w:hAnsi="Monotype Corsiva"/>
                      <w:sz w:val="28"/>
                      <w:szCs w:val="24"/>
                      <w:lang w:val="id-ID"/>
                    </w:rPr>
                    <w:t>:</w:t>
                  </w:r>
                </w:p>
                <w:p w:rsidR="00C15C5D" w:rsidRPr="0090287F" w:rsidRDefault="00C15C5D" w:rsidP="0065754A">
                  <w:pPr>
                    <w:pStyle w:val="ListParagraph"/>
                    <w:numPr>
                      <w:ilvl w:val="0"/>
                      <w:numId w:val="24"/>
                    </w:numPr>
                    <w:spacing w:after="0"/>
                    <w:ind w:left="810"/>
                    <w:jc w:val="both"/>
                    <w:rPr>
                      <w:rFonts w:ascii="Monotype Corsiva" w:hAnsi="Monotype Corsiva"/>
                      <w:sz w:val="28"/>
                      <w:szCs w:val="24"/>
                    </w:rPr>
                  </w:pPr>
                  <w:r w:rsidRPr="0090287F">
                    <w:rPr>
                      <w:rFonts w:ascii="Monotype Corsiva" w:hAnsi="Monotype Corsiva"/>
                      <w:sz w:val="28"/>
                      <w:szCs w:val="24"/>
                      <w:lang w:val="id-ID"/>
                    </w:rPr>
                    <w:t>2</w:t>
                  </w:r>
                  <w:r w:rsidRPr="0090287F">
                    <w:rPr>
                      <w:rFonts w:ascii="Monotype Corsiva" w:hAnsi="Monotype Corsiva"/>
                      <w:sz w:val="28"/>
                      <w:szCs w:val="24"/>
                    </w:rPr>
                    <w:t>0</w:t>
                  </w:r>
                  <w:r w:rsidRPr="0090287F">
                    <w:rPr>
                      <w:rFonts w:ascii="Monotype Corsiva" w:hAnsi="Monotype Corsiva"/>
                      <w:sz w:val="28"/>
                      <w:szCs w:val="24"/>
                      <w:lang w:val="id-ID"/>
                    </w:rPr>
                    <w:t xml:space="preserve"> soal pilihan ganda</w:t>
                  </w:r>
                </w:p>
                <w:p w:rsidR="00C15C5D" w:rsidRPr="0090287F" w:rsidRDefault="00C15C5D" w:rsidP="0065754A">
                  <w:pPr>
                    <w:pStyle w:val="ListParagraph"/>
                    <w:numPr>
                      <w:ilvl w:val="0"/>
                      <w:numId w:val="24"/>
                    </w:numPr>
                    <w:spacing w:after="0"/>
                    <w:ind w:left="810"/>
                    <w:jc w:val="both"/>
                    <w:rPr>
                      <w:rFonts w:ascii="Monotype Corsiva" w:hAnsi="Monotype Corsiva"/>
                      <w:sz w:val="28"/>
                      <w:szCs w:val="24"/>
                    </w:rPr>
                  </w:pPr>
                  <w:r w:rsidRPr="0090287F">
                    <w:rPr>
                      <w:rFonts w:ascii="Monotype Corsiva" w:hAnsi="Monotype Corsiva"/>
                      <w:sz w:val="28"/>
                      <w:szCs w:val="24"/>
                      <w:lang w:val="id-ID"/>
                    </w:rPr>
                    <w:t>5 soal essay</w:t>
                  </w:r>
                </w:p>
                <w:p w:rsidR="00C15C5D" w:rsidRPr="0090287F" w:rsidRDefault="00C15C5D" w:rsidP="0065754A">
                  <w:pPr>
                    <w:pStyle w:val="ListParagraph"/>
                    <w:numPr>
                      <w:ilvl w:val="0"/>
                      <w:numId w:val="23"/>
                    </w:numPr>
                    <w:spacing w:after="0"/>
                    <w:ind w:left="360"/>
                    <w:jc w:val="both"/>
                    <w:rPr>
                      <w:rFonts w:ascii="Monotype Corsiva" w:hAnsi="Monotype Corsiva"/>
                      <w:sz w:val="28"/>
                      <w:szCs w:val="24"/>
                      <w:lang w:val="id-ID"/>
                    </w:rPr>
                  </w:pPr>
                  <w:r w:rsidRPr="0090287F">
                    <w:rPr>
                      <w:rFonts w:ascii="Monotype Corsiva" w:hAnsi="Monotype Corsiva"/>
                      <w:sz w:val="28"/>
                      <w:szCs w:val="24"/>
                      <w:lang w:val="id-ID"/>
                    </w:rPr>
                    <w:t>Setelah selesai menjawab seluruh soal, cocokkanlah jawaban anda dengan k</w:t>
                  </w:r>
                  <w:r w:rsidRPr="0090287F">
                    <w:rPr>
                      <w:rFonts w:ascii="Monotype Corsiva" w:hAnsi="Monotype Corsiva"/>
                      <w:sz w:val="28"/>
                      <w:szCs w:val="24"/>
                    </w:rPr>
                    <w:t>u</w:t>
                  </w:r>
                  <w:r w:rsidRPr="0090287F">
                    <w:rPr>
                      <w:rFonts w:ascii="Monotype Corsiva" w:hAnsi="Monotype Corsiva"/>
                      <w:sz w:val="28"/>
                      <w:szCs w:val="24"/>
                      <w:lang w:val="id-ID"/>
                    </w:rPr>
                    <w:t>nci Jawaban</w:t>
                  </w:r>
                </w:p>
                <w:p w:rsidR="00C15C5D" w:rsidRPr="0090287F" w:rsidRDefault="00C15C5D">
                  <w:pPr>
                    <w:rPr>
                      <w:rFonts w:ascii="Monotype Corsiva" w:hAnsi="Monotype Corsiva"/>
                    </w:rPr>
                  </w:pPr>
                </w:p>
              </w:txbxContent>
            </v:textbox>
            <w10:wrap type="none"/>
            <w10:anchorlock/>
          </v:roundrect>
        </w:pict>
      </w:r>
    </w:p>
    <w:p w:rsidR="00A75BA5" w:rsidRPr="00C6043F" w:rsidRDefault="00C6043F" w:rsidP="0065754A">
      <w:pPr>
        <w:pStyle w:val="ListParagraph"/>
        <w:numPr>
          <w:ilvl w:val="0"/>
          <w:numId w:val="25"/>
        </w:numPr>
        <w:spacing w:after="0" w:line="360" w:lineRule="auto"/>
        <w:ind w:left="360"/>
        <w:jc w:val="both"/>
        <w:rPr>
          <w:rFonts w:ascii="Monotype Corsiva" w:hAnsi="Monotype Corsiva" w:cs="Times New Roman"/>
          <w:color w:val="0070C0"/>
          <w:sz w:val="28"/>
          <w:szCs w:val="28"/>
        </w:rPr>
      </w:pPr>
      <w:r w:rsidRPr="00C6043F">
        <w:rPr>
          <w:rFonts w:ascii="Monotype Corsiva" w:hAnsi="Monotype Corsiva" w:cs="Times New Roman"/>
          <w:color w:val="0070C0"/>
          <w:sz w:val="28"/>
          <w:szCs w:val="28"/>
        </w:rPr>
        <w:t>SOAL PILIHAN GANDA</w:t>
      </w:r>
    </w:p>
    <w:p w:rsidR="00C6043F" w:rsidRPr="00C6043F" w:rsidRDefault="00C6043F" w:rsidP="00C6043F">
      <w:pPr>
        <w:pStyle w:val="ListParagraph"/>
        <w:spacing w:after="0" w:line="360" w:lineRule="auto"/>
        <w:ind w:left="360"/>
        <w:jc w:val="both"/>
        <w:rPr>
          <w:rFonts w:ascii="Monotype Corsiva" w:hAnsi="Monotype Corsiva" w:cs="Times New Roman"/>
          <w:color w:val="0070C0"/>
          <w:sz w:val="28"/>
          <w:szCs w:val="28"/>
        </w:rPr>
      </w:pPr>
      <w:r w:rsidRPr="00C6043F">
        <w:rPr>
          <w:rFonts w:ascii="Monotype Corsiva" w:hAnsi="Monotype Corsiva" w:cs="Times New Roman"/>
          <w:color w:val="0070C0"/>
          <w:sz w:val="28"/>
          <w:szCs w:val="28"/>
          <w:lang w:val="id-ID"/>
        </w:rPr>
        <w:t>Pilihlah jawaban yang paling tepat dengan memberi tanda silang (x) pada lembar jawaban yang telah disiapkan.</w:t>
      </w:r>
    </w:p>
    <w:p w:rsidR="007C29B2" w:rsidRPr="00074A7B" w:rsidRDefault="007C29B2" w:rsidP="007C29B2">
      <w:pPr>
        <w:pStyle w:val="ListParagraph"/>
        <w:numPr>
          <w:ilvl w:val="0"/>
          <w:numId w:val="14"/>
        </w:numPr>
        <w:spacing w:after="0" w:line="360" w:lineRule="auto"/>
        <w:ind w:left="360"/>
        <w:jc w:val="both"/>
        <w:rPr>
          <w:rFonts w:ascii="Times New Roman" w:hAnsi="Times New Roman" w:cs="Times New Roman"/>
        </w:rPr>
      </w:pPr>
      <w:r>
        <w:rPr>
          <w:rFonts w:ascii="Times New Roman" w:hAnsi="Times New Roman" w:cs="Times New Roman"/>
        </w:rPr>
        <w:t xml:space="preserve">Nyai adalah sebutan bagi perempuan Indonesia yang merupakan…. </w:t>
      </w:r>
    </w:p>
    <w:p w:rsidR="007C29B2" w:rsidRPr="00767F7F" w:rsidRDefault="007C29B2" w:rsidP="007C29B2">
      <w:pPr>
        <w:pStyle w:val="ListParagraph"/>
        <w:numPr>
          <w:ilvl w:val="0"/>
          <w:numId w:val="13"/>
        </w:numPr>
        <w:spacing w:after="0" w:line="360" w:lineRule="auto"/>
        <w:ind w:left="1080"/>
        <w:jc w:val="both"/>
        <w:rPr>
          <w:rFonts w:ascii="Times New Roman" w:hAnsi="Times New Roman" w:cs="Times New Roman"/>
          <w:sz w:val="24"/>
          <w:szCs w:val="24"/>
        </w:rPr>
      </w:pPr>
      <w:r w:rsidRPr="00767F7F">
        <w:rPr>
          <w:rFonts w:ascii="Times New Roman" w:hAnsi="Times New Roman" w:cs="Times New Roman"/>
        </w:rPr>
        <w:t>Perempuan yang dijadikan sebagai pemuas hasrat seksual orang eropa atau orang cina tanpa harus dinikahi</w:t>
      </w:r>
      <w:r w:rsidRPr="00767F7F">
        <w:rPr>
          <w:rFonts w:ascii="Times New Roman" w:hAnsi="Times New Roman" w:cs="Times New Roman"/>
          <w:sz w:val="24"/>
          <w:szCs w:val="24"/>
        </w:rPr>
        <w:t xml:space="preserve"> </w:t>
      </w:r>
    </w:p>
    <w:p w:rsidR="007C29B2" w:rsidRPr="00074A7B" w:rsidRDefault="007C29B2" w:rsidP="007C29B2">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Perempuan yang tidak lagi memiliki suami</w:t>
      </w:r>
    </w:p>
    <w:p w:rsidR="007C29B2" w:rsidRPr="00074A7B" w:rsidRDefault="007C29B2" w:rsidP="007C29B2">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Perempuan yang dijadikan sebagai wanita penghibur</w:t>
      </w:r>
    </w:p>
    <w:p w:rsidR="007C29B2" w:rsidRDefault="007C29B2" w:rsidP="007C29B2">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Perempuan yang dijadikan sebagai alat tukar oleh penguasa</w:t>
      </w:r>
    </w:p>
    <w:p w:rsidR="007C29B2" w:rsidRDefault="007C29B2" w:rsidP="007C29B2">
      <w:pPr>
        <w:pStyle w:val="ListParagraph"/>
        <w:numPr>
          <w:ilvl w:val="0"/>
          <w:numId w:val="13"/>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Perempuan yang dijadikan sebagai pembantu rumah tangga</w:t>
      </w:r>
    </w:p>
    <w:p w:rsidR="007C29B2" w:rsidRDefault="007C29B2" w:rsidP="007C29B2">
      <w:pPr>
        <w:pStyle w:val="ListParagraph"/>
        <w:numPr>
          <w:ilvl w:val="0"/>
          <w:numId w:val="1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 H. Thamrin mengganti namanya menjadi Jacob agar dapat masuk ke sekolah Bijbelschool. Hal itu dilakukan oleh M. H. Thamrin karena sekolah bijbelschool adalah….</w:t>
      </w:r>
    </w:p>
    <w:p w:rsidR="007C29B2" w:rsidRDefault="007C29B2" w:rsidP="007C29B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Sekolah khusus orang Eropa yang dipandang sebagai sekolah terbaik di Batavia</w:t>
      </w:r>
    </w:p>
    <w:p w:rsidR="007C29B2" w:rsidRDefault="007C29B2" w:rsidP="007C29B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Sekolah yang memiliki sarana dan prasarana yang sangat lengkap</w:t>
      </w:r>
    </w:p>
    <w:p w:rsidR="007C29B2" w:rsidRPr="00767F7F" w:rsidRDefault="007C29B2" w:rsidP="007C29B2">
      <w:pPr>
        <w:pStyle w:val="ListParagraph"/>
        <w:numPr>
          <w:ilvl w:val="0"/>
          <w:numId w:val="15"/>
        </w:numPr>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t>Sekolah khusus orang Eropa dan Bangsawan Bumiputera serta dipandang sebagai sekolah terbaik di Batavia</w:t>
      </w:r>
    </w:p>
    <w:p w:rsidR="007C29B2" w:rsidRDefault="007C29B2" w:rsidP="007C29B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Sekolah khusus bagi orang yang beragama nasrani</w:t>
      </w:r>
    </w:p>
    <w:p w:rsidR="007C29B2" w:rsidRDefault="007C29B2" w:rsidP="007C29B2">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Sekolah yang dapat memberikan jaminan bagi masa depan M. H. Thamrin</w:t>
      </w:r>
    </w:p>
    <w:p w:rsidR="007C29B2" w:rsidRDefault="007C29B2" w:rsidP="007C29B2">
      <w:pPr>
        <w:pStyle w:val="ListParagraph"/>
        <w:numPr>
          <w:ilvl w:val="0"/>
          <w:numId w:val="1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Organisasi yang didirikan oleh </w:t>
      </w:r>
      <w:r w:rsidRPr="00EB3605">
        <w:rPr>
          <w:rFonts w:ascii="Times New Roman" w:hAnsi="Times New Roman" w:cs="Times New Roman"/>
          <w:sz w:val="24"/>
          <w:szCs w:val="24"/>
        </w:rPr>
        <w:t>Soekarno, M. H. Thamrin, Otto Iskandardinata</w:t>
      </w:r>
      <w:r>
        <w:rPr>
          <w:rFonts w:ascii="Times New Roman" w:hAnsi="Times New Roman" w:cs="Times New Roman"/>
          <w:sz w:val="24"/>
          <w:szCs w:val="24"/>
        </w:rPr>
        <w:t>, dan Mr</w:t>
      </w:r>
      <w:r w:rsidRPr="00EB3605">
        <w:rPr>
          <w:rFonts w:ascii="Times New Roman" w:hAnsi="Times New Roman" w:cs="Times New Roman"/>
          <w:sz w:val="24"/>
          <w:szCs w:val="24"/>
        </w:rPr>
        <w:t>. Sartono</w:t>
      </w:r>
      <w:r>
        <w:rPr>
          <w:rFonts w:ascii="Times New Roman" w:hAnsi="Times New Roman" w:cs="Times New Roman"/>
          <w:sz w:val="24"/>
          <w:szCs w:val="24"/>
        </w:rPr>
        <w:t xml:space="preserve"> adalah ….</w:t>
      </w:r>
    </w:p>
    <w:p w:rsidR="007C29B2" w:rsidRPr="00767F7F" w:rsidRDefault="007C29B2" w:rsidP="0065754A">
      <w:pPr>
        <w:pStyle w:val="ListParagraph"/>
        <w:numPr>
          <w:ilvl w:val="0"/>
          <w:numId w:val="16"/>
        </w:numPr>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t>Perhimpunan-Perhimpunan Politik Kebangsaan Indonesia</w:t>
      </w:r>
    </w:p>
    <w:p w:rsidR="007C29B2" w:rsidRDefault="007C29B2" w:rsidP="0065754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Fraksi Nasional</w:t>
      </w:r>
    </w:p>
    <w:p w:rsidR="007C29B2" w:rsidRDefault="007C29B2" w:rsidP="0065754A">
      <w:pPr>
        <w:pStyle w:val="ListParagraph"/>
        <w:numPr>
          <w:ilvl w:val="0"/>
          <w:numId w:val="16"/>
        </w:num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 xml:space="preserve">Perhimpunan Pegawai </w:t>
      </w:r>
      <w:r w:rsidRPr="00EB3605">
        <w:rPr>
          <w:rFonts w:ascii="Times New Roman" w:hAnsi="Times New Roman" w:cs="Times New Roman"/>
          <w:i/>
          <w:sz w:val="24"/>
          <w:szCs w:val="24"/>
        </w:rPr>
        <w:t xml:space="preserve">Bestuur </w:t>
      </w:r>
      <w:r w:rsidRPr="00EB3605">
        <w:rPr>
          <w:rFonts w:ascii="Times New Roman" w:hAnsi="Times New Roman" w:cs="Times New Roman"/>
          <w:sz w:val="24"/>
          <w:szCs w:val="24"/>
        </w:rPr>
        <w:t>Boemi-Poetra</w:t>
      </w:r>
    </w:p>
    <w:p w:rsidR="007C29B2" w:rsidRDefault="007C29B2" w:rsidP="0065754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Gabungan Politik Indonesia</w:t>
      </w:r>
    </w:p>
    <w:p w:rsidR="007C29B2" w:rsidRDefault="007C29B2" w:rsidP="0065754A">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Majelis Islam A’la Indonesia</w:t>
      </w:r>
    </w:p>
    <w:p w:rsidR="007C29B2" w:rsidRDefault="007C29B2" w:rsidP="007C29B2">
      <w:pPr>
        <w:pStyle w:val="ListParagraph"/>
        <w:numPr>
          <w:ilvl w:val="0"/>
          <w:numId w:val="1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Adapun tujuan dari berdirinya organisasi diatas adalah ….</w:t>
      </w:r>
    </w:p>
    <w:p w:rsidR="007C29B2" w:rsidRDefault="007C29B2" w:rsidP="0065754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Memperkuat persatuan politik bangsa Indonesia untuk melawan penjajahan bangsa barat</w:t>
      </w:r>
    </w:p>
    <w:p w:rsidR="007C29B2" w:rsidRDefault="007C29B2" w:rsidP="0065754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Mengorganisir pergerakan politik bangsa Indonesia dalam rangka mempersiapkan perlawanan rakyat</w:t>
      </w:r>
    </w:p>
    <w:p w:rsidR="007C29B2" w:rsidRPr="00767F7F" w:rsidRDefault="007C29B2" w:rsidP="0065754A">
      <w:pPr>
        <w:pStyle w:val="ListParagraph"/>
        <w:numPr>
          <w:ilvl w:val="0"/>
          <w:numId w:val="17"/>
        </w:numPr>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t>Mempererat kerjasama antar organisasi bangsa Indonesia dan untuk mencegah perselisihan antar anggota yang dapat memperlemah aksi menuju Indonesia Merdeka</w:t>
      </w:r>
    </w:p>
    <w:p w:rsidR="007C29B2" w:rsidRDefault="007C29B2" w:rsidP="0065754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Menyatukan semangat kebangsaan dari seluruh lapisan masyarakat untuk mewujudkan Indonesia Merdeka</w:t>
      </w:r>
    </w:p>
    <w:p w:rsidR="007C29B2" w:rsidRDefault="007C29B2" w:rsidP="0065754A">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Meruntuhkan kekuasaan Hindia Belanda dengan menggunakan semua cara</w:t>
      </w:r>
    </w:p>
    <w:p w:rsidR="007C29B2" w:rsidRDefault="007C29B2" w:rsidP="007C29B2">
      <w:pPr>
        <w:pStyle w:val="ListParagraph"/>
        <w:numPr>
          <w:ilvl w:val="0"/>
          <w:numId w:val="1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Sayap politik yang terdiri dari 10 orang Indonesia yang terdapat di dalam Volksraad adalah ….</w:t>
      </w:r>
    </w:p>
    <w:p w:rsidR="007C29B2" w:rsidRDefault="007C29B2" w:rsidP="0065754A">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Vanderlandsche Club</w:t>
      </w:r>
    </w:p>
    <w:p w:rsidR="007C29B2" w:rsidRDefault="007C29B2" w:rsidP="0065754A">
      <w:pPr>
        <w:pStyle w:val="ListParagraph"/>
        <w:numPr>
          <w:ilvl w:val="0"/>
          <w:numId w:val="18"/>
        </w:num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 xml:space="preserve">Perhimpunan Pegawai </w:t>
      </w:r>
      <w:r w:rsidRPr="00EB3605">
        <w:rPr>
          <w:rFonts w:ascii="Times New Roman" w:hAnsi="Times New Roman" w:cs="Times New Roman"/>
          <w:i/>
          <w:sz w:val="24"/>
          <w:szCs w:val="24"/>
        </w:rPr>
        <w:t xml:space="preserve">Bestuur </w:t>
      </w:r>
      <w:r w:rsidRPr="00EB3605">
        <w:rPr>
          <w:rFonts w:ascii="Times New Roman" w:hAnsi="Times New Roman" w:cs="Times New Roman"/>
          <w:sz w:val="24"/>
          <w:szCs w:val="24"/>
        </w:rPr>
        <w:t>Boemi-Poetra</w:t>
      </w:r>
    </w:p>
    <w:p w:rsidR="007C29B2" w:rsidRDefault="007C29B2" w:rsidP="0065754A">
      <w:pPr>
        <w:pStyle w:val="ListParagraph"/>
        <w:numPr>
          <w:ilvl w:val="0"/>
          <w:numId w:val="18"/>
        </w:numPr>
        <w:spacing w:after="0" w:line="360" w:lineRule="auto"/>
        <w:jc w:val="both"/>
        <w:rPr>
          <w:rFonts w:ascii="Times New Roman" w:hAnsi="Times New Roman" w:cs="Times New Roman"/>
          <w:sz w:val="24"/>
          <w:szCs w:val="24"/>
        </w:rPr>
      </w:pPr>
      <w:r w:rsidRPr="00EB3605">
        <w:rPr>
          <w:rFonts w:ascii="Times New Roman" w:hAnsi="Times New Roman" w:cs="Times New Roman"/>
          <w:sz w:val="24"/>
          <w:szCs w:val="24"/>
        </w:rPr>
        <w:t>Perhimpunan-Perhimpunan Politik Kebangsaan Indonesia</w:t>
      </w:r>
    </w:p>
    <w:p w:rsidR="007C29B2" w:rsidRPr="00767F7F" w:rsidRDefault="007C29B2" w:rsidP="0065754A">
      <w:pPr>
        <w:pStyle w:val="ListParagraph"/>
        <w:numPr>
          <w:ilvl w:val="0"/>
          <w:numId w:val="18"/>
        </w:numPr>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lastRenderedPageBreak/>
        <w:t>Fraksi Nasional</w:t>
      </w:r>
    </w:p>
    <w:p w:rsidR="007C29B2" w:rsidRPr="00B33659" w:rsidRDefault="007C29B2" w:rsidP="0065754A">
      <w:pPr>
        <w:pStyle w:val="ListParagraph"/>
        <w:numPr>
          <w:ilvl w:val="0"/>
          <w:numId w:val="18"/>
        </w:numPr>
        <w:spacing w:after="0" w:line="360" w:lineRule="auto"/>
        <w:jc w:val="both"/>
        <w:rPr>
          <w:rFonts w:ascii="Times New Roman" w:hAnsi="Times New Roman" w:cs="Times New Roman"/>
          <w:sz w:val="24"/>
          <w:szCs w:val="24"/>
        </w:rPr>
      </w:pPr>
      <w:r w:rsidRPr="00B33659">
        <w:rPr>
          <w:rFonts w:ascii="Times New Roman" w:hAnsi="Times New Roman" w:cs="Times New Roman"/>
          <w:sz w:val="24"/>
          <w:szCs w:val="24"/>
        </w:rPr>
        <w:t>Gabungan Politik Indonesia</w:t>
      </w:r>
    </w:p>
    <w:p w:rsidR="007C29B2" w:rsidRPr="005F46BB" w:rsidRDefault="007C29B2" w:rsidP="0065754A">
      <w:pPr>
        <w:pStyle w:val="ListParagraph"/>
        <w:numPr>
          <w:ilvl w:val="0"/>
          <w:numId w:val="34"/>
        </w:numPr>
        <w:spacing w:after="0" w:line="360" w:lineRule="auto"/>
        <w:ind w:left="360"/>
        <w:jc w:val="both"/>
        <w:rPr>
          <w:rFonts w:ascii="Times New Roman" w:hAnsi="Times New Roman" w:cs="Times New Roman"/>
          <w:sz w:val="24"/>
          <w:szCs w:val="24"/>
        </w:rPr>
      </w:pPr>
      <w:r w:rsidRPr="005F46BB">
        <w:rPr>
          <w:rFonts w:ascii="Times New Roman" w:hAnsi="Times New Roman" w:cs="Times New Roman"/>
          <w:sz w:val="24"/>
          <w:szCs w:val="24"/>
        </w:rPr>
        <w:t>Fraksi Nasional memiliki sikap kooperatif terhadap pemerintah kolonial, yang artinya ….</w:t>
      </w:r>
    </w:p>
    <w:p w:rsidR="007C29B2" w:rsidRPr="00767F7F" w:rsidRDefault="007C29B2" w:rsidP="0065754A">
      <w:pPr>
        <w:pStyle w:val="ListParagraph"/>
        <w:numPr>
          <w:ilvl w:val="0"/>
          <w:numId w:val="33"/>
        </w:numPr>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Bersedia bekerjasama dengan pemerintah kolonial untuk mencapai kemerdekaan</w:t>
      </w:r>
    </w:p>
    <w:p w:rsidR="007C29B2" w:rsidRPr="005F46BB" w:rsidRDefault="007C29B2" w:rsidP="0065754A">
      <w:pPr>
        <w:pStyle w:val="ListParagraph"/>
        <w:numPr>
          <w:ilvl w:val="0"/>
          <w:numId w:val="33"/>
        </w:numPr>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Mendukung penjajahan Belanda.</w:t>
      </w:r>
    </w:p>
    <w:p w:rsidR="007C29B2" w:rsidRPr="005F46BB" w:rsidRDefault="007C29B2" w:rsidP="0065754A">
      <w:pPr>
        <w:pStyle w:val="ListParagraph"/>
        <w:numPr>
          <w:ilvl w:val="0"/>
          <w:numId w:val="33"/>
        </w:numPr>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Memperkuat posisi pemerintah Belanda di Indonesia.</w:t>
      </w:r>
    </w:p>
    <w:p w:rsidR="007C29B2" w:rsidRPr="005F46BB" w:rsidRDefault="007C29B2" w:rsidP="0065754A">
      <w:pPr>
        <w:pStyle w:val="ListParagraph"/>
        <w:numPr>
          <w:ilvl w:val="0"/>
          <w:numId w:val="33"/>
        </w:numPr>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Memiliki badan usaha dalam organisasinya.</w:t>
      </w:r>
    </w:p>
    <w:p w:rsidR="007C29B2" w:rsidRPr="006228EF" w:rsidRDefault="007C29B2" w:rsidP="0065754A">
      <w:pPr>
        <w:pStyle w:val="ListParagraph"/>
        <w:numPr>
          <w:ilvl w:val="0"/>
          <w:numId w:val="33"/>
        </w:numPr>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Bersedia bekerjasama dengan pemerintah kolonial untuk melindungi kepentingan pribadinya.</w:t>
      </w:r>
    </w:p>
    <w:p w:rsidR="007C29B2" w:rsidRPr="001A326D" w:rsidRDefault="007C29B2" w:rsidP="0065754A">
      <w:pPr>
        <w:pStyle w:val="ListParagraph"/>
        <w:numPr>
          <w:ilvl w:val="0"/>
          <w:numId w:val="35"/>
        </w:numPr>
        <w:spacing w:after="0" w:line="360" w:lineRule="auto"/>
        <w:ind w:left="270"/>
        <w:jc w:val="both"/>
        <w:rPr>
          <w:rFonts w:ascii="Times New Roman" w:hAnsi="Times New Roman" w:cs="Times New Roman"/>
          <w:sz w:val="24"/>
          <w:szCs w:val="24"/>
        </w:rPr>
      </w:pPr>
      <w:r w:rsidRPr="001A326D">
        <w:rPr>
          <w:rFonts w:ascii="Times New Roman" w:hAnsi="Times New Roman" w:cs="Times New Roman"/>
          <w:sz w:val="24"/>
          <w:szCs w:val="24"/>
        </w:rPr>
        <w:t xml:space="preserve">Amerika Serikat berhasil diyakinkan oleh M. H. Thamrin untuk memboycot produk tembakau Hindia Belanda. Untuk meyakinkan Amerika Serikat, M. H. Thamrin menggunakan cara…. </w:t>
      </w:r>
    </w:p>
    <w:p w:rsidR="007C29B2" w:rsidRDefault="007C29B2" w:rsidP="0065754A">
      <w:pPr>
        <w:pStyle w:val="ListParagraph"/>
        <w:numPr>
          <w:ilvl w:val="0"/>
          <w:numId w:val="2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Mengatakan kepada Amerika Serikat bahwa tembakau dijual oleh pemerintah Hindia Belanda dengan cara membelinya dari pedagang yang kemudian dijual kembali di dunia internasional </w:t>
      </w:r>
    </w:p>
    <w:p w:rsidR="007C29B2" w:rsidRDefault="007C29B2" w:rsidP="0065754A">
      <w:pPr>
        <w:pStyle w:val="ListParagraph"/>
        <w:numPr>
          <w:ilvl w:val="0"/>
          <w:numId w:val="2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Mengatakan kepada Amerika Serikat bahwa tembakau diproduksi oleh pemerintah Hindia Belanda dengan cara membebankan pajak dalam bentuk hasil pertanian </w:t>
      </w:r>
    </w:p>
    <w:p w:rsidR="007C29B2" w:rsidRDefault="007C29B2" w:rsidP="0065754A">
      <w:pPr>
        <w:pStyle w:val="ListParagraph"/>
        <w:numPr>
          <w:ilvl w:val="0"/>
          <w:numId w:val="2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Mengatakan kepada Amerika Serikat bahwa tembakau dibatasi oleh pemerintah Hindia Belanda dengan cara membatasi hasil tanam agar harga tembakau melonjak</w:t>
      </w:r>
    </w:p>
    <w:p w:rsidR="0058285F" w:rsidRDefault="0058285F" w:rsidP="0065754A">
      <w:pPr>
        <w:pStyle w:val="ListParagraph"/>
        <w:numPr>
          <w:ilvl w:val="0"/>
          <w:numId w:val="22"/>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Mengatakan kepada Amerika Serikat bahwa tembakau diproduksi oleh pemerintah Hindia Belanda dengan cara memborong hasil kerja petani dengan harga murah</w:t>
      </w:r>
    </w:p>
    <w:p w:rsidR="007C29B2" w:rsidRPr="00767F7F" w:rsidRDefault="007C29B2" w:rsidP="0065754A">
      <w:pPr>
        <w:pStyle w:val="ListParagraph"/>
        <w:numPr>
          <w:ilvl w:val="0"/>
          <w:numId w:val="22"/>
        </w:numPr>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Mengatakan kepada Amerika Serikat bahwa tembakau diproduksi oleh pemerintah Hindia Belanda dengan cara kerja paksa dan poenale sanctie</w:t>
      </w:r>
    </w:p>
    <w:p w:rsidR="007C29B2" w:rsidRDefault="007C29B2" w:rsidP="0065754A">
      <w:pPr>
        <w:pStyle w:val="ListParagraph"/>
        <w:numPr>
          <w:ilvl w:val="0"/>
          <w:numId w:val="36"/>
        </w:numPr>
        <w:tabs>
          <w:tab w:val="left" w:pos="2880"/>
          <w:tab w:val="left" w:pos="5040"/>
        </w:tabs>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Haji Agus Salim pernah mengatakan bahwa Volksraad merupakan komidi omong. Ucapan yang dilontarkan oleh H. Agus Salim memiliki latarbelakang ….</w:t>
      </w:r>
    </w:p>
    <w:p w:rsidR="007C29B2" w:rsidRDefault="007C29B2" w:rsidP="0065754A">
      <w:pPr>
        <w:pStyle w:val="ListParagraph"/>
        <w:numPr>
          <w:ilvl w:val="0"/>
          <w:numId w:val="32"/>
        </w:numPr>
        <w:tabs>
          <w:tab w:val="left" w:pos="2880"/>
          <w:tab w:val="left" w:pos="5040"/>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Volksraad dianggap sebagai kumpulan pelawak berdasi oleh H. Agus Salim</w:t>
      </w:r>
    </w:p>
    <w:p w:rsidR="007C29B2" w:rsidRPr="001A326D" w:rsidRDefault="007C29B2" w:rsidP="0065754A">
      <w:pPr>
        <w:pStyle w:val="ListParagraph"/>
        <w:numPr>
          <w:ilvl w:val="0"/>
          <w:numId w:val="32"/>
        </w:numPr>
        <w:tabs>
          <w:tab w:val="left" w:pos="2880"/>
          <w:tab w:val="left" w:pos="5040"/>
        </w:tabs>
        <w:autoSpaceDE w:val="0"/>
        <w:autoSpaceDN w:val="0"/>
        <w:adjustRightInd w:val="0"/>
        <w:spacing w:after="0" w:line="360" w:lineRule="auto"/>
        <w:ind w:left="720"/>
        <w:jc w:val="both"/>
        <w:rPr>
          <w:rFonts w:ascii="Times New Roman" w:hAnsi="Times New Roman" w:cs="Times New Roman"/>
          <w:sz w:val="24"/>
          <w:szCs w:val="24"/>
        </w:rPr>
      </w:pPr>
      <w:r w:rsidRPr="001A326D">
        <w:rPr>
          <w:rFonts w:ascii="Times New Roman" w:hAnsi="Times New Roman" w:cs="Times New Roman"/>
          <w:sz w:val="24"/>
          <w:szCs w:val="24"/>
        </w:rPr>
        <w:t>Volksraad hanya memiliki kewenangan sebagai lembaga penasihat p</w:t>
      </w:r>
      <w:r>
        <w:rPr>
          <w:rFonts w:ascii="Times New Roman" w:hAnsi="Times New Roman" w:cs="Times New Roman"/>
          <w:sz w:val="24"/>
          <w:szCs w:val="24"/>
        </w:rPr>
        <w:t>ada saat H. Agus Salim menjabat</w:t>
      </w:r>
    </w:p>
    <w:p w:rsidR="007C29B2" w:rsidRDefault="007C29B2" w:rsidP="0065754A">
      <w:pPr>
        <w:pStyle w:val="ListParagraph"/>
        <w:numPr>
          <w:ilvl w:val="0"/>
          <w:numId w:val="32"/>
        </w:numPr>
        <w:tabs>
          <w:tab w:val="left" w:pos="2880"/>
          <w:tab w:val="left" w:pos="5040"/>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Volksraad dianggap sebagai lembaga yang dibuat-buat</w:t>
      </w:r>
    </w:p>
    <w:p w:rsidR="007C29B2" w:rsidRPr="00767F7F" w:rsidRDefault="007C29B2" w:rsidP="0065754A">
      <w:pPr>
        <w:pStyle w:val="ListParagraph"/>
        <w:numPr>
          <w:ilvl w:val="0"/>
          <w:numId w:val="32"/>
        </w:numPr>
        <w:tabs>
          <w:tab w:val="left" w:pos="2880"/>
          <w:tab w:val="left" w:pos="5040"/>
        </w:tabs>
        <w:autoSpaceDE w:val="0"/>
        <w:autoSpaceDN w:val="0"/>
        <w:adjustRightInd w:val="0"/>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Volksraad hanya badan yang dibuat untuk menipu rakyat dalam rangka penerapan kebijakan Undang-Undang otonomi wilayah jajahan</w:t>
      </w:r>
    </w:p>
    <w:p w:rsidR="007C29B2" w:rsidRDefault="007C29B2" w:rsidP="0065754A">
      <w:pPr>
        <w:pStyle w:val="ListParagraph"/>
        <w:numPr>
          <w:ilvl w:val="0"/>
          <w:numId w:val="32"/>
        </w:numPr>
        <w:tabs>
          <w:tab w:val="left" w:pos="2880"/>
          <w:tab w:val="left" w:pos="5040"/>
        </w:tabs>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Volksraad tidak memiliki kewenangan sama sekali</w:t>
      </w:r>
    </w:p>
    <w:p w:rsidR="007C29B2" w:rsidRDefault="007C29B2" w:rsidP="0065754A">
      <w:pPr>
        <w:pStyle w:val="ListParagraph"/>
        <w:numPr>
          <w:ilvl w:val="0"/>
          <w:numId w:val="37"/>
        </w:numPr>
        <w:spacing w:line="360" w:lineRule="auto"/>
        <w:ind w:left="360"/>
        <w:rPr>
          <w:rFonts w:ascii="Times New Roman" w:hAnsi="Times New Roman" w:cs="Times New Roman"/>
          <w:color w:val="212121"/>
          <w:sz w:val="24"/>
          <w:szCs w:val="24"/>
          <w:shd w:val="clear" w:color="auto" w:fill="FFFFFF"/>
        </w:rPr>
      </w:pPr>
      <w:r w:rsidRPr="006228EF">
        <w:rPr>
          <w:rFonts w:ascii="Times New Roman" w:hAnsi="Times New Roman" w:cs="Times New Roman"/>
          <w:color w:val="212121"/>
          <w:sz w:val="24"/>
          <w:szCs w:val="24"/>
          <w:shd w:val="clear" w:color="auto" w:fill="FFFFFF"/>
        </w:rPr>
        <w:t>Salah satu faktor yang dapat menyatukan dan mengikat organisasi-organisasi pergerakan nasional adalah...</w:t>
      </w:r>
      <w:r w:rsidRPr="006228EF">
        <w:rPr>
          <w:rFonts w:ascii="Times New Roman" w:hAnsi="Times New Roman" w:cs="Times New Roman"/>
          <w:color w:val="212121"/>
          <w:sz w:val="24"/>
          <w:szCs w:val="24"/>
        </w:rPr>
        <w:br/>
      </w:r>
      <w:r w:rsidRPr="006228EF">
        <w:rPr>
          <w:rFonts w:ascii="Times New Roman" w:hAnsi="Times New Roman" w:cs="Times New Roman"/>
          <w:color w:val="212121"/>
          <w:sz w:val="24"/>
          <w:szCs w:val="24"/>
          <w:shd w:val="clear" w:color="auto" w:fill="FFFFFF"/>
        </w:rPr>
        <w:t>a. adanya kesadaran tentang arti pentingya berpolitik</w:t>
      </w:r>
      <w:r w:rsidRPr="006228EF">
        <w:rPr>
          <w:rFonts w:ascii="Times New Roman" w:hAnsi="Times New Roman" w:cs="Times New Roman"/>
          <w:color w:val="212121"/>
          <w:sz w:val="24"/>
          <w:szCs w:val="24"/>
        </w:rPr>
        <w:br/>
      </w:r>
      <w:r w:rsidRPr="00767F7F">
        <w:rPr>
          <w:rFonts w:ascii="Times New Roman" w:hAnsi="Times New Roman" w:cs="Times New Roman"/>
          <w:color w:val="212121"/>
          <w:sz w:val="24"/>
          <w:szCs w:val="24"/>
          <w:shd w:val="clear" w:color="auto" w:fill="FFFFFF"/>
        </w:rPr>
        <w:t>b. adanya tujuan yang sama, yaitu ingin mencapai kemerdekaan</w:t>
      </w:r>
      <w:r w:rsidRPr="006228EF">
        <w:rPr>
          <w:rFonts w:ascii="Times New Roman" w:hAnsi="Times New Roman" w:cs="Times New Roman"/>
          <w:color w:val="212121"/>
          <w:sz w:val="24"/>
          <w:szCs w:val="24"/>
        </w:rPr>
        <w:br/>
      </w:r>
      <w:r w:rsidRPr="006228EF">
        <w:rPr>
          <w:rFonts w:ascii="Times New Roman" w:hAnsi="Times New Roman" w:cs="Times New Roman"/>
          <w:color w:val="212121"/>
          <w:sz w:val="24"/>
          <w:szCs w:val="24"/>
          <w:shd w:val="clear" w:color="auto" w:fill="FFFFFF"/>
        </w:rPr>
        <w:t>c. adanya diskriminasi yang dilakukan oleh Belanda</w:t>
      </w:r>
      <w:r w:rsidRPr="006228EF">
        <w:rPr>
          <w:rFonts w:ascii="Times New Roman" w:hAnsi="Times New Roman" w:cs="Times New Roman"/>
          <w:color w:val="212121"/>
          <w:sz w:val="24"/>
          <w:szCs w:val="24"/>
        </w:rPr>
        <w:br/>
      </w:r>
      <w:r w:rsidRPr="006228EF">
        <w:rPr>
          <w:rFonts w:ascii="Times New Roman" w:hAnsi="Times New Roman" w:cs="Times New Roman"/>
          <w:color w:val="212121"/>
          <w:sz w:val="24"/>
          <w:szCs w:val="24"/>
          <w:shd w:val="clear" w:color="auto" w:fill="FFFFFF"/>
        </w:rPr>
        <w:t>d. waktu berdirinya yang hampir bersamaan</w:t>
      </w:r>
      <w:r w:rsidRPr="006228EF">
        <w:rPr>
          <w:rFonts w:ascii="Times New Roman" w:hAnsi="Times New Roman" w:cs="Times New Roman"/>
          <w:color w:val="212121"/>
          <w:sz w:val="24"/>
          <w:szCs w:val="24"/>
        </w:rPr>
        <w:br/>
      </w:r>
      <w:r w:rsidRPr="006228EF">
        <w:rPr>
          <w:rFonts w:ascii="Times New Roman" w:hAnsi="Times New Roman" w:cs="Times New Roman"/>
          <w:color w:val="212121"/>
          <w:sz w:val="24"/>
          <w:szCs w:val="24"/>
          <w:shd w:val="clear" w:color="auto" w:fill="FFFFFF"/>
        </w:rPr>
        <w:t>e. karena pemerintah Kolonial Hindia Belanda semakin lemah</w:t>
      </w:r>
    </w:p>
    <w:p w:rsidR="007C29B2" w:rsidRPr="005F46BB" w:rsidRDefault="007C29B2" w:rsidP="0065754A">
      <w:pPr>
        <w:pStyle w:val="ListParagraph"/>
        <w:numPr>
          <w:ilvl w:val="0"/>
          <w:numId w:val="37"/>
        </w:numPr>
        <w:autoSpaceDE w:val="0"/>
        <w:autoSpaceDN w:val="0"/>
        <w:adjustRightInd w:val="0"/>
        <w:spacing w:after="0" w:line="360" w:lineRule="auto"/>
        <w:ind w:left="360"/>
        <w:jc w:val="both"/>
        <w:rPr>
          <w:rFonts w:ascii="Times New Roman" w:hAnsi="Times New Roman" w:cs="Times New Roman"/>
          <w:sz w:val="24"/>
          <w:szCs w:val="24"/>
        </w:rPr>
      </w:pPr>
      <w:r w:rsidRPr="005F46BB">
        <w:rPr>
          <w:rFonts w:ascii="Times New Roman" w:hAnsi="Times New Roman" w:cs="Times New Roman"/>
          <w:sz w:val="24"/>
          <w:szCs w:val="24"/>
        </w:rPr>
        <w:t>Sukarno ditangkap pemerintah Hindia Belanda pada tahun 1930. Salah satu faktor yang sangat mempengaruhi tindakan pemerintah tersebut adalah . . .</w:t>
      </w:r>
    </w:p>
    <w:p w:rsidR="007C29B2" w:rsidRPr="00767F7F" w:rsidRDefault="007C29B2" w:rsidP="0065754A">
      <w:pPr>
        <w:pStyle w:val="ListParagraph"/>
        <w:numPr>
          <w:ilvl w:val="0"/>
          <w:numId w:val="38"/>
        </w:numPr>
        <w:autoSpaceDE w:val="0"/>
        <w:autoSpaceDN w:val="0"/>
        <w:adjustRightInd w:val="0"/>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Pidato Sukarno yang menentang semangat liberalisme, imperialisme, dan kolonialisme ditengah krisis ekonomi yang melanda Hindia Belanda.</w:t>
      </w:r>
    </w:p>
    <w:p w:rsidR="007C29B2" w:rsidRPr="005F46BB" w:rsidRDefault="007C29B2" w:rsidP="0065754A">
      <w:pPr>
        <w:pStyle w:val="ListParagraph"/>
        <w:numPr>
          <w:ilvl w:val="0"/>
          <w:numId w:val="38"/>
        </w:numPr>
        <w:autoSpaceDE w:val="0"/>
        <w:autoSpaceDN w:val="0"/>
        <w:adjustRightInd w:val="0"/>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Pidato Sukarno yang membangkitkan semangat rakyat untuk melakukan perlawanan terbuka melawan pemerintah Hindia Belanda.</w:t>
      </w:r>
    </w:p>
    <w:p w:rsidR="007C29B2" w:rsidRPr="005F46BB" w:rsidRDefault="007C29B2" w:rsidP="0065754A">
      <w:pPr>
        <w:pStyle w:val="ListParagraph"/>
        <w:numPr>
          <w:ilvl w:val="0"/>
          <w:numId w:val="38"/>
        </w:numPr>
        <w:autoSpaceDE w:val="0"/>
        <w:autoSpaceDN w:val="0"/>
        <w:adjustRightInd w:val="0"/>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Pidato Sukarno yang menentang kebijakan pemberian pajak yang berat bagi rakyat Bumiputera.</w:t>
      </w:r>
    </w:p>
    <w:p w:rsidR="007C29B2" w:rsidRPr="007D6038" w:rsidRDefault="007C29B2" w:rsidP="0065754A">
      <w:pPr>
        <w:pStyle w:val="ListParagraph"/>
        <w:numPr>
          <w:ilvl w:val="0"/>
          <w:numId w:val="38"/>
        </w:numPr>
        <w:autoSpaceDE w:val="0"/>
        <w:autoSpaceDN w:val="0"/>
        <w:adjustRightInd w:val="0"/>
        <w:spacing w:after="0" w:line="360" w:lineRule="auto"/>
        <w:ind w:left="720"/>
        <w:jc w:val="both"/>
        <w:rPr>
          <w:rFonts w:ascii="Times New Roman" w:hAnsi="Times New Roman" w:cs="Times New Roman"/>
          <w:sz w:val="24"/>
          <w:szCs w:val="24"/>
        </w:rPr>
      </w:pPr>
      <w:r w:rsidRPr="005F46BB">
        <w:rPr>
          <w:rFonts w:ascii="Times New Roman" w:hAnsi="Times New Roman" w:cs="Times New Roman"/>
          <w:sz w:val="24"/>
          <w:szCs w:val="24"/>
        </w:rPr>
        <w:t>Pidato Sukarno yang menentang penangkapan pemimpin partai politik yang dilakukan oleh pemerintah.</w:t>
      </w:r>
    </w:p>
    <w:p w:rsidR="007C29B2" w:rsidRPr="005F46BB" w:rsidRDefault="007C29B2" w:rsidP="0065754A">
      <w:pPr>
        <w:pStyle w:val="ListParagraph"/>
        <w:numPr>
          <w:ilvl w:val="0"/>
          <w:numId w:val="38"/>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Pidato Sukarno yang menentang perlakuan yang tidak adil kepada pribumi.</w:t>
      </w:r>
    </w:p>
    <w:p w:rsidR="007C29B2" w:rsidRDefault="007C29B2" w:rsidP="0065754A">
      <w:pPr>
        <w:pStyle w:val="ListParagraph"/>
        <w:numPr>
          <w:ilvl w:val="0"/>
          <w:numId w:val="41"/>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Gagasan untuk membina kerjasama diantara partai politik yang ada mendorong pembentukan kembali federasi. Alasan yang mendorong terbentuknya federasi di tahun 1939 (konsentrasi nasional) adalah ….</w:t>
      </w:r>
    </w:p>
    <w:p w:rsidR="007C29B2" w:rsidRPr="00767F7F" w:rsidRDefault="007C29B2" w:rsidP="0065754A">
      <w:pPr>
        <w:pStyle w:val="ListParagraph"/>
        <w:numPr>
          <w:ilvl w:val="0"/>
          <w:numId w:val="39"/>
        </w:numPr>
        <w:autoSpaceDE w:val="0"/>
        <w:autoSpaceDN w:val="0"/>
        <w:adjustRightInd w:val="0"/>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Kegagalan petisi soetardjo</w:t>
      </w:r>
    </w:p>
    <w:p w:rsidR="007C29B2" w:rsidRDefault="007C29B2" w:rsidP="0065754A">
      <w:pPr>
        <w:pStyle w:val="ListParagraph"/>
        <w:numPr>
          <w:ilvl w:val="0"/>
          <w:numId w:val="39"/>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Kegentingan internasional akibat munculnya fasisme.</w:t>
      </w:r>
    </w:p>
    <w:p w:rsidR="007C29B2" w:rsidRDefault="007C29B2" w:rsidP="0065754A">
      <w:pPr>
        <w:pStyle w:val="ListParagraph"/>
        <w:numPr>
          <w:ilvl w:val="0"/>
          <w:numId w:val="39"/>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Sikap pemerintah kolonial yang kurang memperhatikan kepentingan bangsa Indonesia.</w:t>
      </w:r>
    </w:p>
    <w:p w:rsidR="007C29B2" w:rsidRDefault="007C29B2" w:rsidP="0065754A">
      <w:pPr>
        <w:pStyle w:val="ListParagraph"/>
        <w:numPr>
          <w:ilvl w:val="0"/>
          <w:numId w:val="39"/>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Kegentingan di kalangan politisi bangsa Indonesia.</w:t>
      </w:r>
    </w:p>
    <w:p w:rsidR="007C29B2" w:rsidRDefault="007C29B2" w:rsidP="0065754A">
      <w:pPr>
        <w:pStyle w:val="ListParagraph"/>
        <w:numPr>
          <w:ilvl w:val="0"/>
          <w:numId w:val="39"/>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Munculnya kegaduhan politik antar bangsa Indonesia.</w:t>
      </w:r>
    </w:p>
    <w:p w:rsidR="007C29B2" w:rsidRDefault="007C29B2" w:rsidP="0065754A">
      <w:pPr>
        <w:pStyle w:val="ListParagraph"/>
        <w:numPr>
          <w:ilvl w:val="0"/>
          <w:numId w:val="42"/>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Awal abad ke XX, bangsa Indonesia sedang mengalami fase perjuangan melalui bidang politik. Aristoteles mengatakan bahwa politik adalah ….</w:t>
      </w:r>
    </w:p>
    <w:p w:rsidR="007C29B2" w:rsidRDefault="007C29B2" w:rsidP="0065754A">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Sebuah aktivitas dalam rangka merebut kekuasaan untuk sebuah kepentingan.</w:t>
      </w:r>
    </w:p>
    <w:p w:rsidR="007C29B2" w:rsidRDefault="007C29B2" w:rsidP="0065754A">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Sebuah aktivitas etis yang berkenaan dengan jabatan atau kedudukan.</w:t>
      </w:r>
    </w:p>
    <w:p w:rsidR="007C29B2" w:rsidRPr="00AD3B0C" w:rsidRDefault="0058285F" w:rsidP="0065754A">
      <w:pPr>
        <w:pStyle w:val="ListParagraph"/>
        <w:numPr>
          <w:ilvl w:val="0"/>
          <w:numId w:val="4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Sebuah aktivitas etis yang berkenaan dengan usaha menciptakan sebuah jabatan elitis.</w:t>
      </w:r>
    </w:p>
    <w:p w:rsidR="007C29B2" w:rsidRDefault="007C29B2" w:rsidP="0065754A">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Sebuah aktivitas etis yang berkenaan dengan usaha menciptakan masyarakat yang kompetitif.</w:t>
      </w:r>
    </w:p>
    <w:p w:rsidR="007C29B2" w:rsidRPr="00767F7F" w:rsidRDefault="0058285F" w:rsidP="0065754A">
      <w:pPr>
        <w:pStyle w:val="ListParagraph"/>
        <w:numPr>
          <w:ilvl w:val="0"/>
          <w:numId w:val="40"/>
        </w:numPr>
        <w:autoSpaceDE w:val="0"/>
        <w:autoSpaceDN w:val="0"/>
        <w:adjustRightInd w:val="0"/>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t>Sebuah aktivitas etis yang berkenaan dengan usaha menciptakan masyarakat yang adil.</w:t>
      </w:r>
    </w:p>
    <w:p w:rsidR="007C29B2" w:rsidRDefault="007C29B2" w:rsidP="0065754A">
      <w:pPr>
        <w:pStyle w:val="ListParagraph"/>
        <w:numPr>
          <w:ilvl w:val="0"/>
          <w:numId w:val="45"/>
        </w:num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Perhatikan beberapa hal berikut !</w:t>
      </w:r>
    </w:p>
    <w:p w:rsidR="007C29B2" w:rsidRDefault="007C29B2" w:rsidP="0065754A">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Pemerintah Hindia Belanda menerapkan pasal 153, 161, dan 169.</w:t>
      </w:r>
    </w:p>
    <w:p w:rsidR="007C29B2" w:rsidRDefault="007C29B2" w:rsidP="0065754A">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Pemerintah Hindia Belanda melarang aktivitas politik mengumpulkan massa.</w:t>
      </w:r>
    </w:p>
    <w:p w:rsidR="007C29B2" w:rsidRDefault="007C29B2" w:rsidP="0065754A">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Perlawanan PKI 1926-1927 yang membuat pemerintah Hindia Belanda menerapkan kebijakan yang agresif.</w:t>
      </w:r>
    </w:p>
    <w:p w:rsidR="007C29B2" w:rsidRDefault="007C29B2" w:rsidP="0065754A">
      <w:pPr>
        <w:pStyle w:val="ListParagraph"/>
        <w:numPr>
          <w:ilvl w:val="0"/>
          <w:numId w:val="4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Pembuangan tokoh-tokoh politik oleh pemerintah Hindia Belanda</w:t>
      </w:r>
    </w:p>
    <w:p w:rsidR="007C29B2" w:rsidRDefault="007C29B2" w:rsidP="007C29B2">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Dari pernyataan diatas, Sikap kooperatif dipilih oleh anggota Fraksi Nasional dengan latarbelakang ….</w:t>
      </w:r>
    </w:p>
    <w:p w:rsidR="007C29B2" w:rsidRDefault="007C29B2" w:rsidP="0065754A">
      <w:pPr>
        <w:pStyle w:val="ListParagraph"/>
        <w:numPr>
          <w:ilvl w:val="0"/>
          <w:numId w:val="44"/>
        </w:numPr>
        <w:tabs>
          <w:tab w:val="left" w:pos="2880"/>
          <w:tab w:val="left" w:pos="504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 dan 2</w:t>
      </w:r>
      <w:r>
        <w:rPr>
          <w:rFonts w:ascii="Times New Roman" w:hAnsi="Times New Roman" w:cs="Times New Roman"/>
          <w:sz w:val="24"/>
          <w:szCs w:val="24"/>
        </w:rPr>
        <w:tab/>
        <w:t>c. 2 dan 3</w:t>
      </w:r>
      <w:r>
        <w:rPr>
          <w:rFonts w:ascii="Times New Roman" w:hAnsi="Times New Roman" w:cs="Times New Roman"/>
          <w:sz w:val="24"/>
          <w:szCs w:val="24"/>
        </w:rPr>
        <w:tab/>
        <w:t>e. 3 dan 4</w:t>
      </w:r>
    </w:p>
    <w:p w:rsidR="007C29B2" w:rsidRDefault="007C29B2" w:rsidP="0065754A">
      <w:pPr>
        <w:pStyle w:val="ListParagraph"/>
        <w:numPr>
          <w:ilvl w:val="0"/>
          <w:numId w:val="44"/>
        </w:numPr>
        <w:tabs>
          <w:tab w:val="left" w:pos="2880"/>
          <w:tab w:val="left" w:pos="5040"/>
        </w:tabs>
        <w:autoSpaceDE w:val="0"/>
        <w:autoSpaceDN w:val="0"/>
        <w:adjustRightInd w:val="0"/>
        <w:spacing w:after="0" w:line="360" w:lineRule="auto"/>
        <w:jc w:val="both"/>
        <w:rPr>
          <w:rFonts w:ascii="Times New Roman" w:hAnsi="Times New Roman" w:cs="Times New Roman"/>
          <w:sz w:val="24"/>
          <w:szCs w:val="24"/>
        </w:rPr>
      </w:pPr>
      <w:r w:rsidRPr="00767F7F">
        <w:rPr>
          <w:rFonts w:ascii="Times New Roman" w:hAnsi="Times New Roman" w:cs="Times New Roman"/>
          <w:sz w:val="24"/>
          <w:szCs w:val="24"/>
        </w:rPr>
        <w:lastRenderedPageBreak/>
        <w:t>1 dan 3</w:t>
      </w:r>
      <w:r>
        <w:rPr>
          <w:rFonts w:ascii="Times New Roman" w:hAnsi="Times New Roman" w:cs="Times New Roman"/>
          <w:sz w:val="24"/>
          <w:szCs w:val="24"/>
        </w:rPr>
        <w:tab/>
        <w:t>d. 1 dan 4</w:t>
      </w:r>
    </w:p>
    <w:p w:rsidR="007C29B2" w:rsidRDefault="007C29B2" w:rsidP="0065754A">
      <w:pPr>
        <w:pStyle w:val="ListParagraph"/>
        <w:numPr>
          <w:ilvl w:val="0"/>
          <w:numId w:val="47"/>
        </w:numPr>
        <w:tabs>
          <w:tab w:val="left" w:pos="2880"/>
          <w:tab w:val="left" w:pos="5040"/>
        </w:tabs>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 H. Thamrin merupakan tokoh penting yang mewakili bangsa Indonesia khususnya suku betawi. Salah satu keberhasilan M. H. Thamrin dalam rangka memperjuangkan nasib bangsa Indonesia adalah ….</w:t>
      </w:r>
    </w:p>
    <w:p w:rsidR="007C29B2" w:rsidRPr="006371CB" w:rsidRDefault="007C29B2" w:rsidP="0065754A">
      <w:pPr>
        <w:pStyle w:val="ListParagraph"/>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Pencabutan kebijakan pajak tinggi bagi pribumi.</w:t>
      </w:r>
    </w:p>
    <w:p w:rsidR="007C29B2" w:rsidRPr="00767F7F" w:rsidRDefault="007C29B2" w:rsidP="0065754A">
      <w:pPr>
        <w:pStyle w:val="ListParagraph"/>
        <w:numPr>
          <w:ilvl w:val="0"/>
          <w:numId w:val="46"/>
        </w:numPr>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Pencabutan kebijakan poenale sanctie.</w:t>
      </w:r>
    </w:p>
    <w:p w:rsidR="007C29B2" w:rsidRPr="006371CB" w:rsidRDefault="007C29B2" w:rsidP="0065754A">
      <w:pPr>
        <w:pStyle w:val="ListParagraph"/>
        <w:numPr>
          <w:ilvl w:val="0"/>
          <w:numId w:val="46"/>
        </w:numPr>
        <w:spacing w:after="0" w:line="360" w:lineRule="auto"/>
        <w:ind w:left="720"/>
        <w:jc w:val="both"/>
        <w:rPr>
          <w:rFonts w:ascii="Times New Roman" w:hAnsi="Times New Roman" w:cs="Times New Roman"/>
          <w:sz w:val="24"/>
          <w:szCs w:val="24"/>
        </w:rPr>
      </w:pPr>
      <w:r w:rsidRPr="006371CB">
        <w:rPr>
          <w:rFonts w:ascii="Times New Roman" w:hAnsi="Times New Roman" w:cs="Times New Roman"/>
          <w:sz w:val="24"/>
          <w:szCs w:val="24"/>
        </w:rPr>
        <w:t>Pencabutan kebijakan kerja rodi</w:t>
      </w:r>
      <w:r>
        <w:rPr>
          <w:rFonts w:ascii="Times New Roman" w:hAnsi="Times New Roman" w:cs="Times New Roman"/>
          <w:sz w:val="24"/>
          <w:szCs w:val="24"/>
        </w:rPr>
        <w:t>.</w:t>
      </w:r>
    </w:p>
    <w:p w:rsidR="007C29B2" w:rsidRPr="006371CB" w:rsidRDefault="007C29B2" w:rsidP="0065754A">
      <w:pPr>
        <w:pStyle w:val="ListParagraph"/>
        <w:numPr>
          <w:ilvl w:val="0"/>
          <w:numId w:val="46"/>
        </w:numPr>
        <w:spacing w:after="0" w:line="360" w:lineRule="auto"/>
        <w:ind w:left="720"/>
        <w:jc w:val="both"/>
        <w:rPr>
          <w:rFonts w:ascii="Times New Roman" w:hAnsi="Times New Roman" w:cs="Times New Roman"/>
          <w:sz w:val="24"/>
          <w:szCs w:val="24"/>
        </w:rPr>
      </w:pPr>
      <w:r w:rsidRPr="006371CB">
        <w:rPr>
          <w:rFonts w:ascii="Times New Roman" w:hAnsi="Times New Roman" w:cs="Times New Roman"/>
          <w:sz w:val="24"/>
          <w:szCs w:val="24"/>
        </w:rPr>
        <w:t>Pencabutan kebijakan tanam paksa</w:t>
      </w:r>
      <w:r>
        <w:rPr>
          <w:rFonts w:ascii="Times New Roman" w:hAnsi="Times New Roman" w:cs="Times New Roman"/>
          <w:sz w:val="24"/>
          <w:szCs w:val="24"/>
        </w:rPr>
        <w:t>.</w:t>
      </w:r>
    </w:p>
    <w:p w:rsidR="007C29B2" w:rsidRPr="008A6DA4" w:rsidRDefault="007C29B2" w:rsidP="0065754A">
      <w:pPr>
        <w:pStyle w:val="ListParagraph"/>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Pencabutan kebijakan perdagangan manusia.</w:t>
      </w:r>
    </w:p>
    <w:p w:rsidR="007C29B2" w:rsidRDefault="007C29B2" w:rsidP="0065754A">
      <w:pPr>
        <w:pStyle w:val="ListParagraph"/>
        <w:numPr>
          <w:ilvl w:val="0"/>
          <w:numId w:val="48"/>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Polisi Hindia Belanda menggeledah rumah kediaman M. H. Thamrin atas tuduhan ….</w:t>
      </w:r>
    </w:p>
    <w:p w:rsidR="007C29B2" w:rsidRDefault="007C29B2" w:rsidP="0065754A">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Mempersiapkan pemberontakan bersenjata</w:t>
      </w:r>
    </w:p>
    <w:p w:rsidR="007C29B2" w:rsidRDefault="007C29B2" w:rsidP="0065754A">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Menuntut kemerdekaan Indonesia dimuka umum</w:t>
      </w:r>
    </w:p>
    <w:p w:rsidR="007C29B2" w:rsidRDefault="007C29B2" w:rsidP="0065754A">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Bekerjasama dengan kelompok ekstrimis</w:t>
      </w:r>
    </w:p>
    <w:p w:rsidR="007C29B2" w:rsidRPr="00767F7F" w:rsidRDefault="007C29B2" w:rsidP="0065754A">
      <w:pPr>
        <w:pStyle w:val="ListParagraph"/>
        <w:numPr>
          <w:ilvl w:val="0"/>
          <w:numId w:val="19"/>
        </w:numPr>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Bekerjasama dengan pemerintah Jepang</w:t>
      </w:r>
    </w:p>
    <w:p w:rsidR="007C29B2" w:rsidRPr="00B33659" w:rsidRDefault="007C29B2" w:rsidP="0065754A">
      <w:pPr>
        <w:pStyle w:val="ListParagraph"/>
        <w:numPr>
          <w:ilvl w:val="0"/>
          <w:numId w:val="19"/>
        </w:numPr>
        <w:spacing w:after="0" w:line="360" w:lineRule="auto"/>
        <w:ind w:left="720"/>
        <w:jc w:val="both"/>
        <w:rPr>
          <w:rFonts w:ascii="Times New Roman" w:hAnsi="Times New Roman" w:cs="Times New Roman"/>
          <w:sz w:val="24"/>
          <w:szCs w:val="24"/>
        </w:rPr>
      </w:pPr>
      <w:r w:rsidRPr="00B33659">
        <w:rPr>
          <w:rFonts w:ascii="Times New Roman" w:hAnsi="Times New Roman" w:cs="Times New Roman"/>
          <w:sz w:val="24"/>
          <w:szCs w:val="24"/>
        </w:rPr>
        <w:t>Berbicara dengan tidak mengikuti pedoman dalam sidang Volksraad</w:t>
      </w:r>
    </w:p>
    <w:p w:rsidR="007C29B2" w:rsidRDefault="007C29B2" w:rsidP="0065754A">
      <w:pPr>
        <w:pStyle w:val="ListParagraph"/>
        <w:numPr>
          <w:ilvl w:val="0"/>
          <w:numId w:val="4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Gedung Volksraad dewasa ini dimanfaatkan sebagai ….</w:t>
      </w:r>
    </w:p>
    <w:p w:rsidR="007C29B2" w:rsidRPr="00767F7F" w:rsidRDefault="007C29B2" w:rsidP="0065754A">
      <w:pPr>
        <w:pStyle w:val="ListParagraph"/>
        <w:numPr>
          <w:ilvl w:val="0"/>
          <w:numId w:val="20"/>
        </w:numPr>
        <w:spacing w:after="0" w:line="360" w:lineRule="auto"/>
        <w:ind w:left="720"/>
        <w:jc w:val="both"/>
        <w:rPr>
          <w:rFonts w:ascii="Times New Roman" w:hAnsi="Times New Roman" w:cs="Times New Roman"/>
          <w:sz w:val="24"/>
          <w:szCs w:val="24"/>
        </w:rPr>
      </w:pPr>
      <w:r w:rsidRPr="00767F7F">
        <w:rPr>
          <w:rFonts w:ascii="Times New Roman" w:hAnsi="Times New Roman" w:cs="Times New Roman"/>
          <w:sz w:val="24"/>
          <w:szCs w:val="24"/>
        </w:rPr>
        <w:t>Perpustakaan Nasional</w:t>
      </w:r>
    </w:p>
    <w:p w:rsidR="007C29B2" w:rsidRDefault="007C29B2" w:rsidP="0065754A">
      <w:pPr>
        <w:pStyle w:val="ListParagraph"/>
        <w:numPr>
          <w:ilvl w:val="0"/>
          <w:numId w:val="2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Nasional</w:t>
      </w:r>
    </w:p>
    <w:p w:rsidR="007C29B2" w:rsidRDefault="007C29B2" w:rsidP="0065754A">
      <w:pPr>
        <w:pStyle w:val="ListParagraph"/>
        <w:numPr>
          <w:ilvl w:val="0"/>
          <w:numId w:val="2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Gedung Pancasila</w:t>
      </w:r>
    </w:p>
    <w:p w:rsidR="007C29B2" w:rsidRDefault="007C29B2" w:rsidP="0065754A">
      <w:pPr>
        <w:pStyle w:val="ListParagraph"/>
        <w:numPr>
          <w:ilvl w:val="0"/>
          <w:numId w:val="2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Arsip Nasional</w:t>
      </w:r>
    </w:p>
    <w:p w:rsidR="007C29B2" w:rsidRDefault="007C29B2" w:rsidP="0065754A">
      <w:pPr>
        <w:pStyle w:val="ListParagraph"/>
        <w:numPr>
          <w:ilvl w:val="0"/>
          <w:numId w:val="2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M. H. Thamrin</w:t>
      </w:r>
    </w:p>
    <w:p w:rsidR="007C29B2" w:rsidRPr="00767F7F" w:rsidRDefault="007C29B2" w:rsidP="0065754A">
      <w:pPr>
        <w:pStyle w:val="ListParagraph"/>
        <w:numPr>
          <w:ilvl w:val="0"/>
          <w:numId w:val="49"/>
        </w:numPr>
        <w:spacing w:after="0" w:line="360" w:lineRule="auto"/>
        <w:ind w:left="360"/>
        <w:jc w:val="both"/>
        <w:rPr>
          <w:rFonts w:ascii="Times New Roman" w:hAnsi="Times New Roman" w:cs="Times New Roman"/>
          <w:sz w:val="24"/>
          <w:szCs w:val="24"/>
        </w:rPr>
      </w:pPr>
      <w:r w:rsidRPr="00767F7F">
        <w:rPr>
          <w:rFonts w:ascii="Times New Roman" w:hAnsi="Times New Roman" w:cs="Times New Roman"/>
          <w:sz w:val="24"/>
          <w:szCs w:val="24"/>
        </w:rPr>
        <w:t>Gedung bersejarah yang dimanfaatkan sebagai markas PPPKI dewasa ini dimanfaatkan sebagai ….</w:t>
      </w:r>
    </w:p>
    <w:p w:rsidR="007C29B2" w:rsidRDefault="007C29B2" w:rsidP="0065754A">
      <w:pPr>
        <w:pStyle w:val="ListParagraph"/>
        <w:numPr>
          <w:ilvl w:val="0"/>
          <w:numId w:val="2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Sumpah Pemuda</w:t>
      </w:r>
    </w:p>
    <w:p w:rsidR="007C29B2" w:rsidRDefault="007C29B2" w:rsidP="0065754A">
      <w:pPr>
        <w:pStyle w:val="ListParagraph"/>
        <w:numPr>
          <w:ilvl w:val="0"/>
          <w:numId w:val="2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Kebangkitan Nasional</w:t>
      </w:r>
    </w:p>
    <w:p w:rsidR="007C29B2" w:rsidRDefault="007C29B2" w:rsidP="0065754A">
      <w:pPr>
        <w:pStyle w:val="ListParagraph"/>
        <w:numPr>
          <w:ilvl w:val="0"/>
          <w:numId w:val="2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Perjuangan</w:t>
      </w:r>
    </w:p>
    <w:p w:rsidR="0058285F" w:rsidRDefault="0058285F" w:rsidP="0065754A">
      <w:pPr>
        <w:pStyle w:val="ListParagraph"/>
        <w:numPr>
          <w:ilvl w:val="0"/>
          <w:numId w:val="2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Fatahillah</w:t>
      </w:r>
    </w:p>
    <w:p w:rsidR="0058285F" w:rsidRDefault="0058285F" w:rsidP="0065754A">
      <w:pPr>
        <w:pStyle w:val="ListParagraph"/>
        <w:numPr>
          <w:ilvl w:val="0"/>
          <w:numId w:val="21"/>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Museum M. H. Thamrin</w:t>
      </w:r>
    </w:p>
    <w:p w:rsidR="007C29B2" w:rsidRPr="005D4E83" w:rsidRDefault="007C29B2" w:rsidP="0065754A">
      <w:pPr>
        <w:pStyle w:val="ListParagraph"/>
        <w:numPr>
          <w:ilvl w:val="0"/>
          <w:numId w:val="50"/>
        </w:numPr>
        <w:spacing w:line="360" w:lineRule="auto"/>
        <w:ind w:left="360"/>
        <w:rPr>
          <w:rFonts w:ascii="Times New Roman" w:hAnsi="Times New Roman" w:cs="Times New Roman"/>
          <w:color w:val="212121"/>
          <w:sz w:val="24"/>
          <w:szCs w:val="24"/>
          <w:shd w:val="clear" w:color="auto" w:fill="FFFFFF"/>
        </w:rPr>
      </w:pPr>
      <w:r w:rsidRPr="005D4E83">
        <w:rPr>
          <w:rFonts w:ascii="Times New Roman" w:hAnsi="Times New Roman" w:cs="Times New Roman"/>
          <w:color w:val="212121"/>
          <w:sz w:val="24"/>
          <w:szCs w:val="24"/>
          <w:shd w:val="clear" w:color="auto" w:fill="FFFFFF"/>
        </w:rPr>
        <w:lastRenderedPageBreak/>
        <w:t>Penderitaan yang dialami rakyat akibat penjajahan Belanda menyebabkan....</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a. menggugah semangat penjajah</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b. menyulitkan persatuan bangsa</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c. melahirkan politik balas budi penjajah</w:t>
      </w:r>
      <w:r w:rsidRPr="005D4E83">
        <w:rPr>
          <w:rFonts w:ascii="Times New Roman" w:hAnsi="Times New Roman" w:cs="Times New Roman"/>
          <w:color w:val="212121"/>
          <w:sz w:val="24"/>
          <w:szCs w:val="24"/>
        </w:rPr>
        <w:br/>
      </w:r>
      <w:r w:rsidRPr="00767F7F">
        <w:rPr>
          <w:rFonts w:ascii="Times New Roman" w:hAnsi="Times New Roman" w:cs="Times New Roman"/>
          <w:color w:val="212121"/>
          <w:sz w:val="24"/>
          <w:szCs w:val="24"/>
          <w:shd w:val="clear" w:color="auto" w:fill="FFFFFF"/>
        </w:rPr>
        <w:t>d.</w:t>
      </w:r>
      <w:r w:rsidRPr="005D4E83">
        <w:rPr>
          <w:rFonts w:ascii="Times New Roman" w:hAnsi="Times New Roman" w:cs="Times New Roman"/>
          <w:color w:val="212121"/>
          <w:sz w:val="24"/>
          <w:szCs w:val="24"/>
          <w:shd w:val="clear" w:color="auto" w:fill="FFFFFF"/>
        </w:rPr>
        <w:t xml:space="preserve"> </w:t>
      </w:r>
      <w:r w:rsidRPr="00767F7F">
        <w:rPr>
          <w:rFonts w:ascii="Times New Roman" w:hAnsi="Times New Roman" w:cs="Times New Roman"/>
          <w:color w:val="212121"/>
          <w:sz w:val="24"/>
          <w:szCs w:val="24"/>
          <w:shd w:val="clear" w:color="auto" w:fill="FFFFFF"/>
        </w:rPr>
        <w:t>memengaruhi timbulnya pergerakan nasional</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e. memperlambat laju pergerakan nasional</w:t>
      </w:r>
    </w:p>
    <w:p w:rsidR="007C29B2" w:rsidRPr="005D4E83" w:rsidRDefault="007C29B2" w:rsidP="0065754A">
      <w:pPr>
        <w:pStyle w:val="ListParagraph"/>
        <w:numPr>
          <w:ilvl w:val="0"/>
          <w:numId w:val="50"/>
        </w:numPr>
        <w:spacing w:line="360" w:lineRule="auto"/>
        <w:ind w:left="360"/>
        <w:rPr>
          <w:rFonts w:ascii="Times New Roman" w:hAnsi="Times New Roman" w:cs="Times New Roman"/>
          <w:color w:val="212121"/>
          <w:sz w:val="24"/>
          <w:szCs w:val="24"/>
          <w:shd w:val="clear" w:color="auto" w:fill="FFFFFF"/>
        </w:rPr>
      </w:pPr>
      <w:r w:rsidRPr="005D4E83">
        <w:rPr>
          <w:rFonts w:ascii="Times New Roman" w:hAnsi="Times New Roman" w:cs="Times New Roman"/>
          <w:color w:val="212121"/>
          <w:sz w:val="24"/>
          <w:szCs w:val="24"/>
          <w:shd w:val="clear" w:color="auto" w:fill="FFFFFF"/>
        </w:rPr>
        <w:t>Tujuan pergerakan nasional di Indonesia adalah untuk...</w:t>
      </w:r>
      <w:r w:rsidRPr="005D4E83">
        <w:rPr>
          <w:rFonts w:ascii="Times New Roman" w:hAnsi="Times New Roman" w:cs="Times New Roman"/>
          <w:color w:val="212121"/>
          <w:sz w:val="24"/>
          <w:szCs w:val="24"/>
        </w:rPr>
        <w:br/>
      </w:r>
      <w:r w:rsidRPr="00767F7F">
        <w:rPr>
          <w:rFonts w:ascii="Times New Roman" w:hAnsi="Times New Roman" w:cs="Times New Roman"/>
          <w:color w:val="212121"/>
          <w:sz w:val="24"/>
          <w:szCs w:val="24"/>
          <w:shd w:val="clear" w:color="auto" w:fill="FFFFFF"/>
        </w:rPr>
        <w:t>a. mencapai kemerdekaan tanah air dari penindasan penjajah</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b. menunjukkan bahwa bangsa Indonesia mampu berorganisasi</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c. mencapai kemerdekaan tiap-tiap darah</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d. merebut kekuasaan di bidang politik</w:t>
      </w:r>
      <w:r w:rsidRPr="005D4E83">
        <w:rPr>
          <w:rFonts w:ascii="Times New Roman" w:hAnsi="Times New Roman" w:cs="Times New Roman"/>
          <w:color w:val="212121"/>
          <w:sz w:val="24"/>
          <w:szCs w:val="24"/>
        </w:rPr>
        <w:br/>
      </w:r>
      <w:r w:rsidRPr="005D4E83">
        <w:rPr>
          <w:rFonts w:ascii="Times New Roman" w:hAnsi="Times New Roman" w:cs="Times New Roman"/>
          <w:color w:val="212121"/>
          <w:sz w:val="24"/>
          <w:szCs w:val="24"/>
          <w:shd w:val="clear" w:color="auto" w:fill="FFFFFF"/>
        </w:rPr>
        <w:t>e. mewujudkan rasa persatuan dan kesatuan</w:t>
      </w:r>
    </w:p>
    <w:p w:rsidR="007C29B2" w:rsidRPr="005F46BB" w:rsidRDefault="007C29B2" w:rsidP="0065754A">
      <w:pPr>
        <w:pStyle w:val="ListParagraph"/>
        <w:numPr>
          <w:ilvl w:val="0"/>
          <w:numId w:val="50"/>
        </w:numPr>
        <w:spacing w:line="360" w:lineRule="auto"/>
        <w:ind w:left="360"/>
        <w:rPr>
          <w:rFonts w:ascii="Times New Roman" w:hAnsi="Times New Roman" w:cs="Times New Roman"/>
          <w:color w:val="212121"/>
          <w:sz w:val="24"/>
          <w:szCs w:val="24"/>
          <w:shd w:val="clear" w:color="auto" w:fill="FFFFFF"/>
        </w:rPr>
      </w:pPr>
      <w:r w:rsidRPr="005F46BB">
        <w:rPr>
          <w:rFonts w:ascii="Times New Roman" w:hAnsi="Times New Roman" w:cs="Times New Roman"/>
          <w:color w:val="212121"/>
          <w:sz w:val="24"/>
          <w:szCs w:val="24"/>
          <w:shd w:val="clear" w:color="auto" w:fill="FFFFFF"/>
        </w:rPr>
        <w:t>Perhatikan pernyataan berikut!</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1) Masuk dan berkembangnya paham-paham baru</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2) Munculnya kaum intelektual</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3) Kenangan kejayaan masa lampau</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4) Penderitaan rakyat akibat imperialisme</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5) Kemenangan Jepang atas Rusia</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Dari pernyataan di atas, yang merupakan faktor intern yang melatarbelakangi lahirnya nasionalisme Indonesia adalah nomor....</w:t>
      </w:r>
      <w:r w:rsidRPr="005F46BB">
        <w:rPr>
          <w:rFonts w:ascii="Times New Roman" w:hAnsi="Times New Roman" w:cs="Times New Roman"/>
          <w:color w:val="212121"/>
          <w:sz w:val="24"/>
          <w:szCs w:val="24"/>
        </w:rPr>
        <w:br/>
      </w:r>
      <w:r w:rsidRPr="00767F7F">
        <w:rPr>
          <w:rFonts w:ascii="Times New Roman" w:hAnsi="Times New Roman" w:cs="Times New Roman"/>
          <w:color w:val="212121"/>
          <w:sz w:val="24"/>
          <w:szCs w:val="24"/>
          <w:shd w:val="clear" w:color="auto" w:fill="FFFFFF"/>
        </w:rPr>
        <w:t>a.  2, 3, dan 4</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b. 3, 5 dan 1</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c. 4, 1, dan 3</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d. 5, 2, dan 4</w:t>
      </w:r>
      <w:r w:rsidRPr="005F46BB">
        <w:rPr>
          <w:rFonts w:ascii="Times New Roman" w:hAnsi="Times New Roman" w:cs="Times New Roman"/>
          <w:color w:val="212121"/>
          <w:sz w:val="24"/>
          <w:szCs w:val="24"/>
        </w:rPr>
        <w:br/>
      </w:r>
      <w:r w:rsidRPr="005F46BB">
        <w:rPr>
          <w:rFonts w:ascii="Times New Roman" w:hAnsi="Times New Roman" w:cs="Times New Roman"/>
          <w:color w:val="212121"/>
          <w:sz w:val="24"/>
          <w:szCs w:val="24"/>
          <w:shd w:val="clear" w:color="auto" w:fill="FFFFFF"/>
        </w:rPr>
        <w:t>e. 5, 3, dan 2</w:t>
      </w:r>
    </w:p>
    <w:p w:rsidR="00767F7F" w:rsidRDefault="00767F7F" w:rsidP="00767F7F">
      <w:pPr>
        <w:pStyle w:val="ListParagraph"/>
        <w:numPr>
          <w:ilvl w:val="0"/>
          <w:numId w:val="51"/>
        </w:numPr>
        <w:tabs>
          <w:tab w:val="left" w:pos="2880"/>
          <w:tab w:val="left" w:pos="5040"/>
        </w:tabs>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 H. Thamrin merupakan tokoh penting yang mewakili bangsa Indonesia khususnya suku betawi. Salah satu keberhasilan M. H. Thamrin dalam rangka memperjuangkan nasib bangsa Indonesia adalah ….</w:t>
      </w:r>
    </w:p>
    <w:p w:rsidR="00767F7F" w:rsidRPr="006371CB" w:rsidRDefault="00767F7F" w:rsidP="00767F7F">
      <w:pPr>
        <w:pStyle w:val="ListParagraph"/>
        <w:numPr>
          <w:ilvl w:val="0"/>
          <w:numId w:val="65"/>
        </w:numPr>
        <w:spacing w:after="0" w:line="360" w:lineRule="auto"/>
        <w:ind w:left="630" w:hanging="270"/>
        <w:jc w:val="both"/>
        <w:rPr>
          <w:rFonts w:ascii="Times New Roman" w:hAnsi="Times New Roman" w:cs="Times New Roman"/>
          <w:sz w:val="24"/>
          <w:szCs w:val="24"/>
        </w:rPr>
      </w:pPr>
      <w:r>
        <w:rPr>
          <w:rFonts w:ascii="Times New Roman" w:hAnsi="Times New Roman" w:cs="Times New Roman"/>
          <w:sz w:val="24"/>
          <w:szCs w:val="24"/>
        </w:rPr>
        <w:t>Pencabutan kebijakan pajak tinggi bagi pribumi.</w:t>
      </w:r>
    </w:p>
    <w:p w:rsidR="00767F7F" w:rsidRPr="00FA4E9D" w:rsidRDefault="00767F7F" w:rsidP="00767F7F">
      <w:pPr>
        <w:pStyle w:val="ListParagraph"/>
        <w:numPr>
          <w:ilvl w:val="0"/>
          <w:numId w:val="65"/>
        </w:numPr>
        <w:spacing w:after="0" w:line="360" w:lineRule="auto"/>
        <w:ind w:left="720"/>
        <w:jc w:val="both"/>
        <w:rPr>
          <w:rFonts w:ascii="Times New Roman" w:hAnsi="Times New Roman" w:cs="Times New Roman"/>
          <w:sz w:val="24"/>
          <w:szCs w:val="24"/>
        </w:rPr>
      </w:pPr>
      <w:r w:rsidRPr="00FA4E9D">
        <w:rPr>
          <w:rFonts w:ascii="Times New Roman" w:hAnsi="Times New Roman" w:cs="Times New Roman"/>
          <w:sz w:val="24"/>
          <w:szCs w:val="24"/>
        </w:rPr>
        <w:lastRenderedPageBreak/>
        <w:t>Pencabutan kebijakan poenale sanctie.</w:t>
      </w:r>
    </w:p>
    <w:p w:rsidR="00767F7F" w:rsidRPr="006371CB" w:rsidRDefault="00767F7F" w:rsidP="00767F7F">
      <w:pPr>
        <w:pStyle w:val="ListParagraph"/>
        <w:numPr>
          <w:ilvl w:val="0"/>
          <w:numId w:val="65"/>
        </w:numPr>
        <w:spacing w:after="0" w:line="360" w:lineRule="auto"/>
        <w:ind w:left="720"/>
        <w:jc w:val="both"/>
        <w:rPr>
          <w:rFonts w:ascii="Times New Roman" w:hAnsi="Times New Roman" w:cs="Times New Roman"/>
          <w:sz w:val="24"/>
          <w:szCs w:val="24"/>
        </w:rPr>
      </w:pPr>
      <w:r w:rsidRPr="006371CB">
        <w:rPr>
          <w:rFonts w:ascii="Times New Roman" w:hAnsi="Times New Roman" w:cs="Times New Roman"/>
          <w:sz w:val="24"/>
          <w:szCs w:val="24"/>
        </w:rPr>
        <w:t>Pencabutan kebijakan kerja rodi</w:t>
      </w:r>
      <w:r>
        <w:rPr>
          <w:rFonts w:ascii="Times New Roman" w:hAnsi="Times New Roman" w:cs="Times New Roman"/>
          <w:sz w:val="24"/>
          <w:szCs w:val="24"/>
        </w:rPr>
        <w:t>.</w:t>
      </w:r>
    </w:p>
    <w:p w:rsidR="00767F7F" w:rsidRPr="006371CB" w:rsidRDefault="00767F7F" w:rsidP="00767F7F">
      <w:pPr>
        <w:pStyle w:val="ListParagraph"/>
        <w:numPr>
          <w:ilvl w:val="0"/>
          <w:numId w:val="65"/>
        </w:numPr>
        <w:spacing w:after="0" w:line="360" w:lineRule="auto"/>
        <w:ind w:left="720"/>
        <w:jc w:val="both"/>
        <w:rPr>
          <w:rFonts w:ascii="Times New Roman" w:hAnsi="Times New Roman" w:cs="Times New Roman"/>
          <w:sz w:val="24"/>
          <w:szCs w:val="24"/>
        </w:rPr>
      </w:pPr>
      <w:r w:rsidRPr="006371CB">
        <w:rPr>
          <w:rFonts w:ascii="Times New Roman" w:hAnsi="Times New Roman" w:cs="Times New Roman"/>
          <w:sz w:val="24"/>
          <w:szCs w:val="24"/>
        </w:rPr>
        <w:t>Pencabutan kebijakan tanam paksa</w:t>
      </w:r>
      <w:r>
        <w:rPr>
          <w:rFonts w:ascii="Times New Roman" w:hAnsi="Times New Roman" w:cs="Times New Roman"/>
          <w:sz w:val="24"/>
          <w:szCs w:val="24"/>
        </w:rPr>
        <w:t>.</w:t>
      </w:r>
    </w:p>
    <w:p w:rsidR="00767F7F" w:rsidRPr="008A6DA4" w:rsidRDefault="00767F7F" w:rsidP="00767F7F">
      <w:pPr>
        <w:pStyle w:val="ListParagraph"/>
        <w:numPr>
          <w:ilvl w:val="0"/>
          <w:numId w:val="6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Pencabutan kebijakan perdagangan manusia.</w:t>
      </w:r>
    </w:p>
    <w:p w:rsidR="00767F7F" w:rsidRPr="00DB7AEE" w:rsidRDefault="00767F7F" w:rsidP="00767F7F">
      <w:pPr>
        <w:pStyle w:val="ListParagraph"/>
        <w:numPr>
          <w:ilvl w:val="0"/>
          <w:numId w:val="52"/>
        </w:numPr>
        <w:spacing w:line="360" w:lineRule="auto"/>
        <w:ind w:left="360"/>
        <w:rPr>
          <w:rFonts w:ascii="Times New Roman" w:hAnsi="Times New Roman" w:cs="Times New Roman"/>
          <w:color w:val="212121"/>
          <w:sz w:val="24"/>
          <w:szCs w:val="24"/>
          <w:shd w:val="clear" w:color="auto" w:fill="FFFFFF"/>
        </w:rPr>
      </w:pPr>
      <w:r w:rsidRPr="00DB7AEE">
        <w:rPr>
          <w:rFonts w:ascii="Times New Roman" w:hAnsi="Times New Roman" w:cs="Times New Roman"/>
          <w:color w:val="212121"/>
          <w:sz w:val="24"/>
          <w:szCs w:val="24"/>
          <w:shd w:val="clear" w:color="auto" w:fill="FFFFFF"/>
        </w:rPr>
        <w:t>Nasionalisme dapat dipandang sebagai suatu paham kebangsaan yang diwujudkan dalam...</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a. kesetiaan kepada diri sendiri</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b. kesetiaan kepada orang lain</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c. kesetiaan kepada suku sendiri</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d. kesetiaan kepada daerah sendiri</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e. kesetiaan rakyat kepada negara</w:t>
      </w:r>
    </w:p>
    <w:p w:rsidR="00767F7F" w:rsidRPr="00DB7AEE" w:rsidRDefault="00767F7F" w:rsidP="00767F7F">
      <w:pPr>
        <w:pStyle w:val="ListParagraph"/>
        <w:numPr>
          <w:ilvl w:val="0"/>
          <w:numId w:val="52"/>
        </w:numPr>
        <w:spacing w:line="360" w:lineRule="auto"/>
        <w:ind w:left="360"/>
        <w:rPr>
          <w:rFonts w:ascii="Times New Roman" w:hAnsi="Times New Roman" w:cs="Times New Roman"/>
          <w:color w:val="212121"/>
          <w:sz w:val="24"/>
          <w:szCs w:val="24"/>
          <w:shd w:val="clear" w:color="auto" w:fill="FFFFFF"/>
        </w:rPr>
      </w:pPr>
      <w:r w:rsidRPr="00DB7AEE">
        <w:rPr>
          <w:rFonts w:ascii="Times New Roman" w:hAnsi="Times New Roman" w:cs="Times New Roman"/>
          <w:color w:val="212121"/>
          <w:sz w:val="24"/>
          <w:szCs w:val="24"/>
          <w:shd w:val="clear" w:color="auto" w:fill="FFFFFF"/>
        </w:rPr>
        <w:t>Sejak tahun 1923, majalah yang diterbitkan oleh Indonesiche Vereeniging berubah dari...</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a. Hindia Magazine menjadi Balai Pustaka</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b. Indonesia merdeka menjadi Hindia Magazine</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c. Hindia Putra menjadi Indonesia Merdeka</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d. Indonesiche Foreing menjadi Hindia School</w:t>
      </w:r>
      <w:r w:rsidRPr="00DB7AEE">
        <w:rPr>
          <w:rFonts w:ascii="Times New Roman" w:hAnsi="Times New Roman" w:cs="Times New Roman"/>
          <w:color w:val="212121"/>
          <w:sz w:val="24"/>
          <w:szCs w:val="24"/>
        </w:rPr>
        <w:br/>
      </w:r>
      <w:r w:rsidRPr="00DB7AEE">
        <w:rPr>
          <w:rFonts w:ascii="Times New Roman" w:hAnsi="Times New Roman" w:cs="Times New Roman"/>
          <w:color w:val="212121"/>
          <w:sz w:val="24"/>
          <w:szCs w:val="24"/>
          <w:shd w:val="clear" w:color="auto" w:fill="FFFFFF"/>
        </w:rPr>
        <w:t>e. Poste Indonesische menjad Boemiputera</w:t>
      </w:r>
    </w:p>
    <w:p w:rsidR="00767F7F" w:rsidRPr="00DB7AEE" w:rsidRDefault="00767F7F" w:rsidP="00767F7F">
      <w:pPr>
        <w:pStyle w:val="ListParagraph"/>
        <w:numPr>
          <w:ilvl w:val="0"/>
          <w:numId w:val="53"/>
        </w:numPr>
        <w:spacing w:after="0" w:line="360" w:lineRule="auto"/>
        <w:ind w:left="360"/>
        <w:jc w:val="both"/>
        <w:rPr>
          <w:rFonts w:ascii="Times New Roman" w:hAnsi="Times New Roman" w:cs="Times New Roman"/>
          <w:sz w:val="24"/>
          <w:szCs w:val="24"/>
        </w:rPr>
      </w:pPr>
      <w:r w:rsidRPr="00DB7AEE">
        <w:rPr>
          <w:rFonts w:ascii="Times New Roman" w:hAnsi="Times New Roman" w:cs="Times New Roman"/>
          <w:color w:val="212121"/>
          <w:sz w:val="24"/>
          <w:szCs w:val="24"/>
          <w:shd w:val="clear" w:color="auto" w:fill="FFFFFF"/>
        </w:rPr>
        <w:t>Pada tahun 1870, pemerintah kolonial Hindia Belanda menghapuskan sistem tanam paksa. Penyebab utamanya adalah...</w:t>
      </w:r>
    </w:p>
    <w:p w:rsidR="00767F7F" w:rsidRPr="00DB7AEE" w:rsidRDefault="00767F7F" w:rsidP="00767F7F">
      <w:pPr>
        <w:pStyle w:val="ListParagraph"/>
        <w:numPr>
          <w:ilvl w:val="0"/>
          <w:numId w:val="5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tas persetujuan Pemerintah Hindia Belanda dan raja-raja lokal di Indonesia</w:t>
      </w:r>
    </w:p>
    <w:p w:rsidR="00767F7F" w:rsidRPr="00DB7AEE" w:rsidRDefault="00767F7F" w:rsidP="00767F7F">
      <w:pPr>
        <w:pStyle w:val="ListParagraph"/>
        <w:numPr>
          <w:ilvl w:val="0"/>
          <w:numId w:val="54"/>
        </w:numPr>
        <w:spacing w:after="0" w:line="360" w:lineRule="auto"/>
        <w:ind w:left="630" w:hanging="270"/>
        <w:jc w:val="both"/>
        <w:rPr>
          <w:rFonts w:ascii="Times New Roman" w:hAnsi="Times New Roman" w:cs="Times New Roman"/>
          <w:sz w:val="24"/>
          <w:szCs w:val="24"/>
        </w:rPr>
      </w:pPr>
      <w:r w:rsidRPr="002C7596">
        <w:rPr>
          <w:rFonts w:ascii="Times New Roman" w:hAnsi="Times New Roman" w:cs="Times New Roman"/>
          <w:color w:val="212121"/>
          <w:sz w:val="24"/>
          <w:szCs w:val="24"/>
          <w:shd w:val="clear" w:color="auto" w:fill="FFFFFF"/>
        </w:rPr>
        <w:t>Pemerintah Hindia Belanda tidak mendapatkan keuntungan apa-apa dari Sistem Tanam Paksa</w:t>
      </w:r>
    </w:p>
    <w:p w:rsidR="00767F7F" w:rsidRPr="00DB7AEE" w:rsidRDefault="00767F7F" w:rsidP="00767F7F">
      <w:pPr>
        <w:pStyle w:val="ListParagraph"/>
        <w:numPr>
          <w:ilvl w:val="0"/>
          <w:numId w:val="5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tas desakan dari golongan liberal dan pemilik modal swasta yang hendak ikut menanamkan modalnya di Indonesia</w:t>
      </w:r>
    </w:p>
    <w:p w:rsidR="00767F7F" w:rsidRPr="00DB7AEE" w:rsidRDefault="00767F7F" w:rsidP="00767F7F">
      <w:pPr>
        <w:pStyle w:val="ListParagraph"/>
        <w:numPr>
          <w:ilvl w:val="0"/>
          <w:numId w:val="5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H</w:t>
      </w:r>
      <w:r w:rsidRPr="002C7596">
        <w:rPr>
          <w:rFonts w:ascii="Times New Roman" w:hAnsi="Times New Roman" w:cs="Times New Roman"/>
          <w:color w:val="212121"/>
          <w:sz w:val="24"/>
          <w:szCs w:val="24"/>
          <w:shd w:val="clear" w:color="auto" w:fill="FFFFFF"/>
        </w:rPr>
        <w:t>arga tanaman yang dihasilkan melalui sistem tanam paksa menjadi merosot</w:t>
      </w:r>
    </w:p>
    <w:p w:rsidR="00767F7F" w:rsidRPr="00DB7AEE" w:rsidRDefault="00767F7F" w:rsidP="00767F7F">
      <w:pPr>
        <w:pStyle w:val="ListParagraph"/>
        <w:numPr>
          <w:ilvl w:val="0"/>
          <w:numId w:val="5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P</w:t>
      </w:r>
      <w:r w:rsidRPr="002C7596">
        <w:rPr>
          <w:rFonts w:ascii="Times New Roman" w:hAnsi="Times New Roman" w:cs="Times New Roman"/>
          <w:color w:val="212121"/>
          <w:sz w:val="24"/>
          <w:szCs w:val="24"/>
          <w:shd w:val="clear" w:color="auto" w:fill="FFFFFF"/>
        </w:rPr>
        <w:t>emerintahan Hindia Belanda tidak sampai hati melihat penderitaan rakyat sebagai akibat berlakunya Sistem Tanam</w:t>
      </w:r>
      <w:r w:rsidRPr="002C7596">
        <w:rPr>
          <w:rStyle w:val="apple-converted-space"/>
          <w:rFonts w:ascii="Times New Roman" w:hAnsi="Times New Roman" w:cs="Times New Roman"/>
          <w:color w:val="212121"/>
          <w:sz w:val="24"/>
          <w:szCs w:val="24"/>
          <w:shd w:val="clear" w:color="auto" w:fill="FFFFFF"/>
        </w:rPr>
        <w:t> </w:t>
      </w:r>
    </w:p>
    <w:p w:rsidR="00767F7F" w:rsidRPr="000F5391" w:rsidRDefault="00767F7F" w:rsidP="00767F7F">
      <w:pPr>
        <w:pStyle w:val="ListParagraph"/>
        <w:numPr>
          <w:ilvl w:val="0"/>
          <w:numId w:val="55"/>
        </w:numPr>
        <w:spacing w:after="0" w:line="360" w:lineRule="auto"/>
        <w:ind w:left="360"/>
        <w:jc w:val="both"/>
        <w:rPr>
          <w:rFonts w:ascii="Times New Roman" w:hAnsi="Times New Roman" w:cs="Times New Roman"/>
          <w:sz w:val="24"/>
          <w:szCs w:val="24"/>
        </w:rPr>
      </w:pPr>
      <w:r w:rsidRPr="00DB7AEE">
        <w:rPr>
          <w:rFonts w:ascii="Times New Roman" w:hAnsi="Times New Roman" w:cs="Times New Roman"/>
          <w:color w:val="212121"/>
          <w:sz w:val="24"/>
          <w:szCs w:val="24"/>
          <w:shd w:val="clear" w:color="auto" w:fill="FFFFFF"/>
        </w:rPr>
        <w:lastRenderedPageBreak/>
        <w:t>Terjadinya migrasi penduduk di Indonesia ke pusat-pusat perkebunan dan pusat-pusat industri terjadi pada masa....</w:t>
      </w:r>
    </w:p>
    <w:p w:rsidR="00767F7F" w:rsidRPr="000F5391" w:rsidRDefault="00767F7F" w:rsidP="00767F7F">
      <w:pPr>
        <w:pStyle w:val="ListParagraph"/>
        <w:numPr>
          <w:ilvl w:val="0"/>
          <w:numId w:val="56"/>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wal penjajahan bangsa Barat di Indonesia</w:t>
      </w:r>
    </w:p>
    <w:p w:rsidR="00767F7F" w:rsidRPr="000F5391" w:rsidRDefault="00767F7F" w:rsidP="00767F7F">
      <w:pPr>
        <w:pStyle w:val="ListParagraph"/>
        <w:numPr>
          <w:ilvl w:val="0"/>
          <w:numId w:val="56"/>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B</w:t>
      </w:r>
      <w:r w:rsidRPr="002C7596">
        <w:rPr>
          <w:rFonts w:ascii="Times New Roman" w:hAnsi="Times New Roman" w:cs="Times New Roman"/>
          <w:color w:val="212121"/>
          <w:sz w:val="24"/>
          <w:szCs w:val="24"/>
          <w:shd w:val="clear" w:color="auto" w:fill="FFFFFF"/>
        </w:rPr>
        <w:t>erdirinya kerajaan-kerajaan yang bercorak Islam</w:t>
      </w:r>
    </w:p>
    <w:p w:rsidR="00767F7F" w:rsidRPr="000F5391" w:rsidRDefault="00767F7F" w:rsidP="00767F7F">
      <w:pPr>
        <w:pStyle w:val="ListParagraph"/>
        <w:numPr>
          <w:ilvl w:val="0"/>
          <w:numId w:val="56"/>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M</w:t>
      </w:r>
      <w:r w:rsidRPr="002C7596">
        <w:rPr>
          <w:rFonts w:ascii="Times New Roman" w:hAnsi="Times New Roman" w:cs="Times New Roman"/>
          <w:color w:val="212121"/>
          <w:sz w:val="24"/>
          <w:szCs w:val="24"/>
          <w:shd w:val="clear" w:color="auto" w:fill="FFFFFF"/>
        </w:rPr>
        <w:t>asuknya agama dan kebudayaan Islam ke Indonesia</w:t>
      </w:r>
    </w:p>
    <w:p w:rsidR="00767F7F" w:rsidRPr="000F5391" w:rsidRDefault="00767F7F" w:rsidP="00767F7F">
      <w:pPr>
        <w:pStyle w:val="ListParagraph"/>
        <w:numPr>
          <w:ilvl w:val="0"/>
          <w:numId w:val="56"/>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B</w:t>
      </w:r>
      <w:r w:rsidRPr="002C7596">
        <w:rPr>
          <w:rFonts w:ascii="Times New Roman" w:hAnsi="Times New Roman" w:cs="Times New Roman"/>
          <w:color w:val="212121"/>
          <w:sz w:val="24"/>
          <w:szCs w:val="24"/>
          <w:shd w:val="clear" w:color="auto" w:fill="FFFFFF"/>
        </w:rPr>
        <w:t>erlakunya politik liberalisme tahun 1870 di Indonesia</w:t>
      </w:r>
    </w:p>
    <w:p w:rsidR="00767F7F" w:rsidRPr="00DB7AEE" w:rsidRDefault="00767F7F" w:rsidP="00767F7F">
      <w:pPr>
        <w:pStyle w:val="ListParagraph"/>
        <w:numPr>
          <w:ilvl w:val="0"/>
          <w:numId w:val="56"/>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P</w:t>
      </w:r>
      <w:r w:rsidRPr="002C7596">
        <w:rPr>
          <w:rFonts w:ascii="Times New Roman" w:hAnsi="Times New Roman" w:cs="Times New Roman"/>
          <w:color w:val="212121"/>
          <w:sz w:val="24"/>
          <w:szCs w:val="24"/>
          <w:shd w:val="clear" w:color="auto" w:fill="FFFFFF"/>
        </w:rPr>
        <w:t>elaksanaan politik etis</w:t>
      </w:r>
    </w:p>
    <w:p w:rsidR="00767F7F" w:rsidRPr="000F5391" w:rsidRDefault="00767F7F" w:rsidP="00767F7F">
      <w:pPr>
        <w:pStyle w:val="ListParagraph"/>
        <w:numPr>
          <w:ilvl w:val="0"/>
          <w:numId w:val="57"/>
        </w:numPr>
        <w:spacing w:after="0" w:line="360" w:lineRule="auto"/>
        <w:ind w:left="360"/>
        <w:jc w:val="both"/>
        <w:rPr>
          <w:rFonts w:ascii="Times New Roman" w:hAnsi="Times New Roman" w:cs="Times New Roman"/>
          <w:sz w:val="24"/>
          <w:szCs w:val="24"/>
        </w:rPr>
      </w:pPr>
      <w:r w:rsidRPr="002C7596">
        <w:rPr>
          <w:rFonts w:ascii="Times New Roman" w:hAnsi="Times New Roman" w:cs="Times New Roman"/>
          <w:color w:val="212121"/>
          <w:sz w:val="24"/>
          <w:szCs w:val="24"/>
          <w:shd w:val="clear" w:color="auto" w:fill="FFFFFF"/>
        </w:rPr>
        <w:t>Terjadinya migrasi penduduk di Indonesia pada abad ke-16 sampai ke 19 membawa akibat sebagai berikut, kecuali....</w:t>
      </w:r>
    </w:p>
    <w:p w:rsidR="00767F7F" w:rsidRPr="000F5391" w:rsidRDefault="00767F7F" w:rsidP="00767F7F">
      <w:pPr>
        <w:pStyle w:val="ListParagraph"/>
        <w:numPr>
          <w:ilvl w:val="0"/>
          <w:numId w:val="6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wal penjajahan bangsa Barat di Indonesia</w:t>
      </w:r>
    </w:p>
    <w:p w:rsidR="00767F7F" w:rsidRPr="000F5391" w:rsidRDefault="00767F7F" w:rsidP="00767F7F">
      <w:pPr>
        <w:pStyle w:val="ListParagraph"/>
        <w:numPr>
          <w:ilvl w:val="0"/>
          <w:numId w:val="6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B</w:t>
      </w:r>
      <w:r w:rsidRPr="002C7596">
        <w:rPr>
          <w:rFonts w:ascii="Times New Roman" w:hAnsi="Times New Roman" w:cs="Times New Roman"/>
          <w:color w:val="212121"/>
          <w:sz w:val="24"/>
          <w:szCs w:val="24"/>
          <w:shd w:val="clear" w:color="auto" w:fill="FFFFFF"/>
        </w:rPr>
        <w:t>erdirinya kerajaan-kerajaan yang bercorak Islam</w:t>
      </w:r>
    </w:p>
    <w:p w:rsidR="00767F7F" w:rsidRPr="000F5391" w:rsidRDefault="00767F7F" w:rsidP="00767F7F">
      <w:pPr>
        <w:pStyle w:val="ListParagraph"/>
        <w:numPr>
          <w:ilvl w:val="0"/>
          <w:numId w:val="6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M</w:t>
      </w:r>
      <w:r w:rsidRPr="002C7596">
        <w:rPr>
          <w:rFonts w:ascii="Times New Roman" w:hAnsi="Times New Roman" w:cs="Times New Roman"/>
          <w:color w:val="212121"/>
          <w:sz w:val="24"/>
          <w:szCs w:val="24"/>
          <w:shd w:val="clear" w:color="auto" w:fill="FFFFFF"/>
        </w:rPr>
        <w:t>asuknya agama dan kebudayaan Islam ke Indonesia</w:t>
      </w:r>
    </w:p>
    <w:p w:rsidR="00767F7F" w:rsidRPr="000F5391" w:rsidRDefault="00767F7F" w:rsidP="00767F7F">
      <w:pPr>
        <w:pStyle w:val="ListParagraph"/>
        <w:numPr>
          <w:ilvl w:val="0"/>
          <w:numId w:val="6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B</w:t>
      </w:r>
      <w:r w:rsidRPr="002C7596">
        <w:rPr>
          <w:rFonts w:ascii="Times New Roman" w:hAnsi="Times New Roman" w:cs="Times New Roman"/>
          <w:color w:val="212121"/>
          <w:sz w:val="24"/>
          <w:szCs w:val="24"/>
          <w:shd w:val="clear" w:color="auto" w:fill="FFFFFF"/>
        </w:rPr>
        <w:t>erlakunya politik liberalisme tahun 1870 di Indonesia</w:t>
      </w:r>
    </w:p>
    <w:p w:rsidR="00767F7F" w:rsidRPr="000F5391" w:rsidRDefault="00767F7F" w:rsidP="00767F7F">
      <w:pPr>
        <w:pStyle w:val="ListParagraph"/>
        <w:numPr>
          <w:ilvl w:val="0"/>
          <w:numId w:val="64"/>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P</w:t>
      </w:r>
      <w:r w:rsidRPr="002C7596">
        <w:rPr>
          <w:rFonts w:ascii="Times New Roman" w:hAnsi="Times New Roman" w:cs="Times New Roman"/>
          <w:color w:val="212121"/>
          <w:sz w:val="24"/>
          <w:szCs w:val="24"/>
          <w:shd w:val="clear" w:color="auto" w:fill="FFFFFF"/>
        </w:rPr>
        <w:t>elaksanaan politik etis</w:t>
      </w:r>
    </w:p>
    <w:p w:rsidR="00767F7F" w:rsidRPr="000F5391" w:rsidRDefault="00767F7F" w:rsidP="00767F7F">
      <w:pPr>
        <w:pStyle w:val="ListParagraph"/>
        <w:numPr>
          <w:ilvl w:val="0"/>
          <w:numId w:val="58"/>
        </w:numPr>
        <w:spacing w:after="0" w:line="360" w:lineRule="auto"/>
        <w:ind w:left="360"/>
        <w:jc w:val="both"/>
        <w:rPr>
          <w:rFonts w:ascii="Times New Roman" w:hAnsi="Times New Roman" w:cs="Times New Roman"/>
          <w:sz w:val="24"/>
          <w:szCs w:val="24"/>
        </w:rPr>
      </w:pPr>
      <w:r w:rsidRPr="002C7596">
        <w:rPr>
          <w:rFonts w:ascii="Times New Roman" w:hAnsi="Times New Roman" w:cs="Times New Roman"/>
          <w:color w:val="212121"/>
          <w:sz w:val="24"/>
          <w:szCs w:val="24"/>
          <w:shd w:val="clear" w:color="auto" w:fill="FFFFFF"/>
        </w:rPr>
        <w:t>Poenale Sanctie memuat ketentuan tentang...</w:t>
      </w:r>
    </w:p>
    <w:p w:rsidR="00767F7F" w:rsidRPr="000F5391" w:rsidRDefault="00767F7F" w:rsidP="00767F7F">
      <w:pPr>
        <w:pStyle w:val="ListParagraph"/>
        <w:numPr>
          <w:ilvl w:val="0"/>
          <w:numId w:val="59"/>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P</w:t>
      </w:r>
      <w:r w:rsidRPr="002C7596">
        <w:rPr>
          <w:rFonts w:ascii="Times New Roman" w:hAnsi="Times New Roman" w:cs="Times New Roman"/>
          <w:color w:val="212121"/>
          <w:sz w:val="24"/>
          <w:szCs w:val="24"/>
          <w:shd w:val="clear" w:color="auto" w:fill="FFFFFF"/>
        </w:rPr>
        <w:t>ersyaratan hubungan kuli kontrak</w:t>
      </w:r>
    </w:p>
    <w:p w:rsidR="00767F7F" w:rsidRPr="000F5391" w:rsidRDefault="00767F7F" w:rsidP="00767F7F">
      <w:pPr>
        <w:pStyle w:val="ListParagraph"/>
        <w:numPr>
          <w:ilvl w:val="0"/>
          <w:numId w:val="59"/>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M</w:t>
      </w:r>
      <w:r w:rsidRPr="002C7596">
        <w:rPr>
          <w:rFonts w:ascii="Times New Roman" w:hAnsi="Times New Roman" w:cs="Times New Roman"/>
          <w:color w:val="212121"/>
          <w:sz w:val="24"/>
          <w:szCs w:val="24"/>
          <w:shd w:val="clear" w:color="auto" w:fill="FFFFFF"/>
        </w:rPr>
        <w:t>enanam hukuman yang berhubungan dengan kemungkinan penyalahgunaan kekuasaan</w:t>
      </w:r>
    </w:p>
    <w:p w:rsidR="00767F7F" w:rsidRPr="000F5391" w:rsidRDefault="00767F7F" w:rsidP="00767F7F">
      <w:pPr>
        <w:pStyle w:val="ListParagraph"/>
        <w:numPr>
          <w:ilvl w:val="0"/>
          <w:numId w:val="59"/>
        </w:numPr>
        <w:spacing w:after="0" w:line="360" w:lineRule="auto"/>
        <w:ind w:left="630" w:hanging="270"/>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ncaman hukuman terhadap para pekerja yang memutuskan perjanjian kerja tanpa seizin penguasa</w:t>
      </w:r>
    </w:p>
    <w:p w:rsidR="00767F7F" w:rsidRPr="000F5391" w:rsidRDefault="00767F7F" w:rsidP="00767F7F">
      <w:pPr>
        <w:pStyle w:val="ListParagraph"/>
        <w:numPr>
          <w:ilvl w:val="0"/>
          <w:numId w:val="59"/>
        </w:numPr>
        <w:spacing w:after="0" w:line="360" w:lineRule="auto"/>
        <w:ind w:left="630" w:hanging="270"/>
        <w:rPr>
          <w:rFonts w:ascii="Times New Roman" w:hAnsi="Times New Roman" w:cs="Times New Roman"/>
          <w:sz w:val="24"/>
          <w:szCs w:val="24"/>
        </w:rPr>
      </w:pPr>
      <w:r>
        <w:rPr>
          <w:rFonts w:ascii="Times New Roman" w:hAnsi="Times New Roman" w:cs="Times New Roman"/>
          <w:color w:val="212121"/>
          <w:sz w:val="24"/>
          <w:szCs w:val="24"/>
          <w:shd w:val="clear" w:color="auto" w:fill="FFFFFF"/>
        </w:rPr>
        <w:t>P</w:t>
      </w:r>
      <w:r w:rsidRPr="002C7596">
        <w:rPr>
          <w:rFonts w:ascii="Times New Roman" w:hAnsi="Times New Roman" w:cs="Times New Roman"/>
          <w:color w:val="212121"/>
          <w:sz w:val="24"/>
          <w:szCs w:val="24"/>
          <w:shd w:val="clear" w:color="auto" w:fill="FFFFFF"/>
        </w:rPr>
        <w:t>eraturan yang melindungi para pekerja dar</w:t>
      </w:r>
      <w:r>
        <w:rPr>
          <w:rFonts w:ascii="Times New Roman" w:hAnsi="Times New Roman" w:cs="Times New Roman"/>
          <w:color w:val="212121"/>
          <w:sz w:val="24"/>
          <w:szCs w:val="24"/>
          <w:shd w:val="clear" w:color="auto" w:fill="FFFFFF"/>
        </w:rPr>
        <w:t xml:space="preserve">i tindakan sewenang-wenang para </w:t>
      </w:r>
      <w:r w:rsidRPr="002C7596">
        <w:rPr>
          <w:rFonts w:ascii="Times New Roman" w:hAnsi="Times New Roman" w:cs="Times New Roman"/>
          <w:color w:val="212121"/>
          <w:sz w:val="24"/>
          <w:szCs w:val="24"/>
          <w:shd w:val="clear" w:color="auto" w:fill="FFFFFF"/>
        </w:rPr>
        <w:t>majikannya</w:t>
      </w:r>
    </w:p>
    <w:p w:rsidR="00767F7F" w:rsidRPr="000F5391" w:rsidRDefault="00767F7F" w:rsidP="00767F7F">
      <w:pPr>
        <w:pStyle w:val="ListParagraph"/>
        <w:numPr>
          <w:ilvl w:val="0"/>
          <w:numId w:val="59"/>
        </w:numPr>
        <w:spacing w:after="0" w:line="360" w:lineRule="auto"/>
        <w:ind w:left="630" w:hanging="270"/>
        <w:rPr>
          <w:rFonts w:ascii="Times New Roman" w:hAnsi="Times New Roman" w:cs="Times New Roman"/>
          <w:sz w:val="24"/>
          <w:szCs w:val="24"/>
        </w:rPr>
      </w:pPr>
      <w:r>
        <w:rPr>
          <w:rFonts w:ascii="Times New Roman" w:hAnsi="Times New Roman" w:cs="Times New Roman"/>
          <w:color w:val="212121"/>
          <w:sz w:val="24"/>
          <w:szCs w:val="24"/>
          <w:shd w:val="clear" w:color="auto" w:fill="FFFFFF"/>
        </w:rPr>
        <w:t>A</w:t>
      </w:r>
      <w:r w:rsidRPr="002C7596">
        <w:rPr>
          <w:rFonts w:ascii="Times New Roman" w:hAnsi="Times New Roman" w:cs="Times New Roman"/>
          <w:color w:val="212121"/>
          <w:sz w:val="24"/>
          <w:szCs w:val="24"/>
          <w:shd w:val="clear" w:color="auto" w:fill="FFFFFF"/>
        </w:rPr>
        <w:t>ncaman terhadap majikan bertindak sewenang-wenang</w:t>
      </w:r>
    </w:p>
    <w:p w:rsidR="00767F7F" w:rsidRPr="000F5391" w:rsidRDefault="00767F7F" w:rsidP="00767F7F">
      <w:pPr>
        <w:pStyle w:val="ListParagraph"/>
        <w:numPr>
          <w:ilvl w:val="0"/>
          <w:numId w:val="58"/>
        </w:numPr>
        <w:shd w:val="clear" w:color="auto" w:fill="FFFFFF"/>
        <w:spacing w:after="0" w:line="36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D</w:t>
      </w:r>
      <w:r w:rsidRPr="000F5391">
        <w:rPr>
          <w:rFonts w:ascii="Times New Roman" w:eastAsia="Times New Roman" w:hAnsi="Times New Roman" w:cs="Times New Roman"/>
          <w:color w:val="000000"/>
          <w:sz w:val="24"/>
          <w:szCs w:val="24"/>
        </w:rPr>
        <w:t>ibawah ini yang merupakan penyebab berhasilnya ISDV masuk ketubuh SI ….</w:t>
      </w:r>
    </w:p>
    <w:p w:rsidR="00767F7F" w:rsidRPr="000F5391" w:rsidRDefault="00767F7F" w:rsidP="00767F7F">
      <w:pPr>
        <w:pStyle w:val="ListParagraph"/>
        <w:numPr>
          <w:ilvl w:val="0"/>
          <w:numId w:val="60"/>
        </w:numPr>
        <w:shd w:val="clear" w:color="auto" w:fill="FFFFFF"/>
        <w:spacing w:after="0" w:line="360" w:lineRule="auto"/>
        <w:ind w:left="630" w:hanging="270"/>
        <w:rPr>
          <w:rFonts w:ascii="Times New Roman" w:eastAsia="Times New Roman" w:hAnsi="Times New Roman" w:cs="Times New Roman"/>
          <w:color w:val="333333"/>
          <w:sz w:val="24"/>
          <w:szCs w:val="24"/>
        </w:rPr>
      </w:pPr>
      <w:r w:rsidRPr="002C7596">
        <w:rPr>
          <w:rFonts w:ascii="Times New Roman" w:eastAsia="Times New Roman" w:hAnsi="Times New Roman" w:cs="Times New Roman"/>
          <w:color w:val="000000"/>
          <w:sz w:val="24"/>
          <w:szCs w:val="24"/>
        </w:rPr>
        <w:t>Partai memaksa anggota hanya menjadi anggota satu partai</w:t>
      </w:r>
    </w:p>
    <w:p w:rsidR="00767F7F" w:rsidRPr="000F5391" w:rsidRDefault="00767F7F" w:rsidP="00767F7F">
      <w:pPr>
        <w:pStyle w:val="ListParagraph"/>
        <w:numPr>
          <w:ilvl w:val="0"/>
          <w:numId w:val="60"/>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CSI mampu menguasai seluruh cabang – cabangnya</w:t>
      </w:r>
    </w:p>
    <w:p w:rsidR="00767F7F" w:rsidRPr="000F5391" w:rsidRDefault="00767F7F" w:rsidP="00767F7F">
      <w:pPr>
        <w:pStyle w:val="ListParagraph"/>
        <w:numPr>
          <w:ilvl w:val="0"/>
          <w:numId w:val="60"/>
        </w:numPr>
        <w:shd w:val="clear" w:color="auto" w:fill="FFFFFF"/>
        <w:spacing w:after="0" w:line="360" w:lineRule="auto"/>
        <w:ind w:left="630" w:hanging="270"/>
        <w:rPr>
          <w:rFonts w:ascii="Times New Roman" w:eastAsia="Times New Roman" w:hAnsi="Times New Roman" w:cs="Times New Roman"/>
          <w:color w:val="333333"/>
          <w:sz w:val="24"/>
          <w:szCs w:val="24"/>
        </w:rPr>
      </w:pPr>
      <w:r w:rsidRPr="002C7596">
        <w:rPr>
          <w:rFonts w:ascii="Times New Roman" w:eastAsia="Times New Roman" w:hAnsi="Times New Roman" w:cs="Times New Roman"/>
          <w:color w:val="000000"/>
          <w:sz w:val="24"/>
          <w:szCs w:val="24"/>
        </w:rPr>
        <w:t>Setiap cabang SI bertindak bersama – sama</w:t>
      </w:r>
    </w:p>
    <w:p w:rsidR="00767F7F" w:rsidRPr="000F5391" w:rsidRDefault="00767F7F" w:rsidP="00767F7F">
      <w:pPr>
        <w:pStyle w:val="ListParagraph"/>
        <w:numPr>
          <w:ilvl w:val="0"/>
          <w:numId w:val="60"/>
        </w:numPr>
        <w:shd w:val="clear" w:color="auto" w:fill="FFFFFF"/>
        <w:spacing w:after="0" w:line="360" w:lineRule="auto"/>
        <w:ind w:left="630" w:hanging="270"/>
        <w:rPr>
          <w:rFonts w:ascii="Times New Roman" w:eastAsia="Times New Roman" w:hAnsi="Times New Roman" w:cs="Times New Roman"/>
          <w:color w:val="333333"/>
          <w:sz w:val="24"/>
          <w:szCs w:val="24"/>
        </w:rPr>
      </w:pPr>
      <w:r w:rsidRPr="002C7596">
        <w:rPr>
          <w:rFonts w:ascii="Times New Roman" w:eastAsia="Times New Roman" w:hAnsi="Times New Roman" w:cs="Times New Roman"/>
          <w:color w:val="000000"/>
          <w:sz w:val="24"/>
          <w:szCs w:val="24"/>
        </w:rPr>
        <w:t>Adanya kepemimpinan yang kuat</w:t>
      </w:r>
    </w:p>
    <w:p w:rsidR="00767F7F" w:rsidRPr="000F5391" w:rsidRDefault="00767F7F" w:rsidP="00767F7F">
      <w:pPr>
        <w:pStyle w:val="ListParagraph"/>
        <w:numPr>
          <w:ilvl w:val="0"/>
          <w:numId w:val="60"/>
        </w:numPr>
        <w:shd w:val="clear" w:color="auto" w:fill="FFFFFF"/>
        <w:spacing w:after="0" w:line="360" w:lineRule="auto"/>
        <w:ind w:left="630" w:hanging="270"/>
        <w:rPr>
          <w:rFonts w:ascii="Times New Roman" w:eastAsia="Times New Roman" w:hAnsi="Times New Roman" w:cs="Times New Roman"/>
          <w:color w:val="333333"/>
          <w:sz w:val="24"/>
          <w:szCs w:val="24"/>
        </w:rPr>
      </w:pPr>
      <w:r w:rsidRPr="002C7596">
        <w:rPr>
          <w:rFonts w:ascii="Times New Roman" w:eastAsia="Times New Roman" w:hAnsi="Times New Roman" w:cs="Times New Roman"/>
          <w:color w:val="000000"/>
          <w:sz w:val="24"/>
          <w:szCs w:val="24"/>
        </w:rPr>
        <w:lastRenderedPageBreak/>
        <w:t>CSI sebagai badan koordinasi pusat SI masih lemah kekuasaannya sehingga cabangnya bertindak sendiri secara bebas</w:t>
      </w:r>
    </w:p>
    <w:p w:rsidR="00767F7F" w:rsidRPr="000F5391" w:rsidRDefault="00767F7F" w:rsidP="00767F7F">
      <w:pPr>
        <w:pStyle w:val="ListParagraph"/>
        <w:numPr>
          <w:ilvl w:val="0"/>
          <w:numId w:val="58"/>
        </w:numPr>
        <w:shd w:val="clear" w:color="auto" w:fill="FFFFFF"/>
        <w:spacing w:after="0" w:line="360" w:lineRule="auto"/>
        <w:ind w:left="360"/>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D</w:t>
      </w:r>
      <w:r w:rsidRPr="000F5391">
        <w:rPr>
          <w:rFonts w:ascii="Times New Roman" w:eastAsia="Times New Roman" w:hAnsi="Times New Roman" w:cs="Times New Roman"/>
          <w:color w:val="000000"/>
          <w:sz w:val="24"/>
          <w:szCs w:val="24"/>
        </w:rPr>
        <w:t>ibawah ini yang merupakan tujuan dari dibentuknya gabungan (fusi) partai – partai pergerakan nasional ….</w:t>
      </w:r>
    </w:p>
    <w:p w:rsidR="00767F7F" w:rsidRPr="000F5391" w:rsidRDefault="00767F7F" w:rsidP="00767F7F">
      <w:pPr>
        <w:pStyle w:val="ListParagraph"/>
        <w:numPr>
          <w:ilvl w:val="0"/>
          <w:numId w:val="61"/>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Mencapai Indonesia raya dan mulia</w:t>
      </w:r>
    </w:p>
    <w:p w:rsidR="00767F7F" w:rsidRPr="000F5391" w:rsidRDefault="00767F7F" w:rsidP="00767F7F">
      <w:pPr>
        <w:pStyle w:val="ListParagraph"/>
        <w:numPr>
          <w:ilvl w:val="0"/>
          <w:numId w:val="61"/>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Kemajuan bagi Hindia</w:t>
      </w:r>
    </w:p>
    <w:p w:rsidR="00767F7F" w:rsidRPr="000F5391" w:rsidRDefault="00767F7F" w:rsidP="00767F7F">
      <w:pPr>
        <w:pStyle w:val="ListParagraph"/>
        <w:numPr>
          <w:ilvl w:val="0"/>
          <w:numId w:val="61"/>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Memperkuat dan menyatukan tindak</w:t>
      </w:r>
      <w:r>
        <w:rPr>
          <w:rFonts w:ascii="Times New Roman" w:eastAsia="Times New Roman" w:hAnsi="Times New Roman" w:cs="Times New Roman"/>
          <w:color w:val="000000"/>
          <w:sz w:val="24"/>
          <w:szCs w:val="24"/>
        </w:rPr>
        <w:t>an dalam menghadapi pemerintah k</w:t>
      </w:r>
      <w:r w:rsidRPr="000F5391">
        <w:rPr>
          <w:rFonts w:ascii="Times New Roman" w:eastAsia="Times New Roman" w:hAnsi="Times New Roman" w:cs="Times New Roman"/>
          <w:color w:val="000000"/>
          <w:sz w:val="24"/>
          <w:szCs w:val="24"/>
        </w:rPr>
        <w:t>olonial</w:t>
      </w:r>
    </w:p>
    <w:p w:rsidR="00767F7F" w:rsidRPr="000F5391" w:rsidRDefault="00767F7F" w:rsidP="00767F7F">
      <w:pPr>
        <w:pStyle w:val="ListParagraph"/>
        <w:numPr>
          <w:ilvl w:val="0"/>
          <w:numId w:val="61"/>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Bekerja untuk kemerdekaan Indonesia</w:t>
      </w:r>
    </w:p>
    <w:p w:rsidR="00767F7F" w:rsidRPr="000F5391" w:rsidRDefault="00767F7F" w:rsidP="00767F7F">
      <w:pPr>
        <w:pStyle w:val="ListParagraph"/>
        <w:numPr>
          <w:ilvl w:val="0"/>
          <w:numId w:val="61"/>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Memajukan pengajaran dan mempercepat naiknya derajat bumiputera</w:t>
      </w:r>
    </w:p>
    <w:p w:rsidR="00767F7F" w:rsidRPr="000F5391" w:rsidRDefault="00767F7F" w:rsidP="00767F7F">
      <w:pPr>
        <w:pStyle w:val="ListParagraph"/>
        <w:numPr>
          <w:ilvl w:val="0"/>
          <w:numId w:val="58"/>
        </w:numPr>
        <w:shd w:val="clear" w:color="auto" w:fill="FFFFFF"/>
        <w:spacing w:after="0" w:line="360" w:lineRule="auto"/>
        <w:ind w:left="36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Dibawah ini merupakan usulan soetardjo untuk memperbaiki Indonesia, kecuali ….</w:t>
      </w:r>
    </w:p>
    <w:p w:rsidR="00767F7F" w:rsidRPr="000F5391" w:rsidRDefault="00767F7F" w:rsidP="00767F7F">
      <w:pPr>
        <w:pStyle w:val="ListParagraph"/>
        <w:numPr>
          <w:ilvl w:val="0"/>
          <w:numId w:val="62"/>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Volksraad dijadikan parlemen yang sesungguhnya</w:t>
      </w:r>
    </w:p>
    <w:p w:rsidR="00767F7F" w:rsidRPr="000F5391" w:rsidRDefault="00767F7F" w:rsidP="00767F7F">
      <w:pPr>
        <w:pStyle w:val="ListParagraph"/>
        <w:numPr>
          <w:ilvl w:val="0"/>
          <w:numId w:val="62"/>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Penduduk Indonesia adalah orang yang kelahiran, asal-usul dan cita-citanya memihak Indonesia</w:t>
      </w:r>
    </w:p>
    <w:p w:rsidR="00767F7F" w:rsidRPr="000F5391" w:rsidRDefault="00767F7F" w:rsidP="00767F7F">
      <w:pPr>
        <w:pStyle w:val="ListParagraph"/>
        <w:numPr>
          <w:ilvl w:val="0"/>
          <w:numId w:val="62"/>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Direktur departemen diberikan tanggung jawab</w:t>
      </w:r>
    </w:p>
    <w:p w:rsidR="00767F7F" w:rsidRPr="000F5391" w:rsidRDefault="00767F7F" w:rsidP="00767F7F">
      <w:pPr>
        <w:pStyle w:val="ListParagraph"/>
        <w:numPr>
          <w:ilvl w:val="0"/>
          <w:numId w:val="62"/>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Dibentuk dewan kerajaan</w:t>
      </w:r>
    </w:p>
    <w:p w:rsidR="00767F7F" w:rsidRPr="000F5391" w:rsidRDefault="00767F7F" w:rsidP="00767F7F">
      <w:pPr>
        <w:pStyle w:val="ListParagraph"/>
        <w:numPr>
          <w:ilvl w:val="0"/>
          <w:numId w:val="62"/>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Volksraad dihapuskan</w:t>
      </w:r>
    </w:p>
    <w:p w:rsidR="00767F7F" w:rsidRPr="000F5391" w:rsidRDefault="00767F7F" w:rsidP="00767F7F">
      <w:pPr>
        <w:pStyle w:val="ListParagraph"/>
        <w:numPr>
          <w:ilvl w:val="0"/>
          <w:numId w:val="58"/>
        </w:numPr>
        <w:shd w:val="clear" w:color="auto" w:fill="FFFFFF"/>
        <w:spacing w:after="0" w:line="360" w:lineRule="auto"/>
        <w:ind w:left="36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Tuntutan utama GAPI adalah ….</w:t>
      </w:r>
    </w:p>
    <w:p w:rsidR="00767F7F" w:rsidRPr="000F5391" w:rsidRDefault="00767F7F" w:rsidP="00767F7F">
      <w:pPr>
        <w:pStyle w:val="ListParagraph"/>
        <w:numPr>
          <w:ilvl w:val="0"/>
          <w:numId w:val="63"/>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Indonesia Merdeka</w:t>
      </w:r>
    </w:p>
    <w:p w:rsidR="00767F7F" w:rsidRPr="000F5391" w:rsidRDefault="00767F7F" w:rsidP="00767F7F">
      <w:pPr>
        <w:pStyle w:val="ListParagraph"/>
        <w:numPr>
          <w:ilvl w:val="0"/>
          <w:numId w:val="63"/>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Indonesia berparlemen dengan pemerintahan yang bertanggung jawab kepadanya</w:t>
      </w:r>
    </w:p>
    <w:p w:rsidR="00767F7F" w:rsidRPr="000F5391" w:rsidRDefault="00767F7F" w:rsidP="00767F7F">
      <w:pPr>
        <w:pStyle w:val="ListParagraph"/>
        <w:numPr>
          <w:ilvl w:val="0"/>
          <w:numId w:val="63"/>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Indonesia diberi status dominion</w:t>
      </w:r>
    </w:p>
    <w:p w:rsidR="00767F7F" w:rsidRPr="00767F7F" w:rsidRDefault="00767F7F" w:rsidP="00767F7F">
      <w:pPr>
        <w:pStyle w:val="ListParagraph"/>
        <w:numPr>
          <w:ilvl w:val="0"/>
          <w:numId w:val="63"/>
        </w:numPr>
        <w:shd w:val="clear" w:color="auto" w:fill="FFFFFF"/>
        <w:spacing w:after="0" w:line="360" w:lineRule="auto"/>
        <w:ind w:left="630" w:hanging="270"/>
        <w:rPr>
          <w:rFonts w:ascii="Times New Roman" w:eastAsia="Times New Roman" w:hAnsi="Times New Roman" w:cs="Times New Roman"/>
          <w:color w:val="333333"/>
          <w:sz w:val="24"/>
          <w:szCs w:val="24"/>
        </w:rPr>
      </w:pPr>
      <w:r w:rsidRPr="000F5391">
        <w:rPr>
          <w:rFonts w:ascii="Times New Roman" w:eastAsia="Times New Roman" w:hAnsi="Times New Roman" w:cs="Times New Roman"/>
          <w:color w:val="000000"/>
          <w:sz w:val="24"/>
          <w:szCs w:val="24"/>
        </w:rPr>
        <w:t>Indonesia diberi status commonwealth</w:t>
      </w:r>
    </w:p>
    <w:p w:rsidR="007C29B2" w:rsidRPr="00767F7F" w:rsidRDefault="00767F7F" w:rsidP="00767F7F">
      <w:pPr>
        <w:pStyle w:val="ListParagraph"/>
        <w:numPr>
          <w:ilvl w:val="0"/>
          <w:numId w:val="63"/>
        </w:numPr>
        <w:shd w:val="clear" w:color="auto" w:fill="FFFFFF"/>
        <w:spacing w:after="0" w:line="360" w:lineRule="auto"/>
        <w:ind w:left="630" w:hanging="270"/>
        <w:rPr>
          <w:rFonts w:ascii="Times New Roman" w:eastAsia="Times New Roman" w:hAnsi="Times New Roman" w:cs="Times New Roman"/>
          <w:color w:val="333333"/>
          <w:sz w:val="24"/>
          <w:szCs w:val="24"/>
        </w:rPr>
      </w:pPr>
      <w:r w:rsidRPr="00767F7F">
        <w:rPr>
          <w:rFonts w:ascii="Times New Roman" w:eastAsia="Times New Roman" w:hAnsi="Times New Roman" w:cs="Times New Roman"/>
          <w:color w:val="000000"/>
          <w:sz w:val="24"/>
          <w:szCs w:val="24"/>
        </w:rPr>
        <w:t>Adanya uni Indonesia-Belanda</w:t>
      </w:r>
    </w:p>
    <w:p w:rsidR="001A326D" w:rsidRPr="007C29B2" w:rsidRDefault="001A326D" w:rsidP="007C29B2">
      <w:pPr>
        <w:tabs>
          <w:tab w:val="left" w:pos="2880"/>
          <w:tab w:val="left" w:pos="5040"/>
        </w:tabs>
        <w:autoSpaceDE w:val="0"/>
        <w:autoSpaceDN w:val="0"/>
        <w:adjustRightInd w:val="0"/>
        <w:spacing w:after="0" w:line="360" w:lineRule="auto"/>
        <w:jc w:val="both"/>
        <w:rPr>
          <w:rFonts w:ascii="Times New Roman" w:hAnsi="Times New Roman" w:cs="Times New Roman"/>
          <w:sz w:val="24"/>
          <w:szCs w:val="24"/>
        </w:rPr>
      </w:pPr>
    </w:p>
    <w:p w:rsidR="00D81569" w:rsidRDefault="00D81569" w:rsidP="00D81569">
      <w:pPr>
        <w:spacing w:after="0" w:line="360" w:lineRule="auto"/>
        <w:jc w:val="both"/>
        <w:rPr>
          <w:rFonts w:ascii="Times New Roman" w:hAnsi="Times New Roman" w:cs="Times New Roman"/>
          <w:sz w:val="24"/>
          <w:szCs w:val="24"/>
        </w:rPr>
      </w:pPr>
    </w:p>
    <w:p w:rsidR="00767F7F" w:rsidRDefault="00767F7F" w:rsidP="00D81569">
      <w:pPr>
        <w:spacing w:after="0" w:line="360" w:lineRule="auto"/>
        <w:jc w:val="both"/>
        <w:rPr>
          <w:rFonts w:ascii="Times New Roman" w:hAnsi="Times New Roman" w:cs="Times New Roman"/>
          <w:sz w:val="24"/>
          <w:szCs w:val="24"/>
        </w:rPr>
      </w:pPr>
    </w:p>
    <w:p w:rsidR="00767F7F" w:rsidRDefault="00767F7F" w:rsidP="00D81569">
      <w:pPr>
        <w:spacing w:after="0" w:line="360" w:lineRule="auto"/>
        <w:jc w:val="both"/>
        <w:rPr>
          <w:rFonts w:ascii="Times New Roman" w:hAnsi="Times New Roman" w:cs="Times New Roman"/>
          <w:sz w:val="24"/>
          <w:szCs w:val="24"/>
        </w:rPr>
      </w:pPr>
    </w:p>
    <w:p w:rsidR="00D81569" w:rsidRPr="00F87BF8" w:rsidRDefault="00C6043F" w:rsidP="0065754A">
      <w:pPr>
        <w:pStyle w:val="ListParagraph"/>
        <w:numPr>
          <w:ilvl w:val="0"/>
          <w:numId w:val="25"/>
        </w:numPr>
        <w:spacing w:after="0" w:line="360" w:lineRule="auto"/>
        <w:ind w:left="360"/>
        <w:jc w:val="both"/>
        <w:rPr>
          <w:rFonts w:ascii="Monotype Corsiva" w:hAnsi="Monotype Corsiva" w:cs="Times New Roman"/>
          <w:color w:val="0070C0"/>
          <w:sz w:val="28"/>
          <w:szCs w:val="28"/>
        </w:rPr>
      </w:pPr>
      <w:r w:rsidRPr="00F87BF8">
        <w:rPr>
          <w:rFonts w:ascii="Monotype Corsiva" w:hAnsi="Monotype Corsiva" w:cs="Times New Roman"/>
          <w:color w:val="0070C0"/>
          <w:sz w:val="28"/>
          <w:szCs w:val="28"/>
        </w:rPr>
        <w:lastRenderedPageBreak/>
        <w:t>SOAL ESSAY</w:t>
      </w:r>
    </w:p>
    <w:p w:rsidR="00C6043F" w:rsidRPr="00F87BF8" w:rsidRDefault="00C6043F" w:rsidP="00C6043F">
      <w:pPr>
        <w:pStyle w:val="ListParagraph"/>
        <w:spacing w:after="0" w:line="360" w:lineRule="auto"/>
        <w:ind w:left="360"/>
        <w:jc w:val="both"/>
        <w:rPr>
          <w:rFonts w:ascii="Monotype Corsiva" w:hAnsi="Monotype Corsiva" w:cs="Times New Roman"/>
          <w:color w:val="0070C0"/>
          <w:sz w:val="28"/>
          <w:szCs w:val="28"/>
        </w:rPr>
      </w:pPr>
      <w:r w:rsidRPr="00F87BF8">
        <w:rPr>
          <w:rFonts w:ascii="Monotype Corsiva" w:hAnsi="Monotype Corsiva" w:cs="Times New Roman"/>
          <w:color w:val="0070C0"/>
          <w:sz w:val="28"/>
          <w:szCs w:val="28"/>
        </w:rPr>
        <w:t>Jawablah pertanyaan-pertanyaan ini dengan menggunakan kertas polio !</w:t>
      </w:r>
    </w:p>
    <w:p w:rsidR="00156B54" w:rsidRPr="00156B54" w:rsidRDefault="00156B54" w:rsidP="0065754A">
      <w:pPr>
        <w:pStyle w:val="ListParagraph"/>
        <w:numPr>
          <w:ilvl w:val="0"/>
          <w:numId w:val="26"/>
        </w:numPr>
        <w:spacing w:line="360" w:lineRule="auto"/>
        <w:jc w:val="both"/>
        <w:rPr>
          <w:rFonts w:ascii="Times New Roman" w:hAnsi="Times New Roman" w:cs="Times New Roman"/>
          <w:sz w:val="24"/>
          <w:szCs w:val="24"/>
        </w:rPr>
      </w:pPr>
      <w:r w:rsidRPr="00E143DB">
        <w:rPr>
          <w:rFonts w:ascii="Times New Roman" w:hAnsi="Times New Roman" w:cs="Times New Roman"/>
          <w:sz w:val="24"/>
          <w:szCs w:val="24"/>
        </w:rPr>
        <w:t>Mengapa  M. H. Thamrin mengganti namanya menjadi Jacob?</w:t>
      </w:r>
    </w:p>
    <w:p w:rsidR="00156B54" w:rsidRPr="00156B54" w:rsidRDefault="00156B54" w:rsidP="0065754A">
      <w:pPr>
        <w:pStyle w:val="ListParagraph"/>
        <w:numPr>
          <w:ilvl w:val="0"/>
          <w:numId w:val="26"/>
        </w:numPr>
        <w:spacing w:line="360" w:lineRule="auto"/>
        <w:jc w:val="both"/>
        <w:rPr>
          <w:rFonts w:ascii="Times New Roman" w:hAnsi="Times New Roman" w:cs="Times New Roman"/>
          <w:sz w:val="24"/>
          <w:szCs w:val="24"/>
        </w:rPr>
      </w:pPr>
      <w:r w:rsidRPr="00E143DB">
        <w:rPr>
          <w:rFonts w:ascii="Times New Roman" w:hAnsi="Times New Roman" w:cs="Times New Roman"/>
          <w:sz w:val="24"/>
          <w:szCs w:val="24"/>
        </w:rPr>
        <w:t>Mengapa M. H. Thamrin memutuskan untuk tidak melanjutkan pendidikannya?</w:t>
      </w:r>
    </w:p>
    <w:p w:rsidR="00156B54" w:rsidRPr="00156B54" w:rsidRDefault="00156B54" w:rsidP="0065754A">
      <w:pPr>
        <w:pStyle w:val="ListParagraph"/>
        <w:numPr>
          <w:ilvl w:val="0"/>
          <w:numId w:val="26"/>
        </w:numPr>
        <w:spacing w:line="360" w:lineRule="auto"/>
        <w:jc w:val="both"/>
        <w:rPr>
          <w:rFonts w:ascii="Times New Roman" w:hAnsi="Times New Roman" w:cs="Times New Roman"/>
          <w:sz w:val="24"/>
          <w:szCs w:val="24"/>
        </w:rPr>
      </w:pPr>
      <w:r w:rsidRPr="00E143DB">
        <w:rPr>
          <w:rFonts w:ascii="Times New Roman" w:hAnsi="Times New Roman" w:cs="Times New Roman"/>
          <w:sz w:val="24"/>
          <w:szCs w:val="24"/>
        </w:rPr>
        <w:t>Bagaimana isi pidato pertama M. H. Thamrin dalam gemeenteraad?</w:t>
      </w:r>
    </w:p>
    <w:p w:rsidR="00156B54" w:rsidRPr="00156B54" w:rsidRDefault="00156B54" w:rsidP="0065754A">
      <w:pPr>
        <w:pStyle w:val="ListParagraph"/>
        <w:numPr>
          <w:ilvl w:val="0"/>
          <w:numId w:val="26"/>
        </w:numPr>
        <w:tabs>
          <w:tab w:val="left" w:pos="990"/>
        </w:tabs>
        <w:spacing w:after="0" w:line="360" w:lineRule="auto"/>
        <w:jc w:val="both"/>
        <w:rPr>
          <w:rStyle w:val="Emphasis"/>
          <w:rFonts w:ascii="Times New Roman" w:hAnsi="Times New Roman" w:cs="Times New Roman"/>
          <w:i w:val="0"/>
          <w:iCs w:val="0"/>
          <w:sz w:val="24"/>
          <w:szCs w:val="24"/>
        </w:rPr>
      </w:pPr>
      <w:r w:rsidRPr="00E143DB">
        <w:rPr>
          <w:rFonts w:ascii="Times New Roman" w:hAnsi="Times New Roman" w:cs="Times New Roman"/>
          <w:sz w:val="24"/>
          <w:szCs w:val="24"/>
        </w:rPr>
        <w:t>Apa tujuan dan dasar dari petisi soetardjo? Jelaskan !</w:t>
      </w:r>
    </w:p>
    <w:p w:rsidR="00D81569" w:rsidRPr="00156B54" w:rsidRDefault="00156B54" w:rsidP="0065754A">
      <w:pPr>
        <w:pStyle w:val="ListParagraph"/>
        <w:numPr>
          <w:ilvl w:val="0"/>
          <w:numId w:val="26"/>
        </w:numPr>
        <w:tabs>
          <w:tab w:val="left" w:pos="990"/>
        </w:tabs>
        <w:spacing w:after="0" w:line="360" w:lineRule="auto"/>
        <w:jc w:val="both"/>
        <w:rPr>
          <w:rFonts w:ascii="Times New Roman" w:hAnsi="Times New Roman" w:cs="Times New Roman"/>
          <w:sz w:val="24"/>
          <w:szCs w:val="24"/>
        </w:rPr>
      </w:pPr>
      <w:r w:rsidRPr="00E143DB">
        <w:rPr>
          <w:rFonts w:ascii="Times New Roman" w:hAnsi="Times New Roman" w:cs="Times New Roman"/>
          <w:sz w:val="24"/>
          <w:szCs w:val="24"/>
        </w:rPr>
        <w:t>Bagaimana pendapat seorang analis militer jepang terkait kondisi bangsa Indonesia?</w:t>
      </w: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1B5223" w:rsidRDefault="001B5223" w:rsidP="00D81569">
      <w:pPr>
        <w:spacing w:after="0" w:line="360" w:lineRule="auto"/>
        <w:jc w:val="center"/>
        <w:rPr>
          <w:rFonts w:ascii="Times New Roman" w:hAnsi="Times New Roman" w:cs="Times New Roman"/>
          <w:color w:val="0070C0"/>
          <w:sz w:val="24"/>
          <w:szCs w:val="24"/>
        </w:rPr>
      </w:pPr>
    </w:p>
    <w:p w:rsidR="00D81569" w:rsidRPr="00903420" w:rsidRDefault="00D81569" w:rsidP="00D81569">
      <w:pPr>
        <w:spacing w:after="0" w:line="360" w:lineRule="auto"/>
        <w:jc w:val="center"/>
        <w:rPr>
          <w:rFonts w:ascii="Times New Roman" w:hAnsi="Times New Roman" w:cs="Times New Roman"/>
          <w:b/>
          <w:sz w:val="24"/>
          <w:szCs w:val="24"/>
        </w:rPr>
      </w:pPr>
      <w:r w:rsidRPr="00903420">
        <w:rPr>
          <w:rFonts w:ascii="Times New Roman" w:hAnsi="Times New Roman" w:cs="Times New Roman"/>
          <w:b/>
          <w:sz w:val="24"/>
          <w:szCs w:val="24"/>
        </w:rPr>
        <w:lastRenderedPageBreak/>
        <w:t>DAFTAR PUSTAKA</w:t>
      </w:r>
    </w:p>
    <w:p w:rsidR="00D81569" w:rsidRDefault="00D81569" w:rsidP="00D81569">
      <w:pPr>
        <w:spacing w:after="0" w:line="360" w:lineRule="auto"/>
        <w:rPr>
          <w:rFonts w:ascii="Times New Roman" w:hAnsi="Times New Roman" w:cs="Times New Roman"/>
          <w:sz w:val="24"/>
          <w:szCs w:val="24"/>
        </w:rPr>
      </w:pPr>
    </w:p>
    <w:p w:rsidR="00D81569" w:rsidRPr="00712700"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 xml:space="preserve">Blackburn, Susan. </w:t>
      </w:r>
      <w:r>
        <w:rPr>
          <w:rFonts w:ascii="Times New Roman" w:hAnsi="Times New Roman" w:cs="Times New Roman"/>
          <w:sz w:val="22"/>
          <w:szCs w:val="22"/>
        </w:rPr>
        <w:t>2012.</w:t>
      </w:r>
      <w:r w:rsidRPr="00712700">
        <w:rPr>
          <w:rFonts w:ascii="Times New Roman" w:hAnsi="Times New Roman" w:cs="Times New Roman"/>
          <w:i/>
          <w:sz w:val="22"/>
          <w:szCs w:val="22"/>
        </w:rPr>
        <w:t xml:space="preserve"> “Jakarta: A History”</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a. b</w:t>
      </w:r>
      <w:r w:rsidRPr="00712700">
        <w:rPr>
          <w:rFonts w:ascii="Times New Roman" w:hAnsi="Times New Roman" w:cs="Times New Roman"/>
          <w:sz w:val="22"/>
          <w:szCs w:val="22"/>
        </w:rPr>
        <w:t xml:space="preserve">. Gatot Triwira. </w:t>
      </w:r>
      <w:r w:rsidRPr="00712700">
        <w:rPr>
          <w:rFonts w:ascii="Times New Roman" w:hAnsi="Times New Roman" w:cs="Times New Roman"/>
          <w:i/>
          <w:sz w:val="22"/>
          <w:szCs w:val="22"/>
        </w:rPr>
        <w:t>Jakarta: Sejarah 400 Tahun</w:t>
      </w:r>
      <w:r w:rsidRPr="00712700">
        <w:rPr>
          <w:rFonts w:ascii="Times New Roman" w:hAnsi="Times New Roman" w:cs="Times New Roman"/>
          <w:sz w:val="22"/>
          <w:szCs w:val="22"/>
        </w:rPr>
        <w:t>. J</w:t>
      </w:r>
      <w:r>
        <w:rPr>
          <w:rFonts w:ascii="Times New Roman" w:hAnsi="Times New Roman" w:cs="Times New Roman"/>
          <w:sz w:val="22"/>
          <w:szCs w:val="22"/>
        </w:rPr>
        <w:t xml:space="preserve">akarta: Komunitas Bambu. </w:t>
      </w:r>
    </w:p>
    <w:p w:rsidR="00D81569" w:rsidRPr="00712700" w:rsidRDefault="00D81569" w:rsidP="005E186D">
      <w:pPr>
        <w:pStyle w:val="FootnoteText"/>
        <w:ind w:left="720" w:hanging="720"/>
        <w:jc w:val="both"/>
        <w:rPr>
          <w:rFonts w:ascii="Times New Roman" w:hAnsi="Times New Roman" w:cs="Times New Roman"/>
          <w:sz w:val="22"/>
          <w:szCs w:val="22"/>
        </w:rPr>
      </w:pPr>
    </w:p>
    <w:p w:rsidR="00D81569" w:rsidRPr="00712700"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 xml:space="preserve">Hering, Bob. </w:t>
      </w:r>
      <w:r>
        <w:rPr>
          <w:rFonts w:ascii="Times New Roman" w:hAnsi="Times New Roman" w:cs="Times New Roman"/>
          <w:sz w:val="22"/>
          <w:szCs w:val="22"/>
        </w:rPr>
        <w:t>2003.</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M. H. Thamrin and His Quest for Indonesian Nationhood 1917-1941”</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 xml:space="preserve"> a. b. </w:t>
      </w:r>
      <w:r w:rsidRPr="00712700">
        <w:rPr>
          <w:rFonts w:ascii="Times New Roman" w:hAnsi="Times New Roman" w:cs="Times New Roman"/>
          <w:sz w:val="22"/>
          <w:szCs w:val="22"/>
        </w:rPr>
        <w:t>Harsono Sutejo.</w:t>
      </w:r>
      <w:r w:rsidRPr="00712700">
        <w:rPr>
          <w:rFonts w:ascii="Times New Roman" w:hAnsi="Times New Roman" w:cs="Times New Roman"/>
          <w:i/>
          <w:sz w:val="22"/>
          <w:szCs w:val="22"/>
        </w:rPr>
        <w:t xml:space="preserve">  M. H. Thamrin: Membangun Nasionalisme Indonesia</w:t>
      </w:r>
      <w:r>
        <w:rPr>
          <w:rFonts w:ascii="Times New Roman" w:hAnsi="Times New Roman" w:cs="Times New Roman"/>
          <w:sz w:val="22"/>
          <w:szCs w:val="22"/>
        </w:rPr>
        <w:t xml:space="preserve">. Jakarta: Hasta Mitra. </w:t>
      </w:r>
    </w:p>
    <w:p w:rsidR="00D81569" w:rsidRPr="0071270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rPr>
          <w:color w:val="C8C8C8"/>
          <w:shd w:val="clear" w:color="auto" w:fill="000000"/>
        </w:rPr>
      </w:pPr>
      <w:r w:rsidRPr="002514AE">
        <w:rPr>
          <w:rFonts w:ascii="Times New Roman" w:hAnsi="Times New Roman" w:cs="Times New Roman"/>
          <w:sz w:val="22"/>
          <w:szCs w:val="22"/>
        </w:rPr>
        <w:t xml:space="preserve">Pradipto Niwandhono. </w:t>
      </w:r>
      <w:r w:rsidRPr="002514AE">
        <w:rPr>
          <w:rFonts w:ascii="Times New Roman" w:hAnsi="Times New Roman" w:cs="Times New Roman"/>
          <w:i/>
          <w:sz w:val="22"/>
          <w:szCs w:val="22"/>
        </w:rPr>
        <w:t>Yang Ter(di)</w:t>
      </w:r>
      <w:r w:rsidRPr="002514AE">
        <w:rPr>
          <w:rFonts w:ascii="Times New Roman" w:hAnsi="Times New Roman" w:cs="Times New Roman"/>
          <w:sz w:val="22"/>
          <w:szCs w:val="22"/>
        </w:rPr>
        <w:t>lupakan. Yogyakarta: Djaman baroe.</w:t>
      </w:r>
      <w:r>
        <w:t xml:space="preserve">. </w:t>
      </w:r>
    </w:p>
    <w:p w:rsidR="00D81569" w:rsidRDefault="00D81569" w:rsidP="005E186D">
      <w:pPr>
        <w:pStyle w:val="FootnoteText"/>
        <w:ind w:left="720" w:hanging="720"/>
      </w:pPr>
    </w:p>
    <w:p w:rsidR="00D81569"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 xml:space="preserve">Suhatno, dkk. </w:t>
      </w:r>
      <w:r>
        <w:rPr>
          <w:rFonts w:ascii="Times New Roman" w:hAnsi="Times New Roman" w:cs="Times New Roman"/>
          <w:sz w:val="22"/>
          <w:szCs w:val="22"/>
        </w:rPr>
        <w:t xml:space="preserve">1995. </w:t>
      </w:r>
      <w:r w:rsidRPr="00712700">
        <w:rPr>
          <w:rFonts w:ascii="Times New Roman" w:hAnsi="Times New Roman" w:cs="Times New Roman"/>
          <w:i/>
          <w:sz w:val="22"/>
          <w:szCs w:val="22"/>
        </w:rPr>
        <w:t>Tokoh-Tokoh Pemikir Paham Kebangsaan</w:t>
      </w:r>
      <w:r w:rsidRPr="00712700">
        <w:rPr>
          <w:rFonts w:ascii="Times New Roman" w:hAnsi="Times New Roman" w:cs="Times New Roman"/>
          <w:sz w:val="22"/>
          <w:szCs w:val="22"/>
        </w:rPr>
        <w:t>. Jakarta: Departemen Pe</w:t>
      </w:r>
      <w:r>
        <w:rPr>
          <w:rFonts w:ascii="Times New Roman" w:hAnsi="Times New Roman" w:cs="Times New Roman"/>
          <w:sz w:val="22"/>
          <w:szCs w:val="22"/>
        </w:rPr>
        <w:t xml:space="preserve">ndidikan dan Kebudayaan. </w:t>
      </w:r>
    </w:p>
    <w:p w:rsidR="00D81569" w:rsidRPr="00712700" w:rsidRDefault="00D81569" w:rsidP="005E186D">
      <w:pPr>
        <w:pStyle w:val="FootnoteText"/>
        <w:ind w:left="720" w:hanging="720"/>
        <w:jc w:val="both"/>
        <w:rPr>
          <w:rFonts w:ascii="Times New Roman" w:hAnsi="Times New Roman" w:cs="Times New Roman"/>
          <w:sz w:val="22"/>
          <w:szCs w:val="22"/>
        </w:rPr>
      </w:pPr>
    </w:p>
    <w:p w:rsidR="00D81569" w:rsidRPr="00712700"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 xml:space="preserve">Soekanto S. A. </w:t>
      </w:r>
      <w:r>
        <w:rPr>
          <w:rFonts w:ascii="Times New Roman" w:hAnsi="Times New Roman" w:cs="Times New Roman"/>
          <w:sz w:val="22"/>
          <w:szCs w:val="22"/>
        </w:rPr>
        <w:t xml:space="preserve">1976. </w:t>
      </w:r>
      <w:r w:rsidRPr="00712700">
        <w:rPr>
          <w:rFonts w:ascii="Times New Roman" w:hAnsi="Times New Roman" w:cs="Times New Roman"/>
          <w:i/>
          <w:sz w:val="22"/>
          <w:szCs w:val="22"/>
        </w:rPr>
        <w:t>Matahari Jakarta: Lukisan Kehidupan M. Husni Thamrin</w:t>
      </w:r>
      <w:r w:rsidRPr="00712700">
        <w:rPr>
          <w:rFonts w:ascii="Times New Roman" w:hAnsi="Times New Roman" w:cs="Times New Roman"/>
          <w:sz w:val="22"/>
          <w:szCs w:val="22"/>
        </w:rPr>
        <w:t>,</w:t>
      </w:r>
      <w:r>
        <w:rPr>
          <w:rFonts w:ascii="Times New Roman" w:hAnsi="Times New Roman" w:cs="Times New Roman"/>
          <w:sz w:val="22"/>
          <w:szCs w:val="22"/>
        </w:rPr>
        <w:t xml:space="preserve"> Bandung: Firma Ekonomi. </w:t>
      </w:r>
    </w:p>
    <w:p w:rsidR="00D81569" w:rsidRPr="00712700" w:rsidRDefault="00D81569" w:rsidP="005E186D">
      <w:pPr>
        <w:pStyle w:val="FootnoteText"/>
        <w:ind w:left="720" w:hanging="720"/>
        <w:jc w:val="both"/>
        <w:rPr>
          <w:rFonts w:ascii="Times New Roman" w:hAnsi="Times New Roman" w:cs="Times New Roman"/>
          <w:sz w:val="22"/>
          <w:szCs w:val="22"/>
        </w:rPr>
      </w:pPr>
    </w:p>
    <w:p w:rsidR="00D81569" w:rsidRPr="00712700"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 xml:space="preserve">Matu Mona. </w:t>
      </w:r>
      <w:r>
        <w:rPr>
          <w:rFonts w:ascii="Times New Roman" w:hAnsi="Times New Roman" w:cs="Times New Roman"/>
          <w:sz w:val="22"/>
          <w:szCs w:val="22"/>
        </w:rPr>
        <w:t xml:space="preserve">1950. </w:t>
      </w:r>
      <w:r w:rsidRPr="00712700">
        <w:rPr>
          <w:rFonts w:ascii="Times New Roman" w:hAnsi="Times New Roman" w:cs="Times New Roman"/>
          <w:i/>
          <w:sz w:val="22"/>
          <w:szCs w:val="22"/>
        </w:rPr>
        <w:t>Penghidupan dan Perdjuangan Mohd. Husni Thamrin</w:t>
      </w:r>
      <w:r>
        <w:rPr>
          <w:rFonts w:ascii="Times New Roman" w:hAnsi="Times New Roman" w:cs="Times New Roman"/>
          <w:sz w:val="22"/>
          <w:szCs w:val="22"/>
        </w:rPr>
        <w:t xml:space="preserve">. Medan: Pustaka Timur. </w:t>
      </w:r>
    </w:p>
    <w:p w:rsidR="00D81569" w:rsidRPr="00712700" w:rsidRDefault="00D81569" w:rsidP="005E186D">
      <w:pPr>
        <w:pStyle w:val="FootnoteText"/>
        <w:ind w:left="720" w:hanging="720"/>
        <w:jc w:val="both"/>
        <w:rPr>
          <w:rFonts w:ascii="Times New Roman" w:hAnsi="Times New Roman" w:cs="Times New Roman"/>
          <w:sz w:val="22"/>
          <w:szCs w:val="22"/>
        </w:rPr>
      </w:pPr>
    </w:p>
    <w:p w:rsidR="00D81569" w:rsidRPr="00712700" w:rsidRDefault="00D81569" w:rsidP="005E186D">
      <w:pPr>
        <w:pStyle w:val="FootnoteText"/>
        <w:ind w:left="720" w:hanging="720"/>
        <w:jc w:val="both"/>
        <w:rPr>
          <w:rFonts w:ascii="Times New Roman" w:hAnsi="Times New Roman" w:cs="Times New Roman"/>
          <w:sz w:val="22"/>
          <w:szCs w:val="22"/>
        </w:rPr>
      </w:pPr>
      <w:r w:rsidRPr="00712700">
        <w:rPr>
          <w:rFonts w:ascii="Times New Roman" w:hAnsi="Times New Roman" w:cs="Times New Roman"/>
          <w:sz w:val="22"/>
          <w:szCs w:val="22"/>
        </w:rPr>
        <w:t>Rachmat Ruhiat, dkk.</w:t>
      </w:r>
      <w:r w:rsidRPr="00712700">
        <w:rPr>
          <w:rFonts w:ascii="Times New Roman" w:hAnsi="Times New Roman" w:cs="Times New Roman"/>
          <w:i/>
          <w:sz w:val="22"/>
          <w:szCs w:val="22"/>
        </w:rPr>
        <w:t xml:space="preserve"> </w:t>
      </w:r>
      <w:r>
        <w:rPr>
          <w:rFonts w:ascii="Times New Roman" w:hAnsi="Times New Roman" w:cs="Times New Roman"/>
          <w:sz w:val="22"/>
          <w:szCs w:val="22"/>
        </w:rPr>
        <w:t xml:space="preserve">2013. </w:t>
      </w:r>
      <w:r w:rsidRPr="00712700">
        <w:rPr>
          <w:rFonts w:ascii="Times New Roman" w:hAnsi="Times New Roman" w:cs="Times New Roman"/>
          <w:i/>
          <w:sz w:val="22"/>
          <w:szCs w:val="22"/>
        </w:rPr>
        <w:t xml:space="preserve">Biografi: Sepak Terjang Mohammad Husni Thamrin. </w:t>
      </w:r>
      <w:r w:rsidRPr="00712700">
        <w:rPr>
          <w:rFonts w:ascii="Times New Roman" w:hAnsi="Times New Roman" w:cs="Times New Roman"/>
          <w:sz w:val="22"/>
          <w:szCs w:val="22"/>
        </w:rPr>
        <w:t>Jakarta: Dinas Pariwi</w:t>
      </w:r>
      <w:r>
        <w:rPr>
          <w:rFonts w:ascii="Times New Roman" w:hAnsi="Times New Roman" w:cs="Times New Roman"/>
          <w:sz w:val="22"/>
          <w:szCs w:val="22"/>
        </w:rPr>
        <w:t xml:space="preserve">sata dan Kebudayaan DKI. </w:t>
      </w:r>
    </w:p>
    <w:p w:rsidR="00D81569" w:rsidRPr="00712700" w:rsidRDefault="00D81569" w:rsidP="005E186D">
      <w:pPr>
        <w:pStyle w:val="FootnoteText"/>
        <w:ind w:left="720" w:hanging="720"/>
        <w:jc w:val="both"/>
        <w:rPr>
          <w:rFonts w:ascii="Times New Roman" w:hAnsi="Times New Roman" w:cs="Times New Roman"/>
          <w:i/>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H. Thamrin.  </w:t>
      </w:r>
      <w:r>
        <w:rPr>
          <w:rFonts w:ascii="Times New Roman" w:hAnsi="Times New Roman" w:cs="Times New Roman"/>
          <w:sz w:val="22"/>
          <w:szCs w:val="22"/>
        </w:rPr>
        <w:t xml:space="preserve">1933. </w:t>
      </w:r>
      <w:r w:rsidRPr="00053940">
        <w:rPr>
          <w:rFonts w:ascii="Times New Roman" w:hAnsi="Times New Roman" w:cs="Times New Roman"/>
          <w:i/>
          <w:sz w:val="22"/>
          <w:szCs w:val="22"/>
        </w:rPr>
        <w:t xml:space="preserve">25ste Vergadering Dinsdag 4 April 1933. Voorstel Thamrin Tot Het Houden van een Interpellatie Over Het Optreden van de Politie (Ond. 147).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309.</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H. Thamrin. </w:t>
      </w:r>
      <w:r>
        <w:rPr>
          <w:rFonts w:ascii="Times New Roman" w:hAnsi="Times New Roman" w:cs="Times New Roman"/>
          <w:sz w:val="22"/>
          <w:szCs w:val="22"/>
        </w:rPr>
        <w:t xml:space="preserve">1933. </w:t>
      </w:r>
      <w:r w:rsidRPr="00053940">
        <w:rPr>
          <w:rFonts w:ascii="Times New Roman" w:hAnsi="Times New Roman" w:cs="Times New Roman"/>
          <w:i/>
          <w:sz w:val="22"/>
          <w:szCs w:val="22"/>
        </w:rPr>
        <w:t xml:space="preserve">27ste Vergadering Dinsdag 20 April 1933. Voorstel Thamrin Tot Het Houden van een Interpellatie Over Het Optreden van de Politie (Ond. 147).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Pr>
          <w:rFonts w:ascii="Times New Roman" w:hAnsi="Times New Roman" w:cs="Times New Roman"/>
          <w:sz w:val="22"/>
          <w:szCs w:val="22"/>
        </w:rPr>
        <w:t>. 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 xml:space="preserve"> 344.</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Soangkoepon. </w:t>
      </w:r>
      <w:r>
        <w:rPr>
          <w:rFonts w:ascii="Times New Roman" w:hAnsi="Times New Roman" w:cs="Times New Roman"/>
          <w:sz w:val="22"/>
          <w:szCs w:val="22"/>
        </w:rPr>
        <w:t xml:space="preserve">1938.  </w:t>
      </w:r>
      <w:r w:rsidRPr="00053940">
        <w:rPr>
          <w:rFonts w:ascii="Times New Roman" w:hAnsi="Times New Roman" w:cs="Times New Roman"/>
          <w:i/>
          <w:sz w:val="22"/>
          <w:szCs w:val="22"/>
        </w:rPr>
        <w:t>22ste Vergadering Dinsdag 2 Augustus 1938. Begrooting van Nederlandsch-Indie vour 1939 (Ond.1), Algemeen Gedeelte</w:t>
      </w:r>
      <w:r w:rsidRPr="00053940">
        <w:rPr>
          <w:rFonts w:ascii="Times New Roman" w:hAnsi="Times New Roman" w:cs="Times New Roman"/>
          <w:sz w:val="22"/>
          <w:szCs w:val="22"/>
        </w:rPr>
        <w:t xml:space="preserve">. Batavia: </w:t>
      </w:r>
      <w:r w:rsidRPr="00053940">
        <w:rPr>
          <w:rFonts w:ascii="Times New Roman" w:hAnsi="Times New Roman" w:cs="Times New Roman"/>
          <w:i/>
          <w:sz w:val="22"/>
          <w:szCs w:val="22"/>
        </w:rPr>
        <w:t>Volksraad</w:t>
      </w:r>
      <w:r>
        <w:rPr>
          <w:rFonts w:ascii="Times New Roman" w:hAnsi="Times New Roman" w:cs="Times New Roman"/>
          <w:sz w:val="22"/>
          <w:szCs w:val="22"/>
        </w:rPr>
        <w:t>. h</w:t>
      </w:r>
      <w:r w:rsidRPr="00053940">
        <w:rPr>
          <w:rFonts w:ascii="Times New Roman" w:hAnsi="Times New Roman" w:cs="Times New Roman"/>
          <w:sz w:val="22"/>
          <w:szCs w:val="22"/>
        </w:rPr>
        <w:t>lm. 631.</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Pr="00053940" w:rsidRDefault="00D81569" w:rsidP="005E186D">
      <w:pPr>
        <w:spacing w:line="240" w:lineRule="auto"/>
        <w:ind w:left="720" w:hanging="720"/>
        <w:jc w:val="both"/>
        <w:rPr>
          <w:rFonts w:ascii="Times New Roman" w:hAnsi="Times New Roman" w:cs="Times New Roman"/>
        </w:rPr>
      </w:pPr>
      <w:r w:rsidRPr="00053940">
        <w:rPr>
          <w:rFonts w:ascii="Times New Roman" w:hAnsi="Times New Roman" w:cs="Times New Roman"/>
        </w:rPr>
        <w:t xml:space="preserve">M. H. Thamrin. </w:t>
      </w:r>
      <w:r>
        <w:rPr>
          <w:rFonts w:ascii="Times New Roman" w:hAnsi="Times New Roman" w:cs="Times New Roman"/>
        </w:rPr>
        <w:t xml:space="preserve">1938. </w:t>
      </w:r>
      <w:r w:rsidRPr="00053940">
        <w:rPr>
          <w:rFonts w:ascii="Times New Roman" w:hAnsi="Times New Roman" w:cs="Times New Roman"/>
          <w:i/>
        </w:rPr>
        <w:t>22ste Vergadering Dinsdag 2 Augustus 1938. Begrooting van Nederlandsch-Indie vour 1939 (Ond.1), Algemeen Gedeelte</w:t>
      </w:r>
      <w:r w:rsidRPr="00053940">
        <w:rPr>
          <w:rFonts w:ascii="Times New Roman" w:hAnsi="Times New Roman" w:cs="Times New Roman"/>
        </w:rPr>
        <w:t xml:space="preserve">. Batavia: </w:t>
      </w:r>
      <w:r w:rsidRPr="00053940">
        <w:rPr>
          <w:rFonts w:ascii="Times New Roman" w:hAnsi="Times New Roman" w:cs="Times New Roman"/>
          <w:i/>
        </w:rPr>
        <w:t>Volksraad</w:t>
      </w:r>
      <w:r>
        <w:rPr>
          <w:rFonts w:ascii="Times New Roman" w:hAnsi="Times New Roman" w:cs="Times New Roman"/>
        </w:rPr>
        <w:t>. h</w:t>
      </w:r>
      <w:r w:rsidRPr="00053940">
        <w:rPr>
          <w:rFonts w:ascii="Times New Roman" w:hAnsi="Times New Roman" w:cs="Times New Roman"/>
        </w:rPr>
        <w:t>lm. 637.</w:t>
      </w:r>
    </w:p>
    <w:p w:rsidR="00D81569" w:rsidRPr="00053940"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A. M. (Desember 1938). Petitie Soetardjo. </w:t>
      </w:r>
      <w:r w:rsidRPr="00053940">
        <w:rPr>
          <w:rFonts w:ascii="Times New Roman" w:hAnsi="Times New Roman" w:cs="Times New Roman"/>
          <w:i/>
          <w:sz w:val="22"/>
          <w:szCs w:val="22"/>
        </w:rPr>
        <w:t>Berita Kaoem Betawi</w:t>
      </w:r>
      <w:r>
        <w:rPr>
          <w:rFonts w:ascii="Times New Roman" w:hAnsi="Times New Roman" w:cs="Times New Roman"/>
          <w:sz w:val="22"/>
          <w:szCs w:val="22"/>
        </w:rPr>
        <w:t>. No. 9. h</w:t>
      </w:r>
      <w:r w:rsidRPr="00053940">
        <w:rPr>
          <w:rFonts w:ascii="Times New Roman" w:hAnsi="Times New Roman" w:cs="Times New Roman"/>
          <w:sz w:val="22"/>
          <w:szCs w:val="22"/>
        </w:rPr>
        <w:t>lm. 5.</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Pr="00053940" w:rsidRDefault="00D81569" w:rsidP="005E186D">
      <w:pPr>
        <w:pStyle w:val="FootnoteText"/>
        <w:ind w:left="720" w:hanging="720"/>
        <w:jc w:val="both"/>
        <w:rPr>
          <w:rFonts w:ascii="Times New Roman" w:hAnsi="Times New Roman" w:cs="Times New Roman"/>
          <w:sz w:val="22"/>
          <w:szCs w:val="22"/>
          <w:lang w:val="es-ES"/>
        </w:rPr>
      </w:pPr>
      <w:r w:rsidRPr="00053940">
        <w:rPr>
          <w:rFonts w:ascii="Times New Roman" w:hAnsi="Times New Roman" w:cs="Times New Roman"/>
          <w:sz w:val="22"/>
          <w:szCs w:val="22"/>
          <w:lang w:val="es-ES"/>
        </w:rPr>
        <w:t xml:space="preserve">Setiadi Karto Hadikusumo. </w:t>
      </w:r>
      <w:r>
        <w:rPr>
          <w:rFonts w:ascii="Times New Roman" w:hAnsi="Times New Roman" w:cs="Times New Roman"/>
          <w:sz w:val="22"/>
          <w:szCs w:val="22"/>
          <w:lang w:val="es-ES"/>
        </w:rPr>
        <w:t xml:space="preserve">1990. </w:t>
      </w:r>
      <w:r w:rsidRPr="00053940">
        <w:rPr>
          <w:rFonts w:ascii="Times New Roman" w:hAnsi="Times New Roman" w:cs="Times New Roman"/>
          <w:i/>
          <w:iCs/>
          <w:sz w:val="22"/>
          <w:szCs w:val="22"/>
          <w:lang w:val="es-ES"/>
        </w:rPr>
        <w:t>Soetardjo: Petisi Soetardjo dan perjuangannya</w:t>
      </w:r>
      <w:r w:rsidRPr="00053940">
        <w:rPr>
          <w:rFonts w:ascii="Times New Roman" w:hAnsi="Times New Roman" w:cs="Times New Roman"/>
          <w:sz w:val="22"/>
          <w:szCs w:val="22"/>
          <w:lang w:val="es-ES"/>
        </w:rPr>
        <w:t>.</w:t>
      </w:r>
      <w:r>
        <w:rPr>
          <w:rFonts w:ascii="Times New Roman" w:hAnsi="Times New Roman" w:cs="Times New Roman"/>
          <w:sz w:val="22"/>
          <w:szCs w:val="22"/>
          <w:lang w:val="es-ES"/>
        </w:rPr>
        <w:t xml:space="preserve"> Jakarta: Sinar Harapan. </w:t>
      </w:r>
    </w:p>
    <w:p w:rsidR="00D81569" w:rsidRPr="00053940" w:rsidRDefault="00D81569" w:rsidP="005E186D">
      <w:pPr>
        <w:pStyle w:val="FootnoteText"/>
        <w:ind w:left="720" w:hanging="720"/>
        <w:jc w:val="both"/>
        <w:rPr>
          <w:rFonts w:ascii="Times New Roman" w:hAnsi="Times New Roman" w:cs="Times New Roman"/>
          <w:sz w:val="22"/>
          <w:szCs w:val="22"/>
          <w:lang w:val="es-ES"/>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Natsir. </w:t>
      </w:r>
      <w:r>
        <w:rPr>
          <w:rFonts w:ascii="Times New Roman" w:hAnsi="Times New Roman" w:cs="Times New Roman"/>
          <w:sz w:val="22"/>
          <w:szCs w:val="22"/>
        </w:rPr>
        <w:t xml:space="preserve">1973. </w:t>
      </w:r>
      <w:r w:rsidRPr="00053940">
        <w:rPr>
          <w:rFonts w:ascii="Times New Roman" w:hAnsi="Times New Roman" w:cs="Times New Roman"/>
          <w:i/>
          <w:sz w:val="22"/>
          <w:szCs w:val="22"/>
        </w:rPr>
        <w:t>Capita Selecta</w:t>
      </w:r>
      <w:r w:rsidRPr="00053940">
        <w:rPr>
          <w:rFonts w:ascii="Times New Roman" w:hAnsi="Times New Roman" w:cs="Times New Roman"/>
          <w:sz w:val="22"/>
          <w:szCs w:val="22"/>
        </w:rPr>
        <w:t>.</w:t>
      </w:r>
      <w:r>
        <w:rPr>
          <w:rFonts w:ascii="Times New Roman" w:hAnsi="Times New Roman" w:cs="Times New Roman"/>
          <w:sz w:val="22"/>
          <w:szCs w:val="22"/>
        </w:rPr>
        <w:t xml:space="preserve"> Jakarta: Bulan Bintang.</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H. Thamrin. </w:t>
      </w:r>
      <w:r>
        <w:rPr>
          <w:rFonts w:ascii="Times New Roman" w:hAnsi="Times New Roman" w:cs="Times New Roman"/>
          <w:sz w:val="22"/>
          <w:szCs w:val="22"/>
        </w:rPr>
        <w:t xml:space="preserve">1940. </w:t>
      </w:r>
      <w:r w:rsidRPr="00053940">
        <w:rPr>
          <w:rFonts w:ascii="Times New Roman" w:hAnsi="Times New Roman" w:cs="Times New Roman"/>
          <w:i/>
          <w:sz w:val="22"/>
          <w:szCs w:val="22"/>
        </w:rPr>
        <w:t>50ste Vergadering Zaterdag 9 November 1940. Begrooting van Nederlandsch-Indie voor 1941 (Ond.1), Algemeen Gedeelte</w:t>
      </w:r>
      <w:r w:rsidRPr="00053940">
        <w:rPr>
          <w:rFonts w:ascii="Times New Roman" w:hAnsi="Times New Roman" w:cs="Times New Roman"/>
          <w:sz w:val="22"/>
          <w:szCs w:val="22"/>
        </w:rPr>
        <w:t xml:space="preserve">. Batavia: </w:t>
      </w:r>
      <w:r w:rsidRPr="00053940">
        <w:rPr>
          <w:rFonts w:ascii="Times New Roman" w:hAnsi="Times New Roman" w:cs="Times New Roman"/>
          <w:i/>
          <w:sz w:val="22"/>
          <w:szCs w:val="22"/>
        </w:rPr>
        <w:t>Volksraad</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h</w:t>
      </w:r>
      <w:r w:rsidRPr="00053940">
        <w:rPr>
          <w:rFonts w:ascii="Times New Roman" w:hAnsi="Times New Roman" w:cs="Times New Roman"/>
          <w:sz w:val="22"/>
          <w:szCs w:val="22"/>
        </w:rPr>
        <w:t>lm. 783.</w:t>
      </w:r>
    </w:p>
    <w:p w:rsidR="009C7509" w:rsidRPr="00053940" w:rsidRDefault="009C7509" w:rsidP="005E186D">
      <w:pPr>
        <w:pStyle w:val="FootnoteText"/>
        <w:ind w:left="720" w:hanging="720"/>
        <w:jc w:val="both"/>
        <w:rPr>
          <w:rFonts w:ascii="Times New Roman" w:hAnsi="Times New Roman" w:cs="Times New Roman"/>
          <w:sz w:val="22"/>
          <w:szCs w:val="22"/>
        </w:rPr>
      </w:pPr>
    </w:p>
    <w:p w:rsidR="00D81569" w:rsidRPr="00053940" w:rsidRDefault="00D81569" w:rsidP="005E186D">
      <w:pPr>
        <w:spacing w:line="240" w:lineRule="auto"/>
        <w:ind w:left="720" w:hanging="720"/>
        <w:jc w:val="both"/>
        <w:rPr>
          <w:rFonts w:ascii="Times New Roman" w:hAnsi="Times New Roman" w:cs="Times New Roman"/>
        </w:rPr>
      </w:pPr>
      <w:r w:rsidRPr="00053940">
        <w:rPr>
          <w:rFonts w:ascii="Times New Roman" w:hAnsi="Times New Roman" w:cs="Times New Roman"/>
        </w:rPr>
        <w:t xml:space="preserve">Moh. Hatta. </w:t>
      </w:r>
      <w:r>
        <w:rPr>
          <w:rFonts w:ascii="Times New Roman" w:hAnsi="Times New Roman" w:cs="Times New Roman"/>
        </w:rPr>
        <w:t xml:space="preserve">2011. </w:t>
      </w:r>
      <w:r w:rsidRPr="00053940">
        <w:rPr>
          <w:rFonts w:ascii="Times New Roman" w:hAnsi="Times New Roman" w:cs="Times New Roman"/>
          <w:i/>
        </w:rPr>
        <w:t>Untuk Negeriku: Bukittinggi-Rotterdam Lewat Betawi</w:t>
      </w:r>
      <w:r>
        <w:rPr>
          <w:rFonts w:ascii="Times New Roman" w:hAnsi="Times New Roman" w:cs="Times New Roman"/>
        </w:rPr>
        <w:t xml:space="preserve">. Jakarta: Kompas. </w:t>
      </w:r>
    </w:p>
    <w:p w:rsidR="00D81569" w:rsidRPr="00053940" w:rsidRDefault="00D81569" w:rsidP="005E186D">
      <w:pPr>
        <w:spacing w:line="240" w:lineRule="auto"/>
        <w:ind w:left="720" w:hanging="720"/>
        <w:jc w:val="both"/>
        <w:rPr>
          <w:rFonts w:ascii="Times New Roman" w:hAnsi="Times New Roman" w:cs="Times New Roman"/>
        </w:rPr>
      </w:pPr>
      <w:r w:rsidRPr="00053940">
        <w:rPr>
          <w:rFonts w:ascii="Times New Roman" w:hAnsi="Times New Roman" w:cs="Times New Roman"/>
        </w:rPr>
        <w:t xml:space="preserve">Observator. (30 Januari 1929). Albert Thomas seorang sociaal-democrat jang mendjawat kekoeasaan. </w:t>
      </w:r>
      <w:r w:rsidRPr="00053940">
        <w:rPr>
          <w:rFonts w:ascii="Times New Roman" w:hAnsi="Times New Roman" w:cs="Times New Roman"/>
          <w:i/>
        </w:rPr>
        <w:t>Soeloeh Ra’jat Indonesia</w:t>
      </w:r>
      <w:r>
        <w:rPr>
          <w:rFonts w:ascii="Times New Roman" w:hAnsi="Times New Roman" w:cs="Times New Roman"/>
        </w:rPr>
        <w:t>. Vol. 2 No. 5. Tahun ke 2. h</w:t>
      </w:r>
      <w:r w:rsidRPr="00053940">
        <w:rPr>
          <w:rFonts w:ascii="Times New Roman" w:hAnsi="Times New Roman" w:cs="Times New Roman"/>
        </w:rPr>
        <w:t>lm. 75.</w:t>
      </w:r>
    </w:p>
    <w:p w:rsidR="00D81569" w:rsidRDefault="00D81569" w:rsidP="005E186D">
      <w:pPr>
        <w:spacing w:line="240" w:lineRule="auto"/>
        <w:ind w:left="720" w:hanging="720"/>
        <w:jc w:val="both"/>
        <w:rPr>
          <w:rFonts w:ascii="Times New Roman" w:hAnsi="Times New Roman" w:cs="Times New Roman"/>
        </w:rPr>
      </w:pPr>
      <w:r>
        <w:rPr>
          <w:rFonts w:ascii="Times New Roman" w:hAnsi="Times New Roman" w:cs="Times New Roman"/>
        </w:rPr>
        <w:t>Anonim</w:t>
      </w:r>
      <w:r w:rsidRPr="00053940">
        <w:rPr>
          <w:rFonts w:ascii="Times New Roman" w:hAnsi="Times New Roman" w:cs="Times New Roman"/>
        </w:rPr>
        <w:t xml:space="preserve">. (27 Februari 1929). Soeatoe Penjoeloehan memperdajaken. </w:t>
      </w:r>
      <w:r w:rsidRPr="00053940">
        <w:rPr>
          <w:rFonts w:ascii="Times New Roman" w:hAnsi="Times New Roman" w:cs="Times New Roman"/>
          <w:i/>
        </w:rPr>
        <w:t>Soeloeh Ra’jat Indonesia</w:t>
      </w:r>
      <w:r w:rsidRPr="00053940">
        <w:rPr>
          <w:rFonts w:ascii="Times New Roman" w:hAnsi="Times New Roman" w:cs="Times New Roman"/>
        </w:rPr>
        <w:t>. Vol. 3 No. 9. Tahun</w:t>
      </w:r>
      <w:r>
        <w:rPr>
          <w:rFonts w:ascii="Times New Roman" w:hAnsi="Times New Roman" w:cs="Times New Roman"/>
        </w:rPr>
        <w:t xml:space="preserve"> ke 3. h</w:t>
      </w:r>
      <w:r w:rsidRPr="00053940">
        <w:rPr>
          <w:rFonts w:ascii="Times New Roman" w:hAnsi="Times New Roman" w:cs="Times New Roman"/>
        </w:rPr>
        <w:t>lm. 134.</w:t>
      </w:r>
    </w:p>
    <w:p w:rsidR="00D81569" w:rsidRPr="00053940"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H. Thamrin. </w:t>
      </w:r>
      <w:r>
        <w:rPr>
          <w:rFonts w:ascii="Times New Roman" w:hAnsi="Times New Roman" w:cs="Times New Roman"/>
          <w:sz w:val="22"/>
          <w:szCs w:val="22"/>
        </w:rPr>
        <w:t xml:space="preserve">1936. </w:t>
      </w:r>
      <w:r w:rsidRPr="00053940">
        <w:rPr>
          <w:rFonts w:ascii="Times New Roman" w:hAnsi="Times New Roman" w:cs="Times New Roman"/>
          <w:i/>
          <w:sz w:val="22"/>
          <w:szCs w:val="22"/>
        </w:rPr>
        <w:t>66ste Vergadering Donderdag 1 October 1936 Tweede Buitengewone Zitting. Herziening Koeliordonnantie 1931 (Ond. 2)</w:t>
      </w:r>
      <w:r w:rsidRPr="00053940">
        <w:rPr>
          <w:rFonts w:ascii="Times New Roman" w:hAnsi="Times New Roman" w:cs="Times New Roman"/>
          <w:sz w:val="22"/>
          <w:szCs w:val="22"/>
        </w:rPr>
        <w:t>. Bat</w:t>
      </w:r>
      <w:r>
        <w:rPr>
          <w:rFonts w:ascii="Times New Roman" w:hAnsi="Times New Roman" w:cs="Times New Roman"/>
          <w:sz w:val="22"/>
          <w:szCs w:val="22"/>
        </w:rPr>
        <w:t>avia: Volksraad. h</w:t>
      </w:r>
      <w:r w:rsidRPr="00053940">
        <w:rPr>
          <w:rFonts w:ascii="Times New Roman" w:hAnsi="Times New Roman" w:cs="Times New Roman"/>
          <w:sz w:val="22"/>
          <w:szCs w:val="22"/>
        </w:rPr>
        <w:t>lm. 1761.</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Moh. Hatta. </w:t>
      </w:r>
      <w:r>
        <w:rPr>
          <w:rFonts w:ascii="Times New Roman" w:hAnsi="Times New Roman" w:cs="Times New Roman"/>
          <w:sz w:val="22"/>
          <w:szCs w:val="22"/>
        </w:rPr>
        <w:t xml:space="preserve">1934. </w:t>
      </w:r>
      <w:r w:rsidRPr="00053940">
        <w:rPr>
          <w:rFonts w:ascii="Times New Roman" w:hAnsi="Times New Roman" w:cs="Times New Roman"/>
          <w:i/>
          <w:sz w:val="22"/>
          <w:szCs w:val="22"/>
        </w:rPr>
        <w:t>Krisis Ekonomi dan Kapitalisme</w:t>
      </w:r>
      <w:r w:rsidRPr="00053940">
        <w:rPr>
          <w:rFonts w:ascii="Times New Roman" w:hAnsi="Times New Roman" w:cs="Times New Roman"/>
          <w:sz w:val="22"/>
          <w:szCs w:val="22"/>
        </w:rPr>
        <w:t>. Batavia: S</w:t>
      </w:r>
      <w:r>
        <w:rPr>
          <w:rFonts w:ascii="Times New Roman" w:hAnsi="Times New Roman" w:cs="Times New Roman"/>
          <w:sz w:val="22"/>
          <w:szCs w:val="22"/>
        </w:rPr>
        <w:t>oetan Lembaq Toeah &amp; Fa. h</w:t>
      </w:r>
      <w:r w:rsidRPr="00053940">
        <w:rPr>
          <w:rFonts w:ascii="Times New Roman" w:hAnsi="Times New Roman" w:cs="Times New Roman"/>
          <w:sz w:val="22"/>
          <w:szCs w:val="22"/>
        </w:rPr>
        <w:t xml:space="preserve">lm. 8. </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Pr="00053940" w:rsidRDefault="00D81569" w:rsidP="005E186D">
      <w:pPr>
        <w:spacing w:line="240" w:lineRule="auto"/>
        <w:ind w:left="720" w:hanging="720"/>
        <w:jc w:val="both"/>
        <w:rPr>
          <w:rFonts w:ascii="Times New Roman" w:hAnsi="Times New Roman" w:cs="Times New Roman"/>
        </w:rPr>
      </w:pPr>
      <w:r w:rsidRPr="00053940">
        <w:rPr>
          <w:rFonts w:ascii="Times New Roman" w:hAnsi="Times New Roman" w:cs="Times New Roman"/>
        </w:rPr>
        <w:t xml:space="preserve">M. H. Thamrin. </w:t>
      </w:r>
      <w:r>
        <w:rPr>
          <w:rFonts w:ascii="Times New Roman" w:hAnsi="Times New Roman" w:cs="Times New Roman"/>
        </w:rPr>
        <w:t xml:space="preserve">1934.  </w:t>
      </w:r>
      <w:r w:rsidRPr="00053940">
        <w:rPr>
          <w:rFonts w:ascii="Times New Roman" w:hAnsi="Times New Roman" w:cs="Times New Roman"/>
          <w:i/>
        </w:rPr>
        <w:t>Algemeene Beschouwingen in den Volksraad op 13 Juli 1934</w:t>
      </w:r>
      <w:r w:rsidRPr="00053940">
        <w:rPr>
          <w:rFonts w:ascii="Times New Roman" w:hAnsi="Times New Roman" w:cs="Times New Roman"/>
        </w:rPr>
        <w:t xml:space="preserve">. Batavia: </w:t>
      </w:r>
      <w:r w:rsidRPr="00053940">
        <w:rPr>
          <w:rFonts w:ascii="Times New Roman" w:hAnsi="Times New Roman" w:cs="Times New Roman"/>
          <w:i/>
        </w:rPr>
        <w:t>Volksraad</w:t>
      </w:r>
      <w:r w:rsidRPr="00053940">
        <w:rPr>
          <w:rFonts w:ascii="Times New Roman" w:hAnsi="Times New Roman" w:cs="Times New Roman"/>
        </w:rPr>
        <w:t>.</w:t>
      </w:r>
      <w:r w:rsidRPr="00053940">
        <w:rPr>
          <w:rFonts w:ascii="Times New Roman" w:hAnsi="Times New Roman" w:cs="Times New Roman"/>
          <w:i/>
        </w:rPr>
        <w:t xml:space="preserve"> </w:t>
      </w:r>
      <w:r>
        <w:rPr>
          <w:rFonts w:ascii="Times New Roman" w:hAnsi="Times New Roman" w:cs="Times New Roman"/>
        </w:rPr>
        <w:t>h</w:t>
      </w:r>
      <w:r w:rsidRPr="00053940">
        <w:rPr>
          <w:rFonts w:ascii="Times New Roman" w:hAnsi="Times New Roman" w:cs="Times New Roman"/>
        </w:rPr>
        <w:t>lm. 10.</w:t>
      </w:r>
    </w:p>
    <w:p w:rsidR="00D81569" w:rsidRPr="00053940"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Abrar Yusra dan Ramadhan KH. </w:t>
      </w:r>
      <w:r>
        <w:rPr>
          <w:rFonts w:ascii="Times New Roman" w:hAnsi="Times New Roman" w:cs="Times New Roman"/>
          <w:sz w:val="22"/>
          <w:szCs w:val="22"/>
        </w:rPr>
        <w:t xml:space="preserve">1993. </w:t>
      </w:r>
      <w:r w:rsidRPr="00053940">
        <w:rPr>
          <w:rFonts w:ascii="Times New Roman" w:hAnsi="Times New Roman" w:cs="Times New Roman"/>
          <w:i/>
          <w:sz w:val="22"/>
          <w:szCs w:val="22"/>
        </w:rPr>
        <w:t>Hoegeng: Polisi Idaman dan Kenyataan (Sebuah Autobiografi)</w:t>
      </w:r>
      <w:r w:rsidRPr="00053940">
        <w:rPr>
          <w:rFonts w:ascii="Times New Roman" w:hAnsi="Times New Roman" w:cs="Times New Roman"/>
          <w:sz w:val="22"/>
          <w:szCs w:val="22"/>
        </w:rPr>
        <w:t>. Jakarta</w:t>
      </w:r>
      <w:r>
        <w:rPr>
          <w:rFonts w:ascii="Times New Roman" w:hAnsi="Times New Roman" w:cs="Times New Roman"/>
          <w:sz w:val="22"/>
          <w:szCs w:val="22"/>
        </w:rPr>
        <w:t>: Pustaka Sinar Harapan. h</w:t>
      </w:r>
      <w:r w:rsidRPr="00053940">
        <w:rPr>
          <w:rFonts w:ascii="Times New Roman" w:hAnsi="Times New Roman" w:cs="Times New Roman"/>
          <w:sz w:val="22"/>
          <w:szCs w:val="22"/>
        </w:rPr>
        <w:t>lm. 27.</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M. H. Thamrin. </w:t>
      </w:r>
      <w:r w:rsidRPr="00053940">
        <w:rPr>
          <w:rFonts w:ascii="Times New Roman" w:hAnsi="Times New Roman" w:cs="Times New Roman"/>
          <w:i/>
          <w:sz w:val="22"/>
          <w:szCs w:val="22"/>
        </w:rPr>
        <w:t xml:space="preserve">12de Vergadering Woensdag 19 Juli 1939. Begrooting van Ned-Indie voor 1940 (Ond. 1); Afd. V, Onderwijs en Eeredienst.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Pr>
          <w:rFonts w:ascii="Times New Roman" w:hAnsi="Times New Roman" w:cs="Times New Roman"/>
          <w:sz w:val="22"/>
          <w:szCs w:val="22"/>
        </w:rPr>
        <w:t xml:space="preserve"> hlm. 266.</w:t>
      </w:r>
    </w:p>
    <w:p w:rsidR="00D81569" w:rsidRPr="00600B12" w:rsidRDefault="00D81569" w:rsidP="005E186D">
      <w:pPr>
        <w:pStyle w:val="FootnoteText"/>
        <w:ind w:left="720" w:hanging="720"/>
        <w:jc w:val="both"/>
        <w:rPr>
          <w:rFonts w:ascii="Times New Roman" w:hAnsi="Times New Roman" w:cs="Times New Roman"/>
          <w:sz w:val="22"/>
          <w:szCs w:val="22"/>
        </w:rPr>
      </w:pPr>
    </w:p>
    <w:p w:rsidR="00D81569" w:rsidRPr="00053940"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Dt. Negara (Mei 1939). Bahaja Politiek Parlementer Oentoek Pergerakan Politiek Kebangsaan. </w:t>
      </w:r>
      <w:r w:rsidRPr="00053940">
        <w:rPr>
          <w:rFonts w:ascii="Times New Roman" w:hAnsi="Times New Roman" w:cs="Times New Roman"/>
          <w:i/>
          <w:sz w:val="22"/>
          <w:szCs w:val="22"/>
        </w:rPr>
        <w:t>Keboedajaan dan Masjarakat</w:t>
      </w:r>
      <w:r>
        <w:rPr>
          <w:rFonts w:ascii="Times New Roman" w:hAnsi="Times New Roman" w:cs="Times New Roman"/>
          <w:sz w:val="22"/>
          <w:szCs w:val="22"/>
        </w:rPr>
        <w:t>. h</w:t>
      </w:r>
      <w:r w:rsidRPr="00053940">
        <w:rPr>
          <w:rFonts w:ascii="Times New Roman" w:hAnsi="Times New Roman" w:cs="Times New Roman"/>
          <w:sz w:val="22"/>
          <w:szCs w:val="22"/>
        </w:rPr>
        <w:t>lm. 30.</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Default="00D81569" w:rsidP="005E186D">
      <w:pPr>
        <w:pStyle w:val="FootnoteText"/>
        <w:ind w:left="720" w:hanging="720"/>
        <w:jc w:val="both"/>
        <w:rPr>
          <w:rFonts w:ascii="Times New Roman" w:hAnsi="Times New Roman" w:cs="Times New Roman"/>
          <w:sz w:val="22"/>
          <w:szCs w:val="22"/>
        </w:rPr>
      </w:pPr>
      <w:r w:rsidRPr="00053940">
        <w:rPr>
          <w:rFonts w:ascii="Times New Roman" w:hAnsi="Times New Roman" w:cs="Times New Roman"/>
          <w:sz w:val="22"/>
          <w:szCs w:val="22"/>
        </w:rPr>
        <w:t xml:space="preserve">Pramono Anung Wibowo. </w:t>
      </w:r>
      <w:r>
        <w:rPr>
          <w:rFonts w:ascii="Times New Roman" w:hAnsi="Times New Roman" w:cs="Times New Roman"/>
          <w:sz w:val="22"/>
          <w:szCs w:val="22"/>
        </w:rPr>
        <w:t>2013</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Mahalnya Demokrasi Memudarnya Ideologi</w:t>
      </w:r>
      <w:r>
        <w:rPr>
          <w:rFonts w:ascii="Times New Roman" w:hAnsi="Times New Roman" w:cs="Times New Roman"/>
          <w:sz w:val="22"/>
          <w:szCs w:val="22"/>
        </w:rPr>
        <w:t xml:space="preserve">. Jakarta: Kompas. </w:t>
      </w:r>
    </w:p>
    <w:p w:rsidR="00D81569" w:rsidRPr="00053940" w:rsidRDefault="00D81569" w:rsidP="005E186D">
      <w:pPr>
        <w:pStyle w:val="FootnoteText"/>
        <w:ind w:left="720" w:hanging="720"/>
        <w:jc w:val="both"/>
        <w:rPr>
          <w:rFonts w:ascii="Times New Roman" w:hAnsi="Times New Roman" w:cs="Times New Roman"/>
          <w:sz w:val="22"/>
          <w:szCs w:val="22"/>
        </w:rPr>
      </w:pPr>
    </w:p>
    <w:p w:rsidR="00D81569" w:rsidRPr="00F3210F" w:rsidRDefault="00D81569" w:rsidP="005E186D">
      <w:pPr>
        <w:pStyle w:val="FootnoteText"/>
        <w:ind w:left="720" w:hanging="720"/>
        <w:jc w:val="both"/>
        <w:rPr>
          <w:rFonts w:ascii="Times New Roman" w:hAnsi="Times New Roman" w:cs="Times New Roman"/>
          <w:sz w:val="22"/>
          <w:szCs w:val="22"/>
        </w:rPr>
      </w:pPr>
      <w:r>
        <w:rPr>
          <w:rFonts w:ascii="Times New Roman" w:hAnsi="Times New Roman" w:cs="Times New Roman"/>
          <w:sz w:val="22"/>
          <w:szCs w:val="22"/>
        </w:rPr>
        <w:t>Fransisco Rosarians. 2014</w:t>
      </w:r>
      <w:r w:rsidRPr="00974FC8">
        <w:rPr>
          <w:rFonts w:ascii="Times New Roman" w:hAnsi="Times New Roman" w:cs="Times New Roman"/>
          <w:sz w:val="22"/>
          <w:szCs w:val="22"/>
        </w:rPr>
        <w:t xml:space="preserve">. </w:t>
      </w:r>
      <w:hyperlink w:history="1">
        <w:r w:rsidRPr="00974FC8">
          <w:rPr>
            <w:rStyle w:val="Hyperlink"/>
            <w:rFonts w:ascii="Times New Roman" w:hAnsi="Times New Roman" w:cs="Times New Roman"/>
            <w:sz w:val="22"/>
            <w:szCs w:val="22"/>
          </w:rPr>
          <w:t>http:// nasional. tempo.co/ read/ news/ 2014/04/15/ 078570877/ KPK-74-Anggota-DPR-Terlibat-Korupsi</w:t>
        </w:r>
      </w:hyperlink>
      <w:r>
        <w:rPr>
          <w:rFonts w:ascii="Times New Roman" w:hAnsi="Times New Roman" w:cs="Times New Roman"/>
          <w:sz w:val="22"/>
          <w:szCs w:val="22"/>
        </w:rPr>
        <w:t xml:space="preserve"> </w:t>
      </w:r>
      <w:r w:rsidRPr="00053940">
        <w:rPr>
          <w:rFonts w:ascii="Times New Roman" w:hAnsi="Times New Roman" w:cs="Times New Roman"/>
          <w:sz w:val="22"/>
          <w:szCs w:val="22"/>
        </w:rPr>
        <w:t>diakses pada tanggal 19 Juni 2015 pukul 14.52 WIB.</w:t>
      </w:r>
    </w:p>
    <w:p w:rsidR="00D81569" w:rsidRDefault="00D81569" w:rsidP="00D81569">
      <w:pPr>
        <w:spacing w:after="0" w:line="360" w:lineRule="auto"/>
        <w:jc w:val="both"/>
        <w:rPr>
          <w:rFonts w:ascii="Times New Roman" w:hAnsi="Times New Roman" w:cs="Times New Roman"/>
          <w:sz w:val="24"/>
          <w:szCs w:val="24"/>
        </w:rPr>
      </w:pPr>
    </w:p>
    <w:p w:rsidR="00C203BF" w:rsidRDefault="00993066"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Sumber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8"/>
        <w:gridCol w:w="6939"/>
      </w:tblGrid>
      <w:tr w:rsidR="00C15C5D" w:rsidTr="00767F7F">
        <w:tc>
          <w:tcPr>
            <w:tcW w:w="1368" w:type="dxa"/>
          </w:tcPr>
          <w:p w:rsidR="00C15C5D" w:rsidRDefault="00C15C5D"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1.</w:t>
            </w:r>
          </w:p>
        </w:tc>
        <w:tc>
          <w:tcPr>
            <w:tcW w:w="6939" w:type="dxa"/>
          </w:tcPr>
          <w:p w:rsidR="00C15C5D" w:rsidRDefault="00C15C5D"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Koleksi Museum M. H. Thamrin</w:t>
            </w:r>
          </w:p>
        </w:tc>
      </w:tr>
      <w:tr w:rsidR="00C15C5D" w:rsidTr="00767F7F">
        <w:tc>
          <w:tcPr>
            <w:tcW w:w="1368" w:type="dxa"/>
          </w:tcPr>
          <w:p w:rsidR="00C15C5D" w:rsidRDefault="00C15C5D"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w:t>
            </w:r>
          </w:p>
        </w:tc>
        <w:tc>
          <w:tcPr>
            <w:tcW w:w="6939" w:type="dxa"/>
          </w:tcPr>
          <w:p w:rsidR="00C15C5D" w:rsidRDefault="003E6373" w:rsidP="00D81569">
            <w:pPr>
              <w:spacing w:after="0" w:line="360" w:lineRule="auto"/>
              <w:jc w:val="both"/>
              <w:rPr>
                <w:rFonts w:ascii="Times New Roman" w:hAnsi="Times New Roman" w:cs="Times New Roman"/>
                <w:sz w:val="24"/>
                <w:szCs w:val="24"/>
              </w:rPr>
            </w:pPr>
            <w:r w:rsidRPr="003E6373">
              <w:rPr>
                <w:rFonts w:ascii="Times New Roman" w:hAnsi="Times New Roman" w:cs="Times New Roman"/>
                <w:sz w:val="24"/>
                <w:szCs w:val="24"/>
              </w:rPr>
              <w:t>https://id.wikipedia.org/wiki/Koning_Willem_III_School_te_Batavia</w:t>
            </w:r>
          </w:p>
        </w:tc>
      </w:tr>
      <w:tr w:rsidR="00C15C5D" w:rsidTr="00767F7F">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3. </w:t>
            </w:r>
          </w:p>
        </w:tc>
        <w:tc>
          <w:tcPr>
            <w:tcW w:w="6939" w:type="dxa"/>
          </w:tcPr>
          <w:p w:rsidR="00C15C5D" w:rsidRDefault="003E6373" w:rsidP="00D81569">
            <w:pPr>
              <w:spacing w:after="0" w:line="360" w:lineRule="auto"/>
              <w:jc w:val="both"/>
              <w:rPr>
                <w:rFonts w:ascii="Times New Roman" w:hAnsi="Times New Roman" w:cs="Times New Roman"/>
                <w:sz w:val="24"/>
                <w:szCs w:val="24"/>
              </w:rPr>
            </w:pPr>
            <w:r w:rsidRPr="003E6373">
              <w:rPr>
                <w:rFonts w:ascii="Times New Roman" w:hAnsi="Times New Roman" w:cs="Times New Roman"/>
                <w:sz w:val="24"/>
                <w:szCs w:val="24"/>
              </w:rPr>
              <w:t>https://id.wikipedia.org/wiki/Koninklijke_Paketvaart_Maatschappij</w:t>
            </w:r>
          </w:p>
        </w:tc>
      </w:tr>
      <w:tr w:rsidR="00C15C5D" w:rsidTr="00767F7F">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w:t>
            </w:r>
          </w:p>
        </w:tc>
        <w:tc>
          <w:tcPr>
            <w:tcW w:w="6939" w:type="dxa"/>
          </w:tcPr>
          <w:p w:rsidR="00C15C5D" w:rsidRDefault="00F02560" w:rsidP="00D81569">
            <w:pPr>
              <w:spacing w:after="0" w:line="360" w:lineRule="auto"/>
              <w:jc w:val="both"/>
              <w:rPr>
                <w:rFonts w:ascii="Times New Roman" w:hAnsi="Times New Roman" w:cs="Times New Roman"/>
                <w:sz w:val="24"/>
                <w:szCs w:val="24"/>
              </w:rPr>
            </w:pPr>
            <w:r w:rsidRPr="00F02560">
              <w:rPr>
                <w:rFonts w:ascii="Times New Roman" w:hAnsi="Times New Roman" w:cs="Times New Roman"/>
                <w:sz w:val="24"/>
                <w:szCs w:val="24"/>
              </w:rPr>
              <w:t>https://wartadiplomasi.blogspot.co.id/2016/06/sejarah-rumah-dinas-</w:t>
            </w:r>
            <w:r w:rsidRPr="00F02560">
              <w:rPr>
                <w:rFonts w:ascii="Times New Roman" w:hAnsi="Times New Roman" w:cs="Times New Roman"/>
                <w:sz w:val="24"/>
                <w:szCs w:val="24"/>
              </w:rPr>
              <w:lastRenderedPageBreak/>
              <w:t>gubernur-dki.html</w:t>
            </w:r>
          </w:p>
        </w:tc>
      </w:tr>
      <w:tr w:rsidR="00C15C5D" w:rsidTr="00767F7F">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Gambar 5.</w:t>
            </w:r>
          </w:p>
        </w:tc>
        <w:tc>
          <w:tcPr>
            <w:tcW w:w="6939" w:type="dxa"/>
          </w:tcPr>
          <w:p w:rsidR="00C15C5D" w:rsidRDefault="00F02560"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Koleksi Museum M. H. Thamrin</w:t>
            </w:r>
          </w:p>
        </w:tc>
      </w:tr>
      <w:tr w:rsidR="00C15C5D" w:rsidTr="00767F7F">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6. </w:t>
            </w:r>
          </w:p>
        </w:tc>
        <w:tc>
          <w:tcPr>
            <w:tcW w:w="6939" w:type="dxa"/>
          </w:tcPr>
          <w:p w:rsidR="00C15C5D" w:rsidRDefault="00F02560" w:rsidP="00D81569">
            <w:pPr>
              <w:spacing w:after="0" w:line="360" w:lineRule="auto"/>
              <w:jc w:val="both"/>
              <w:rPr>
                <w:rFonts w:ascii="Times New Roman" w:hAnsi="Times New Roman" w:cs="Times New Roman"/>
                <w:sz w:val="24"/>
                <w:szCs w:val="24"/>
              </w:rPr>
            </w:pPr>
            <w:r w:rsidRPr="003E6373">
              <w:rPr>
                <w:rFonts w:ascii="Times New Roman" w:hAnsi="Times New Roman" w:cs="Times New Roman"/>
                <w:sz w:val="24"/>
                <w:szCs w:val="24"/>
              </w:rPr>
              <w:t>http://www.jakarta.go.id/web/encyclopedia/detail/3517/Volksraad-Gedung</w:t>
            </w:r>
          </w:p>
        </w:tc>
      </w:tr>
      <w:tr w:rsidR="00C15C5D" w:rsidTr="00767F7F">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7.</w:t>
            </w:r>
          </w:p>
        </w:tc>
        <w:tc>
          <w:tcPr>
            <w:tcW w:w="6939" w:type="dxa"/>
          </w:tcPr>
          <w:p w:rsidR="00C15C5D" w:rsidRDefault="00F02560"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Koleksi Pribadi</w:t>
            </w:r>
          </w:p>
        </w:tc>
      </w:tr>
      <w:tr w:rsidR="00C15C5D" w:rsidTr="00767F7F">
        <w:trPr>
          <w:trHeight w:val="180"/>
        </w:trPr>
        <w:tc>
          <w:tcPr>
            <w:tcW w:w="1368" w:type="dxa"/>
          </w:tcPr>
          <w:p w:rsidR="00C15C5D"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8.</w:t>
            </w:r>
          </w:p>
        </w:tc>
        <w:tc>
          <w:tcPr>
            <w:tcW w:w="6939" w:type="dxa"/>
          </w:tcPr>
          <w:p w:rsidR="00C15C5D" w:rsidRDefault="00F02560"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Koleksi Perpustakaan Nasional</w:t>
            </w:r>
          </w:p>
        </w:tc>
      </w:tr>
      <w:tr w:rsidR="003E6373" w:rsidTr="00767F7F">
        <w:trPr>
          <w:trHeight w:val="99"/>
        </w:trPr>
        <w:tc>
          <w:tcPr>
            <w:tcW w:w="1368" w:type="dxa"/>
          </w:tcPr>
          <w:p w:rsidR="003E6373"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9.</w:t>
            </w:r>
          </w:p>
        </w:tc>
        <w:tc>
          <w:tcPr>
            <w:tcW w:w="6939" w:type="dxa"/>
          </w:tcPr>
          <w:p w:rsidR="003E6373" w:rsidRDefault="00F02560" w:rsidP="00D81569">
            <w:pPr>
              <w:spacing w:after="0" w:line="360" w:lineRule="auto"/>
              <w:jc w:val="both"/>
              <w:rPr>
                <w:rFonts w:ascii="Times New Roman" w:hAnsi="Times New Roman" w:cs="Times New Roman"/>
                <w:sz w:val="24"/>
                <w:szCs w:val="24"/>
              </w:rPr>
            </w:pPr>
            <w:r w:rsidRPr="003E6373">
              <w:rPr>
                <w:rFonts w:ascii="Times New Roman" w:hAnsi="Times New Roman" w:cs="Times New Roman"/>
                <w:sz w:val="24"/>
                <w:szCs w:val="24"/>
              </w:rPr>
              <w:t>http://rifatulhidayat-noor.blogspot.com/2012/03/poenale-sanctie.html</w:t>
            </w:r>
          </w:p>
        </w:tc>
      </w:tr>
      <w:tr w:rsidR="003E6373" w:rsidTr="00767F7F">
        <w:trPr>
          <w:trHeight w:val="300"/>
        </w:trPr>
        <w:tc>
          <w:tcPr>
            <w:tcW w:w="1368" w:type="dxa"/>
          </w:tcPr>
          <w:p w:rsidR="003E6373" w:rsidRDefault="003E6373" w:rsidP="00D815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10.</w:t>
            </w:r>
          </w:p>
        </w:tc>
        <w:tc>
          <w:tcPr>
            <w:tcW w:w="6939" w:type="dxa"/>
          </w:tcPr>
          <w:p w:rsidR="003E6373" w:rsidRDefault="00F02560" w:rsidP="00D81569">
            <w:pPr>
              <w:spacing w:after="0" w:line="360" w:lineRule="auto"/>
              <w:jc w:val="both"/>
              <w:rPr>
                <w:rFonts w:ascii="Times New Roman" w:hAnsi="Times New Roman" w:cs="Times New Roman"/>
                <w:sz w:val="24"/>
                <w:szCs w:val="24"/>
              </w:rPr>
            </w:pPr>
            <w:r w:rsidRPr="003E6373">
              <w:rPr>
                <w:rFonts w:ascii="Times New Roman" w:hAnsi="Times New Roman" w:cs="Times New Roman"/>
                <w:sz w:val="24"/>
                <w:szCs w:val="24"/>
              </w:rPr>
              <w:t>https://www.pinterest.com/pin/398357529513064078/</w:t>
            </w:r>
          </w:p>
        </w:tc>
      </w:tr>
    </w:tbl>
    <w:p w:rsidR="00C15C5D" w:rsidRDefault="00C15C5D" w:rsidP="00D81569">
      <w:pPr>
        <w:spacing w:after="0" w:line="360" w:lineRule="auto"/>
        <w:jc w:val="both"/>
        <w:rPr>
          <w:rFonts w:ascii="Times New Roman" w:hAnsi="Times New Roman" w:cs="Times New Roman"/>
          <w:sz w:val="24"/>
          <w:szCs w:val="24"/>
        </w:rPr>
      </w:pPr>
    </w:p>
    <w:p w:rsidR="00C15C5D" w:rsidRDefault="00C15C5D" w:rsidP="00D81569">
      <w:pPr>
        <w:spacing w:after="0" w:line="360" w:lineRule="auto"/>
        <w:jc w:val="both"/>
        <w:rPr>
          <w:rFonts w:ascii="Times New Roman" w:hAnsi="Times New Roman" w:cs="Times New Roman"/>
          <w:sz w:val="24"/>
          <w:szCs w:val="24"/>
        </w:rPr>
      </w:pPr>
    </w:p>
    <w:p w:rsidR="00C15C5D" w:rsidRDefault="00C15C5D" w:rsidP="00D81569">
      <w:pPr>
        <w:spacing w:after="0" w:line="360" w:lineRule="auto"/>
        <w:jc w:val="both"/>
        <w:rPr>
          <w:rFonts w:ascii="Times New Roman" w:hAnsi="Times New Roman" w:cs="Times New Roman"/>
          <w:sz w:val="24"/>
          <w:szCs w:val="24"/>
        </w:rPr>
      </w:pPr>
    </w:p>
    <w:p w:rsidR="00C15C5D" w:rsidRDefault="00C15C5D" w:rsidP="00D81569">
      <w:pPr>
        <w:spacing w:after="0" w:line="360" w:lineRule="auto"/>
        <w:jc w:val="both"/>
        <w:rPr>
          <w:rFonts w:ascii="Times New Roman" w:hAnsi="Times New Roman" w:cs="Times New Roman"/>
          <w:sz w:val="24"/>
          <w:szCs w:val="24"/>
        </w:rPr>
      </w:pPr>
    </w:p>
    <w:p w:rsidR="00C203BF" w:rsidRDefault="00C203BF" w:rsidP="00D81569">
      <w:pPr>
        <w:spacing w:after="0" w:line="360" w:lineRule="auto"/>
        <w:jc w:val="both"/>
        <w:rPr>
          <w:rFonts w:ascii="Times New Roman" w:hAnsi="Times New Roman" w:cs="Times New Roman"/>
          <w:sz w:val="24"/>
          <w:szCs w:val="24"/>
        </w:rPr>
      </w:pPr>
    </w:p>
    <w:p w:rsidR="00C203BF" w:rsidRDefault="00C203BF" w:rsidP="00D81569">
      <w:pPr>
        <w:spacing w:after="0" w:line="360" w:lineRule="auto"/>
        <w:jc w:val="both"/>
        <w:rPr>
          <w:rFonts w:ascii="Times New Roman" w:hAnsi="Times New Roman" w:cs="Times New Roman"/>
          <w:sz w:val="24"/>
          <w:szCs w:val="24"/>
        </w:rPr>
      </w:pPr>
    </w:p>
    <w:p w:rsidR="00C203BF" w:rsidRDefault="00C203BF" w:rsidP="00D81569">
      <w:pPr>
        <w:spacing w:after="0" w:line="360" w:lineRule="auto"/>
        <w:jc w:val="both"/>
        <w:rPr>
          <w:rFonts w:ascii="Times New Roman" w:hAnsi="Times New Roman" w:cs="Times New Roman"/>
          <w:sz w:val="24"/>
          <w:szCs w:val="24"/>
        </w:rPr>
      </w:pPr>
    </w:p>
    <w:p w:rsidR="00C203BF" w:rsidRDefault="00C203BF" w:rsidP="00D81569">
      <w:pPr>
        <w:spacing w:after="0" w:line="360" w:lineRule="auto"/>
        <w:jc w:val="both"/>
        <w:rPr>
          <w:rFonts w:ascii="Times New Roman" w:hAnsi="Times New Roman" w:cs="Times New Roman"/>
          <w:sz w:val="24"/>
          <w:szCs w:val="24"/>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15C5D" w:rsidRDefault="00C15C5D" w:rsidP="00C203BF">
      <w:pPr>
        <w:spacing w:after="0" w:line="360" w:lineRule="auto"/>
        <w:jc w:val="center"/>
        <w:rPr>
          <w:rFonts w:ascii="Monotype Corsiva" w:hAnsi="Monotype Corsiva" w:cs="Times New Roman"/>
          <w:color w:val="FF0000"/>
          <w:sz w:val="40"/>
          <w:szCs w:val="40"/>
        </w:rPr>
      </w:pPr>
    </w:p>
    <w:p w:rsidR="00C203BF" w:rsidRDefault="00C6043F" w:rsidP="00C203BF">
      <w:pPr>
        <w:spacing w:after="0" w:line="360" w:lineRule="auto"/>
        <w:jc w:val="center"/>
        <w:rPr>
          <w:rFonts w:ascii="Monotype Corsiva" w:hAnsi="Monotype Corsiva" w:cs="Times New Roman"/>
          <w:color w:val="FF0000"/>
          <w:sz w:val="40"/>
          <w:szCs w:val="40"/>
        </w:rPr>
      </w:pPr>
      <w:r w:rsidRPr="00C6043F">
        <w:rPr>
          <w:rFonts w:ascii="Monotype Corsiva" w:hAnsi="Monotype Corsiva" w:cs="Times New Roman"/>
          <w:color w:val="FF0000"/>
          <w:sz w:val="40"/>
          <w:szCs w:val="40"/>
        </w:rPr>
        <w:lastRenderedPageBreak/>
        <w:t>IDENTITAS PENULIS</w:t>
      </w:r>
    </w:p>
    <w:p w:rsidR="00C203BF" w:rsidRDefault="00C203BF" w:rsidP="00C203BF">
      <w:pPr>
        <w:spacing w:after="0" w:line="360" w:lineRule="auto"/>
        <w:jc w:val="center"/>
        <w:rPr>
          <w:rFonts w:ascii="Monotype Corsiva" w:hAnsi="Monotype Corsiva" w:cs="Times New Roman"/>
          <w:color w:val="FF0000"/>
          <w:sz w:val="40"/>
          <w:szCs w:val="40"/>
        </w:rPr>
      </w:pPr>
    </w:p>
    <w:p w:rsidR="006B67F7" w:rsidRPr="006B67F7" w:rsidRDefault="00C203BF" w:rsidP="006B67F7">
      <w:pPr>
        <w:spacing w:after="0" w:line="360" w:lineRule="auto"/>
        <w:jc w:val="both"/>
        <w:rPr>
          <w:rFonts w:ascii="Times New Roman" w:hAnsi="Times New Roman" w:cs="Times New Roman"/>
          <w:b/>
          <w:sz w:val="24"/>
          <w:szCs w:val="24"/>
        </w:rPr>
      </w:pPr>
      <w:r w:rsidRPr="006B67F7">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17145</wp:posOffset>
            </wp:positionH>
            <wp:positionV relativeFrom="paragraph">
              <wp:posOffset>-635</wp:posOffset>
            </wp:positionV>
            <wp:extent cx="942975" cy="1419225"/>
            <wp:effectExtent l="19050" t="0" r="9525" b="9525"/>
            <wp:wrapSquare wrapText="bothSides"/>
            <wp:docPr id="1" name="Picture 0" descr="iwan k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an kecil.jpg"/>
                    <pic:cNvPicPr/>
                  </pic:nvPicPr>
                  <pic:blipFill>
                    <a:blip r:embed="rId50" cstate="print"/>
                    <a:stretch>
                      <a:fillRect/>
                    </a:stretch>
                  </pic:blipFill>
                  <pic:spPr>
                    <a:xfrm>
                      <a:off x="0" y="0"/>
                      <a:ext cx="942975" cy="1419225"/>
                    </a:xfrm>
                    <a:prstGeom prst="rect">
                      <a:avLst/>
                    </a:prstGeom>
                  </pic:spPr>
                </pic:pic>
              </a:graphicData>
            </a:graphic>
          </wp:anchor>
        </w:drawing>
      </w:r>
      <w:r w:rsidRPr="006B67F7">
        <w:rPr>
          <w:rFonts w:ascii="Times New Roman" w:hAnsi="Times New Roman" w:cs="Times New Roman"/>
          <w:sz w:val="24"/>
          <w:szCs w:val="24"/>
        </w:rPr>
        <w:t>Nazirwan Rohmadi, S. Pd. Lahir pada tanggal 28 Juni 1993 di cibitung, kabupaten Bekasi. Menyelesaikan pendidikan TK VICKY di tahun 1998, SDN Wanasari 03 di tahun 2005, SMPN 1 Cikarang Barat di tahun 2008, SMAN 1 Tambun Selatan di tahun 2011, Strata 1 Universitas Negeri Yogyakarta di tahun 2015 melalui karya ilmiah dengan judul “Peran Mohammad Husni Thamrin dalam Volksraad (1927-1941)”, dan sedang melanjutkan pendidikan Strata 2 di Universitas Sebelas Maret, Surakarta. Aktif menulis di nazirwanr</w:t>
      </w:r>
      <w:r w:rsidR="006B67F7" w:rsidRPr="006B67F7">
        <w:rPr>
          <w:rFonts w:ascii="Times New Roman" w:hAnsi="Times New Roman" w:cs="Times New Roman"/>
          <w:sz w:val="24"/>
          <w:szCs w:val="24"/>
        </w:rPr>
        <w:t xml:space="preserve">.blogspot.com, blogsenandika.wordpress.com, karya tulis ilmiah dengan judul Fraksi Nasional: Multikulturalisme untuk Indonesia Merdeka yang Terpinggirkan dalam Pembelajaran Sejarah yang disampaikan dalam Seminar Nasional Program Studi Pendidikan Sejarah se-Indonesia: Kajian Muatan dan Posisi Mata Pelajaran Sejarah di Kurikulum 2013, dan The Thinking of Economic Independence by Muhammad Husni Thamrin yang disampaikan dalam the 3rd International Indonesian Forum for Asian Studies (IIFAS) conference entitled </w:t>
      </w:r>
      <w:r w:rsidR="006B67F7" w:rsidRPr="006B67F7">
        <w:rPr>
          <w:rStyle w:val="Strong"/>
          <w:rFonts w:ascii="Times New Roman" w:hAnsi="Times New Roman" w:cs="Times New Roman"/>
          <w:b w:val="0"/>
          <w:sz w:val="24"/>
          <w:szCs w:val="24"/>
        </w:rPr>
        <w:t>Borderless Communities and Nations with Borders: Challenges of Globalisation.</w:t>
      </w:r>
    </w:p>
    <w:sectPr w:rsidR="006B67F7" w:rsidRPr="006B67F7" w:rsidSect="00FD5569">
      <w:headerReference w:type="even" r:id="rId51"/>
      <w:type w:val="continuous"/>
      <w:pgSz w:w="12240" w:h="15840"/>
      <w:pgMar w:top="2268" w:right="1701" w:bottom="1701" w:left="2268" w:header="720" w:footer="720" w:gutter="0"/>
      <w:pgNumType w:start="4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12A" w:rsidRDefault="0095212A" w:rsidP="00AC33A9">
      <w:pPr>
        <w:spacing w:after="0" w:line="240" w:lineRule="auto"/>
      </w:pPr>
      <w:r>
        <w:separator/>
      </w:r>
    </w:p>
  </w:endnote>
  <w:endnote w:type="continuationSeparator" w:id="1">
    <w:p w:rsidR="0095212A" w:rsidRDefault="0095212A" w:rsidP="00AC33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utiger-Light">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entury751 BT">
    <w:panose1 w:val="02040503050505020304"/>
    <w:charset w:val="00"/>
    <w:family w:val="roman"/>
    <w:pitch w:val="variable"/>
    <w:sig w:usb0="800000AF" w:usb1="1000204A" w:usb2="00000000" w:usb3="00000000" w:csb0="00000011" w:csb1="00000000"/>
  </w:font>
  <w:font w:name="CentSchbkCyrill BT">
    <w:panose1 w:val="02040603050705020303"/>
    <w:charset w:val="CC"/>
    <w:family w:val="roman"/>
    <w:pitch w:val="variable"/>
    <w:sig w:usb0="80000203" w:usb1="00000000" w:usb2="00000000" w:usb3="00000000" w:csb0="00000004" w:csb1="00000000"/>
  </w:font>
  <w:font w:name="Cambria">
    <w:panose1 w:val="02040503050406030204"/>
    <w:charset w:val="00"/>
    <w:family w:val="roman"/>
    <w:pitch w:val="variable"/>
    <w:sig w:usb0="A00002EF" w:usb1="4000004B" w:usb2="00000000" w:usb3="00000000" w:csb0="0000019F" w:csb1="00000000"/>
  </w:font>
  <w:font w:name="Clarendon Blk BT">
    <w:panose1 w:val="02040905050505020204"/>
    <w:charset w:val="00"/>
    <w:family w:val="roman"/>
    <w:pitch w:val="variable"/>
    <w:sig w:usb0="800000AF" w:usb1="1000204A" w:usb2="00000000" w:usb3="00000000" w:csb0="0000001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120"/>
      <w:docPartObj>
        <w:docPartGallery w:val="Page Numbers (Bottom of Page)"/>
        <w:docPartUnique/>
      </w:docPartObj>
    </w:sdtPr>
    <w:sdtContent>
      <w:sdt>
        <w:sdtPr>
          <w:id w:val="2074123"/>
          <w:docPartObj>
            <w:docPartGallery w:val="Page Numbers (Bottom of Page)"/>
            <w:docPartUnique/>
          </w:docPartObj>
        </w:sdtPr>
        <w:sdtContent>
          <w:p w:rsidR="00C15C5D" w:rsidRDefault="00C15C5D" w:rsidP="00E02F03">
            <w:pPr>
              <w:jc w:val="right"/>
            </w:pPr>
            <w:r w:rsidRPr="006E197F">
              <w:rPr>
                <w:rFonts w:ascii="CentSchbkCyrill BT" w:hAnsi="CentSchbkCyrill BT"/>
                <w:sz w:val="28"/>
                <w:szCs w:val="28"/>
              </w:rPr>
              <w:t xml:space="preserve">Kelas XI SMA/MA/SMK/MAK </w:t>
            </w:r>
            <w:r w:rsidRPr="006E197F">
              <w:rPr>
                <w:rFonts w:ascii="CentSchbkCyrill BT" w:hAnsi="CentSchbkCyrill BT"/>
                <w:sz w:val="28"/>
                <w:szCs w:val="28"/>
              </w:rPr>
              <w:tab/>
            </w:r>
            <w:r w:rsidRPr="006E197F">
              <w:rPr>
                <w:rFonts w:ascii="CentSchbkCyrill BT" w:hAnsi="CentSchbkCyrill BT"/>
                <w:sz w:val="28"/>
                <w:szCs w:val="28"/>
              </w:rPr>
              <w:tab/>
              <w:t>Semester 1</w:t>
            </w:r>
            <w:r>
              <w:t xml:space="preserve"> </w:t>
            </w:r>
          </w:p>
        </w:sdtContent>
      </w:sdt>
      <w:p w:rsidR="00C15C5D" w:rsidRDefault="008B4DC1">
        <w:pPr>
          <w:pStyle w:val="Foo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7285" type="#_x0000_t5" style="position:absolute;margin-left:0;margin-top:0;width:167.4pt;height:161.8pt;flip:x;z-index:251664384;mso-position-horizontal:left;mso-position-horizontal-relative:page;mso-position-vertical:bottom;mso-position-vertical-relative:page" adj="21600" fillcolor="#4bacc6 [3208]" stroked="f" strokeweight="0">
              <v:fill color2="#308298 [2376]" focusposition=".5,.5" focussize="" focus="100%" type="gradientRadial"/>
              <v:shadow on="t" type="perspective" color="#205867 [1608]" offset="1pt" offset2="-3pt"/>
              <v:textbox style="mso-next-textbox:#_x0000_s97285">
                <w:txbxContent>
                  <w:p w:rsidR="00C15C5D" w:rsidRDefault="008B4DC1">
                    <w:pPr>
                      <w:jc w:val="center"/>
                      <w:rPr>
                        <w:szCs w:val="72"/>
                      </w:rPr>
                    </w:pPr>
                    <w:fldSimple w:instr=" PAGE    \* MERGEFORMAT ">
                      <w:r w:rsidR="00917E0E" w:rsidRPr="00917E0E">
                        <w:rPr>
                          <w:rFonts w:asciiTheme="majorHAnsi" w:hAnsiTheme="majorHAnsi"/>
                          <w:noProof/>
                          <w:color w:val="FFFFFF" w:themeColor="background1"/>
                          <w:sz w:val="72"/>
                          <w:szCs w:val="72"/>
                        </w:rPr>
                        <w:t>46</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138"/>
      <w:docPartObj>
        <w:docPartGallery w:val="Page Numbers (Bottom of Page)"/>
        <w:docPartUnique/>
      </w:docPartObj>
    </w:sdtPr>
    <w:sdtContent>
      <w:sdt>
        <w:sdtPr>
          <w:id w:val="2074139"/>
          <w:docPartObj>
            <w:docPartGallery w:val="Page Numbers (Bottom of Page)"/>
            <w:docPartUnique/>
          </w:docPartObj>
        </w:sdtPr>
        <w:sdtContent>
          <w:p w:rsidR="00C15C5D" w:rsidRDefault="008B4DC1" w:rsidP="009177F0">
            <w:r w:rsidRPr="008B4DC1">
              <w:rPr>
                <w:rFonts w:ascii="CentSchbkCyrill BT" w:hAnsi="CentSchbkCyrill BT"/>
                <w:noProof/>
                <w:sz w:val="28"/>
                <w:szCs w:val="28"/>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7294" type="#_x0000_t5" style="position:absolute;margin-left:4459.5pt;margin-top:0;width:167.4pt;height:161.8pt;z-index:251672576;mso-position-horizontal:right;mso-position-horizontal-relative:page;mso-position-vertical:bottom;mso-position-vertical-relative:page" adj="21600" fillcolor="#31849b [2408]" stroked="f">
                  <v:textbox style="mso-next-textbox:#_x0000_s97294">
                    <w:txbxContent>
                      <w:p w:rsidR="00C15C5D" w:rsidRDefault="008B4DC1" w:rsidP="009177F0">
                        <w:pPr>
                          <w:jc w:val="center"/>
                          <w:rPr>
                            <w:szCs w:val="72"/>
                          </w:rPr>
                        </w:pPr>
                        <w:fldSimple w:instr=" PAGE    \* MERGEFORMAT ">
                          <w:r w:rsidR="00917E0E" w:rsidRPr="00917E0E">
                            <w:rPr>
                              <w:rFonts w:asciiTheme="majorHAnsi" w:hAnsiTheme="majorHAnsi"/>
                              <w:noProof/>
                              <w:color w:val="FFFFFF" w:themeColor="background1"/>
                              <w:sz w:val="72"/>
                              <w:szCs w:val="72"/>
                            </w:rPr>
                            <w:t>43</w:t>
                          </w:r>
                        </w:fldSimple>
                      </w:p>
                    </w:txbxContent>
                  </v:textbox>
                  <w10:wrap anchorx="page" anchory="page"/>
                </v:shape>
              </w:pict>
            </w:r>
            <w:r w:rsidR="00C15C5D" w:rsidRPr="006E197F">
              <w:rPr>
                <w:rFonts w:ascii="CentSchbkCyrill BT" w:hAnsi="CentSchbkCyrill BT"/>
                <w:sz w:val="28"/>
                <w:szCs w:val="28"/>
              </w:rPr>
              <w:t xml:space="preserve">Kelas XI SMA/MA/SMK/MAK </w:t>
            </w:r>
            <w:r w:rsidR="00C15C5D" w:rsidRPr="006E197F">
              <w:rPr>
                <w:rFonts w:ascii="CentSchbkCyrill BT" w:hAnsi="CentSchbkCyrill BT"/>
                <w:sz w:val="28"/>
                <w:szCs w:val="28"/>
              </w:rPr>
              <w:tab/>
            </w:r>
            <w:r w:rsidR="00C15C5D" w:rsidRPr="006E197F">
              <w:rPr>
                <w:rFonts w:ascii="CentSchbkCyrill BT" w:hAnsi="CentSchbkCyrill BT"/>
                <w:sz w:val="28"/>
                <w:szCs w:val="28"/>
              </w:rPr>
              <w:tab/>
              <w:t>Semester 1</w:t>
            </w:r>
            <w:r w:rsidR="00C15C5D">
              <w:t xml:space="preserve"> </w:t>
            </w:r>
          </w:p>
        </w:sdtContent>
      </w:sdt>
      <w:p w:rsidR="00C15C5D" w:rsidRDefault="008B4DC1">
        <w:pPr>
          <w:pStyle w:val="Footer"/>
        </w:pPr>
        <w:r>
          <w:rPr>
            <w:noProof/>
            <w:lang w:eastAsia="zh-TW"/>
          </w:rPr>
          <w:pict>
            <v:shape id="_x0000_s97293" type="#_x0000_t5" style="position:absolute;margin-left:2166.3pt;margin-top:0;width:167.4pt;height:161.8pt;z-index:251670528;mso-position-horizontal:right;mso-position-horizontal-relative:page;mso-position-vertical:bottom;mso-position-vertical-relative:page" adj="21600" fillcolor="#4bacc6 [3208]" stroked="f" strokeweight="0">
              <v:fill color2="#308298 [2376]" focusposition=".5,.5" focussize="" focus="100%" type="gradientRadial"/>
              <v:shadow on="t" type="perspective" color="#205867 [1608]" offset="1pt" offset2="-3pt"/>
              <v:textbox style="mso-next-textbox:#_x0000_s97293">
                <w:txbxContent>
                  <w:p w:rsidR="00C15C5D" w:rsidRDefault="008B4DC1">
                    <w:pPr>
                      <w:jc w:val="center"/>
                      <w:rPr>
                        <w:szCs w:val="72"/>
                      </w:rPr>
                    </w:pPr>
                    <w:fldSimple w:instr=" PAGE    \* MERGEFORMAT ">
                      <w:r w:rsidR="00917E0E" w:rsidRPr="00917E0E">
                        <w:rPr>
                          <w:rFonts w:asciiTheme="majorHAnsi" w:hAnsiTheme="majorHAnsi"/>
                          <w:noProof/>
                          <w:color w:val="FFFFFF" w:themeColor="background1"/>
                          <w:sz w:val="72"/>
                          <w:szCs w:val="72"/>
                        </w:rPr>
                        <w:t>43</w:t>
                      </w:r>
                    </w:fldSimple>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Pr="0068463E" w:rsidRDefault="00C15C5D" w:rsidP="0068463E">
    <w:pPr>
      <w:pStyle w:val="Footer"/>
      <w:jc w:val="center"/>
      <w:rPr>
        <w:rFonts w:ascii="Times New Roman" w:hAnsi="Times New Roman" w:cs="Times New Roman"/>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1084"/>
      <w:docPartObj>
        <w:docPartGallery w:val="Page Numbers (Bottom of Page)"/>
        <w:docPartUnique/>
      </w:docPartObj>
    </w:sdtPr>
    <w:sdtContent>
      <w:p w:rsidR="00C15C5D" w:rsidRDefault="008B4DC1" w:rsidP="009177F0">
        <w:r w:rsidRPr="008B4DC1">
          <w:rPr>
            <w:rFonts w:ascii="CentSchbkCyrill BT" w:hAnsi="CentSchbkCyrill BT"/>
            <w:noProof/>
            <w:sz w:val="28"/>
            <w:szCs w:val="28"/>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97292" type="#_x0000_t5" style="position:absolute;margin-left:4459.5pt;margin-top:0;width:167.4pt;height:161.8pt;z-index:251668480;mso-position-horizontal:right;mso-position-horizontal-relative:page;mso-position-vertical:bottom;mso-position-vertical-relative:page" adj="21600" fillcolor="#4bacc6 [3208]" stroked="f" strokeweight="0">
              <v:fill color2="#308298 [2376]" focusposition=".5,.5" focussize="" focus="100%" type="gradientRadial"/>
              <v:shadow on="t" type="perspective" color="#205867 [1608]" offset="1pt" offset2="-3pt"/>
              <v:textbox style="mso-next-textbox:#_x0000_s97292">
                <w:txbxContent>
                  <w:p w:rsidR="00C15C5D" w:rsidRDefault="008B4DC1" w:rsidP="009177F0">
                    <w:pPr>
                      <w:jc w:val="center"/>
                      <w:rPr>
                        <w:szCs w:val="72"/>
                      </w:rPr>
                    </w:pPr>
                    <w:fldSimple w:instr=" PAGE    \* MERGEFORMAT ">
                      <w:r w:rsidR="00917E0E" w:rsidRPr="00917E0E">
                        <w:rPr>
                          <w:rFonts w:asciiTheme="majorHAnsi" w:hAnsiTheme="majorHAnsi"/>
                          <w:noProof/>
                          <w:color w:val="FFFFFF" w:themeColor="background1"/>
                          <w:sz w:val="72"/>
                          <w:szCs w:val="72"/>
                        </w:rPr>
                        <w:t>45</w:t>
                      </w:r>
                    </w:fldSimple>
                  </w:p>
                </w:txbxContent>
              </v:textbox>
              <w10:wrap anchorx="page" anchory="page"/>
            </v:shape>
          </w:pict>
        </w:r>
        <w:r w:rsidR="00C15C5D" w:rsidRPr="006E197F">
          <w:rPr>
            <w:rFonts w:ascii="CentSchbkCyrill BT" w:hAnsi="CentSchbkCyrill BT"/>
            <w:sz w:val="28"/>
            <w:szCs w:val="28"/>
          </w:rPr>
          <w:t xml:space="preserve">Kelas XI SMA/MA/SMK/MAK </w:t>
        </w:r>
        <w:r w:rsidR="00C15C5D" w:rsidRPr="006E197F">
          <w:rPr>
            <w:rFonts w:ascii="CentSchbkCyrill BT" w:hAnsi="CentSchbkCyrill BT"/>
            <w:sz w:val="28"/>
            <w:szCs w:val="28"/>
          </w:rPr>
          <w:tab/>
        </w:r>
        <w:r w:rsidR="00C15C5D" w:rsidRPr="006E197F">
          <w:rPr>
            <w:rFonts w:ascii="CentSchbkCyrill BT" w:hAnsi="CentSchbkCyrill BT"/>
            <w:sz w:val="28"/>
            <w:szCs w:val="28"/>
          </w:rPr>
          <w:tab/>
          <w:t>Semester 1</w:t>
        </w:r>
        <w:r w:rsidR="00C15C5D">
          <w:t xml:space="preserve"> </w:t>
        </w:r>
      </w:p>
    </w:sdtContent>
  </w:sdt>
  <w:p w:rsidR="00C15C5D" w:rsidRDefault="00C15C5D" w:rsidP="009177F0">
    <w:pPr>
      <w:pStyle w:val="Footer"/>
    </w:pPr>
    <w:r>
      <w:t xml:space="preserve"> </w:t>
    </w:r>
    <w:sdt>
      <w:sdtPr>
        <w:id w:val="2074136"/>
        <w:docPartObj>
          <w:docPartGallery w:val="Page Numbers (Bottom of Page)"/>
          <w:docPartUnique/>
        </w:docPartObj>
      </w:sdtPr>
      <w:sdtContent>
        <w:r w:rsidR="008B4DC1">
          <w:rPr>
            <w:noProof/>
            <w:lang w:eastAsia="zh-TW"/>
          </w:rPr>
          <w:pict>
            <v:shape id="_x0000_s97291" type="#_x0000_t5" style="position:absolute;margin-left:2166.3pt;margin-top:0;width:167.4pt;height:161.8pt;z-index:251666432;mso-position-horizontal:right;mso-position-horizontal-relative:page;mso-position-vertical:bottom;mso-position-vertical-relative:page" adj="21600" fillcolor="#d2eaf1 [824]" stroked="f">
              <v:textbox style="mso-next-textbox:#_x0000_s97291">
                <w:txbxContent>
                  <w:p w:rsidR="00C15C5D" w:rsidRDefault="008B4DC1">
                    <w:pPr>
                      <w:jc w:val="center"/>
                      <w:rPr>
                        <w:szCs w:val="72"/>
                      </w:rPr>
                    </w:pPr>
                    <w:fldSimple w:instr=" PAGE    \* MERGEFORMAT ">
                      <w:r w:rsidR="00917E0E" w:rsidRPr="00917E0E">
                        <w:rPr>
                          <w:rFonts w:asciiTheme="majorHAnsi" w:hAnsiTheme="majorHAnsi"/>
                          <w:noProof/>
                          <w:color w:val="FFFFFF" w:themeColor="background1"/>
                          <w:sz w:val="72"/>
                          <w:szCs w:val="72"/>
                        </w:rPr>
                        <w:t>45</w:t>
                      </w:r>
                    </w:fldSimple>
                  </w:p>
                </w:txbxContent>
              </v:textbox>
              <w10:wrap anchorx="page" anchory="page"/>
            </v:shape>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12A" w:rsidRDefault="0095212A" w:rsidP="00AC33A9">
      <w:pPr>
        <w:spacing w:after="0" w:line="240" w:lineRule="auto"/>
      </w:pPr>
      <w:r>
        <w:separator/>
      </w:r>
    </w:p>
  </w:footnote>
  <w:footnote w:type="continuationSeparator" w:id="1">
    <w:p w:rsidR="0095212A" w:rsidRDefault="0095212A" w:rsidP="00AC33A9">
      <w:pPr>
        <w:spacing w:after="0" w:line="240" w:lineRule="auto"/>
      </w:pPr>
      <w:r>
        <w:continuationSeparator/>
      </w:r>
    </w:p>
  </w:footnote>
  <w:footnote w:id="2">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Orang Indonesia yang dilahirkan di Batavia secara umum disebut orang Betawi, sebagai pengakuan bahwa orang Indonesia di kota ini membentuk sebuah kelompok etnis tersendiri dalam Blackburn, Susan. </w:t>
      </w:r>
      <w:r w:rsidRPr="00712700">
        <w:rPr>
          <w:rFonts w:ascii="Times New Roman" w:hAnsi="Times New Roman" w:cs="Times New Roman"/>
          <w:i/>
          <w:sz w:val="22"/>
          <w:szCs w:val="22"/>
        </w:rPr>
        <w:t>“Jakarta: A History”</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a. b</w:t>
      </w:r>
      <w:r w:rsidRPr="00712700">
        <w:rPr>
          <w:rFonts w:ascii="Times New Roman" w:hAnsi="Times New Roman" w:cs="Times New Roman"/>
          <w:sz w:val="22"/>
          <w:szCs w:val="22"/>
        </w:rPr>
        <w:t xml:space="preserve">. Gatot Triwira. </w:t>
      </w:r>
      <w:r w:rsidRPr="00712700">
        <w:rPr>
          <w:rFonts w:ascii="Times New Roman" w:hAnsi="Times New Roman" w:cs="Times New Roman"/>
          <w:i/>
          <w:sz w:val="22"/>
          <w:szCs w:val="22"/>
        </w:rPr>
        <w:t>Jakarta: Sejarah 400 Tahun</w:t>
      </w:r>
      <w:r w:rsidRPr="00712700">
        <w:rPr>
          <w:rFonts w:ascii="Times New Roman" w:hAnsi="Times New Roman" w:cs="Times New Roman"/>
          <w:sz w:val="22"/>
          <w:szCs w:val="22"/>
        </w:rPr>
        <w:t>. J</w:t>
      </w:r>
      <w:r>
        <w:rPr>
          <w:rFonts w:ascii="Times New Roman" w:hAnsi="Times New Roman" w:cs="Times New Roman"/>
          <w:sz w:val="22"/>
          <w:szCs w:val="22"/>
        </w:rPr>
        <w:t>akarta: Komunitas Bambu. 2012. h</w:t>
      </w:r>
      <w:r w:rsidRPr="00712700">
        <w:rPr>
          <w:rFonts w:ascii="Times New Roman" w:hAnsi="Times New Roman" w:cs="Times New Roman"/>
          <w:sz w:val="22"/>
          <w:szCs w:val="22"/>
        </w:rPr>
        <w:t>lm. 90.</w:t>
      </w:r>
    </w:p>
    <w:p w:rsidR="00C15C5D" w:rsidRPr="00712700" w:rsidRDefault="00C15C5D" w:rsidP="00712700">
      <w:pPr>
        <w:pStyle w:val="FootnoteText"/>
        <w:ind w:firstLine="720"/>
        <w:jc w:val="both"/>
        <w:rPr>
          <w:rFonts w:ascii="Times New Roman" w:hAnsi="Times New Roman" w:cs="Times New Roman"/>
          <w:sz w:val="22"/>
          <w:szCs w:val="22"/>
        </w:rPr>
      </w:pPr>
    </w:p>
  </w:footnote>
  <w:footnote w:id="3">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Hering, Bob. “</w:t>
      </w:r>
      <w:r w:rsidRPr="00712700">
        <w:rPr>
          <w:rFonts w:ascii="Times New Roman" w:hAnsi="Times New Roman" w:cs="Times New Roman"/>
          <w:i/>
          <w:sz w:val="22"/>
          <w:szCs w:val="22"/>
        </w:rPr>
        <w:t>M. H. Thamrin and His Quest for Indonesian Nationhood 1917-1941”</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 xml:space="preserve"> a. b. </w:t>
      </w:r>
      <w:r w:rsidRPr="00712700">
        <w:rPr>
          <w:rFonts w:ascii="Times New Roman" w:hAnsi="Times New Roman" w:cs="Times New Roman"/>
          <w:sz w:val="22"/>
          <w:szCs w:val="22"/>
        </w:rPr>
        <w:t>Harsono Sutejo.</w:t>
      </w:r>
      <w:r w:rsidRPr="00712700">
        <w:rPr>
          <w:rFonts w:ascii="Times New Roman" w:hAnsi="Times New Roman" w:cs="Times New Roman"/>
          <w:i/>
          <w:sz w:val="22"/>
          <w:szCs w:val="22"/>
        </w:rPr>
        <w:t xml:space="preserve">  M. H. Thamrin: Membangun Nasionalisme Indonesia</w:t>
      </w:r>
      <w:r>
        <w:rPr>
          <w:rFonts w:ascii="Times New Roman" w:hAnsi="Times New Roman" w:cs="Times New Roman"/>
          <w:sz w:val="22"/>
          <w:szCs w:val="22"/>
        </w:rPr>
        <w:t>. Jakarta: Hasta Mitra. 2003. h</w:t>
      </w:r>
      <w:r w:rsidRPr="00712700">
        <w:rPr>
          <w:rFonts w:ascii="Times New Roman" w:hAnsi="Times New Roman" w:cs="Times New Roman"/>
          <w:sz w:val="22"/>
          <w:szCs w:val="22"/>
        </w:rPr>
        <w:t>lm. 2.</w:t>
      </w:r>
    </w:p>
    <w:p w:rsidR="00C15C5D" w:rsidRPr="00712700" w:rsidRDefault="00C15C5D" w:rsidP="00712700">
      <w:pPr>
        <w:pStyle w:val="FootnoteText"/>
        <w:ind w:firstLine="720"/>
        <w:jc w:val="both"/>
        <w:rPr>
          <w:rFonts w:ascii="Times New Roman" w:hAnsi="Times New Roman" w:cs="Times New Roman"/>
          <w:sz w:val="22"/>
          <w:szCs w:val="22"/>
        </w:rPr>
      </w:pPr>
    </w:p>
  </w:footnote>
  <w:footnote w:id="4">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Selanjutnya disebut Bibit</w:t>
      </w:r>
      <w:r w:rsidRPr="00712700">
        <w:rPr>
          <w:rFonts w:ascii="Times New Roman" w:hAnsi="Times New Roman" w:cs="Times New Roman"/>
          <w:sz w:val="22"/>
          <w:szCs w:val="22"/>
        </w:rPr>
        <w:t>.</w:t>
      </w:r>
    </w:p>
    <w:p w:rsidR="00C15C5D" w:rsidRPr="00712700" w:rsidRDefault="00C15C5D" w:rsidP="00712700">
      <w:pPr>
        <w:pStyle w:val="FootnoteText"/>
        <w:ind w:firstLine="720"/>
        <w:jc w:val="both"/>
        <w:rPr>
          <w:rFonts w:ascii="Times New Roman" w:hAnsi="Times New Roman" w:cs="Times New Roman"/>
          <w:sz w:val="22"/>
          <w:szCs w:val="22"/>
        </w:rPr>
      </w:pPr>
    </w:p>
  </w:footnote>
  <w:footnote w:id="5">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Wakil kepala jaksa lihat Hering, Bob.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 xml:space="preserve">lm. 1.  </w:t>
      </w:r>
    </w:p>
    <w:p w:rsidR="00C15C5D" w:rsidRPr="00712700" w:rsidRDefault="00C15C5D" w:rsidP="00712700">
      <w:pPr>
        <w:pStyle w:val="FootnoteText"/>
        <w:ind w:firstLine="720"/>
        <w:jc w:val="both"/>
        <w:rPr>
          <w:rFonts w:ascii="Times New Roman" w:hAnsi="Times New Roman" w:cs="Times New Roman"/>
          <w:sz w:val="22"/>
          <w:szCs w:val="22"/>
        </w:rPr>
      </w:pPr>
    </w:p>
  </w:footnote>
  <w:footnote w:id="6">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Pengadilan negeri bagi orang Indonesia dalam  </w:t>
      </w:r>
      <w:r w:rsidRPr="00712700">
        <w:rPr>
          <w:rFonts w:ascii="Times New Roman" w:hAnsi="Times New Roman" w:cs="Times New Roman"/>
          <w:i/>
          <w:sz w:val="22"/>
          <w:szCs w:val="22"/>
        </w:rPr>
        <w:t>Ibid</w:t>
      </w:r>
      <w:r w:rsidRPr="00712700">
        <w:rPr>
          <w:rFonts w:ascii="Times New Roman" w:hAnsi="Times New Roman" w:cs="Times New Roman"/>
          <w:sz w:val="22"/>
          <w:szCs w:val="22"/>
        </w:rPr>
        <w:t xml:space="preserve">. </w:t>
      </w:r>
    </w:p>
    <w:p w:rsidR="00C15C5D" w:rsidRPr="00712700" w:rsidRDefault="00C15C5D" w:rsidP="00712700">
      <w:pPr>
        <w:pStyle w:val="FootnoteText"/>
        <w:ind w:firstLine="720"/>
        <w:jc w:val="both"/>
        <w:rPr>
          <w:rFonts w:ascii="Times New Roman" w:hAnsi="Times New Roman" w:cs="Times New Roman"/>
          <w:sz w:val="22"/>
          <w:szCs w:val="22"/>
        </w:rPr>
      </w:pPr>
    </w:p>
  </w:footnote>
  <w:footnote w:id="7">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Ibid</w:t>
      </w:r>
      <w:r w:rsidRPr="00712700">
        <w:rPr>
          <w:rFonts w:ascii="Times New Roman" w:hAnsi="Times New Roman" w:cs="Times New Roman"/>
          <w:sz w:val="22"/>
          <w:szCs w:val="22"/>
        </w:rPr>
        <w:t>.</w:t>
      </w:r>
    </w:p>
    <w:p w:rsidR="00C15C5D" w:rsidRPr="00712700" w:rsidRDefault="00C15C5D" w:rsidP="00712700">
      <w:pPr>
        <w:pStyle w:val="FootnoteText"/>
        <w:ind w:firstLine="720"/>
        <w:jc w:val="both"/>
        <w:rPr>
          <w:rFonts w:ascii="Times New Roman" w:hAnsi="Times New Roman" w:cs="Times New Roman"/>
          <w:sz w:val="22"/>
          <w:szCs w:val="22"/>
        </w:rPr>
      </w:pPr>
    </w:p>
  </w:footnote>
  <w:footnote w:id="8">
    <w:p w:rsidR="00C15C5D" w:rsidRDefault="00C15C5D" w:rsidP="00600B12">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Nyai atau Gundik merupakan sebutan bagi wanita Indonesia yang dijadikan sebagai pemuas hasrat seksual orang eropa atau orang cina tanpa harus dinikahi. Nyai mendapatkan fasilitas dari tuan seksualnya, dan bahkan mendapatkan status sosial yang baru serta nyai atau gundik merupakan perantara budaya tradisional Indonesia. Anak hasil perkawinan </w:t>
      </w:r>
      <w:r w:rsidRPr="00712700">
        <w:rPr>
          <w:rFonts w:ascii="Times New Roman" w:hAnsi="Times New Roman" w:cs="Times New Roman"/>
          <w:i/>
          <w:sz w:val="22"/>
          <w:szCs w:val="22"/>
        </w:rPr>
        <w:t xml:space="preserve">illegal </w:t>
      </w:r>
      <w:r w:rsidRPr="00712700">
        <w:rPr>
          <w:rFonts w:ascii="Times New Roman" w:hAnsi="Times New Roman" w:cs="Times New Roman"/>
          <w:sz w:val="22"/>
          <w:szCs w:val="22"/>
        </w:rPr>
        <w:t xml:space="preserve">tersebut biasa disebut anak Indo. Apabila tuannya menikahi gundik, maka status sosial tuannya menjadi turun dan diakui sebagai golongan pribumi. Tidak jarang anak-anak Indo mencari pengakuan negara sang ayah dengan cara dibawa ke negara asal sang ayah. Nyai atau gundik yang paling terkenal ketika itu adalah nyai dasima dalam Blackburn, Susan.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 xml:space="preserve">lm. 107-110. </w:t>
      </w:r>
    </w:p>
    <w:p w:rsidR="00C15C5D" w:rsidRPr="00712700" w:rsidRDefault="00C15C5D" w:rsidP="00600B12">
      <w:pPr>
        <w:pStyle w:val="FootnoteText"/>
        <w:ind w:firstLine="720"/>
        <w:jc w:val="both"/>
        <w:rPr>
          <w:rFonts w:ascii="Times New Roman" w:hAnsi="Times New Roman" w:cs="Times New Roman"/>
          <w:sz w:val="22"/>
          <w:szCs w:val="22"/>
        </w:rPr>
      </w:pPr>
    </w:p>
  </w:footnote>
  <w:footnote w:id="9">
    <w:p w:rsidR="00C15C5D" w:rsidRDefault="00C15C5D" w:rsidP="002514AE">
      <w:pPr>
        <w:pStyle w:val="FootnoteText"/>
        <w:ind w:firstLine="720"/>
        <w:rPr>
          <w:color w:val="C8C8C8"/>
          <w:shd w:val="clear" w:color="auto" w:fill="000000"/>
        </w:rPr>
      </w:pPr>
      <w:r w:rsidRPr="002514AE">
        <w:rPr>
          <w:rStyle w:val="FootnoteReference"/>
          <w:rFonts w:ascii="Times New Roman" w:hAnsi="Times New Roman" w:cs="Times New Roman"/>
          <w:sz w:val="22"/>
          <w:szCs w:val="22"/>
        </w:rPr>
        <w:footnoteRef/>
      </w:r>
      <w:r w:rsidRPr="002514AE">
        <w:rPr>
          <w:rFonts w:ascii="Times New Roman" w:hAnsi="Times New Roman" w:cs="Times New Roman"/>
          <w:sz w:val="22"/>
          <w:szCs w:val="22"/>
        </w:rPr>
        <w:t xml:space="preserve"> Pradipto Niwandhono. </w:t>
      </w:r>
      <w:r w:rsidRPr="002514AE">
        <w:rPr>
          <w:rFonts w:ascii="Times New Roman" w:hAnsi="Times New Roman" w:cs="Times New Roman"/>
          <w:i/>
          <w:sz w:val="22"/>
          <w:szCs w:val="22"/>
        </w:rPr>
        <w:t>Yang Ter(di)</w:t>
      </w:r>
      <w:r w:rsidRPr="002514AE">
        <w:rPr>
          <w:rFonts w:ascii="Times New Roman" w:hAnsi="Times New Roman" w:cs="Times New Roman"/>
          <w:sz w:val="22"/>
          <w:szCs w:val="22"/>
        </w:rPr>
        <w:t>lupakan. Yogyakarta: Djaman baroe. hlm. 68</w:t>
      </w:r>
      <w:r>
        <w:t xml:space="preserve">. </w:t>
      </w:r>
    </w:p>
    <w:p w:rsidR="00C15C5D" w:rsidRDefault="00C15C5D">
      <w:pPr>
        <w:pStyle w:val="FootnoteText"/>
      </w:pPr>
    </w:p>
  </w:footnote>
  <w:footnote w:id="10">
    <w:p w:rsidR="00C15C5D"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Suhatno, dkk. </w:t>
      </w:r>
      <w:r w:rsidRPr="00712700">
        <w:rPr>
          <w:rFonts w:ascii="Times New Roman" w:hAnsi="Times New Roman" w:cs="Times New Roman"/>
          <w:i/>
          <w:sz w:val="22"/>
          <w:szCs w:val="22"/>
        </w:rPr>
        <w:t>Tokoh-Tokoh Pemikir Paham Kebangsaan</w:t>
      </w:r>
      <w:r w:rsidRPr="00712700">
        <w:rPr>
          <w:rFonts w:ascii="Times New Roman" w:hAnsi="Times New Roman" w:cs="Times New Roman"/>
          <w:sz w:val="22"/>
          <w:szCs w:val="22"/>
        </w:rPr>
        <w:t>. Jakarta: Departemen Pe</w:t>
      </w:r>
      <w:r>
        <w:rPr>
          <w:rFonts w:ascii="Times New Roman" w:hAnsi="Times New Roman" w:cs="Times New Roman"/>
          <w:sz w:val="22"/>
          <w:szCs w:val="22"/>
        </w:rPr>
        <w:t>ndidikan dan Kebudayaan. 1995. h</w:t>
      </w:r>
      <w:r w:rsidRPr="00712700">
        <w:rPr>
          <w:rFonts w:ascii="Times New Roman" w:hAnsi="Times New Roman" w:cs="Times New Roman"/>
          <w:sz w:val="22"/>
          <w:szCs w:val="22"/>
        </w:rPr>
        <w:t>lm. 97.</w:t>
      </w:r>
    </w:p>
    <w:p w:rsidR="00C15C5D" w:rsidRPr="00712700" w:rsidRDefault="00C15C5D" w:rsidP="00712700">
      <w:pPr>
        <w:pStyle w:val="FootnoteText"/>
        <w:ind w:firstLine="720"/>
        <w:jc w:val="both"/>
        <w:rPr>
          <w:rFonts w:ascii="Times New Roman" w:hAnsi="Times New Roman" w:cs="Times New Roman"/>
          <w:sz w:val="22"/>
          <w:szCs w:val="22"/>
        </w:rPr>
      </w:pPr>
    </w:p>
  </w:footnote>
  <w:footnote w:id="11">
    <w:p w:rsidR="00C15C5D" w:rsidRDefault="00C15C5D" w:rsidP="00600B12">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Hering, Bob.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15.</w:t>
      </w:r>
    </w:p>
    <w:p w:rsidR="00C15C5D" w:rsidRPr="00712700" w:rsidRDefault="00C15C5D" w:rsidP="00600B12">
      <w:pPr>
        <w:pStyle w:val="FootnoteText"/>
        <w:ind w:firstLine="720"/>
        <w:jc w:val="both"/>
        <w:rPr>
          <w:rFonts w:ascii="Times New Roman" w:hAnsi="Times New Roman" w:cs="Times New Roman"/>
          <w:sz w:val="22"/>
          <w:szCs w:val="22"/>
        </w:rPr>
      </w:pPr>
    </w:p>
  </w:footnote>
  <w:footnote w:id="12">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Pramoedya Ananta Toer dalam </w:t>
      </w:r>
      <w:r w:rsidRPr="00712700">
        <w:rPr>
          <w:rFonts w:ascii="Times New Roman" w:hAnsi="Times New Roman" w:cs="Times New Roman"/>
          <w:i/>
          <w:sz w:val="22"/>
          <w:szCs w:val="22"/>
        </w:rPr>
        <w:t>Ibid</w:t>
      </w:r>
      <w:r>
        <w:rPr>
          <w:rFonts w:ascii="Times New Roman" w:hAnsi="Times New Roman" w:cs="Times New Roman"/>
          <w:sz w:val="22"/>
          <w:szCs w:val="22"/>
        </w:rPr>
        <w:t>. h</w:t>
      </w:r>
      <w:r w:rsidRPr="00712700">
        <w:rPr>
          <w:rFonts w:ascii="Times New Roman" w:hAnsi="Times New Roman" w:cs="Times New Roman"/>
          <w:sz w:val="22"/>
          <w:szCs w:val="22"/>
        </w:rPr>
        <w:t>lm. 19.</w:t>
      </w:r>
    </w:p>
    <w:p w:rsidR="00C15C5D" w:rsidRPr="00712700" w:rsidRDefault="00C15C5D" w:rsidP="00712700">
      <w:pPr>
        <w:pStyle w:val="FootnoteText"/>
        <w:ind w:firstLine="720"/>
        <w:jc w:val="both"/>
        <w:rPr>
          <w:rFonts w:ascii="Times New Roman" w:hAnsi="Times New Roman" w:cs="Times New Roman"/>
          <w:sz w:val="22"/>
          <w:szCs w:val="22"/>
        </w:rPr>
      </w:pPr>
    </w:p>
  </w:footnote>
  <w:footnote w:id="13">
    <w:p w:rsidR="00C15C5D" w:rsidRPr="00712700" w:rsidRDefault="00C15C5D" w:rsidP="0010573A">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Budaya Betawi memiliki dua buah ciri khas yaitu orang Betawi memegang teguh agamanya sebagai satu-satunya pelipur di dunia yang hampir tidak dapat mereka kontrol dan orang Betawi berbicara dalam bahasa mereka sendiri, sebuah dialek Melayu khas dalam  Blackburn, Susan. </w:t>
      </w:r>
      <w:r w:rsidRPr="00712700">
        <w:rPr>
          <w:rFonts w:ascii="Times New Roman" w:hAnsi="Times New Roman" w:cs="Times New Roman"/>
          <w:i/>
          <w:sz w:val="22"/>
          <w:szCs w:val="22"/>
        </w:rPr>
        <w:t>op. cit</w:t>
      </w:r>
      <w:r>
        <w:rPr>
          <w:rFonts w:ascii="Times New Roman" w:hAnsi="Times New Roman" w:cs="Times New Roman"/>
          <w:sz w:val="22"/>
          <w:szCs w:val="22"/>
        </w:rPr>
        <w:t>. hlm. 90.</w:t>
      </w:r>
    </w:p>
  </w:footnote>
  <w:footnote w:id="14">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Soekanto S. A. </w:t>
      </w:r>
      <w:r w:rsidRPr="00712700">
        <w:rPr>
          <w:rFonts w:ascii="Times New Roman" w:hAnsi="Times New Roman" w:cs="Times New Roman"/>
          <w:i/>
          <w:sz w:val="22"/>
          <w:szCs w:val="22"/>
        </w:rPr>
        <w:t>Matahari Jakarta: Lukisan Kehidupan M. Husni Thamrin</w:t>
      </w:r>
      <w:r w:rsidRPr="00712700">
        <w:rPr>
          <w:rFonts w:ascii="Times New Roman" w:hAnsi="Times New Roman" w:cs="Times New Roman"/>
          <w:sz w:val="22"/>
          <w:szCs w:val="22"/>
        </w:rPr>
        <w:t>,</w:t>
      </w:r>
      <w:r>
        <w:rPr>
          <w:rFonts w:ascii="Times New Roman" w:hAnsi="Times New Roman" w:cs="Times New Roman"/>
          <w:sz w:val="22"/>
          <w:szCs w:val="22"/>
        </w:rPr>
        <w:t xml:space="preserve"> Bandung: Firma Ekonomi. 1976. h</w:t>
      </w:r>
      <w:r w:rsidRPr="00712700">
        <w:rPr>
          <w:rFonts w:ascii="Times New Roman" w:hAnsi="Times New Roman" w:cs="Times New Roman"/>
          <w:sz w:val="22"/>
          <w:szCs w:val="22"/>
        </w:rPr>
        <w:t>lm. 25.</w:t>
      </w:r>
    </w:p>
    <w:p w:rsidR="00C15C5D" w:rsidRPr="00712700" w:rsidRDefault="00C15C5D" w:rsidP="002C7212">
      <w:pPr>
        <w:pStyle w:val="FootnoteText"/>
        <w:jc w:val="both"/>
        <w:rPr>
          <w:rFonts w:ascii="Times New Roman" w:hAnsi="Times New Roman" w:cs="Times New Roman"/>
          <w:sz w:val="22"/>
          <w:szCs w:val="22"/>
        </w:rPr>
      </w:pPr>
    </w:p>
  </w:footnote>
  <w:footnote w:id="15">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Selengkapnya dapat dilihat pada Hering, Bob. “</w:t>
      </w:r>
      <w:r w:rsidRPr="00712700">
        <w:rPr>
          <w:rFonts w:ascii="Times New Roman" w:hAnsi="Times New Roman" w:cs="Times New Roman"/>
          <w:i/>
          <w:sz w:val="22"/>
          <w:szCs w:val="22"/>
        </w:rPr>
        <w:t>M. H. Thamrin and His Quest for Indonesian Nationhood 1917-1941”</w:t>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 xml:space="preserve"> a. b. </w:t>
      </w:r>
      <w:r w:rsidRPr="00712700">
        <w:rPr>
          <w:rFonts w:ascii="Times New Roman" w:hAnsi="Times New Roman" w:cs="Times New Roman"/>
          <w:sz w:val="22"/>
          <w:szCs w:val="22"/>
        </w:rPr>
        <w:t>Harsono Sutejo.</w:t>
      </w:r>
      <w:r w:rsidRPr="00712700">
        <w:rPr>
          <w:rFonts w:ascii="Times New Roman" w:hAnsi="Times New Roman" w:cs="Times New Roman"/>
          <w:i/>
          <w:sz w:val="22"/>
          <w:szCs w:val="22"/>
        </w:rPr>
        <w:t xml:space="preserve">  M. H. Thamrin: Membangun Nasionalisme Indonesia</w:t>
      </w:r>
      <w:r w:rsidRPr="00712700">
        <w:rPr>
          <w:rFonts w:ascii="Times New Roman" w:hAnsi="Times New Roman" w:cs="Times New Roman"/>
          <w:sz w:val="22"/>
          <w:szCs w:val="22"/>
        </w:rPr>
        <w:t xml:space="preserve">. Jakarta: Hasta Mitra.  2003. Hlm. 18., lihat Rachmat Ruhiat, dkk. </w:t>
      </w:r>
      <w:r w:rsidRPr="00712700">
        <w:rPr>
          <w:rFonts w:ascii="Times New Roman" w:hAnsi="Times New Roman" w:cs="Times New Roman"/>
          <w:i/>
          <w:sz w:val="22"/>
          <w:szCs w:val="22"/>
        </w:rPr>
        <w:t>Biografi: Sepak Terjang Mohammad Husni Thamrin</w:t>
      </w:r>
      <w:r w:rsidRPr="00712700">
        <w:rPr>
          <w:rFonts w:ascii="Times New Roman" w:hAnsi="Times New Roman" w:cs="Times New Roman"/>
          <w:sz w:val="22"/>
          <w:szCs w:val="22"/>
        </w:rPr>
        <w:t xml:space="preserve">. Jakarta: Dinas Pariwisata dan Kebudayaan DKI. 2013. Hlm. 10., dan Lihat Matu Mona. </w:t>
      </w:r>
      <w:r w:rsidRPr="00712700">
        <w:rPr>
          <w:rFonts w:ascii="Times New Roman" w:hAnsi="Times New Roman" w:cs="Times New Roman"/>
          <w:i/>
          <w:sz w:val="22"/>
          <w:szCs w:val="22"/>
        </w:rPr>
        <w:t>Penghidupan dan Perdjuangan Mohd. Husni Thamrin</w:t>
      </w:r>
      <w:r>
        <w:rPr>
          <w:rFonts w:ascii="Times New Roman" w:hAnsi="Times New Roman" w:cs="Times New Roman"/>
          <w:sz w:val="22"/>
          <w:szCs w:val="22"/>
        </w:rPr>
        <w:t>. Medan: Pustaka Timur. 1950. h</w:t>
      </w:r>
      <w:r w:rsidRPr="00712700">
        <w:rPr>
          <w:rFonts w:ascii="Times New Roman" w:hAnsi="Times New Roman" w:cs="Times New Roman"/>
          <w:sz w:val="22"/>
          <w:szCs w:val="22"/>
        </w:rPr>
        <w:t>lm. 8.</w:t>
      </w:r>
    </w:p>
    <w:p w:rsidR="00C15C5D" w:rsidRPr="00712700" w:rsidRDefault="00C15C5D" w:rsidP="00712700">
      <w:pPr>
        <w:pStyle w:val="FootnoteText"/>
        <w:jc w:val="both"/>
        <w:rPr>
          <w:rFonts w:ascii="Times New Roman" w:hAnsi="Times New Roman" w:cs="Times New Roman"/>
          <w:sz w:val="22"/>
          <w:szCs w:val="22"/>
        </w:rPr>
      </w:pPr>
    </w:p>
  </w:footnote>
  <w:footnote w:id="16">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Totok adalah berdarah murni. Blackburn, Susan.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160.</w:t>
      </w:r>
    </w:p>
    <w:p w:rsidR="00C15C5D" w:rsidRPr="00712700" w:rsidRDefault="00C15C5D" w:rsidP="00712700">
      <w:pPr>
        <w:pStyle w:val="FootnoteText"/>
        <w:ind w:firstLine="720"/>
        <w:jc w:val="both"/>
        <w:rPr>
          <w:rFonts w:ascii="Times New Roman" w:hAnsi="Times New Roman" w:cs="Times New Roman"/>
          <w:sz w:val="22"/>
          <w:szCs w:val="22"/>
        </w:rPr>
      </w:pPr>
    </w:p>
  </w:footnote>
  <w:footnote w:id="17">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Suhatno, dkk.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103.</w:t>
      </w:r>
    </w:p>
    <w:p w:rsidR="00C15C5D" w:rsidRPr="00712700" w:rsidRDefault="00C15C5D" w:rsidP="00712700">
      <w:pPr>
        <w:pStyle w:val="FootnoteText"/>
        <w:ind w:firstLine="720"/>
        <w:jc w:val="both"/>
        <w:rPr>
          <w:rFonts w:ascii="Times New Roman" w:hAnsi="Times New Roman" w:cs="Times New Roman"/>
          <w:sz w:val="22"/>
          <w:szCs w:val="22"/>
        </w:rPr>
      </w:pPr>
    </w:p>
  </w:footnote>
  <w:footnote w:id="18">
    <w:p w:rsidR="00C15C5D" w:rsidRPr="00E13AA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Pr>
          <w:rFonts w:ascii="Times New Roman" w:hAnsi="Times New Roman" w:cs="Times New Roman"/>
          <w:i/>
          <w:sz w:val="22"/>
          <w:szCs w:val="22"/>
        </w:rPr>
        <w:t>Ibid</w:t>
      </w:r>
      <w:r>
        <w:rPr>
          <w:rFonts w:ascii="Times New Roman" w:hAnsi="Times New Roman" w:cs="Times New Roman"/>
          <w:sz w:val="22"/>
          <w:szCs w:val="22"/>
        </w:rPr>
        <w:t xml:space="preserve">. </w:t>
      </w:r>
    </w:p>
    <w:p w:rsidR="00C15C5D" w:rsidRPr="00712700" w:rsidRDefault="00C15C5D" w:rsidP="00712700">
      <w:pPr>
        <w:pStyle w:val="FootnoteText"/>
        <w:ind w:firstLine="720"/>
        <w:jc w:val="both"/>
        <w:rPr>
          <w:rFonts w:ascii="Times New Roman" w:hAnsi="Times New Roman" w:cs="Times New Roman"/>
          <w:i/>
          <w:sz w:val="22"/>
          <w:szCs w:val="22"/>
        </w:rPr>
      </w:pPr>
    </w:p>
  </w:footnote>
  <w:footnote w:id="19">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Hering, Bob.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18.</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0">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Matu Mona. </w:t>
      </w:r>
      <w:r>
        <w:rPr>
          <w:rFonts w:ascii="Times New Roman" w:hAnsi="Times New Roman" w:cs="Times New Roman"/>
          <w:i/>
          <w:sz w:val="22"/>
          <w:szCs w:val="22"/>
        </w:rPr>
        <w:t>op. cit.</w:t>
      </w:r>
      <w:r>
        <w:rPr>
          <w:rFonts w:ascii="Times New Roman" w:hAnsi="Times New Roman" w:cs="Times New Roman"/>
          <w:sz w:val="22"/>
          <w:szCs w:val="22"/>
        </w:rPr>
        <w:t xml:space="preserve"> h</w:t>
      </w:r>
      <w:r w:rsidRPr="00712700">
        <w:rPr>
          <w:rFonts w:ascii="Times New Roman" w:hAnsi="Times New Roman" w:cs="Times New Roman"/>
          <w:sz w:val="22"/>
          <w:szCs w:val="22"/>
        </w:rPr>
        <w:t>lm. 13.</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1">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Soekanto S. A.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43.</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2">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Kiesvereeniging</w:t>
      </w:r>
      <w:r w:rsidRPr="00712700">
        <w:rPr>
          <w:rFonts w:ascii="Times New Roman" w:hAnsi="Times New Roman" w:cs="Times New Roman"/>
          <w:sz w:val="22"/>
          <w:szCs w:val="22"/>
        </w:rPr>
        <w:t xml:space="preserve"> adalah Perhimpunan Pemilihan </w:t>
      </w:r>
      <w:r w:rsidRPr="00712700">
        <w:rPr>
          <w:rFonts w:ascii="Times New Roman" w:hAnsi="Times New Roman" w:cs="Times New Roman"/>
          <w:i/>
          <w:sz w:val="22"/>
          <w:szCs w:val="22"/>
        </w:rPr>
        <w:t>Ibid</w:t>
      </w:r>
      <w:r w:rsidRPr="00712700">
        <w:rPr>
          <w:rFonts w:ascii="Times New Roman" w:hAnsi="Times New Roman" w:cs="Times New Roman"/>
          <w:sz w:val="22"/>
          <w:szCs w:val="22"/>
        </w:rPr>
        <w:t xml:space="preserve">. </w:t>
      </w:r>
      <w:r>
        <w:rPr>
          <w:rFonts w:ascii="Times New Roman" w:hAnsi="Times New Roman" w:cs="Times New Roman"/>
          <w:sz w:val="22"/>
          <w:szCs w:val="22"/>
        </w:rPr>
        <w:t>h</w:t>
      </w:r>
      <w:r w:rsidRPr="00712700">
        <w:rPr>
          <w:rFonts w:ascii="Times New Roman" w:hAnsi="Times New Roman" w:cs="Times New Roman"/>
          <w:sz w:val="22"/>
          <w:szCs w:val="22"/>
        </w:rPr>
        <w:t>lm. 50.</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3">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Rachmat Ruhiat, dkk.</w:t>
      </w:r>
      <w:r w:rsidRPr="00712700">
        <w:rPr>
          <w:rFonts w:ascii="Times New Roman" w:hAnsi="Times New Roman" w:cs="Times New Roman"/>
          <w:i/>
          <w:sz w:val="22"/>
          <w:szCs w:val="22"/>
        </w:rPr>
        <w:t xml:space="preserve"> Biografi: Sepak Terjang Mohammad Husni Thamrin. </w:t>
      </w:r>
      <w:r w:rsidRPr="00712700">
        <w:rPr>
          <w:rFonts w:ascii="Times New Roman" w:hAnsi="Times New Roman" w:cs="Times New Roman"/>
          <w:sz w:val="22"/>
          <w:szCs w:val="22"/>
        </w:rPr>
        <w:t>Jakarta: Dinas Pariwi</w:t>
      </w:r>
      <w:r>
        <w:rPr>
          <w:rFonts w:ascii="Times New Roman" w:hAnsi="Times New Roman" w:cs="Times New Roman"/>
          <w:sz w:val="22"/>
          <w:szCs w:val="22"/>
        </w:rPr>
        <w:t>sata dan Kebudayaan DKI. 2013. h</w:t>
      </w:r>
      <w:r w:rsidRPr="00712700">
        <w:rPr>
          <w:rFonts w:ascii="Times New Roman" w:hAnsi="Times New Roman" w:cs="Times New Roman"/>
          <w:sz w:val="22"/>
          <w:szCs w:val="22"/>
        </w:rPr>
        <w:t>lm. 2.</w:t>
      </w:r>
    </w:p>
    <w:p w:rsidR="00C15C5D" w:rsidRPr="00712700" w:rsidRDefault="00C15C5D" w:rsidP="00712700">
      <w:pPr>
        <w:pStyle w:val="FootnoteText"/>
        <w:ind w:firstLine="720"/>
        <w:jc w:val="both"/>
        <w:rPr>
          <w:rFonts w:ascii="Times New Roman" w:hAnsi="Times New Roman" w:cs="Times New Roman"/>
          <w:i/>
          <w:sz w:val="22"/>
          <w:szCs w:val="22"/>
        </w:rPr>
      </w:pPr>
    </w:p>
  </w:footnote>
  <w:footnote w:id="24">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Ibid</w:t>
      </w:r>
      <w:r>
        <w:rPr>
          <w:rFonts w:ascii="Times New Roman" w:hAnsi="Times New Roman" w:cs="Times New Roman"/>
          <w:sz w:val="22"/>
          <w:szCs w:val="22"/>
        </w:rPr>
        <w:t>. h</w:t>
      </w:r>
      <w:r w:rsidRPr="00712700">
        <w:rPr>
          <w:rFonts w:ascii="Times New Roman" w:hAnsi="Times New Roman" w:cs="Times New Roman"/>
          <w:sz w:val="22"/>
          <w:szCs w:val="22"/>
        </w:rPr>
        <w:t>lm. 37.</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5">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Matu Mona.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11.</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6">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Soekanto. S. A.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52-53.</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7">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Rachmat Ruhiat, dkk.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64.</w:t>
      </w:r>
    </w:p>
    <w:p w:rsidR="00C15C5D" w:rsidRPr="00712700" w:rsidRDefault="00C15C5D" w:rsidP="00712700">
      <w:pPr>
        <w:pStyle w:val="FootnoteText"/>
        <w:ind w:firstLine="720"/>
        <w:jc w:val="both"/>
        <w:rPr>
          <w:rFonts w:ascii="Times New Roman" w:hAnsi="Times New Roman" w:cs="Times New Roman"/>
          <w:sz w:val="22"/>
          <w:szCs w:val="22"/>
        </w:rPr>
      </w:pPr>
    </w:p>
  </w:footnote>
  <w:footnote w:id="28">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 xml:space="preserve">Ibid. </w:t>
      </w:r>
      <w:r>
        <w:rPr>
          <w:rFonts w:ascii="Times New Roman" w:hAnsi="Times New Roman" w:cs="Times New Roman"/>
          <w:sz w:val="22"/>
          <w:szCs w:val="22"/>
        </w:rPr>
        <w:t>h</w:t>
      </w:r>
      <w:r w:rsidRPr="00712700">
        <w:rPr>
          <w:rFonts w:ascii="Times New Roman" w:hAnsi="Times New Roman" w:cs="Times New Roman"/>
          <w:sz w:val="22"/>
          <w:szCs w:val="22"/>
        </w:rPr>
        <w:t xml:space="preserve">lm. 60. </w:t>
      </w:r>
    </w:p>
    <w:p w:rsidR="00C15C5D" w:rsidRPr="00712700" w:rsidRDefault="00C15C5D" w:rsidP="00712700">
      <w:pPr>
        <w:pStyle w:val="FootnoteText"/>
        <w:jc w:val="both"/>
        <w:rPr>
          <w:rFonts w:ascii="Times New Roman" w:hAnsi="Times New Roman" w:cs="Times New Roman"/>
          <w:sz w:val="22"/>
          <w:szCs w:val="22"/>
        </w:rPr>
      </w:pPr>
    </w:p>
  </w:footnote>
  <w:footnote w:id="29">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Notulen vi 1923:1-3, 10 dalam Hering, Bob. </w:t>
      </w:r>
      <w:r w:rsidRPr="00712700">
        <w:rPr>
          <w:rFonts w:ascii="Times New Roman" w:hAnsi="Times New Roman" w:cs="Times New Roman"/>
          <w:i/>
          <w:sz w:val="22"/>
          <w:szCs w:val="22"/>
        </w:rPr>
        <w:t xml:space="preserve">op. cit. </w:t>
      </w:r>
      <w:r>
        <w:rPr>
          <w:rFonts w:ascii="Times New Roman" w:hAnsi="Times New Roman" w:cs="Times New Roman"/>
          <w:sz w:val="22"/>
          <w:szCs w:val="22"/>
        </w:rPr>
        <w:t>h</w:t>
      </w:r>
      <w:r w:rsidRPr="00712700">
        <w:rPr>
          <w:rFonts w:ascii="Times New Roman" w:hAnsi="Times New Roman" w:cs="Times New Roman"/>
          <w:sz w:val="22"/>
          <w:szCs w:val="22"/>
        </w:rPr>
        <w:t>lm. 67.</w:t>
      </w:r>
    </w:p>
    <w:p w:rsidR="00C15C5D" w:rsidRPr="00712700" w:rsidRDefault="00C15C5D" w:rsidP="00712700">
      <w:pPr>
        <w:pStyle w:val="FootnoteText"/>
        <w:ind w:firstLine="720"/>
        <w:jc w:val="both"/>
        <w:rPr>
          <w:rFonts w:ascii="Times New Roman" w:hAnsi="Times New Roman" w:cs="Times New Roman"/>
          <w:sz w:val="22"/>
          <w:szCs w:val="22"/>
        </w:rPr>
      </w:pPr>
    </w:p>
  </w:footnote>
  <w:footnote w:id="30">
    <w:p w:rsidR="00C15C5D" w:rsidRPr="00712700" w:rsidRDefault="00C15C5D" w:rsidP="00F257D5">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Rachmat Ruhiat, dkk.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76.</w:t>
      </w:r>
    </w:p>
    <w:p w:rsidR="00C15C5D" w:rsidRPr="00712700" w:rsidRDefault="00C15C5D" w:rsidP="00712700">
      <w:pPr>
        <w:pStyle w:val="FootnoteText"/>
        <w:jc w:val="both"/>
        <w:rPr>
          <w:rFonts w:ascii="Times New Roman" w:hAnsi="Times New Roman" w:cs="Times New Roman"/>
          <w:sz w:val="22"/>
          <w:szCs w:val="22"/>
        </w:rPr>
      </w:pPr>
    </w:p>
  </w:footnote>
  <w:footnote w:id="31">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Suhatno, dkk. </w:t>
      </w:r>
      <w:r w:rsidRPr="00712700">
        <w:rPr>
          <w:rFonts w:ascii="Times New Roman" w:hAnsi="Times New Roman" w:cs="Times New Roman"/>
          <w:i/>
          <w:sz w:val="22"/>
          <w:szCs w:val="22"/>
        </w:rPr>
        <w:t xml:space="preserve">op.cit. </w:t>
      </w:r>
      <w:r>
        <w:rPr>
          <w:rFonts w:ascii="Times New Roman" w:hAnsi="Times New Roman" w:cs="Times New Roman"/>
          <w:sz w:val="22"/>
          <w:szCs w:val="22"/>
        </w:rPr>
        <w:t>h</w:t>
      </w:r>
      <w:r w:rsidRPr="00712700">
        <w:rPr>
          <w:rFonts w:ascii="Times New Roman" w:hAnsi="Times New Roman" w:cs="Times New Roman"/>
          <w:sz w:val="22"/>
          <w:szCs w:val="22"/>
        </w:rPr>
        <w:t>lm. 99.</w:t>
      </w:r>
    </w:p>
    <w:p w:rsidR="00C15C5D" w:rsidRPr="00712700" w:rsidRDefault="00C15C5D" w:rsidP="00712700">
      <w:pPr>
        <w:pStyle w:val="FootnoteText"/>
        <w:jc w:val="both"/>
        <w:rPr>
          <w:rFonts w:ascii="Times New Roman" w:hAnsi="Times New Roman" w:cs="Times New Roman"/>
          <w:sz w:val="22"/>
          <w:szCs w:val="22"/>
        </w:rPr>
      </w:pPr>
    </w:p>
  </w:footnote>
  <w:footnote w:id="32">
    <w:p w:rsidR="00C15C5D" w:rsidRDefault="00C15C5D" w:rsidP="0087340B">
      <w:pPr>
        <w:pStyle w:val="FootnoteText"/>
        <w:ind w:firstLine="720"/>
        <w:rPr>
          <w:rFonts w:ascii="Times New Roman" w:hAnsi="Times New Roman" w:cs="Times New Roman"/>
          <w:sz w:val="22"/>
          <w:szCs w:val="22"/>
        </w:rPr>
      </w:pPr>
      <w:r w:rsidRPr="0087340B">
        <w:rPr>
          <w:rStyle w:val="FootnoteReference"/>
          <w:rFonts w:ascii="Times New Roman" w:hAnsi="Times New Roman" w:cs="Times New Roman"/>
          <w:sz w:val="22"/>
          <w:szCs w:val="22"/>
        </w:rPr>
        <w:footnoteRef/>
      </w:r>
      <w:r w:rsidRPr="0087340B">
        <w:rPr>
          <w:rFonts w:ascii="Times New Roman" w:hAnsi="Times New Roman" w:cs="Times New Roman"/>
          <w:sz w:val="22"/>
          <w:szCs w:val="22"/>
        </w:rPr>
        <w:t xml:space="preserve"> Heywood, Andrew. 2013. </w:t>
      </w:r>
      <w:r w:rsidRPr="0087340B">
        <w:rPr>
          <w:rFonts w:ascii="Times New Roman" w:hAnsi="Times New Roman" w:cs="Times New Roman"/>
          <w:i/>
          <w:sz w:val="22"/>
          <w:szCs w:val="22"/>
        </w:rPr>
        <w:t>Politik</w:t>
      </w:r>
      <w:r w:rsidRPr="0087340B">
        <w:rPr>
          <w:rFonts w:ascii="Times New Roman" w:hAnsi="Times New Roman" w:cs="Times New Roman"/>
          <w:sz w:val="22"/>
          <w:szCs w:val="22"/>
        </w:rPr>
        <w:t>. Yogyakarta: Pustaka Pelajar. hlm. 8.</w:t>
      </w:r>
    </w:p>
    <w:p w:rsidR="00C15C5D" w:rsidRPr="0087340B" w:rsidRDefault="00C15C5D">
      <w:pPr>
        <w:pStyle w:val="FootnoteText"/>
        <w:rPr>
          <w:rFonts w:ascii="Times New Roman" w:hAnsi="Times New Roman" w:cs="Times New Roman"/>
          <w:sz w:val="22"/>
          <w:szCs w:val="22"/>
        </w:rPr>
      </w:pPr>
    </w:p>
  </w:footnote>
  <w:footnote w:id="33">
    <w:p w:rsidR="00C15C5D" w:rsidRPr="0087340B" w:rsidRDefault="00C15C5D" w:rsidP="00712700">
      <w:pPr>
        <w:pStyle w:val="FootnoteText"/>
        <w:ind w:firstLine="720"/>
        <w:jc w:val="both"/>
        <w:rPr>
          <w:rFonts w:ascii="Times New Roman" w:hAnsi="Times New Roman" w:cs="Times New Roman"/>
          <w:sz w:val="22"/>
          <w:szCs w:val="22"/>
        </w:rPr>
      </w:pPr>
      <w:r w:rsidRPr="0087340B">
        <w:rPr>
          <w:rStyle w:val="FootnoteReference"/>
          <w:rFonts w:ascii="Times New Roman" w:hAnsi="Times New Roman" w:cs="Times New Roman"/>
          <w:sz w:val="22"/>
          <w:szCs w:val="22"/>
        </w:rPr>
        <w:footnoteRef/>
      </w:r>
      <w:r w:rsidRPr="0087340B">
        <w:rPr>
          <w:rFonts w:ascii="Times New Roman" w:hAnsi="Times New Roman" w:cs="Times New Roman"/>
          <w:sz w:val="22"/>
          <w:szCs w:val="22"/>
        </w:rPr>
        <w:t xml:space="preserve"> Hering, Bob. </w:t>
      </w:r>
      <w:r w:rsidRPr="0087340B">
        <w:rPr>
          <w:rFonts w:ascii="Times New Roman" w:hAnsi="Times New Roman" w:cs="Times New Roman"/>
          <w:i/>
          <w:sz w:val="22"/>
          <w:szCs w:val="22"/>
        </w:rPr>
        <w:t xml:space="preserve">op. cit. </w:t>
      </w:r>
      <w:r w:rsidRPr="0087340B">
        <w:rPr>
          <w:rFonts w:ascii="Times New Roman" w:hAnsi="Times New Roman" w:cs="Times New Roman"/>
          <w:sz w:val="22"/>
          <w:szCs w:val="22"/>
        </w:rPr>
        <w:t>hlm. 71.</w:t>
      </w:r>
    </w:p>
    <w:p w:rsidR="00C15C5D" w:rsidRPr="00712700" w:rsidRDefault="00C15C5D" w:rsidP="00712700">
      <w:pPr>
        <w:pStyle w:val="FootnoteText"/>
        <w:ind w:firstLine="720"/>
        <w:jc w:val="both"/>
        <w:rPr>
          <w:rFonts w:ascii="Times New Roman" w:hAnsi="Times New Roman" w:cs="Times New Roman"/>
          <w:sz w:val="22"/>
          <w:szCs w:val="22"/>
        </w:rPr>
      </w:pPr>
    </w:p>
  </w:footnote>
  <w:footnote w:id="34">
    <w:p w:rsidR="00C15C5D" w:rsidRPr="00712700" w:rsidRDefault="00C15C5D" w:rsidP="00712700">
      <w:pPr>
        <w:pStyle w:val="FootnoteText"/>
        <w:ind w:left="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Rachmat Ruhiat, dkk. </w:t>
      </w:r>
      <w:r w:rsidRPr="00712700">
        <w:rPr>
          <w:rFonts w:ascii="Times New Roman" w:hAnsi="Times New Roman" w:cs="Times New Roman"/>
          <w:i/>
          <w:sz w:val="22"/>
          <w:szCs w:val="22"/>
        </w:rPr>
        <w:t>op. cit</w:t>
      </w:r>
      <w:r>
        <w:rPr>
          <w:rFonts w:ascii="Times New Roman" w:hAnsi="Times New Roman" w:cs="Times New Roman"/>
          <w:sz w:val="22"/>
          <w:szCs w:val="22"/>
        </w:rPr>
        <w:t>. h</w:t>
      </w:r>
      <w:r w:rsidRPr="00712700">
        <w:rPr>
          <w:rFonts w:ascii="Times New Roman" w:hAnsi="Times New Roman" w:cs="Times New Roman"/>
          <w:sz w:val="22"/>
          <w:szCs w:val="22"/>
        </w:rPr>
        <w:t>lm. 64-70.</w:t>
      </w:r>
    </w:p>
    <w:p w:rsidR="00C15C5D" w:rsidRPr="00712700" w:rsidRDefault="00C15C5D" w:rsidP="00712700">
      <w:pPr>
        <w:pStyle w:val="FootnoteText"/>
        <w:ind w:left="720"/>
        <w:jc w:val="both"/>
        <w:rPr>
          <w:rFonts w:ascii="Times New Roman" w:hAnsi="Times New Roman" w:cs="Times New Roman"/>
          <w:sz w:val="22"/>
          <w:szCs w:val="22"/>
        </w:rPr>
      </w:pPr>
    </w:p>
  </w:footnote>
  <w:footnote w:id="35">
    <w:p w:rsidR="00C15C5D" w:rsidRPr="00712700" w:rsidRDefault="00C15C5D" w:rsidP="00712700">
      <w:pPr>
        <w:pStyle w:val="FootnoteText"/>
        <w:ind w:firstLine="720"/>
        <w:jc w:val="both"/>
        <w:rPr>
          <w:rFonts w:ascii="Times New Roman" w:hAnsi="Times New Roman" w:cs="Times New Roman"/>
          <w:sz w:val="22"/>
          <w:szCs w:val="22"/>
        </w:rPr>
      </w:pPr>
      <w:r w:rsidRPr="00712700">
        <w:rPr>
          <w:rStyle w:val="FootnoteReference"/>
          <w:rFonts w:ascii="Times New Roman" w:hAnsi="Times New Roman" w:cs="Times New Roman"/>
          <w:sz w:val="22"/>
          <w:szCs w:val="22"/>
        </w:rPr>
        <w:footnoteRef/>
      </w:r>
      <w:r w:rsidRPr="00712700">
        <w:rPr>
          <w:rFonts w:ascii="Times New Roman" w:hAnsi="Times New Roman" w:cs="Times New Roman"/>
          <w:sz w:val="22"/>
          <w:szCs w:val="22"/>
        </w:rPr>
        <w:t xml:space="preserve"> </w:t>
      </w:r>
      <w:r w:rsidRPr="00712700">
        <w:rPr>
          <w:rFonts w:ascii="Times New Roman" w:hAnsi="Times New Roman" w:cs="Times New Roman"/>
          <w:i/>
          <w:sz w:val="22"/>
          <w:szCs w:val="22"/>
        </w:rPr>
        <w:t xml:space="preserve">Ibid. </w:t>
      </w:r>
      <w:r>
        <w:rPr>
          <w:rFonts w:ascii="Times New Roman" w:hAnsi="Times New Roman" w:cs="Times New Roman"/>
          <w:sz w:val="22"/>
          <w:szCs w:val="22"/>
        </w:rPr>
        <w:t>h</w:t>
      </w:r>
      <w:r w:rsidRPr="00712700">
        <w:rPr>
          <w:rFonts w:ascii="Times New Roman" w:hAnsi="Times New Roman" w:cs="Times New Roman"/>
          <w:sz w:val="22"/>
          <w:szCs w:val="22"/>
        </w:rPr>
        <w:t>lm. 77.</w:t>
      </w:r>
    </w:p>
  </w:footnote>
  <w:footnote w:id="36">
    <w:p w:rsidR="00C15C5D"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Matu Mona. </w:t>
      </w:r>
      <w:r>
        <w:rPr>
          <w:rFonts w:ascii="Times New Roman" w:hAnsi="Times New Roman" w:cs="Times New Roman"/>
          <w:i/>
          <w:sz w:val="22"/>
          <w:szCs w:val="22"/>
        </w:rPr>
        <w:t>op.cit</w:t>
      </w:r>
      <w:r>
        <w:rPr>
          <w:rFonts w:ascii="Times New Roman" w:hAnsi="Times New Roman" w:cs="Times New Roman"/>
          <w:sz w:val="22"/>
          <w:szCs w:val="22"/>
        </w:rPr>
        <w:t>. h</w:t>
      </w:r>
      <w:r w:rsidRPr="00053940">
        <w:rPr>
          <w:rFonts w:ascii="Times New Roman" w:hAnsi="Times New Roman" w:cs="Times New Roman"/>
          <w:sz w:val="22"/>
          <w:szCs w:val="22"/>
        </w:rPr>
        <w:t>lm. 17.</w:t>
      </w:r>
    </w:p>
    <w:p w:rsidR="00C15C5D" w:rsidRPr="00053940" w:rsidRDefault="00C15C5D" w:rsidP="001A510A">
      <w:pPr>
        <w:pStyle w:val="FootnoteText"/>
        <w:ind w:firstLine="720"/>
        <w:jc w:val="both"/>
        <w:rPr>
          <w:rFonts w:ascii="Times New Roman" w:hAnsi="Times New Roman" w:cs="Times New Roman"/>
          <w:sz w:val="22"/>
          <w:szCs w:val="22"/>
        </w:rPr>
      </w:pPr>
    </w:p>
  </w:footnote>
  <w:footnote w:id="37">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Hering, Bob. “</w:t>
      </w:r>
      <w:r w:rsidRPr="00053940">
        <w:rPr>
          <w:rFonts w:ascii="Times New Roman" w:hAnsi="Times New Roman" w:cs="Times New Roman"/>
          <w:i/>
          <w:sz w:val="22"/>
          <w:szCs w:val="22"/>
        </w:rPr>
        <w:t>M. H. Thamrin and His Quest for Indonesian Nationhood 1917-1941”</w:t>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 xml:space="preserve"> a. b. </w:t>
      </w:r>
      <w:r w:rsidRPr="00053940">
        <w:rPr>
          <w:rFonts w:ascii="Times New Roman" w:hAnsi="Times New Roman" w:cs="Times New Roman"/>
          <w:sz w:val="22"/>
          <w:szCs w:val="22"/>
        </w:rPr>
        <w:t>Harsono Sutejo.</w:t>
      </w:r>
      <w:r w:rsidRPr="00053940">
        <w:rPr>
          <w:rFonts w:ascii="Times New Roman" w:hAnsi="Times New Roman" w:cs="Times New Roman"/>
          <w:i/>
          <w:sz w:val="22"/>
          <w:szCs w:val="22"/>
        </w:rPr>
        <w:t xml:space="preserve">  M. H. Thamrin: Membangun Nasionalisme Indonesia</w:t>
      </w:r>
      <w:r>
        <w:rPr>
          <w:rFonts w:ascii="Times New Roman" w:hAnsi="Times New Roman" w:cs="Times New Roman"/>
          <w:sz w:val="22"/>
          <w:szCs w:val="22"/>
        </w:rPr>
        <w:t>. Jakarta: Hasta Mitra. 2003. h</w:t>
      </w:r>
      <w:r w:rsidRPr="00053940">
        <w:rPr>
          <w:rFonts w:ascii="Times New Roman" w:hAnsi="Times New Roman" w:cs="Times New Roman"/>
          <w:sz w:val="22"/>
          <w:szCs w:val="22"/>
        </w:rPr>
        <w:t>lm. 128.</w:t>
      </w:r>
    </w:p>
    <w:p w:rsidR="00C15C5D" w:rsidRPr="00053940" w:rsidRDefault="00C15C5D" w:rsidP="001A510A">
      <w:pPr>
        <w:pStyle w:val="FootnoteText"/>
        <w:ind w:firstLine="720"/>
        <w:jc w:val="both"/>
        <w:rPr>
          <w:rFonts w:ascii="Times New Roman" w:hAnsi="Times New Roman" w:cs="Times New Roman"/>
          <w:sz w:val="22"/>
          <w:szCs w:val="22"/>
        </w:rPr>
      </w:pPr>
    </w:p>
  </w:footnote>
  <w:footnote w:id="38">
    <w:p w:rsidR="00C15C5D"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efek demoralisasi pada masyarakat sehingga kita akan mengatakan kondisi tersebut semakin parah dalam M. H. Thamrin.  </w:t>
      </w:r>
      <w:r w:rsidRPr="00053940">
        <w:rPr>
          <w:rFonts w:ascii="Times New Roman" w:hAnsi="Times New Roman" w:cs="Times New Roman"/>
          <w:i/>
          <w:sz w:val="22"/>
          <w:szCs w:val="22"/>
        </w:rPr>
        <w:t xml:space="preserve">25ste Vergadering Dinsdag 4 April 1933. Voorstel Thamrin Tot Het Houden van een Interpellatie Over Het Optreden van de Politie (Ond. 147).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1933. 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309.</w:t>
      </w:r>
    </w:p>
    <w:p w:rsidR="00C15C5D" w:rsidRPr="00053940" w:rsidRDefault="00C15C5D" w:rsidP="001A510A">
      <w:pPr>
        <w:pStyle w:val="FootnoteText"/>
        <w:ind w:firstLine="720"/>
        <w:jc w:val="both"/>
        <w:rPr>
          <w:rFonts w:ascii="Times New Roman" w:hAnsi="Times New Roman" w:cs="Times New Roman"/>
          <w:sz w:val="22"/>
          <w:szCs w:val="22"/>
        </w:rPr>
      </w:pPr>
    </w:p>
  </w:footnote>
  <w:footnote w:id="39">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Sekarang suasana polisi tidak terukur karena beberapa artikel memuat berita yang tidak sesuai, jadi kami harus bergantung pada kondisi lain untuk menguji pemahaman akurasi dalam M. H. Thamrin. </w:t>
      </w:r>
      <w:r w:rsidRPr="00053940">
        <w:rPr>
          <w:rFonts w:ascii="Times New Roman" w:hAnsi="Times New Roman" w:cs="Times New Roman"/>
          <w:i/>
          <w:sz w:val="22"/>
          <w:szCs w:val="22"/>
        </w:rPr>
        <w:t xml:space="preserve">27ste Vergadering Dinsdag 20 April 1933. Voorstel Thamrin Tot Het Houden van een Interpellatie Over Het Optreden van de Politie (Ond. 147).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Pr>
          <w:rFonts w:ascii="Times New Roman" w:hAnsi="Times New Roman" w:cs="Times New Roman"/>
          <w:sz w:val="22"/>
          <w:szCs w:val="22"/>
        </w:rPr>
        <w:t>. 1933. 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 xml:space="preserve"> 344.</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0">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mereka (perhimpunan non kooperatif) dakwaan untuk diri sendiri pada hukum sampai hasutan dan keengganan sampai kerjasama dengan pemerintah. Dan berikutnya keinginan orang seperti pemberontakan pada Hs.Ms. 7 provinsi, terutama tidak ada yang menghalangi dalam </w:t>
      </w:r>
      <w:r w:rsidRPr="00053940">
        <w:rPr>
          <w:rFonts w:ascii="Times New Roman" w:hAnsi="Times New Roman" w:cs="Times New Roman"/>
          <w:i/>
          <w:sz w:val="22"/>
          <w:szCs w:val="22"/>
        </w:rPr>
        <w:t>Ibid</w:t>
      </w:r>
      <w:r>
        <w:rPr>
          <w:rFonts w:ascii="Times New Roman" w:hAnsi="Times New Roman" w:cs="Times New Roman"/>
          <w:sz w:val="22"/>
          <w:szCs w:val="22"/>
        </w:rPr>
        <w:t>. 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 xml:space="preserve"> 346.</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1">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peringatan pertama dan terakhir dalam </w:t>
      </w:r>
      <w:r w:rsidRPr="00053940">
        <w:rPr>
          <w:rFonts w:ascii="Times New Roman" w:hAnsi="Times New Roman" w:cs="Times New Roman"/>
          <w:i/>
          <w:sz w:val="22"/>
          <w:szCs w:val="22"/>
        </w:rPr>
        <w:t>Ibid</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h</w:t>
      </w:r>
      <w:r w:rsidRPr="00053940">
        <w:rPr>
          <w:rFonts w:ascii="Times New Roman" w:hAnsi="Times New Roman" w:cs="Times New Roman"/>
          <w:sz w:val="22"/>
          <w:szCs w:val="22"/>
        </w:rPr>
        <w:t>lm.</w:t>
      </w:r>
      <w:r w:rsidRPr="00053940">
        <w:rPr>
          <w:rFonts w:ascii="Times New Roman" w:hAnsi="Times New Roman" w:cs="Times New Roman"/>
          <w:i/>
          <w:sz w:val="22"/>
          <w:szCs w:val="22"/>
        </w:rPr>
        <w:t xml:space="preserve"> </w:t>
      </w:r>
      <w:r w:rsidRPr="00053940">
        <w:rPr>
          <w:rFonts w:ascii="Times New Roman" w:hAnsi="Times New Roman" w:cs="Times New Roman"/>
          <w:sz w:val="22"/>
          <w:szCs w:val="22"/>
        </w:rPr>
        <w:t xml:space="preserve"> 347.</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2">
    <w:p w:rsidR="00C15C5D" w:rsidRPr="00152F17" w:rsidRDefault="00C15C5D" w:rsidP="00152F17">
      <w:pPr>
        <w:pStyle w:val="FootnoteText"/>
        <w:ind w:left="720"/>
        <w:rPr>
          <w:rFonts w:ascii="Times New Roman" w:hAnsi="Times New Roman" w:cs="Times New Roman"/>
          <w:i/>
          <w:sz w:val="22"/>
          <w:szCs w:val="22"/>
        </w:rPr>
      </w:pPr>
      <w:r w:rsidRPr="00152F17">
        <w:rPr>
          <w:rStyle w:val="FootnoteReference"/>
          <w:rFonts w:ascii="Times New Roman" w:hAnsi="Times New Roman" w:cs="Times New Roman"/>
          <w:sz w:val="22"/>
          <w:szCs w:val="22"/>
        </w:rPr>
        <w:footnoteRef/>
      </w:r>
      <w:r w:rsidRPr="00152F17">
        <w:rPr>
          <w:rFonts w:ascii="Times New Roman" w:hAnsi="Times New Roman" w:cs="Times New Roman"/>
          <w:sz w:val="22"/>
          <w:szCs w:val="22"/>
        </w:rPr>
        <w:t xml:space="preserve"> Matu Mona, </w:t>
      </w:r>
      <w:r w:rsidRPr="00152F17">
        <w:rPr>
          <w:rFonts w:ascii="Times New Roman" w:hAnsi="Times New Roman" w:cs="Times New Roman"/>
          <w:i/>
          <w:sz w:val="22"/>
          <w:szCs w:val="22"/>
        </w:rPr>
        <w:t xml:space="preserve">Op.cit. </w:t>
      </w:r>
      <w:r w:rsidRPr="00152F17">
        <w:rPr>
          <w:rFonts w:ascii="Times New Roman" w:hAnsi="Times New Roman" w:cs="Times New Roman"/>
          <w:sz w:val="22"/>
          <w:szCs w:val="22"/>
        </w:rPr>
        <w:t>hlm. 20.</w:t>
      </w:r>
    </w:p>
    <w:p w:rsidR="00C15C5D" w:rsidRPr="00152F17" w:rsidRDefault="00C15C5D" w:rsidP="00152F17">
      <w:pPr>
        <w:pStyle w:val="FootnoteText"/>
        <w:ind w:left="720"/>
        <w:rPr>
          <w:rFonts w:ascii="Times New Roman" w:hAnsi="Times New Roman" w:cs="Times New Roman"/>
          <w:i/>
          <w:sz w:val="22"/>
          <w:szCs w:val="22"/>
        </w:rPr>
      </w:pPr>
    </w:p>
  </w:footnote>
  <w:footnote w:id="43">
    <w:p w:rsidR="00C15C5D"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Soangkoepon. </w:t>
      </w:r>
      <w:r w:rsidRPr="00053940">
        <w:rPr>
          <w:rFonts w:ascii="Times New Roman" w:hAnsi="Times New Roman" w:cs="Times New Roman"/>
          <w:i/>
          <w:sz w:val="22"/>
          <w:szCs w:val="22"/>
        </w:rPr>
        <w:t>22ste Vergadering Dinsdag 2 Augustus 1938. Begrooting van Nederlandsch-Indie vour 1939 (Ond.1), Algemeen Gedeelte</w:t>
      </w:r>
      <w:r w:rsidRPr="00053940">
        <w:rPr>
          <w:rFonts w:ascii="Times New Roman" w:hAnsi="Times New Roman" w:cs="Times New Roman"/>
          <w:sz w:val="22"/>
          <w:szCs w:val="22"/>
        </w:rPr>
        <w:t xml:space="preserve">. Batavia: </w:t>
      </w:r>
      <w:r w:rsidRPr="00053940">
        <w:rPr>
          <w:rFonts w:ascii="Times New Roman" w:hAnsi="Times New Roman" w:cs="Times New Roman"/>
          <w:i/>
          <w:sz w:val="22"/>
          <w:szCs w:val="22"/>
        </w:rPr>
        <w:t>Volksraad</w:t>
      </w:r>
      <w:r>
        <w:rPr>
          <w:rFonts w:ascii="Times New Roman" w:hAnsi="Times New Roman" w:cs="Times New Roman"/>
          <w:sz w:val="22"/>
          <w:szCs w:val="22"/>
        </w:rPr>
        <w:t>. 1938.  h</w:t>
      </w:r>
      <w:r w:rsidRPr="00053940">
        <w:rPr>
          <w:rFonts w:ascii="Times New Roman" w:hAnsi="Times New Roman" w:cs="Times New Roman"/>
          <w:sz w:val="22"/>
          <w:szCs w:val="22"/>
        </w:rPr>
        <w:t>lm. 631.</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4">
    <w:p w:rsidR="00C15C5D" w:rsidRPr="00053940" w:rsidRDefault="00C15C5D" w:rsidP="004E1A51">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 H. Thamrin. </w:t>
      </w:r>
      <w:r w:rsidRPr="00053940">
        <w:rPr>
          <w:rFonts w:ascii="Times New Roman" w:hAnsi="Times New Roman" w:cs="Times New Roman"/>
          <w:i/>
        </w:rPr>
        <w:t>22ste Vergadering Dinsdag 2 Augustus 1938. Begrooting van Nederlandsch-Indie vour 1939 (Ond.1), Algemeen Gedeelte</w:t>
      </w:r>
      <w:r w:rsidRPr="00053940">
        <w:rPr>
          <w:rFonts w:ascii="Times New Roman" w:hAnsi="Times New Roman" w:cs="Times New Roman"/>
        </w:rPr>
        <w:t xml:space="preserve">. Batavia: </w:t>
      </w:r>
      <w:r w:rsidRPr="00053940">
        <w:rPr>
          <w:rFonts w:ascii="Times New Roman" w:hAnsi="Times New Roman" w:cs="Times New Roman"/>
          <w:i/>
        </w:rPr>
        <w:t>Volksraad</w:t>
      </w:r>
      <w:r>
        <w:rPr>
          <w:rFonts w:ascii="Times New Roman" w:hAnsi="Times New Roman" w:cs="Times New Roman"/>
        </w:rPr>
        <w:t>. 1938. h</w:t>
      </w:r>
      <w:r w:rsidRPr="00053940">
        <w:rPr>
          <w:rFonts w:ascii="Times New Roman" w:hAnsi="Times New Roman" w:cs="Times New Roman"/>
        </w:rPr>
        <w:t>lm. 637.</w:t>
      </w:r>
    </w:p>
  </w:footnote>
  <w:footnote w:id="45">
    <w:p w:rsidR="00C15C5D" w:rsidRPr="00053940" w:rsidRDefault="00C15C5D" w:rsidP="001A510A">
      <w:pPr>
        <w:spacing w:line="240" w:lineRule="auto"/>
        <w:ind w:firstLine="720"/>
        <w:jc w:val="both"/>
        <w:rPr>
          <w:rFonts w:ascii="Times New Roman" w:hAnsi="Times New Roman" w:cs="Times New Roman"/>
          <w:i/>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sidRPr="00053940">
        <w:rPr>
          <w:rFonts w:ascii="Times New Roman" w:hAnsi="Times New Roman" w:cs="Times New Roman"/>
          <w:i/>
        </w:rPr>
        <w:t>Ibid.</w:t>
      </w:r>
    </w:p>
  </w:footnote>
  <w:footnote w:id="46">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A. M. (Desember 1938). Petitie Soetardjo. </w:t>
      </w:r>
      <w:r w:rsidRPr="00053940">
        <w:rPr>
          <w:rFonts w:ascii="Times New Roman" w:hAnsi="Times New Roman" w:cs="Times New Roman"/>
          <w:i/>
          <w:sz w:val="22"/>
          <w:szCs w:val="22"/>
        </w:rPr>
        <w:t>Berita Kaoem Betawi</w:t>
      </w:r>
      <w:r>
        <w:rPr>
          <w:rFonts w:ascii="Times New Roman" w:hAnsi="Times New Roman" w:cs="Times New Roman"/>
          <w:sz w:val="22"/>
          <w:szCs w:val="22"/>
        </w:rPr>
        <w:t>. No. 9. h</w:t>
      </w:r>
      <w:r w:rsidRPr="00053940">
        <w:rPr>
          <w:rFonts w:ascii="Times New Roman" w:hAnsi="Times New Roman" w:cs="Times New Roman"/>
          <w:sz w:val="22"/>
          <w:szCs w:val="22"/>
        </w:rPr>
        <w:t>lm. 5.</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7">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Hering, Bob.. “</w:t>
      </w:r>
      <w:r w:rsidRPr="00053940">
        <w:rPr>
          <w:rFonts w:ascii="Times New Roman" w:hAnsi="Times New Roman" w:cs="Times New Roman"/>
          <w:i/>
          <w:sz w:val="22"/>
          <w:szCs w:val="22"/>
        </w:rPr>
        <w:t>M. H. Thamrin and His Quest for Indonesian Nationhood 1917-1941”</w:t>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 xml:space="preserve"> a. b. </w:t>
      </w:r>
      <w:r w:rsidRPr="00053940">
        <w:rPr>
          <w:rFonts w:ascii="Times New Roman" w:hAnsi="Times New Roman" w:cs="Times New Roman"/>
          <w:sz w:val="22"/>
          <w:szCs w:val="22"/>
        </w:rPr>
        <w:t>Harsono Sutejo.</w:t>
      </w:r>
      <w:r w:rsidRPr="00053940">
        <w:rPr>
          <w:rFonts w:ascii="Times New Roman" w:hAnsi="Times New Roman" w:cs="Times New Roman"/>
          <w:i/>
          <w:sz w:val="22"/>
          <w:szCs w:val="22"/>
        </w:rPr>
        <w:t xml:space="preserve">  M. H. Thamrin: Membangun Nasionalisme Indonesia</w:t>
      </w:r>
      <w:r>
        <w:rPr>
          <w:rFonts w:ascii="Times New Roman" w:hAnsi="Times New Roman" w:cs="Times New Roman"/>
          <w:sz w:val="22"/>
          <w:szCs w:val="22"/>
        </w:rPr>
        <w:t>. Jakarta: Hasta Mitra. 2003. h</w:t>
      </w:r>
      <w:r w:rsidRPr="00053940">
        <w:rPr>
          <w:rFonts w:ascii="Times New Roman" w:hAnsi="Times New Roman" w:cs="Times New Roman"/>
          <w:sz w:val="22"/>
          <w:szCs w:val="22"/>
        </w:rPr>
        <w:t>lm. 279.</w:t>
      </w:r>
    </w:p>
    <w:p w:rsidR="00C15C5D" w:rsidRPr="00053940" w:rsidRDefault="00C15C5D" w:rsidP="001A510A">
      <w:pPr>
        <w:pStyle w:val="FootnoteText"/>
        <w:ind w:firstLine="720"/>
        <w:jc w:val="both"/>
        <w:rPr>
          <w:rFonts w:ascii="Times New Roman" w:hAnsi="Times New Roman" w:cs="Times New Roman"/>
          <w:sz w:val="22"/>
          <w:szCs w:val="22"/>
        </w:rPr>
      </w:pPr>
    </w:p>
  </w:footnote>
  <w:footnote w:id="48">
    <w:p w:rsidR="00C15C5D" w:rsidRPr="00053940" w:rsidRDefault="00C15C5D" w:rsidP="001A510A">
      <w:pPr>
        <w:pStyle w:val="FootnoteText"/>
        <w:ind w:firstLine="720"/>
        <w:jc w:val="both"/>
        <w:rPr>
          <w:rFonts w:ascii="Times New Roman" w:hAnsi="Times New Roman" w:cs="Times New Roman"/>
          <w:sz w:val="22"/>
          <w:szCs w:val="22"/>
          <w:lang w:val="es-ES"/>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w:t>
      </w:r>
      <w:r w:rsidRPr="00053940">
        <w:rPr>
          <w:rFonts w:ascii="Times New Roman" w:hAnsi="Times New Roman" w:cs="Times New Roman"/>
          <w:sz w:val="22"/>
          <w:szCs w:val="22"/>
          <w:lang w:val="es-ES"/>
        </w:rPr>
        <w:t xml:space="preserve">Setiadi Karto Hadikusumo. </w:t>
      </w:r>
      <w:r w:rsidRPr="00053940">
        <w:rPr>
          <w:rFonts w:ascii="Times New Roman" w:hAnsi="Times New Roman" w:cs="Times New Roman"/>
          <w:i/>
          <w:iCs/>
          <w:sz w:val="22"/>
          <w:szCs w:val="22"/>
          <w:lang w:val="es-ES"/>
        </w:rPr>
        <w:t>Soetardjo: Petisi Soetardjo dan perjuangannya</w:t>
      </w:r>
      <w:r w:rsidRPr="00053940">
        <w:rPr>
          <w:rFonts w:ascii="Times New Roman" w:hAnsi="Times New Roman" w:cs="Times New Roman"/>
          <w:sz w:val="22"/>
          <w:szCs w:val="22"/>
          <w:lang w:val="es-ES"/>
        </w:rPr>
        <w:t>.</w:t>
      </w:r>
      <w:r>
        <w:rPr>
          <w:rFonts w:ascii="Times New Roman" w:hAnsi="Times New Roman" w:cs="Times New Roman"/>
          <w:sz w:val="22"/>
          <w:szCs w:val="22"/>
          <w:lang w:val="es-ES"/>
        </w:rPr>
        <w:t xml:space="preserve"> Jakarta: Sinar Harapan. 1990. h</w:t>
      </w:r>
      <w:r w:rsidRPr="00053940">
        <w:rPr>
          <w:rFonts w:ascii="Times New Roman" w:hAnsi="Times New Roman" w:cs="Times New Roman"/>
          <w:sz w:val="22"/>
          <w:szCs w:val="22"/>
          <w:lang w:val="es-ES"/>
        </w:rPr>
        <w:t>lm. 127</w:t>
      </w:r>
      <w:r>
        <w:rPr>
          <w:rFonts w:ascii="Times New Roman" w:hAnsi="Times New Roman" w:cs="Times New Roman"/>
          <w:sz w:val="22"/>
          <w:szCs w:val="22"/>
          <w:lang w:val="es-ES"/>
        </w:rPr>
        <w:t>.</w:t>
      </w:r>
    </w:p>
    <w:p w:rsidR="00C15C5D" w:rsidRPr="00053940" w:rsidRDefault="00C15C5D" w:rsidP="001A510A">
      <w:pPr>
        <w:pStyle w:val="FootnoteText"/>
        <w:ind w:firstLine="720"/>
        <w:jc w:val="both"/>
        <w:rPr>
          <w:rFonts w:ascii="Times New Roman" w:hAnsi="Times New Roman" w:cs="Times New Roman"/>
          <w:sz w:val="22"/>
          <w:szCs w:val="22"/>
          <w:lang w:val="es-ES"/>
        </w:rPr>
      </w:pPr>
    </w:p>
  </w:footnote>
  <w:footnote w:id="49">
    <w:p w:rsidR="00C15C5D"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 Natsir. </w:t>
      </w:r>
      <w:r w:rsidRPr="00053940">
        <w:rPr>
          <w:rFonts w:ascii="Times New Roman" w:hAnsi="Times New Roman" w:cs="Times New Roman"/>
          <w:i/>
          <w:sz w:val="22"/>
          <w:szCs w:val="22"/>
        </w:rPr>
        <w:t>Capita Selecta</w:t>
      </w:r>
      <w:r w:rsidRPr="00053940">
        <w:rPr>
          <w:rFonts w:ascii="Times New Roman" w:hAnsi="Times New Roman" w:cs="Times New Roman"/>
          <w:sz w:val="22"/>
          <w:szCs w:val="22"/>
        </w:rPr>
        <w:t>.</w:t>
      </w:r>
      <w:r>
        <w:rPr>
          <w:rFonts w:ascii="Times New Roman" w:hAnsi="Times New Roman" w:cs="Times New Roman"/>
          <w:sz w:val="22"/>
          <w:szCs w:val="22"/>
        </w:rPr>
        <w:t xml:space="preserve"> Jakarta: Bulan Bintang. 1973. h</w:t>
      </w:r>
      <w:r w:rsidRPr="00053940">
        <w:rPr>
          <w:rFonts w:ascii="Times New Roman" w:hAnsi="Times New Roman" w:cs="Times New Roman"/>
          <w:sz w:val="22"/>
          <w:szCs w:val="22"/>
        </w:rPr>
        <w:t>lm. 288.</w:t>
      </w:r>
    </w:p>
    <w:p w:rsidR="00C15C5D" w:rsidRPr="00053940" w:rsidRDefault="00C15C5D" w:rsidP="001A510A">
      <w:pPr>
        <w:pStyle w:val="FootnoteText"/>
        <w:ind w:firstLine="720"/>
        <w:jc w:val="both"/>
        <w:rPr>
          <w:rFonts w:ascii="Times New Roman" w:hAnsi="Times New Roman" w:cs="Times New Roman"/>
          <w:sz w:val="22"/>
          <w:szCs w:val="22"/>
        </w:rPr>
      </w:pPr>
    </w:p>
  </w:footnote>
  <w:footnote w:id="50">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 H. Thamrin. </w:t>
      </w:r>
      <w:r w:rsidRPr="00053940">
        <w:rPr>
          <w:rFonts w:ascii="Times New Roman" w:hAnsi="Times New Roman" w:cs="Times New Roman"/>
          <w:i/>
          <w:sz w:val="22"/>
          <w:szCs w:val="22"/>
        </w:rPr>
        <w:t>50ste Vergadering Zaterdag 9 November 1940. Begrooting van Nederlandsch-Indie voor 1941 (Ond.1), Algemeen Gedeelte</w:t>
      </w:r>
      <w:r w:rsidRPr="00053940">
        <w:rPr>
          <w:rFonts w:ascii="Times New Roman" w:hAnsi="Times New Roman" w:cs="Times New Roman"/>
          <w:sz w:val="22"/>
          <w:szCs w:val="22"/>
        </w:rPr>
        <w:t xml:space="preserve">. Batavia: </w:t>
      </w:r>
      <w:r w:rsidRPr="00053940">
        <w:rPr>
          <w:rFonts w:ascii="Times New Roman" w:hAnsi="Times New Roman" w:cs="Times New Roman"/>
          <w:i/>
          <w:sz w:val="22"/>
          <w:szCs w:val="22"/>
        </w:rPr>
        <w:t>Volksraad</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1940. h</w:t>
      </w:r>
      <w:r w:rsidRPr="00053940">
        <w:rPr>
          <w:rFonts w:ascii="Times New Roman" w:hAnsi="Times New Roman" w:cs="Times New Roman"/>
          <w:sz w:val="22"/>
          <w:szCs w:val="22"/>
        </w:rPr>
        <w:t>lm. 783.</w:t>
      </w:r>
    </w:p>
    <w:p w:rsidR="00C15C5D" w:rsidRPr="00053940" w:rsidRDefault="00C15C5D" w:rsidP="001A510A">
      <w:pPr>
        <w:pStyle w:val="FootnoteText"/>
        <w:ind w:firstLine="720"/>
        <w:jc w:val="both"/>
        <w:rPr>
          <w:rFonts w:ascii="Times New Roman" w:hAnsi="Times New Roman" w:cs="Times New Roman"/>
          <w:sz w:val="22"/>
          <w:szCs w:val="22"/>
        </w:rPr>
      </w:pPr>
    </w:p>
  </w:footnote>
  <w:footnote w:id="51">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 xml:space="preserve">Ibid. </w:t>
      </w:r>
      <w:r>
        <w:rPr>
          <w:rFonts w:ascii="Times New Roman" w:hAnsi="Times New Roman" w:cs="Times New Roman"/>
          <w:sz w:val="22"/>
          <w:szCs w:val="22"/>
        </w:rPr>
        <w:t>h</w:t>
      </w:r>
      <w:r w:rsidRPr="00053940">
        <w:rPr>
          <w:rFonts w:ascii="Times New Roman" w:hAnsi="Times New Roman" w:cs="Times New Roman"/>
          <w:sz w:val="22"/>
          <w:szCs w:val="22"/>
        </w:rPr>
        <w:t>lm. 785.</w:t>
      </w:r>
    </w:p>
    <w:p w:rsidR="00C15C5D" w:rsidRPr="00053940" w:rsidRDefault="00C15C5D" w:rsidP="001A510A">
      <w:pPr>
        <w:pStyle w:val="FootnoteText"/>
        <w:ind w:firstLine="720"/>
        <w:jc w:val="both"/>
        <w:rPr>
          <w:rFonts w:ascii="Times New Roman" w:hAnsi="Times New Roman" w:cs="Times New Roman"/>
          <w:sz w:val="22"/>
          <w:szCs w:val="22"/>
        </w:rPr>
      </w:pPr>
    </w:p>
  </w:footnote>
  <w:footnote w:id="52">
    <w:p w:rsidR="00C15C5D" w:rsidRPr="00053940" w:rsidRDefault="00C15C5D" w:rsidP="001A510A">
      <w:pPr>
        <w:pStyle w:val="FootnoteText"/>
        <w:ind w:firstLine="720"/>
        <w:jc w:val="both"/>
        <w:rPr>
          <w:rFonts w:ascii="Times New Roman" w:hAnsi="Times New Roman" w:cs="Times New Roman"/>
          <w:i/>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Ibid.</w:t>
      </w:r>
    </w:p>
    <w:p w:rsidR="00C15C5D" w:rsidRPr="00053940" w:rsidRDefault="00C15C5D" w:rsidP="001A510A">
      <w:pPr>
        <w:pStyle w:val="FootnoteText"/>
        <w:ind w:firstLine="720"/>
        <w:jc w:val="both"/>
        <w:rPr>
          <w:rFonts w:ascii="Times New Roman" w:hAnsi="Times New Roman" w:cs="Times New Roman"/>
          <w:sz w:val="22"/>
          <w:szCs w:val="22"/>
        </w:rPr>
      </w:pPr>
    </w:p>
  </w:footnote>
  <w:footnote w:id="53">
    <w:p w:rsidR="00C15C5D" w:rsidRPr="00053940" w:rsidRDefault="00C15C5D" w:rsidP="001A510A">
      <w:pPr>
        <w:pStyle w:val="FootnoteText"/>
        <w:ind w:firstLine="720"/>
        <w:jc w:val="both"/>
        <w:rPr>
          <w:rFonts w:ascii="Times New Roman" w:hAnsi="Times New Roman" w:cs="Times New Roman"/>
          <w:i/>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Ibid.</w:t>
      </w:r>
    </w:p>
    <w:p w:rsidR="00C15C5D" w:rsidRPr="00053940" w:rsidRDefault="00C15C5D" w:rsidP="001A510A">
      <w:pPr>
        <w:pStyle w:val="FootnoteText"/>
        <w:ind w:firstLine="720"/>
        <w:jc w:val="both"/>
        <w:rPr>
          <w:rFonts w:ascii="Times New Roman" w:hAnsi="Times New Roman" w:cs="Times New Roman"/>
          <w:i/>
          <w:sz w:val="22"/>
          <w:szCs w:val="22"/>
        </w:rPr>
      </w:pPr>
    </w:p>
  </w:footnote>
  <w:footnote w:id="54">
    <w:p w:rsidR="00C15C5D" w:rsidRPr="00053940" w:rsidRDefault="00C15C5D" w:rsidP="00B3103A">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Moh. Hatta. </w:t>
      </w:r>
      <w:r w:rsidRPr="00053940">
        <w:rPr>
          <w:rFonts w:ascii="Times New Roman" w:hAnsi="Times New Roman" w:cs="Times New Roman"/>
          <w:i/>
        </w:rPr>
        <w:t>Untuk Negeriku: Bukittinggi-Rotterdam Lewat Betawi</w:t>
      </w:r>
      <w:r>
        <w:rPr>
          <w:rFonts w:ascii="Times New Roman" w:hAnsi="Times New Roman" w:cs="Times New Roman"/>
        </w:rPr>
        <w:t>. Jakarta: Kompas. 2011. h</w:t>
      </w:r>
      <w:r w:rsidRPr="00053940">
        <w:rPr>
          <w:rFonts w:ascii="Times New Roman" w:hAnsi="Times New Roman" w:cs="Times New Roman"/>
        </w:rPr>
        <w:t>lm. 287.</w:t>
      </w:r>
    </w:p>
  </w:footnote>
  <w:footnote w:id="55">
    <w:p w:rsidR="00C15C5D" w:rsidRPr="00053940" w:rsidRDefault="00C15C5D" w:rsidP="0004784C">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Observator. (30 Januari 1929). Albert Thomas seorang sociaal-democrat jang mendjawat kekoeasaan. </w:t>
      </w:r>
      <w:r w:rsidRPr="00053940">
        <w:rPr>
          <w:rFonts w:ascii="Times New Roman" w:hAnsi="Times New Roman" w:cs="Times New Roman"/>
          <w:i/>
        </w:rPr>
        <w:t>Soeloeh Ra’jat Indonesia</w:t>
      </w:r>
      <w:r>
        <w:rPr>
          <w:rFonts w:ascii="Times New Roman" w:hAnsi="Times New Roman" w:cs="Times New Roman"/>
        </w:rPr>
        <w:t>. Vol. 2 No. 5. Tahun ke 2. h</w:t>
      </w:r>
      <w:r w:rsidRPr="00053940">
        <w:rPr>
          <w:rFonts w:ascii="Times New Roman" w:hAnsi="Times New Roman" w:cs="Times New Roman"/>
        </w:rPr>
        <w:t>lm. 75.</w:t>
      </w:r>
    </w:p>
  </w:footnote>
  <w:footnote w:id="56">
    <w:p w:rsidR="00C15C5D" w:rsidRPr="00053940" w:rsidRDefault="00C15C5D" w:rsidP="00B3103A">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sidRPr="00053940">
        <w:rPr>
          <w:rFonts w:ascii="Times New Roman" w:hAnsi="Times New Roman" w:cs="Times New Roman"/>
          <w:i/>
        </w:rPr>
        <w:t>Ibid</w:t>
      </w:r>
      <w:r w:rsidRPr="00053940">
        <w:rPr>
          <w:rFonts w:ascii="Times New Roman" w:hAnsi="Times New Roman" w:cs="Times New Roman"/>
        </w:rPr>
        <w:t>.</w:t>
      </w:r>
    </w:p>
  </w:footnote>
  <w:footnote w:id="57">
    <w:p w:rsidR="00C15C5D" w:rsidRDefault="00C15C5D" w:rsidP="001A510A">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Pr>
          <w:rFonts w:ascii="Times New Roman" w:hAnsi="Times New Roman" w:cs="Times New Roman"/>
        </w:rPr>
        <w:t>Anonim</w:t>
      </w:r>
      <w:r w:rsidRPr="00053940">
        <w:rPr>
          <w:rFonts w:ascii="Times New Roman" w:hAnsi="Times New Roman" w:cs="Times New Roman"/>
        </w:rPr>
        <w:t xml:space="preserve">. (27 Februari 1929). Soeatoe Penjoeloehan memperdajaken. </w:t>
      </w:r>
      <w:r w:rsidRPr="00053940">
        <w:rPr>
          <w:rFonts w:ascii="Times New Roman" w:hAnsi="Times New Roman" w:cs="Times New Roman"/>
          <w:i/>
        </w:rPr>
        <w:t>Soeloeh Ra’jat Indonesia</w:t>
      </w:r>
      <w:r w:rsidRPr="00053940">
        <w:rPr>
          <w:rFonts w:ascii="Times New Roman" w:hAnsi="Times New Roman" w:cs="Times New Roman"/>
        </w:rPr>
        <w:t>. Vol. 3 No. 9. Tahun</w:t>
      </w:r>
      <w:r>
        <w:rPr>
          <w:rFonts w:ascii="Times New Roman" w:hAnsi="Times New Roman" w:cs="Times New Roman"/>
        </w:rPr>
        <w:t xml:space="preserve"> ke 3. h</w:t>
      </w:r>
      <w:r w:rsidRPr="00053940">
        <w:rPr>
          <w:rFonts w:ascii="Times New Roman" w:hAnsi="Times New Roman" w:cs="Times New Roman"/>
        </w:rPr>
        <w:t>lm. 134.</w:t>
      </w:r>
    </w:p>
    <w:p w:rsidR="00C15C5D" w:rsidRDefault="00C15C5D" w:rsidP="001A510A">
      <w:pPr>
        <w:spacing w:line="240" w:lineRule="auto"/>
        <w:ind w:firstLine="720"/>
        <w:jc w:val="both"/>
        <w:rPr>
          <w:rFonts w:ascii="Times New Roman" w:hAnsi="Times New Roman" w:cs="Times New Roman"/>
        </w:rPr>
      </w:pPr>
    </w:p>
    <w:p w:rsidR="00C15C5D" w:rsidRPr="00053940" w:rsidRDefault="00C15C5D" w:rsidP="001A510A">
      <w:pPr>
        <w:spacing w:line="240" w:lineRule="auto"/>
        <w:ind w:firstLine="720"/>
        <w:jc w:val="both"/>
        <w:rPr>
          <w:rFonts w:ascii="Times New Roman" w:hAnsi="Times New Roman" w:cs="Times New Roman"/>
        </w:rPr>
      </w:pPr>
    </w:p>
  </w:footnote>
  <w:footnote w:id="58">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Matu</w:t>
      </w:r>
      <w:r>
        <w:rPr>
          <w:rFonts w:ascii="Times New Roman" w:hAnsi="Times New Roman" w:cs="Times New Roman"/>
          <w:sz w:val="22"/>
          <w:szCs w:val="22"/>
        </w:rPr>
        <w:t xml:space="preserve"> Mona.</w:t>
      </w:r>
      <w:r w:rsidRPr="00053940">
        <w:rPr>
          <w:rFonts w:ascii="Times New Roman" w:hAnsi="Times New Roman" w:cs="Times New Roman"/>
          <w:sz w:val="22"/>
          <w:szCs w:val="22"/>
        </w:rPr>
        <w:t xml:space="preserve"> </w:t>
      </w:r>
      <w:r>
        <w:rPr>
          <w:rFonts w:ascii="Times New Roman" w:hAnsi="Times New Roman" w:cs="Times New Roman"/>
          <w:i/>
          <w:sz w:val="22"/>
          <w:szCs w:val="22"/>
        </w:rPr>
        <w:t>op.cit.</w:t>
      </w:r>
      <w:r>
        <w:rPr>
          <w:rFonts w:ascii="Times New Roman" w:hAnsi="Times New Roman" w:cs="Times New Roman"/>
          <w:sz w:val="22"/>
          <w:szCs w:val="22"/>
        </w:rPr>
        <w:t xml:space="preserve"> h</w:t>
      </w:r>
      <w:r w:rsidRPr="00053940">
        <w:rPr>
          <w:rFonts w:ascii="Times New Roman" w:hAnsi="Times New Roman" w:cs="Times New Roman"/>
          <w:sz w:val="22"/>
          <w:szCs w:val="22"/>
        </w:rPr>
        <w:t>lm. 19.</w:t>
      </w:r>
    </w:p>
    <w:p w:rsidR="00C15C5D" w:rsidRPr="00053940" w:rsidRDefault="00C15C5D" w:rsidP="001A510A">
      <w:pPr>
        <w:pStyle w:val="FootnoteText"/>
        <w:ind w:firstLine="720"/>
        <w:jc w:val="both"/>
        <w:rPr>
          <w:rFonts w:ascii="Times New Roman" w:hAnsi="Times New Roman" w:cs="Times New Roman"/>
          <w:sz w:val="22"/>
          <w:szCs w:val="22"/>
        </w:rPr>
      </w:pPr>
    </w:p>
  </w:footnote>
  <w:footnote w:id="59">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poenale sanctie</w:t>
      </w:r>
      <w:r w:rsidRPr="00053940">
        <w:rPr>
          <w:rFonts w:ascii="Times New Roman" w:hAnsi="Times New Roman" w:cs="Times New Roman"/>
          <w:sz w:val="22"/>
          <w:szCs w:val="22"/>
        </w:rPr>
        <w:t xml:space="preserve">” sebagai sebuah topik tetap dalam agenda kerja </w:t>
      </w:r>
      <w:r w:rsidRPr="00053940">
        <w:rPr>
          <w:rFonts w:ascii="Times New Roman" w:hAnsi="Times New Roman" w:cs="Times New Roman"/>
          <w:i/>
          <w:sz w:val="22"/>
          <w:szCs w:val="22"/>
        </w:rPr>
        <w:t>Volksraad</w:t>
      </w:r>
      <w:r w:rsidRPr="00053940">
        <w:rPr>
          <w:rFonts w:ascii="Times New Roman" w:hAnsi="Times New Roman" w:cs="Times New Roman"/>
          <w:sz w:val="22"/>
          <w:szCs w:val="22"/>
        </w:rPr>
        <w:t xml:space="preserve">. Dan di luar </w:t>
      </w:r>
      <w:r w:rsidRPr="00053940">
        <w:rPr>
          <w:rFonts w:ascii="Times New Roman" w:hAnsi="Times New Roman" w:cs="Times New Roman"/>
          <w:i/>
          <w:sz w:val="22"/>
          <w:szCs w:val="22"/>
        </w:rPr>
        <w:t>Volksraad</w:t>
      </w:r>
      <w:r w:rsidRPr="00053940">
        <w:rPr>
          <w:rFonts w:ascii="Times New Roman" w:hAnsi="Times New Roman" w:cs="Times New Roman"/>
          <w:sz w:val="22"/>
          <w:szCs w:val="22"/>
        </w:rPr>
        <w:t xml:space="preserve">, </w:t>
      </w:r>
      <w:r w:rsidRPr="00053940">
        <w:rPr>
          <w:rFonts w:ascii="Times New Roman" w:hAnsi="Times New Roman" w:cs="Times New Roman"/>
          <w:i/>
          <w:sz w:val="22"/>
          <w:szCs w:val="22"/>
        </w:rPr>
        <w:t>poenale sanctie</w:t>
      </w:r>
      <w:r w:rsidRPr="00053940">
        <w:rPr>
          <w:rFonts w:ascii="Times New Roman" w:hAnsi="Times New Roman" w:cs="Times New Roman"/>
          <w:sz w:val="22"/>
          <w:szCs w:val="22"/>
        </w:rPr>
        <w:t xml:space="preserve"> juga merupakan sebuah kepentingan publik dan pers yang akan diulang terus menerus oleh para asisten, dan sebaliknya akan diterapkan oleh para asisten tersebut dengan memberikan kekerasan kepada kuli/tenaga kerja  dalam M. H. Thamrin. </w:t>
      </w:r>
      <w:r w:rsidRPr="00053940">
        <w:rPr>
          <w:rFonts w:ascii="Times New Roman" w:hAnsi="Times New Roman" w:cs="Times New Roman"/>
          <w:i/>
          <w:sz w:val="22"/>
          <w:szCs w:val="22"/>
        </w:rPr>
        <w:t>66ste Vergadering Donderdag 1 October 1936 Tweede Buitengewone Zitting. Herziening Koeliordonnantie 1931 (Ond. 2)</w:t>
      </w:r>
      <w:r w:rsidRPr="00053940">
        <w:rPr>
          <w:rFonts w:ascii="Times New Roman" w:hAnsi="Times New Roman" w:cs="Times New Roman"/>
          <w:sz w:val="22"/>
          <w:szCs w:val="22"/>
        </w:rPr>
        <w:t>. Bat</w:t>
      </w:r>
      <w:r>
        <w:rPr>
          <w:rFonts w:ascii="Times New Roman" w:hAnsi="Times New Roman" w:cs="Times New Roman"/>
          <w:sz w:val="22"/>
          <w:szCs w:val="22"/>
        </w:rPr>
        <w:t>avia: Volksraad. 1936. h</w:t>
      </w:r>
      <w:r w:rsidRPr="00053940">
        <w:rPr>
          <w:rFonts w:ascii="Times New Roman" w:hAnsi="Times New Roman" w:cs="Times New Roman"/>
          <w:sz w:val="22"/>
          <w:szCs w:val="22"/>
        </w:rPr>
        <w:t>lm. 1761.</w:t>
      </w:r>
    </w:p>
    <w:p w:rsidR="00C15C5D" w:rsidRPr="00053940" w:rsidRDefault="00C15C5D" w:rsidP="001A510A">
      <w:pPr>
        <w:pStyle w:val="FootnoteText"/>
        <w:ind w:firstLine="720"/>
        <w:jc w:val="both"/>
        <w:rPr>
          <w:rFonts w:ascii="Times New Roman" w:hAnsi="Times New Roman" w:cs="Times New Roman"/>
          <w:sz w:val="22"/>
          <w:szCs w:val="22"/>
        </w:rPr>
      </w:pPr>
    </w:p>
  </w:footnote>
  <w:footnote w:id="60">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sidRPr="00053940">
        <w:rPr>
          <w:rFonts w:ascii="Times New Roman" w:hAnsi="Times New Roman" w:cs="Times New Roman"/>
          <w:sz w:val="22"/>
          <w:szCs w:val="22"/>
        </w:rPr>
        <w:t>di sebuah Rumah Utusan di Washington, telah menyatakan bahwa sanksi pidana bisa menghapus budaya tembakau hanya dengan sebuah “tamparan kecil”  dengan keberhasilan yang mutlak dan tanpa mengakibatkan efe</w:t>
      </w:r>
      <w:r>
        <w:rPr>
          <w:rFonts w:ascii="Times New Roman" w:hAnsi="Times New Roman" w:cs="Times New Roman"/>
          <w:sz w:val="22"/>
          <w:szCs w:val="22"/>
        </w:rPr>
        <w:t>k yang merugikan pihak manapun,...</w:t>
      </w:r>
      <w:r w:rsidRPr="00053940">
        <w:rPr>
          <w:rFonts w:ascii="Times New Roman" w:hAnsi="Times New Roman" w:cs="Times New Roman"/>
          <w:sz w:val="22"/>
          <w:szCs w:val="22"/>
        </w:rPr>
        <w:t xml:space="preserve"> dalam </w:t>
      </w:r>
      <w:r w:rsidRPr="00053940">
        <w:rPr>
          <w:rFonts w:ascii="Times New Roman" w:hAnsi="Times New Roman" w:cs="Times New Roman"/>
          <w:i/>
          <w:sz w:val="22"/>
          <w:szCs w:val="22"/>
        </w:rPr>
        <w:t xml:space="preserve">Ibid. </w:t>
      </w:r>
      <w:r>
        <w:rPr>
          <w:rFonts w:ascii="Times New Roman" w:hAnsi="Times New Roman" w:cs="Times New Roman"/>
          <w:sz w:val="22"/>
          <w:szCs w:val="22"/>
        </w:rPr>
        <w:t>h</w:t>
      </w:r>
      <w:r w:rsidRPr="00053940">
        <w:rPr>
          <w:rFonts w:ascii="Times New Roman" w:hAnsi="Times New Roman" w:cs="Times New Roman"/>
          <w:sz w:val="22"/>
          <w:szCs w:val="22"/>
        </w:rPr>
        <w:t>lm. 1762.</w:t>
      </w:r>
    </w:p>
    <w:p w:rsidR="00C15C5D" w:rsidRPr="00053940" w:rsidRDefault="00C15C5D" w:rsidP="001A510A">
      <w:pPr>
        <w:pStyle w:val="FootnoteText"/>
        <w:ind w:firstLine="720"/>
        <w:jc w:val="both"/>
        <w:rPr>
          <w:rFonts w:ascii="Times New Roman" w:hAnsi="Times New Roman" w:cs="Times New Roman"/>
          <w:sz w:val="22"/>
          <w:szCs w:val="22"/>
        </w:rPr>
      </w:pPr>
    </w:p>
  </w:footnote>
  <w:footnote w:id="61">
    <w:p w:rsidR="00C15C5D" w:rsidRPr="00053940" w:rsidRDefault="00C15C5D" w:rsidP="001A510A">
      <w:pPr>
        <w:pStyle w:val="FootnoteText"/>
        <w:ind w:firstLine="720"/>
        <w:jc w:val="both"/>
        <w:rPr>
          <w:rFonts w:ascii="Times New Roman" w:hAnsi="Times New Roman" w:cs="Times New Roman"/>
          <w:i/>
          <w:sz w:val="22"/>
          <w:szCs w:val="22"/>
        </w:rPr>
      </w:pPr>
      <w:r w:rsidRPr="00053940">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w:t>
      </w:r>
      <w:r w:rsidRPr="00053940">
        <w:rPr>
          <w:rFonts w:ascii="Times New Roman" w:hAnsi="Times New Roman" w:cs="Times New Roman"/>
          <w:sz w:val="22"/>
          <w:szCs w:val="22"/>
        </w:rPr>
        <w:t xml:space="preserve">hal tersebut merupakan </w:t>
      </w:r>
      <w:r>
        <w:rPr>
          <w:rFonts w:ascii="Times New Roman" w:hAnsi="Times New Roman" w:cs="Times New Roman"/>
          <w:sz w:val="22"/>
          <w:szCs w:val="22"/>
        </w:rPr>
        <w:t>sebuah sejarah “emas dan darah”...</w:t>
      </w:r>
      <w:r w:rsidRPr="00053940">
        <w:rPr>
          <w:rFonts w:ascii="Times New Roman" w:hAnsi="Times New Roman" w:cs="Times New Roman"/>
          <w:sz w:val="22"/>
          <w:szCs w:val="22"/>
        </w:rPr>
        <w:t>. dalam</w:t>
      </w:r>
      <w:r w:rsidRPr="00053940">
        <w:rPr>
          <w:rFonts w:ascii="Times New Roman" w:hAnsi="Times New Roman" w:cs="Times New Roman"/>
          <w:color w:val="FF0000"/>
          <w:sz w:val="22"/>
          <w:szCs w:val="22"/>
        </w:rPr>
        <w:t xml:space="preserve"> </w:t>
      </w:r>
      <w:r w:rsidRPr="00053940">
        <w:rPr>
          <w:rFonts w:ascii="Times New Roman" w:hAnsi="Times New Roman" w:cs="Times New Roman"/>
          <w:i/>
          <w:sz w:val="22"/>
          <w:szCs w:val="22"/>
        </w:rPr>
        <w:t>Ibid.</w:t>
      </w:r>
    </w:p>
    <w:p w:rsidR="00C15C5D" w:rsidRPr="00053940" w:rsidRDefault="00C15C5D" w:rsidP="001A510A">
      <w:pPr>
        <w:pStyle w:val="FootnoteText"/>
        <w:ind w:firstLine="720"/>
        <w:jc w:val="both"/>
        <w:rPr>
          <w:rFonts w:ascii="Times New Roman" w:hAnsi="Times New Roman" w:cs="Times New Roman"/>
          <w:i/>
          <w:sz w:val="22"/>
          <w:szCs w:val="22"/>
        </w:rPr>
      </w:pPr>
    </w:p>
  </w:footnote>
  <w:footnote w:id="62">
    <w:p w:rsidR="00C15C5D" w:rsidRPr="00053940" w:rsidRDefault="00C15C5D" w:rsidP="00073C08">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Moh. Hatta. </w:t>
      </w:r>
      <w:r w:rsidRPr="00053940">
        <w:rPr>
          <w:rFonts w:ascii="Times New Roman" w:hAnsi="Times New Roman" w:cs="Times New Roman"/>
          <w:i/>
          <w:sz w:val="22"/>
          <w:szCs w:val="22"/>
        </w:rPr>
        <w:t>Krisis Ekonomi dan Kapitalisme</w:t>
      </w:r>
      <w:r w:rsidRPr="00053940">
        <w:rPr>
          <w:rFonts w:ascii="Times New Roman" w:hAnsi="Times New Roman" w:cs="Times New Roman"/>
          <w:sz w:val="22"/>
          <w:szCs w:val="22"/>
        </w:rPr>
        <w:t>. Batavia: S</w:t>
      </w:r>
      <w:r>
        <w:rPr>
          <w:rFonts w:ascii="Times New Roman" w:hAnsi="Times New Roman" w:cs="Times New Roman"/>
          <w:sz w:val="22"/>
          <w:szCs w:val="22"/>
        </w:rPr>
        <w:t>oetan Lembaq Toeah &amp; Fa. 1934. h</w:t>
      </w:r>
      <w:r w:rsidRPr="00053940">
        <w:rPr>
          <w:rFonts w:ascii="Times New Roman" w:hAnsi="Times New Roman" w:cs="Times New Roman"/>
          <w:sz w:val="22"/>
          <w:szCs w:val="22"/>
        </w:rPr>
        <w:t xml:space="preserve">lm. 8. </w:t>
      </w:r>
    </w:p>
  </w:footnote>
  <w:footnote w:id="63">
    <w:p w:rsidR="00C15C5D" w:rsidRPr="00053940" w:rsidRDefault="00C15C5D" w:rsidP="001A510A">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 H. Thamrin. </w:t>
      </w:r>
      <w:r w:rsidRPr="00053940">
        <w:rPr>
          <w:rFonts w:ascii="Times New Roman" w:hAnsi="Times New Roman" w:cs="Times New Roman"/>
          <w:i/>
        </w:rPr>
        <w:t>Algemeene Beschouwingen in den Volksraad op 13 Juli 1934</w:t>
      </w:r>
      <w:r w:rsidRPr="00053940">
        <w:rPr>
          <w:rFonts w:ascii="Times New Roman" w:hAnsi="Times New Roman" w:cs="Times New Roman"/>
        </w:rPr>
        <w:t xml:space="preserve">. Batavia: </w:t>
      </w:r>
      <w:r w:rsidRPr="00053940">
        <w:rPr>
          <w:rFonts w:ascii="Times New Roman" w:hAnsi="Times New Roman" w:cs="Times New Roman"/>
          <w:i/>
        </w:rPr>
        <w:t>Volksraad</w:t>
      </w:r>
      <w:r w:rsidRPr="00053940">
        <w:rPr>
          <w:rFonts w:ascii="Times New Roman" w:hAnsi="Times New Roman" w:cs="Times New Roman"/>
        </w:rPr>
        <w:t>.</w:t>
      </w:r>
      <w:r w:rsidRPr="00053940">
        <w:rPr>
          <w:rFonts w:ascii="Times New Roman" w:hAnsi="Times New Roman" w:cs="Times New Roman"/>
          <w:i/>
        </w:rPr>
        <w:t xml:space="preserve"> </w:t>
      </w:r>
      <w:r>
        <w:rPr>
          <w:rFonts w:ascii="Times New Roman" w:hAnsi="Times New Roman" w:cs="Times New Roman"/>
        </w:rPr>
        <w:t>1934. h</w:t>
      </w:r>
      <w:r w:rsidRPr="00053940">
        <w:rPr>
          <w:rFonts w:ascii="Times New Roman" w:hAnsi="Times New Roman" w:cs="Times New Roman"/>
        </w:rPr>
        <w:t>lm. 10.</w:t>
      </w:r>
    </w:p>
    <w:p w:rsidR="00C15C5D" w:rsidRPr="00053940" w:rsidRDefault="00C15C5D" w:rsidP="001A510A">
      <w:pPr>
        <w:pStyle w:val="FootnoteText"/>
        <w:ind w:firstLine="720"/>
        <w:jc w:val="both"/>
        <w:rPr>
          <w:rFonts w:ascii="Times New Roman" w:hAnsi="Times New Roman" w:cs="Times New Roman"/>
          <w:sz w:val="22"/>
          <w:szCs w:val="22"/>
        </w:rPr>
      </w:pPr>
    </w:p>
  </w:footnote>
  <w:footnote w:id="64">
    <w:p w:rsidR="00C15C5D" w:rsidRPr="00053940" w:rsidRDefault="00C15C5D" w:rsidP="00EE4855">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sidRPr="00053940">
        <w:rPr>
          <w:rFonts w:ascii="Times New Roman" w:hAnsi="Times New Roman" w:cs="Times New Roman"/>
          <w:i/>
        </w:rPr>
        <w:t>Ibid</w:t>
      </w:r>
      <w:r>
        <w:rPr>
          <w:rFonts w:ascii="Times New Roman" w:hAnsi="Times New Roman" w:cs="Times New Roman"/>
        </w:rPr>
        <w:t>. h</w:t>
      </w:r>
      <w:r w:rsidRPr="00053940">
        <w:rPr>
          <w:rFonts w:ascii="Times New Roman" w:hAnsi="Times New Roman" w:cs="Times New Roman"/>
        </w:rPr>
        <w:t>lm. 8.</w:t>
      </w:r>
    </w:p>
  </w:footnote>
  <w:footnote w:id="65">
    <w:p w:rsidR="00C15C5D" w:rsidRPr="00EE4855" w:rsidRDefault="00C15C5D" w:rsidP="00EE4855">
      <w:pPr>
        <w:spacing w:line="240" w:lineRule="auto"/>
        <w:ind w:firstLine="720"/>
        <w:jc w:val="both"/>
        <w:rPr>
          <w:rFonts w:ascii="Times New Roman" w:hAnsi="Times New Roman" w:cs="Times New Roman"/>
          <w:b/>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sidRPr="00053940">
        <w:rPr>
          <w:rFonts w:ascii="Times New Roman" w:hAnsi="Times New Roman" w:cs="Times New Roman"/>
          <w:i/>
        </w:rPr>
        <w:t xml:space="preserve">Ibid. </w:t>
      </w:r>
      <w:r>
        <w:rPr>
          <w:rFonts w:ascii="Times New Roman" w:hAnsi="Times New Roman" w:cs="Times New Roman"/>
        </w:rPr>
        <w:t>h</w:t>
      </w:r>
      <w:r w:rsidRPr="00053940">
        <w:rPr>
          <w:rFonts w:ascii="Times New Roman" w:hAnsi="Times New Roman" w:cs="Times New Roman"/>
        </w:rPr>
        <w:t>lm.  12-13.</w:t>
      </w:r>
    </w:p>
  </w:footnote>
  <w:footnote w:id="66">
    <w:p w:rsidR="00C15C5D" w:rsidRPr="0004784C" w:rsidRDefault="00C15C5D" w:rsidP="0004784C">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sidRPr="00053940">
        <w:rPr>
          <w:rFonts w:ascii="Times New Roman" w:hAnsi="Times New Roman" w:cs="Times New Roman"/>
          <w:i/>
        </w:rPr>
        <w:t xml:space="preserve">Ibid. </w:t>
      </w:r>
      <w:r>
        <w:rPr>
          <w:rFonts w:ascii="Times New Roman" w:hAnsi="Times New Roman" w:cs="Times New Roman"/>
        </w:rPr>
        <w:t>h</w:t>
      </w:r>
      <w:r w:rsidRPr="00053940">
        <w:rPr>
          <w:rFonts w:ascii="Times New Roman" w:hAnsi="Times New Roman" w:cs="Times New Roman"/>
        </w:rPr>
        <w:t>lm. 13.</w:t>
      </w:r>
    </w:p>
  </w:footnote>
  <w:footnote w:id="67">
    <w:p w:rsidR="00C15C5D" w:rsidRPr="00EE4855" w:rsidRDefault="00C15C5D" w:rsidP="00EE4855">
      <w:pPr>
        <w:spacing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Moh.Hatta. </w:t>
      </w:r>
      <w:r w:rsidRPr="00053940">
        <w:rPr>
          <w:rFonts w:ascii="Times New Roman" w:hAnsi="Times New Roman" w:cs="Times New Roman"/>
          <w:i/>
        </w:rPr>
        <w:t>op. cit</w:t>
      </w:r>
      <w:r>
        <w:rPr>
          <w:rFonts w:ascii="Times New Roman" w:hAnsi="Times New Roman" w:cs="Times New Roman"/>
        </w:rPr>
        <w:t>. h</w:t>
      </w:r>
      <w:r w:rsidRPr="00053940">
        <w:rPr>
          <w:rFonts w:ascii="Times New Roman" w:hAnsi="Times New Roman" w:cs="Times New Roman"/>
        </w:rPr>
        <w:t>lm.  7.</w:t>
      </w:r>
    </w:p>
  </w:footnote>
  <w:footnote w:id="68">
    <w:p w:rsidR="00C15C5D" w:rsidRPr="00EE4855" w:rsidRDefault="00C15C5D" w:rsidP="00EE4855">
      <w:pPr>
        <w:spacing w:line="240" w:lineRule="auto"/>
        <w:ind w:firstLine="720"/>
        <w:jc w:val="both"/>
        <w:rPr>
          <w:rFonts w:ascii="Times New Roman" w:hAnsi="Times New Roman" w:cs="Times New Roman"/>
          <w:b/>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 H. Thamrin. </w:t>
      </w:r>
      <w:r w:rsidRPr="00053940">
        <w:rPr>
          <w:rFonts w:ascii="Times New Roman" w:hAnsi="Times New Roman" w:cs="Times New Roman"/>
          <w:i/>
        </w:rPr>
        <w:t>Algemeene Beschouwingen in den Volksraad op 13 Juli 1934</w:t>
      </w:r>
      <w:r w:rsidRPr="00053940">
        <w:rPr>
          <w:rFonts w:ascii="Times New Roman" w:hAnsi="Times New Roman" w:cs="Times New Roman"/>
        </w:rPr>
        <w:t xml:space="preserve">. </w:t>
      </w:r>
      <w:r w:rsidRPr="00053940">
        <w:rPr>
          <w:rFonts w:ascii="Times New Roman" w:hAnsi="Times New Roman" w:cs="Times New Roman"/>
          <w:i/>
        </w:rPr>
        <w:t xml:space="preserve">op. cit. </w:t>
      </w:r>
      <w:r>
        <w:rPr>
          <w:rFonts w:ascii="Times New Roman" w:hAnsi="Times New Roman" w:cs="Times New Roman"/>
        </w:rPr>
        <w:t>h</w:t>
      </w:r>
      <w:r w:rsidRPr="00053940">
        <w:rPr>
          <w:rFonts w:ascii="Times New Roman" w:hAnsi="Times New Roman" w:cs="Times New Roman"/>
        </w:rPr>
        <w:t>lm. 14.</w:t>
      </w:r>
    </w:p>
  </w:footnote>
  <w:footnote w:id="69">
    <w:p w:rsidR="00C15C5D" w:rsidRPr="00053940" w:rsidRDefault="00C15C5D" w:rsidP="001A510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Abrar Yusra dan Ramadhan KH. </w:t>
      </w:r>
      <w:r w:rsidRPr="00053940">
        <w:rPr>
          <w:rFonts w:ascii="Times New Roman" w:hAnsi="Times New Roman" w:cs="Times New Roman"/>
          <w:i/>
          <w:sz w:val="22"/>
          <w:szCs w:val="22"/>
        </w:rPr>
        <w:t>Hoegeng: Polisi Idaman dan Kenyataan (Sebuah Autobiografi)</w:t>
      </w:r>
      <w:r w:rsidRPr="00053940">
        <w:rPr>
          <w:rFonts w:ascii="Times New Roman" w:hAnsi="Times New Roman" w:cs="Times New Roman"/>
          <w:sz w:val="22"/>
          <w:szCs w:val="22"/>
        </w:rPr>
        <w:t>. Jakarta</w:t>
      </w:r>
      <w:r>
        <w:rPr>
          <w:rFonts w:ascii="Times New Roman" w:hAnsi="Times New Roman" w:cs="Times New Roman"/>
          <w:sz w:val="22"/>
          <w:szCs w:val="22"/>
        </w:rPr>
        <w:t>: Pustaka Sinar Harapan. 1993. h</w:t>
      </w:r>
      <w:r w:rsidRPr="00053940">
        <w:rPr>
          <w:rFonts w:ascii="Times New Roman" w:hAnsi="Times New Roman" w:cs="Times New Roman"/>
          <w:sz w:val="22"/>
          <w:szCs w:val="22"/>
        </w:rPr>
        <w:t>lm. 27.</w:t>
      </w:r>
    </w:p>
    <w:p w:rsidR="00C15C5D" w:rsidRPr="00053940" w:rsidRDefault="00C15C5D" w:rsidP="001A510A">
      <w:pPr>
        <w:pStyle w:val="FootnoteText"/>
        <w:ind w:firstLine="720"/>
        <w:jc w:val="both"/>
        <w:rPr>
          <w:rFonts w:ascii="Times New Roman" w:hAnsi="Times New Roman" w:cs="Times New Roman"/>
          <w:sz w:val="22"/>
          <w:szCs w:val="22"/>
        </w:rPr>
      </w:pPr>
    </w:p>
  </w:footnote>
  <w:footnote w:id="70">
    <w:p w:rsidR="00C15C5D" w:rsidRPr="00EE4855" w:rsidRDefault="00C15C5D" w:rsidP="00EE4855">
      <w:pPr>
        <w:spacing w:line="240" w:lineRule="auto"/>
        <w:ind w:firstLine="720"/>
        <w:jc w:val="both"/>
        <w:rPr>
          <w:rFonts w:ascii="Times New Roman" w:hAnsi="Times New Roman" w:cs="Times New Roman"/>
          <w:i/>
        </w:rPr>
      </w:pPr>
      <w:r w:rsidRPr="00053940">
        <w:rPr>
          <w:rStyle w:val="FootnoteReference"/>
          <w:rFonts w:ascii="Times New Roman" w:hAnsi="Times New Roman" w:cs="Times New Roman"/>
        </w:rPr>
        <w:footnoteRef/>
      </w:r>
      <w:r w:rsidRPr="00053940">
        <w:rPr>
          <w:rFonts w:ascii="Times New Roman" w:hAnsi="Times New Roman" w:cs="Times New Roman"/>
        </w:rPr>
        <w:t xml:space="preserve"> M. H. Thamrin. </w:t>
      </w:r>
      <w:r w:rsidRPr="00053940">
        <w:rPr>
          <w:rFonts w:ascii="Times New Roman" w:hAnsi="Times New Roman" w:cs="Times New Roman"/>
          <w:i/>
        </w:rPr>
        <w:t>Algemeene Beschouwingen in den Volksraad op 13 Juli 1934</w:t>
      </w:r>
      <w:r w:rsidRPr="00053940">
        <w:rPr>
          <w:rFonts w:ascii="Times New Roman" w:hAnsi="Times New Roman" w:cs="Times New Roman"/>
        </w:rPr>
        <w:t xml:space="preserve">. </w:t>
      </w:r>
      <w:r w:rsidRPr="00053940">
        <w:rPr>
          <w:rFonts w:ascii="Times New Roman" w:hAnsi="Times New Roman" w:cs="Times New Roman"/>
          <w:i/>
        </w:rPr>
        <w:t>loc. cit.</w:t>
      </w:r>
    </w:p>
  </w:footnote>
  <w:footnote w:id="71">
    <w:p w:rsidR="00C15C5D" w:rsidRDefault="00C15C5D" w:rsidP="008F1896">
      <w:pPr>
        <w:pStyle w:val="FootnoteText"/>
        <w:ind w:firstLine="720"/>
        <w:jc w:val="both"/>
        <w:rPr>
          <w:rFonts w:ascii="Times New Roman" w:hAnsi="Times New Roman" w:cs="Times New Roman"/>
          <w:sz w:val="22"/>
          <w:szCs w:val="22"/>
        </w:rPr>
      </w:pPr>
      <w:r w:rsidRPr="00D23123">
        <w:rPr>
          <w:rStyle w:val="FootnoteReference"/>
          <w:rFonts w:ascii="Times New Roman" w:hAnsi="Times New Roman" w:cs="Times New Roman"/>
          <w:sz w:val="22"/>
          <w:szCs w:val="22"/>
        </w:rPr>
        <w:footnoteRef/>
      </w:r>
      <w:r w:rsidRPr="00D23123">
        <w:rPr>
          <w:rFonts w:ascii="Times New Roman" w:hAnsi="Times New Roman" w:cs="Times New Roman"/>
          <w:sz w:val="22"/>
          <w:szCs w:val="22"/>
        </w:rPr>
        <w:t xml:space="preserve"> Dan pemerintah negara (wajib) memaksa lembaga-lembaga desentralisasinya untuk kemudian mengatur, katakana saja, 10 tahun, secara umum, pendidikan wajib anak-anak usia sekolah 6-12 tahun dalam </w:t>
      </w:r>
      <w:r w:rsidRPr="00053940">
        <w:rPr>
          <w:rFonts w:ascii="Times New Roman" w:hAnsi="Times New Roman" w:cs="Times New Roman"/>
          <w:sz w:val="22"/>
          <w:szCs w:val="22"/>
        </w:rPr>
        <w:t xml:space="preserve">M. H. Thamrin. </w:t>
      </w:r>
      <w:r w:rsidRPr="00053940">
        <w:rPr>
          <w:rFonts w:ascii="Times New Roman" w:hAnsi="Times New Roman" w:cs="Times New Roman"/>
          <w:i/>
          <w:sz w:val="22"/>
          <w:szCs w:val="22"/>
        </w:rPr>
        <w:t xml:space="preserve">12de Vergadering Woensdag 19 Juli 1939. Begrooting van Ned-Indie voor 1940 (Ond. 1); Afd. V, Onderwijs en Eeredienst. </w:t>
      </w:r>
      <w:r w:rsidRPr="00053940">
        <w:rPr>
          <w:rFonts w:ascii="Times New Roman" w:hAnsi="Times New Roman" w:cs="Times New Roman"/>
          <w:sz w:val="22"/>
          <w:szCs w:val="22"/>
        </w:rPr>
        <w:t xml:space="preserve">Batavia: </w:t>
      </w:r>
      <w:r w:rsidRPr="00053940">
        <w:rPr>
          <w:rFonts w:ascii="Times New Roman" w:hAnsi="Times New Roman" w:cs="Times New Roman"/>
          <w:i/>
          <w:sz w:val="22"/>
          <w:szCs w:val="22"/>
        </w:rPr>
        <w:t>Volksraad.</w:t>
      </w:r>
      <w:r>
        <w:rPr>
          <w:rFonts w:ascii="Times New Roman" w:hAnsi="Times New Roman" w:cs="Times New Roman"/>
          <w:sz w:val="22"/>
          <w:szCs w:val="22"/>
        </w:rPr>
        <w:t xml:space="preserve"> hlm. 266.</w:t>
      </w:r>
    </w:p>
    <w:p w:rsidR="00C15C5D" w:rsidRPr="00600B12" w:rsidRDefault="00C15C5D" w:rsidP="008F1896">
      <w:pPr>
        <w:pStyle w:val="FootnoteText"/>
        <w:ind w:firstLine="720"/>
        <w:jc w:val="both"/>
        <w:rPr>
          <w:rFonts w:ascii="Times New Roman" w:hAnsi="Times New Roman" w:cs="Times New Roman"/>
          <w:sz w:val="22"/>
          <w:szCs w:val="22"/>
        </w:rPr>
      </w:pPr>
    </w:p>
  </w:footnote>
  <w:footnote w:id="72">
    <w:p w:rsidR="00C15C5D" w:rsidRPr="00D23123" w:rsidRDefault="00C15C5D" w:rsidP="0010573A">
      <w:pPr>
        <w:pStyle w:val="FootnoteText"/>
        <w:ind w:firstLine="720"/>
        <w:jc w:val="both"/>
        <w:rPr>
          <w:rFonts w:ascii="Times New Roman" w:hAnsi="Times New Roman" w:cs="Times New Roman"/>
          <w:sz w:val="22"/>
          <w:szCs w:val="22"/>
        </w:rPr>
      </w:pPr>
      <w:r w:rsidRPr="00D23123">
        <w:rPr>
          <w:rStyle w:val="FootnoteReference"/>
          <w:rFonts w:ascii="Times New Roman" w:hAnsi="Times New Roman" w:cs="Times New Roman"/>
          <w:sz w:val="22"/>
          <w:szCs w:val="22"/>
        </w:rPr>
        <w:footnoteRef/>
      </w:r>
      <w:r w:rsidRPr="00D23123">
        <w:rPr>
          <w:rFonts w:ascii="Times New Roman" w:hAnsi="Times New Roman" w:cs="Times New Roman"/>
          <w:sz w:val="22"/>
          <w:szCs w:val="22"/>
        </w:rPr>
        <w:t xml:space="preserve"> Dengan ini saya ingin mengungkapkan bahwa sekolah liar telah didiskreditkan, difitnah dan dicerca. Ujian masuk yang terakhir kali diadakan menjadi alasan bagi saya untuk mengekspresikan beberapa kekhawatiran yang dirasakan oleh kalangan kita tentang kebijakan pendidikan dalam</w:t>
      </w:r>
      <w:r w:rsidRPr="00D23123">
        <w:rPr>
          <w:rFonts w:ascii="Times New Roman" w:hAnsi="Times New Roman" w:cs="Times New Roman"/>
          <w:i/>
          <w:sz w:val="22"/>
          <w:szCs w:val="22"/>
        </w:rPr>
        <w:t xml:space="preserve"> Ibid. </w:t>
      </w:r>
      <w:r>
        <w:rPr>
          <w:rFonts w:ascii="Times New Roman" w:hAnsi="Times New Roman" w:cs="Times New Roman"/>
          <w:sz w:val="22"/>
          <w:szCs w:val="22"/>
        </w:rPr>
        <w:t>h</w:t>
      </w:r>
      <w:r w:rsidRPr="00D23123">
        <w:rPr>
          <w:rFonts w:ascii="Times New Roman" w:hAnsi="Times New Roman" w:cs="Times New Roman"/>
          <w:sz w:val="22"/>
          <w:szCs w:val="22"/>
        </w:rPr>
        <w:t>lm.</w:t>
      </w:r>
      <w:r w:rsidRPr="00D23123">
        <w:rPr>
          <w:rFonts w:ascii="Times New Roman" w:hAnsi="Times New Roman" w:cs="Times New Roman"/>
          <w:i/>
          <w:sz w:val="22"/>
          <w:szCs w:val="22"/>
        </w:rPr>
        <w:t xml:space="preserve"> </w:t>
      </w:r>
      <w:r w:rsidRPr="00D23123">
        <w:rPr>
          <w:rFonts w:ascii="Times New Roman" w:hAnsi="Times New Roman" w:cs="Times New Roman"/>
          <w:sz w:val="22"/>
          <w:szCs w:val="22"/>
        </w:rPr>
        <w:t>268.</w:t>
      </w:r>
    </w:p>
    <w:p w:rsidR="00C15C5D" w:rsidRDefault="00C15C5D" w:rsidP="0010573A">
      <w:pPr>
        <w:pStyle w:val="FootnoteText"/>
      </w:pPr>
    </w:p>
  </w:footnote>
  <w:footnote w:id="73">
    <w:p w:rsidR="00C15C5D" w:rsidRPr="00053940" w:rsidRDefault="00C15C5D" w:rsidP="0010573A">
      <w:pPr>
        <w:spacing w:after="0" w:line="240" w:lineRule="auto"/>
        <w:ind w:firstLine="720"/>
        <w:jc w:val="both"/>
        <w:rPr>
          <w:rFonts w:ascii="Times New Roman" w:hAnsi="Times New Roman" w:cs="Times New Roman"/>
        </w:rPr>
      </w:pPr>
      <w:r w:rsidRPr="00053940">
        <w:rPr>
          <w:rStyle w:val="FootnoteReference"/>
          <w:rFonts w:ascii="Times New Roman" w:hAnsi="Times New Roman" w:cs="Times New Roman"/>
        </w:rPr>
        <w:footnoteRef/>
      </w:r>
      <w:r w:rsidRPr="00053940">
        <w:rPr>
          <w:rFonts w:ascii="Times New Roman" w:hAnsi="Times New Roman" w:cs="Times New Roman"/>
        </w:rPr>
        <w:t xml:space="preserve"> </w:t>
      </w:r>
      <w:r>
        <w:rPr>
          <w:rFonts w:ascii="Times New Roman" w:hAnsi="Times New Roman" w:cs="Times New Roman"/>
        </w:rPr>
        <w:t>D</w:t>
      </w:r>
      <w:r w:rsidRPr="00053940">
        <w:rPr>
          <w:rFonts w:ascii="Times New Roman" w:hAnsi="Times New Roman" w:cs="Times New Roman"/>
        </w:rPr>
        <w:t>engan seruan desakan kepada para wakil pemerintahan dalam bidang pendidikan untuk merubah sikap terhadap sekolah liar dan para pengajarnya di negri ini, untuk menjangkau para pekerja nasional yang membutuhkan sosok pemimpin, dan menunjukkan/memberikan penghargaan yang daripadanya terdapat pengetahuan dan kemampuan, yang didalamnya terdapat keseriusan dan kasih sayang, dan yang sungguh-sungguh dan memberikan nilai-nilai keadilan.</w:t>
      </w:r>
      <w:r w:rsidRPr="00053940">
        <w:rPr>
          <w:rFonts w:ascii="Times New Roman" w:hAnsi="Times New Roman" w:cs="Times New Roman"/>
          <w:i/>
        </w:rPr>
        <w:t xml:space="preserve"> Ibid.</w:t>
      </w:r>
    </w:p>
    <w:p w:rsidR="00C15C5D" w:rsidRPr="00053940" w:rsidRDefault="00C15C5D" w:rsidP="0010573A">
      <w:pPr>
        <w:pStyle w:val="FootnoteText"/>
        <w:ind w:firstLine="720"/>
        <w:jc w:val="both"/>
        <w:rPr>
          <w:rFonts w:ascii="Times New Roman" w:hAnsi="Times New Roman" w:cs="Times New Roman"/>
          <w:sz w:val="22"/>
          <w:szCs w:val="22"/>
        </w:rPr>
      </w:pPr>
    </w:p>
  </w:footnote>
  <w:footnote w:id="74">
    <w:p w:rsidR="00C15C5D" w:rsidRDefault="00C15C5D" w:rsidP="0010573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M. Natsir. </w:t>
      </w:r>
      <w:r w:rsidRPr="00053940">
        <w:rPr>
          <w:rFonts w:ascii="Times New Roman" w:hAnsi="Times New Roman" w:cs="Times New Roman"/>
          <w:i/>
          <w:sz w:val="22"/>
          <w:szCs w:val="22"/>
        </w:rPr>
        <w:t>op. cit</w:t>
      </w:r>
      <w:r>
        <w:rPr>
          <w:rFonts w:ascii="Times New Roman" w:hAnsi="Times New Roman" w:cs="Times New Roman"/>
          <w:sz w:val="22"/>
          <w:szCs w:val="22"/>
        </w:rPr>
        <w:t>. h</w:t>
      </w:r>
      <w:r w:rsidRPr="00053940">
        <w:rPr>
          <w:rFonts w:ascii="Times New Roman" w:hAnsi="Times New Roman" w:cs="Times New Roman"/>
          <w:sz w:val="22"/>
          <w:szCs w:val="22"/>
        </w:rPr>
        <w:t>lm. 368.</w:t>
      </w:r>
    </w:p>
    <w:p w:rsidR="00C15C5D" w:rsidRPr="00053940" w:rsidRDefault="00C15C5D" w:rsidP="0010573A">
      <w:pPr>
        <w:pStyle w:val="FootnoteText"/>
        <w:ind w:firstLine="720"/>
        <w:jc w:val="both"/>
        <w:rPr>
          <w:rFonts w:ascii="Times New Roman" w:hAnsi="Times New Roman" w:cs="Times New Roman"/>
          <w:sz w:val="22"/>
          <w:szCs w:val="22"/>
        </w:rPr>
      </w:pPr>
    </w:p>
  </w:footnote>
  <w:footnote w:id="75">
    <w:p w:rsidR="00C15C5D" w:rsidRPr="00053940" w:rsidRDefault="00C15C5D" w:rsidP="0010573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Hering, Bob. </w:t>
      </w:r>
      <w:r w:rsidRPr="00053940">
        <w:rPr>
          <w:rFonts w:ascii="Times New Roman" w:hAnsi="Times New Roman" w:cs="Times New Roman"/>
          <w:i/>
          <w:sz w:val="22"/>
          <w:szCs w:val="22"/>
        </w:rPr>
        <w:t>op. cit</w:t>
      </w:r>
      <w:r>
        <w:rPr>
          <w:rFonts w:ascii="Times New Roman" w:hAnsi="Times New Roman" w:cs="Times New Roman"/>
          <w:sz w:val="22"/>
          <w:szCs w:val="22"/>
        </w:rPr>
        <w:t>. h</w:t>
      </w:r>
      <w:r w:rsidRPr="00053940">
        <w:rPr>
          <w:rFonts w:ascii="Times New Roman" w:hAnsi="Times New Roman" w:cs="Times New Roman"/>
          <w:sz w:val="22"/>
          <w:szCs w:val="22"/>
        </w:rPr>
        <w:t>lm. 392.</w:t>
      </w:r>
    </w:p>
    <w:p w:rsidR="00C15C5D" w:rsidRPr="00053940" w:rsidRDefault="00C15C5D" w:rsidP="0010573A">
      <w:pPr>
        <w:pStyle w:val="FootnoteText"/>
        <w:ind w:firstLine="720"/>
        <w:jc w:val="both"/>
        <w:rPr>
          <w:rFonts w:ascii="Times New Roman" w:hAnsi="Times New Roman" w:cs="Times New Roman"/>
          <w:sz w:val="22"/>
          <w:szCs w:val="22"/>
        </w:rPr>
      </w:pPr>
    </w:p>
  </w:footnote>
  <w:footnote w:id="76">
    <w:p w:rsidR="00C15C5D" w:rsidRPr="00053940" w:rsidRDefault="00C15C5D" w:rsidP="0010573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Dt. Negara (Mei 1939). Bahaja Politiek Parlementer Oentoek Pergerakan Politiek Kebangsaan. </w:t>
      </w:r>
      <w:r w:rsidRPr="00053940">
        <w:rPr>
          <w:rFonts w:ascii="Times New Roman" w:hAnsi="Times New Roman" w:cs="Times New Roman"/>
          <w:i/>
          <w:sz w:val="22"/>
          <w:szCs w:val="22"/>
        </w:rPr>
        <w:t>Keboedajaan dan Masjarakat</w:t>
      </w:r>
      <w:r>
        <w:rPr>
          <w:rFonts w:ascii="Times New Roman" w:hAnsi="Times New Roman" w:cs="Times New Roman"/>
          <w:sz w:val="22"/>
          <w:szCs w:val="22"/>
        </w:rPr>
        <w:t>. h</w:t>
      </w:r>
      <w:r w:rsidRPr="00053940">
        <w:rPr>
          <w:rFonts w:ascii="Times New Roman" w:hAnsi="Times New Roman" w:cs="Times New Roman"/>
          <w:sz w:val="22"/>
          <w:szCs w:val="22"/>
        </w:rPr>
        <w:t>lm. 30.</w:t>
      </w:r>
    </w:p>
    <w:p w:rsidR="00C15C5D" w:rsidRPr="00053940" w:rsidRDefault="00C15C5D" w:rsidP="0010573A">
      <w:pPr>
        <w:pStyle w:val="FootnoteText"/>
        <w:ind w:firstLine="720"/>
        <w:jc w:val="both"/>
        <w:rPr>
          <w:rFonts w:ascii="Times New Roman" w:hAnsi="Times New Roman" w:cs="Times New Roman"/>
          <w:sz w:val="22"/>
          <w:szCs w:val="22"/>
        </w:rPr>
      </w:pPr>
    </w:p>
  </w:footnote>
  <w:footnote w:id="77">
    <w:p w:rsidR="00C15C5D" w:rsidRPr="00053940" w:rsidRDefault="00C15C5D" w:rsidP="0010573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sidRPr="00053940">
        <w:rPr>
          <w:rFonts w:ascii="Times New Roman" w:hAnsi="Times New Roman" w:cs="Times New Roman"/>
          <w:sz w:val="22"/>
          <w:szCs w:val="22"/>
        </w:rPr>
        <w:t xml:space="preserve"> Pramono Anung Wibowo. </w:t>
      </w:r>
      <w:r w:rsidRPr="00053940">
        <w:rPr>
          <w:rFonts w:ascii="Times New Roman" w:hAnsi="Times New Roman" w:cs="Times New Roman"/>
          <w:i/>
          <w:sz w:val="22"/>
          <w:szCs w:val="22"/>
        </w:rPr>
        <w:t>Mahalnya Demokrasi Memudarnya Ideologi</w:t>
      </w:r>
      <w:r>
        <w:rPr>
          <w:rFonts w:ascii="Times New Roman" w:hAnsi="Times New Roman" w:cs="Times New Roman"/>
          <w:sz w:val="22"/>
          <w:szCs w:val="22"/>
        </w:rPr>
        <w:t>. Jakarta: Kompas. 2013</w:t>
      </w:r>
      <w:r w:rsidRPr="00053940">
        <w:rPr>
          <w:rFonts w:ascii="Times New Roman" w:hAnsi="Times New Roman" w:cs="Times New Roman"/>
          <w:sz w:val="22"/>
          <w:szCs w:val="22"/>
        </w:rPr>
        <w:t>.</w:t>
      </w:r>
      <w:r w:rsidRPr="00053940">
        <w:rPr>
          <w:rFonts w:ascii="Times New Roman" w:hAnsi="Times New Roman" w:cs="Times New Roman"/>
          <w:i/>
          <w:sz w:val="22"/>
          <w:szCs w:val="22"/>
        </w:rPr>
        <w:t xml:space="preserve"> </w:t>
      </w:r>
      <w:r>
        <w:rPr>
          <w:rFonts w:ascii="Times New Roman" w:hAnsi="Times New Roman" w:cs="Times New Roman"/>
          <w:sz w:val="22"/>
          <w:szCs w:val="22"/>
        </w:rPr>
        <w:t>h</w:t>
      </w:r>
      <w:r w:rsidRPr="00053940">
        <w:rPr>
          <w:rFonts w:ascii="Times New Roman" w:hAnsi="Times New Roman" w:cs="Times New Roman"/>
          <w:sz w:val="22"/>
          <w:szCs w:val="22"/>
        </w:rPr>
        <w:t>lm. 285.</w:t>
      </w:r>
    </w:p>
  </w:footnote>
  <w:footnote w:id="78">
    <w:p w:rsidR="00C15C5D" w:rsidRDefault="00C15C5D" w:rsidP="0010573A">
      <w:pPr>
        <w:pStyle w:val="FootnoteText"/>
        <w:ind w:firstLine="720"/>
        <w:jc w:val="both"/>
        <w:rPr>
          <w:rFonts w:ascii="Times New Roman" w:hAnsi="Times New Roman" w:cs="Times New Roman"/>
          <w:sz w:val="22"/>
          <w:szCs w:val="22"/>
        </w:rPr>
      </w:pPr>
      <w:r w:rsidRPr="00053940">
        <w:rPr>
          <w:rStyle w:val="FootnoteReference"/>
          <w:rFonts w:ascii="Times New Roman" w:hAnsi="Times New Roman" w:cs="Times New Roman"/>
          <w:sz w:val="22"/>
          <w:szCs w:val="22"/>
        </w:rPr>
        <w:footnoteRef/>
      </w:r>
      <w:r>
        <w:rPr>
          <w:rFonts w:ascii="Times New Roman" w:hAnsi="Times New Roman" w:cs="Times New Roman"/>
          <w:sz w:val="22"/>
          <w:szCs w:val="22"/>
        </w:rPr>
        <w:t xml:space="preserve"> Fransisco Rosarians. 2014</w:t>
      </w:r>
      <w:r w:rsidRPr="00974FC8">
        <w:rPr>
          <w:rFonts w:ascii="Times New Roman" w:hAnsi="Times New Roman" w:cs="Times New Roman"/>
          <w:sz w:val="22"/>
          <w:szCs w:val="22"/>
        </w:rPr>
        <w:t xml:space="preserve">. </w:t>
      </w:r>
      <w:hyperlink w:history="1">
        <w:r w:rsidRPr="00974FC8">
          <w:rPr>
            <w:rStyle w:val="Hyperlink"/>
            <w:rFonts w:ascii="Times New Roman" w:hAnsi="Times New Roman" w:cs="Times New Roman"/>
            <w:sz w:val="22"/>
            <w:szCs w:val="22"/>
          </w:rPr>
          <w:t>http:// nasional. tempo.co/ read/ news/ 2014/04/15/ 078570877/ KPK-74-Anggota-DPR-Terlibat-Korupsi</w:t>
        </w:r>
      </w:hyperlink>
      <w:r>
        <w:rPr>
          <w:rFonts w:ascii="Times New Roman" w:hAnsi="Times New Roman" w:cs="Times New Roman"/>
          <w:sz w:val="22"/>
          <w:szCs w:val="22"/>
        </w:rPr>
        <w:t xml:space="preserve"> </w:t>
      </w:r>
      <w:r w:rsidRPr="00053940">
        <w:rPr>
          <w:rFonts w:ascii="Times New Roman" w:hAnsi="Times New Roman" w:cs="Times New Roman"/>
          <w:sz w:val="22"/>
          <w:szCs w:val="22"/>
        </w:rPr>
        <w:t>diakses pada tanggal 19 Juni 2015 pukul 14.52 WIB.</w:t>
      </w:r>
    </w:p>
    <w:p w:rsidR="00C15C5D" w:rsidRPr="00053940" w:rsidRDefault="00C15C5D" w:rsidP="0010573A">
      <w:pPr>
        <w:pStyle w:val="FootnoteText"/>
        <w:ind w:hanging="159"/>
        <w:jc w:val="both"/>
        <w:rPr>
          <w:rFonts w:ascii="Times New Roman" w:hAnsi="Times New Roman" w:cs="Times New Roman"/>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E02F03">
    <w:pPr>
      <w:pStyle w:val="Header"/>
      <w:jc w:val="right"/>
    </w:pPr>
    <w:r w:rsidRPr="007112A5">
      <w:rPr>
        <w:rFonts w:ascii="Blackadder ITC" w:hAnsi="Blackadder ITC"/>
        <w:i/>
        <w:color w:val="C00000"/>
        <w:sz w:val="36"/>
        <w:szCs w:val="36"/>
        <w:u w:val="double"/>
      </w:rPr>
      <w:t>Sejarah Perjuangan Mohammad Husni Thamrin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6E197F" w:rsidRDefault="00C15C5D" w:rsidP="005D6967">
    <w:pPr>
      <w:pStyle w:val="Header"/>
      <w:jc w:val="right"/>
      <w:rPr>
        <w:rFonts w:ascii="Blackadder ITC" w:hAnsi="Blackadder ITC"/>
        <w:i/>
        <w:color w:val="C00000"/>
        <w:sz w:val="44"/>
        <w:szCs w:val="44"/>
        <w:u w:val="double"/>
      </w:rPr>
    </w:pPr>
    <w:r w:rsidRPr="008F1896">
      <w:rPr>
        <w:rFonts w:ascii="Blackadder ITC" w:hAnsi="Blackadder ITC" w:cs="Times New Roman"/>
        <w:b/>
        <w:color w:val="FF0000"/>
        <w:sz w:val="32"/>
        <w:szCs w:val="32"/>
      </w:rPr>
      <w:t>Peran M. H. Thamrin di Bidang Politik</w:t>
    </w:r>
  </w:p>
  <w:p w:rsidR="00C15C5D" w:rsidRDefault="00C15C5D" w:rsidP="00556AD2">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6E197F" w:rsidRDefault="00C15C5D" w:rsidP="005D6967">
    <w:pPr>
      <w:pStyle w:val="Header"/>
      <w:jc w:val="right"/>
      <w:rPr>
        <w:rFonts w:ascii="Blackadder ITC" w:hAnsi="Blackadder ITC"/>
        <w:i/>
        <w:color w:val="C00000"/>
        <w:sz w:val="44"/>
        <w:szCs w:val="44"/>
        <w:u w:val="double"/>
      </w:rPr>
    </w:pPr>
    <w:r w:rsidRPr="008F1896">
      <w:rPr>
        <w:rFonts w:ascii="Blackadder ITC" w:hAnsi="Blackadder ITC" w:cs="Times New Roman"/>
        <w:b/>
        <w:color w:val="FF0000"/>
        <w:sz w:val="32"/>
        <w:szCs w:val="32"/>
      </w:rPr>
      <w:t xml:space="preserve">Peran M. H. Thamrin di Bidang </w:t>
    </w:r>
    <w:r>
      <w:rPr>
        <w:rFonts w:ascii="Blackadder ITC" w:hAnsi="Blackadder ITC" w:cs="Times New Roman"/>
        <w:b/>
        <w:color w:val="FF0000"/>
        <w:sz w:val="32"/>
        <w:szCs w:val="32"/>
      </w:rPr>
      <w:t>Ekonomi</w:t>
    </w:r>
  </w:p>
  <w:p w:rsidR="00C15C5D" w:rsidRDefault="00C15C5D" w:rsidP="00556AD2">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8F1896">
      <w:rPr>
        <w:rFonts w:ascii="Blackadder ITC" w:hAnsi="Blackadder ITC" w:cs="Times New Roman"/>
        <w:b/>
        <w:color w:val="FF0000"/>
        <w:sz w:val="32"/>
        <w:szCs w:val="32"/>
      </w:rPr>
      <w:t>Peran M. H. Thamrin di bidang Ekonomi</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Default="00C15C5D" w:rsidP="00556AD2">
    <w:pPr>
      <w:pStyle w:val="Header"/>
      <w:jc w:val="right"/>
    </w:pPr>
    <w:r w:rsidRPr="008F1896">
      <w:rPr>
        <w:rFonts w:ascii="Blackadder ITC" w:hAnsi="Blackadder ITC" w:cs="Times New Roman"/>
        <w:b/>
        <w:color w:val="FF0000"/>
        <w:sz w:val="32"/>
        <w:szCs w:val="32"/>
      </w:rPr>
      <w:t>Peran M. H. Thamrin di bidang Ekonomi</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8F1896">
      <w:rPr>
        <w:rFonts w:ascii="Blackadder ITC" w:hAnsi="Blackadder ITC" w:cs="Times New Roman"/>
        <w:b/>
        <w:color w:val="FF0000"/>
        <w:sz w:val="32"/>
        <w:szCs w:val="32"/>
      </w:rPr>
      <w:t xml:space="preserve">Peran M. H. Thamrin di bidang </w:t>
    </w:r>
    <w:r>
      <w:rPr>
        <w:rFonts w:ascii="Blackadder ITC" w:hAnsi="Blackadder ITC" w:cs="Times New Roman"/>
        <w:b/>
        <w:color w:val="FF0000"/>
        <w:sz w:val="32"/>
        <w:szCs w:val="32"/>
      </w:rPr>
      <w:t>Pendidikan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Default="00C15C5D" w:rsidP="005B15A8">
    <w:pPr>
      <w:pStyle w:val="Header"/>
      <w:jc w:val="right"/>
    </w:pPr>
    <w:r w:rsidRPr="008F1896">
      <w:rPr>
        <w:rFonts w:ascii="Blackadder ITC" w:hAnsi="Blackadder ITC" w:cs="Times New Roman"/>
        <w:b/>
        <w:color w:val="FF0000"/>
        <w:sz w:val="32"/>
        <w:szCs w:val="32"/>
      </w:rPr>
      <w:t>Peran M. H. Thamrin di bidang Pendidikan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7112A5" w:rsidRDefault="00C15C5D" w:rsidP="007112A5">
    <w:pPr>
      <w:pStyle w:val="Header"/>
      <w:jc w:val="right"/>
      <w:rPr>
        <w:rFonts w:ascii="Blackadder ITC" w:hAnsi="Blackadder ITC"/>
        <w:i/>
        <w:color w:val="C00000"/>
        <w:sz w:val="36"/>
        <w:szCs w:val="36"/>
        <w:u w:val="double"/>
      </w:rPr>
    </w:pPr>
    <w:r w:rsidRPr="007112A5">
      <w:rPr>
        <w:rFonts w:ascii="Blackadder ITC" w:hAnsi="Blackadder ITC"/>
        <w:i/>
        <w:color w:val="C00000"/>
        <w:sz w:val="36"/>
        <w:szCs w:val="36"/>
        <w:u w:val="double"/>
      </w:rPr>
      <w:t>Sejarah Perjuangan Mohammad Husni Thamrin</w:t>
    </w:r>
  </w:p>
  <w:p w:rsidR="00C15C5D" w:rsidRDefault="00C15C5D" w:rsidP="005B15A8">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8F1896">
      <w:rPr>
        <w:rFonts w:ascii="Blackadder ITC" w:hAnsi="Blackadder ITC" w:cs="Times New Roman"/>
        <w:b/>
        <w:color w:val="FF0000"/>
        <w:sz w:val="32"/>
        <w:szCs w:val="32"/>
      </w:rPr>
      <w:t xml:space="preserve">Peran M. H. Thamrin di bidang </w:t>
    </w:r>
    <w:r>
      <w:rPr>
        <w:rFonts w:ascii="Blackadder ITC" w:hAnsi="Blackadder ITC" w:cs="Times New Roman"/>
        <w:b/>
        <w:color w:val="FF0000"/>
        <w:sz w:val="32"/>
        <w:szCs w:val="32"/>
      </w:rPr>
      <w:t>Pendidikan</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Default="00C15C5D" w:rsidP="00055196">
    <w:pPr>
      <w:pStyle w:val="Header"/>
      <w:jc w:val="right"/>
    </w:pPr>
    <w:r w:rsidRPr="008F1896">
      <w:rPr>
        <w:rFonts w:ascii="Blackadder ITC" w:hAnsi="Blackadder ITC" w:cs="Times New Roman"/>
        <w:b/>
        <w:color w:val="FF0000"/>
        <w:sz w:val="32"/>
        <w:szCs w:val="32"/>
      </w:rPr>
      <w:t xml:space="preserve">Peran M. H. Thamrin di bidang </w:t>
    </w:r>
    <w:r>
      <w:rPr>
        <w:rFonts w:ascii="Blackadder ITC" w:hAnsi="Blackadder ITC" w:cs="Times New Roman"/>
        <w:b/>
        <w:color w:val="FF0000"/>
        <w:sz w:val="32"/>
        <w:szCs w:val="32"/>
      </w:rPr>
      <w:t>Pendidikan</w:t>
    </w:r>
  </w:p>
  <w:p w:rsidR="00C15C5D" w:rsidRDefault="00C15C5D" w:rsidP="005B15A8">
    <w:pPr>
      <w:pStyle w:val="Header"/>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7112A5">
      <w:rPr>
        <w:rFonts w:ascii="Blackadder ITC" w:hAnsi="Blackadder ITC"/>
        <w:i/>
        <w:color w:val="C00000"/>
        <w:sz w:val="36"/>
        <w:szCs w:val="36"/>
        <w:u w:val="double"/>
      </w:rPr>
      <w:t>Sejarah Perjuangan Mohammad Husni Thamrin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7112A5" w:rsidRDefault="00C15C5D" w:rsidP="005D6967">
    <w:pPr>
      <w:pStyle w:val="Header"/>
      <w:jc w:val="right"/>
      <w:rPr>
        <w:rFonts w:ascii="Blackadder ITC" w:hAnsi="Blackadder ITC"/>
        <w:i/>
        <w:color w:val="C00000"/>
        <w:sz w:val="36"/>
        <w:szCs w:val="36"/>
        <w:u w:val="double"/>
      </w:rPr>
    </w:pPr>
    <w:r w:rsidRPr="007112A5">
      <w:rPr>
        <w:rFonts w:ascii="Blackadder ITC" w:hAnsi="Blackadder ITC"/>
        <w:i/>
        <w:color w:val="C00000"/>
        <w:sz w:val="36"/>
        <w:szCs w:val="36"/>
        <w:u w:val="double"/>
      </w:rPr>
      <w:t>Sejarah Perjuangan Mohammad Husni Thamrin</w:t>
    </w:r>
  </w:p>
  <w:p w:rsidR="00C15C5D" w:rsidRDefault="00C15C5D" w:rsidP="00556AD2">
    <w:pPr>
      <w:pStyle w:val="Header"/>
      <w:jc w:val="righ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Default="00C15C5D" w:rsidP="00055196">
    <w:pPr>
      <w:pStyle w:val="Header"/>
      <w:jc w:val="right"/>
    </w:pPr>
    <w:r w:rsidRPr="007112A5">
      <w:rPr>
        <w:rFonts w:ascii="Blackadder ITC" w:hAnsi="Blackadder ITC"/>
        <w:i/>
        <w:color w:val="C00000"/>
        <w:sz w:val="36"/>
        <w:szCs w:val="36"/>
        <w:u w:val="double"/>
      </w:rPr>
      <w:t>Sejarah Perjuangan Mohammad Husni Thamrin</w:t>
    </w:r>
  </w:p>
  <w:p w:rsidR="00C15C5D" w:rsidRDefault="00C15C5D" w:rsidP="005B15A8">
    <w:pPr>
      <w:pStyle w:val="Header"/>
      <w:jc w:val="righ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7112A5">
      <w:rPr>
        <w:rFonts w:ascii="Blackadder ITC" w:hAnsi="Blackadder ITC"/>
        <w:i/>
        <w:color w:val="C00000"/>
        <w:sz w:val="36"/>
        <w:szCs w:val="36"/>
        <w:u w:val="double"/>
      </w:rPr>
      <w:t>Sejarah Perjuangan Mohammad Husni Thamrin</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7112A5" w:rsidRDefault="00C15C5D" w:rsidP="00A826B8">
    <w:pPr>
      <w:pStyle w:val="Header"/>
      <w:jc w:val="right"/>
      <w:rPr>
        <w:rFonts w:ascii="Blackadder ITC" w:hAnsi="Blackadder ITC"/>
        <w:i/>
        <w:color w:val="C00000"/>
        <w:sz w:val="36"/>
        <w:szCs w:val="36"/>
        <w:u w:val="double"/>
      </w:rPr>
    </w:pPr>
    <w:r w:rsidRPr="007112A5">
      <w:rPr>
        <w:rFonts w:ascii="Blackadder ITC" w:hAnsi="Blackadder ITC"/>
        <w:i/>
        <w:color w:val="C00000"/>
        <w:sz w:val="36"/>
        <w:szCs w:val="36"/>
        <w:u w:val="double"/>
      </w:rPr>
      <w:t>Sejarah Perjuangan Mohammad Husni Thamrin</w:t>
    </w:r>
  </w:p>
  <w:p w:rsidR="00C15C5D" w:rsidRDefault="00C15C5D" w:rsidP="005B15A8">
    <w:pPr>
      <w:pStyle w:val="Header"/>
      <w:jc w:val="righ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7112A5" w:rsidRDefault="00C15C5D" w:rsidP="00A826B8">
    <w:pPr>
      <w:pStyle w:val="Header"/>
      <w:jc w:val="right"/>
      <w:rPr>
        <w:rFonts w:ascii="Blackadder ITC" w:hAnsi="Blackadder ITC"/>
        <w:i/>
        <w:color w:val="C00000"/>
        <w:sz w:val="36"/>
        <w:szCs w:val="36"/>
        <w:u w:val="double"/>
      </w:rPr>
    </w:pPr>
    <w:r w:rsidRPr="007112A5">
      <w:rPr>
        <w:rFonts w:ascii="Blackadder ITC" w:hAnsi="Blackadder ITC"/>
        <w:i/>
        <w:color w:val="C00000"/>
        <w:sz w:val="36"/>
        <w:szCs w:val="36"/>
        <w:u w:val="double"/>
      </w:rPr>
      <w:t>Sejarah Perjuangan Mohammad Husni Thamrin</w:t>
    </w:r>
  </w:p>
  <w:p w:rsidR="00C15C5D" w:rsidRDefault="00C15C5D" w:rsidP="005B15A8">
    <w:pPr>
      <w:pStyle w:val="Header"/>
      <w:jc w:val="righ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7112A5">
      <w:rPr>
        <w:rFonts w:ascii="Blackadder ITC" w:hAnsi="Blackadder ITC"/>
        <w:i/>
        <w:color w:val="C00000"/>
        <w:sz w:val="36"/>
        <w:szCs w:val="36"/>
        <w:u w:val="double"/>
      </w:rPr>
      <w:t>Sejarah Perjuangan Mohammad Husni Thamrin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jc w:val="right"/>
    </w:pPr>
  </w:p>
  <w:p w:rsidR="00C15C5D" w:rsidRDefault="00C15C5D" w:rsidP="0068463E">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E02F03">
    <w:pPr>
      <w:pStyle w:val="Header"/>
      <w:jc w:val="right"/>
    </w:pPr>
    <w:r w:rsidRPr="00FE55AC">
      <w:rPr>
        <w:rFonts w:ascii="Blackadder ITC" w:hAnsi="Blackadder ITC" w:cs="Times New Roman"/>
        <w:b/>
        <w:color w:val="FF0000"/>
        <w:sz w:val="32"/>
        <w:szCs w:val="32"/>
      </w:rPr>
      <w:t>Latar Belakang Keluarga dan Pendidikan M. H. Thamrin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6E197F" w:rsidRDefault="00C15C5D" w:rsidP="005D6967">
    <w:pPr>
      <w:pStyle w:val="Header"/>
      <w:jc w:val="right"/>
      <w:rPr>
        <w:rFonts w:ascii="Blackadder ITC" w:hAnsi="Blackadder ITC"/>
        <w:i/>
        <w:color w:val="C00000"/>
        <w:sz w:val="44"/>
        <w:szCs w:val="44"/>
        <w:u w:val="double"/>
      </w:rPr>
    </w:pPr>
    <w:r w:rsidRPr="00FE55AC">
      <w:rPr>
        <w:rFonts w:ascii="Blackadder ITC" w:hAnsi="Blackadder ITC" w:cs="Times New Roman"/>
        <w:b/>
        <w:color w:val="FF0000"/>
        <w:sz w:val="32"/>
        <w:szCs w:val="32"/>
      </w:rPr>
      <w:t>Latar Belakang Keluarga dan Pendidikan M. H. Thamrin</w:t>
    </w:r>
  </w:p>
  <w:p w:rsidR="00C15C5D" w:rsidRDefault="00C15C5D" w:rsidP="00556AD2">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C22FF3">
    <w:pPr>
      <w:pStyle w:val="Header"/>
      <w:jc w:val="right"/>
    </w:pPr>
    <w:r w:rsidRPr="00C016DF">
      <w:rPr>
        <w:rFonts w:ascii="Blackadder ITC" w:hAnsi="Blackadder ITC" w:cs="Times New Roman"/>
        <w:b/>
        <w:color w:val="FF0000"/>
        <w:sz w:val="32"/>
        <w:szCs w:val="32"/>
      </w:rPr>
      <w:t>Karir</w:t>
    </w:r>
    <w:r w:rsidRPr="00C016DF">
      <w:rPr>
        <w:rFonts w:ascii="Blackadder ITC" w:hAnsi="Blackadder ITC" w:cs="Times New Roman"/>
        <w:b/>
        <w:i/>
        <w:color w:val="FF0000"/>
        <w:sz w:val="32"/>
        <w:szCs w:val="32"/>
      </w:rPr>
      <w:t xml:space="preserve"> </w:t>
    </w:r>
    <w:r w:rsidRPr="00C016DF">
      <w:rPr>
        <w:rFonts w:ascii="Blackadder ITC" w:hAnsi="Blackadder ITC" w:cs="Times New Roman"/>
        <w:b/>
        <w:color w:val="FF0000"/>
        <w:sz w:val="32"/>
        <w:szCs w:val="32"/>
      </w:rPr>
      <w:t xml:space="preserve">M. H. Thamrin: </w:t>
    </w:r>
    <w:r w:rsidRPr="00C016DF">
      <w:rPr>
        <w:rFonts w:ascii="Blackadder ITC" w:hAnsi="Blackadder ITC" w:cs="Times New Roman"/>
        <w:b/>
        <w:i/>
        <w:color w:val="FF0000"/>
        <w:sz w:val="32"/>
        <w:szCs w:val="32"/>
      </w:rPr>
      <w:t>Gemeenteraad Batavia</w:t>
    </w:r>
    <w:r w:rsidRPr="00C016DF">
      <w:rPr>
        <w:rFonts w:ascii="Blackadder ITC" w:hAnsi="Blackadder ITC" w:cs="Times New Roman"/>
        <w:b/>
        <w:color w:val="FF0000"/>
        <w:sz w:val="32"/>
        <w:szCs w:val="32"/>
      </w:rPr>
      <w:t xml:space="preserve"> (Dewan Kota Batavia)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Pr="006E197F" w:rsidRDefault="00C15C5D" w:rsidP="005D6967">
    <w:pPr>
      <w:pStyle w:val="Header"/>
      <w:jc w:val="right"/>
      <w:rPr>
        <w:rFonts w:ascii="Blackadder ITC" w:hAnsi="Blackadder ITC"/>
        <w:i/>
        <w:color w:val="C00000"/>
        <w:sz w:val="44"/>
        <w:szCs w:val="44"/>
        <w:u w:val="double"/>
      </w:rPr>
    </w:pPr>
    <w:r w:rsidRPr="00C016DF">
      <w:rPr>
        <w:rFonts w:ascii="Blackadder ITC" w:hAnsi="Blackadder ITC" w:cs="Times New Roman"/>
        <w:b/>
        <w:color w:val="FF0000"/>
        <w:sz w:val="32"/>
        <w:szCs w:val="32"/>
      </w:rPr>
      <w:t>Karir</w:t>
    </w:r>
    <w:r w:rsidRPr="00C016DF">
      <w:rPr>
        <w:rFonts w:ascii="Blackadder ITC" w:hAnsi="Blackadder ITC" w:cs="Times New Roman"/>
        <w:b/>
        <w:i/>
        <w:color w:val="FF0000"/>
        <w:sz w:val="32"/>
        <w:szCs w:val="32"/>
      </w:rPr>
      <w:t xml:space="preserve"> </w:t>
    </w:r>
    <w:r w:rsidRPr="00C016DF">
      <w:rPr>
        <w:rFonts w:ascii="Blackadder ITC" w:hAnsi="Blackadder ITC" w:cs="Times New Roman"/>
        <w:b/>
        <w:color w:val="FF0000"/>
        <w:sz w:val="32"/>
        <w:szCs w:val="32"/>
      </w:rPr>
      <w:t xml:space="preserve">M. H. Thamrin: </w:t>
    </w:r>
    <w:r w:rsidRPr="00C016DF">
      <w:rPr>
        <w:rFonts w:ascii="Blackadder ITC" w:hAnsi="Blackadder ITC" w:cs="Times New Roman"/>
        <w:b/>
        <w:i/>
        <w:color w:val="FF0000"/>
        <w:sz w:val="32"/>
        <w:szCs w:val="32"/>
      </w:rPr>
      <w:t>Gemeenteraad Batavia</w:t>
    </w:r>
    <w:r w:rsidRPr="00C016DF">
      <w:rPr>
        <w:rFonts w:ascii="Blackadder ITC" w:hAnsi="Blackadder ITC" w:cs="Times New Roman"/>
        <w:b/>
        <w:color w:val="FF0000"/>
        <w:sz w:val="32"/>
        <w:szCs w:val="32"/>
      </w:rPr>
      <w:t xml:space="preserve"> (Dewan Kota Batavia)</w:t>
    </w:r>
  </w:p>
  <w:p w:rsidR="00C15C5D" w:rsidRDefault="00C15C5D" w:rsidP="00556AD2">
    <w:pPr>
      <w:pStyle w:val="Header"/>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rsidP="005D6967">
    <w:pPr>
      <w:pStyle w:val="Header"/>
      <w:jc w:val="right"/>
      <w:rPr>
        <w:rFonts w:ascii="Blackadder ITC" w:hAnsi="Blackadder ITC"/>
        <w:i/>
        <w:color w:val="C00000"/>
        <w:sz w:val="44"/>
        <w:szCs w:val="44"/>
        <w:u w:val="double"/>
      </w:rPr>
    </w:pPr>
  </w:p>
  <w:p w:rsidR="00C15C5D" w:rsidRDefault="00C15C5D" w:rsidP="00556AD2">
    <w:pPr>
      <w:pStyle w:val="Header"/>
      <w:jc w:val="right"/>
    </w:pPr>
    <w:r w:rsidRPr="008F1896">
      <w:rPr>
        <w:rFonts w:ascii="Blackadder ITC" w:hAnsi="Blackadder ITC" w:cs="Times New Roman"/>
        <w:b/>
        <w:color w:val="FF0000"/>
        <w:sz w:val="32"/>
        <w:szCs w:val="32"/>
      </w:rPr>
      <w:t>Peran M. H. Thamrin di Bidang Politik</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C5D" w:rsidRDefault="00C15C5D">
    <w:pPr>
      <w:pStyle w:val="Header"/>
    </w:pPr>
  </w:p>
  <w:p w:rsidR="00C15C5D" w:rsidRDefault="00C15C5D" w:rsidP="0068388A">
    <w:pPr>
      <w:pStyle w:val="Header"/>
      <w:jc w:val="right"/>
    </w:pPr>
    <w:r w:rsidRPr="008F1896">
      <w:rPr>
        <w:rFonts w:ascii="Blackadder ITC" w:hAnsi="Blackadder ITC" w:cs="Times New Roman"/>
        <w:b/>
        <w:color w:val="FF0000"/>
        <w:sz w:val="32"/>
        <w:szCs w:val="32"/>
      </w:rPr>
      <w:t>Peran M. H. Thamrin di Bidang Politik</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E564D"/>
    <w:multiLevelType w:val="hybridMultilevel"/>
    <w:tmpl w:val="07745E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64D1F"/>
    <w:multiLevelType w:val="hybridMultilevel"/>
    <w:tmpl w:val="FFE6C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273CB"/>
    <w:multiLevelType w:val="hybridMultilevel"/>
    <w:tmpl w:val="F40AAA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017A20"/>
    <w:multiLevelType w:val="hybridMultilevel"/>
    <w:tmpl w:val="CD720FA6"/>
    <w:lvl w:ilvl="0" w:tplc="2110D4E0">
      <w:start w:val="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934B0"/>
    <w:multiLevelType w:val="hybridMultilevel"/>
    <w:tmpl w:val="EB0CE4BE"/>
    <w:lvl w:ilvl="0" w:tplc="6248F63C">
      <w:start w:val="1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371963"/>
    <w:multiLevelType w:val="hybridMultilevel"/>
    <w:tmpl w:val="C31C9816"/>
    <w:lvl w:ilvl="0" w:tplc="20A6E1D4">
      <w:start w:val="1"/>
      <w:numFmt w:val="decimal"/>
      <w:lvlText w:val="%1."/>
      <w:lvlJc w:val="left"/>
      <w:pPr>
        <w:ind w:left="720" w:hanging="360"/>
      </w:pPr>
      <w:rPr>
        <w:rFonts w:ascii="Baskerville Old Face" w:hAnsi="Baskerville Old Fac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24F92"/>
    <w:multiLevelType w:val="hybridMultilevel"/>
    <w:tmpl w:val="F29ABB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26D0BAB"/>
    <w:multiLevelType w:val="hybridMultilevel"/>
    <w:tmpl w:val="A442FAAA"/>
    <w:lvl w:ilvl="0" w:tplc="F2D431F0">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E2249B"/>
    <w:multiLevelType w:val="hybridMultilevel"/>
    <w:tmpl w:val="023C29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043CFE"/>
    <w:multiLevelType w:val="hybridMultilevel"/>
    <w:tmpl w:val="5948AEC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D44236"/>
    <w:multiLevelType w:val="hybridMultilevel"/>
    <w:tmpl w:val="B07286C0"/>
    <w:lvl w:ilvl="0" w:tplc="0421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24FFA"/>
    <w:multiLevelType w:val="hybridMultilevel"/>
    <w:tmpl w:val="C31C9816"/>
    <w:lvl w:ilvl="0" w:tplc="20A6E1D4">
      <w:start w:val="1"/>
      <w:numFmt w:val="decimal"/>
      <w:lvlText w:val="%1."/>
      <w:lvlJc w:val="left"/>
      <w:pPr>
        <w:ind w:left="720" w:hanging="360"/>
      </w:pPr>
      <w:rPr>
        <w:rFonts w:ascii="Baskerville Old Face" w:hAnsi="Baskerville Old Fac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0F791B"/>
    <w:multiLevelType w:val="hybridMultilevel"/>
    <w:tmpl w:val="8320E08E"/>
    <w:lvl w:ilvl="0" w:tplc="79169D6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834C5B"/>
    <w:multiLevelType w:val="hybridMultilevel"/>
    <w:tmpl w:val="8278DE92"/>
    <w:lvl w:ilvl="0" w:tplc="05781F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48E1490"/>
    <w:multiLevelType w:val="hybridMultilevel"/>
    <w:tmpl w:val="29F285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5CC3FD6"/>
    <w:multiLevelType w:val="hybridMultilevel"/>
    <w:tmpl w:val="3050C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83814"/>
    <w:multiLevelType w:val="hybridMultilevel"/>
    <w:tmpl w:val="9D20706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7576AE5"/>
    <w:multiLevelType w:val="hybridMultilevel"/>
    <w:tmpl w:val="72BAD4D2"/>
    <w:lvl w:ilvl="0" w:tplc="A476E994">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A31560"/>
    <w:multiLevelType w:val="hybridMultilevel"/>
    <w:tmpl w:val="C31C9816"/>
    <w:lvl w:ilvl="0" w:tplc="20A6E1D4">
      <w:start w:val="1"/>
      <w:numFmt w:val="decimal"/>
      <w:lvlText w:val="%1."/>
      <w:lvlJc w:val="left"/>
      <w:pPr>
        <w:ind w:left="720" w:hanging="360"/>
      </w:pPr>
      <w:rPr>
        <w:rFonts w:ascii="Baskerville Old Face" w:hAnsi="Baskerville Old Fac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20A0C"/>
    <w:multiLevelType w:val="hybridMultilevel"/>
    <w:tmpl w:val="3D9E55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0B3F3A"/>
    <w:multiLevelType w:val="hybridMultilevel"/>
    <w:tmpl w:val="EF845F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6407A3"/>
    <w:multiLevelType w:val="hybridMultilevel"/>
    <w:tmpl w:val="5D5279B6"/>
    <w:lvl w:ilvl="0" w:tplc="6CD0056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A015FE"/>
    <w:multiLevelType w:val="hybridMultilevel"/>
    <w:tmpl w:val="E782FF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4C104B0"/>
    <w:multiLevelType w:val="hybridMultilevel"/>
    <w:tmpl w:val="133E7BA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5B50DB8"/>
    <w:multiLevelType w:val="hybridMultilevel"/>
    <w:tmpl w:val="FE2EEF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115762"/>
    <w:multiLevelType w:val="hybridMultilevel"/>
    <w:tmpl w:val="25B4DBD0"/>
    <w:lvl w:ilvl="0" w:tplc="55E6BBF4">
      <w:start w:val="2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8CF1F2A"/>
    <w:multiLevelType w:val="hybridMultilevel"/>
    <w:tmpl w:val="6528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9D7A7C"/>
    <w:multiLevelType w:val="hybridMultilevel"/>
    <w:tmpl w:val="C31C9816"/>
    <w:lvl w:ilvl="0" w:tplc="20A6E1D4">
      <w:start w:val="1"/>
      <w:numFmt w:val="decimal"/>
      <w:lvlText w:val="%1."/>
      <w:lvlJc w:val="left"/>
      <w:pPr>
        <w:ind w:left="720" w:hanging="360"/>
      </w:pPr>
      <w:rPr>
        <w:rFonts w:ascii="Baskerville Old Face" w:hAnsi="Baskerville Old Fac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F66740"/>
    <w:multiLevelType w:val="hybridMultilevel"/>
    <w:tmpl w:val="AE0689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1F230C"/>
    <w:multiLevelType w:val="hybridMultilevel"/>
    <w:tmpl w:val="95F0BB08"/>
    <w:lvl w:ilvl="0" w:tplc="3EC0A9B2">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0A0748"/>
    <w:multiLevelType w:val="hybridMultilevel"/>
    <w:tmpl w:val="E56C00A2"/>
    <w:lvl w:ilvl="0" w:tplc="C924EAD0">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28721C"/>
    <w:multiLevelType w:val="hybridMultilevel"/>
    <w:tmpl w:val="E668D9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4D0A7A"/>
    <w:multiLevelType w:val="hybridMultilevel"/>
    <w:tmpl w:val="5BBCB210"/>
    <w:lvl w:ilvl="0" w:tplc="C2DC09A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301738"/>
    <w:multiLevelType w:val="hybridMultilevel"/>
    <w:tmpl w:val="E0BE7B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C540A84"/>
    <w:multiLevelType w:val="hybridMultilevel"/>
    <w:tmpl w:val="4F6E7F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E792FC8"/>
    <w:multiLevelType w:val="hybridMultilevel"/>
    <w:tmpl w:val="6E96F7EA"/>
    <w:lvl w:ilvl="0" w:tplc="9F120882">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D7510F"/>
    <w:multiLevelType w:val="hybridMultilevel"/>
    <w:tmpl w:val="E318A9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FE43542"/>
    <w:multiLevelType w:val="hybridMultilevel"/>
    <w:tmpl w:val="A628E60E"/>
    <w:lvl w:ilvl="0" w:tplc="C9680E58">
      <w:start w:val="1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6E616E"/>
    <w:multiLevelType w:val="hybridMultilevel"/>
    <w:tmpl w:val="0E7AD1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1E16902"/>
    <w:multiLevelType w:val="hybridMultilevel"/>
    <w:tmpl w:val="102264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2223732"/>
    <w:multiLevelType w:val="hybridMultilevel"/>
    <w:tmpl w:val="6FBC04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45C0795"/>
    <w:multiLevelType w:val="hybridMultilevel"/>
    <w:tmpl w:val="1DB620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0C078B"/>
    <w:multiLevelType w:val="hybridMultilevel"/>
    <w:tmpl w:val="25AC84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F162219"/>
    <w:multiLevelType w:val="hybridMultilevel"/>
    <w:tmpl w:val="B9907C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0D23206"/>
    <w:multiLevelType w:val="hybridMultilevel"/>
    <w:tmpl w:val="0BC4D460"/>
    <w:lvl w:ilvl="0" w:tplc="9362BC16">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0E46516"/>
    <w:multiLevelType w:val="hybridMultilevel"/>
    <w:tmpl w:val="0E36B208"/>
    <w:lvl w:ilvl="0" w:tplc="874E30AE">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1BA5BB5"/>
    <w:multiLevelType w:val="hybridMultilevel"/>
    <w:tmpl w:val="0694B1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1D0AD3"/>
    <w:multiLevelType w:val="hybridMultilevel"/>
    <w:tmpl w:val="0210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F309E4"/>
    <w:multiLevelType w:val="hybridMultilevel"/>
    <w:tmpl w:val="2494A46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6355784"/>
    <w:multiLevelType w:val="hybridMultilevel"/>
    <w:tmpl w:val="4704BD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306E9C"/>
    <w:multiLevelType w:val="hybridMultilevel"/>
    <w:tmpl w:val="5FDE6078"/>
    <w:lvl w:ilvl="0" w:tplc="18A84A40">
      <w:start w:val="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7487771"/>
    <w:multiLevelType w:val="hybridMultilevel"/>
    <w:tmpl w:val="F4B802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8902E21"/>
    <w:multiLevelType w:val="hybridMultilevel"/>
    <w:tmpl w:val="3CF60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9180349"/>
    <w:multiLevelType w:val="hybridMultilevel"/>
    <w:tmpl w:val="C8283A18"/>
    <w:lvl w:ilvl="0" w:tplc="75407D2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373726"/>
    <w:multiLevelType w:val="hybridMultilevel"/>
    <w:tmpl w:val="0BDA053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6A0A5E7F"/>
    <w:multiLevelType w:val="hybridMultilevel"/>
    <w:tmpl w:val="57908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156468"/>
    <w:multiLevelType w:val="hybridMultilevel"/>
    <w:tmpl w:val="C31C9816"/>
    <w:lvl w:ilvl="0" w:tplc="20A6E1D4">
      <w:start w:val="1"/>
      <w:numFmt w:val="decimal"/>
      <w:lvlText w:val="%1."/>
      <w:lvlJc w:val="left"/>
      <w:pPr>
        <w:ind w:left="720" w:hanging="360"/>
      </w:pPr>
      <w:rPr>
        <w:rFonts w:ascii="Baskerville Old Face" w:hAnsi="Baskerville Old Face"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4C001A"/>
    <w:multiLevelType w:val="hybridMultilevel"/>
    <w:tmpl w:val="0F24201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6E67460E"/>
    <w:multiLevelType w:val="hybridMultilevel"/>
    <w:tmpl w:val="FA1829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125763E"/>
    <w:multiLevelType w:val="hybridMultilevel"/>
    <w:tmpl w:val="F0C0A322"/>
    <w:lvl w:ilvl="0" w:tplc="ACD4CFE4">
      <w:start w:val="1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234FC7"/>
    <w:multiLevelType w:val="hybridMultilevel"/>
    <w:tmpl w:val="2FA42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5479FC"/>
    <w:multiLevelType w:val="hybridMultilevel"/>
    <w:tmpl w:val="CAA6C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87A2183"/>
    <w:multiLevelType w:val="hybridMultilevel"/>
    <w:tmpl w:val="B9BE2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7998184C"/>
    <w:multiLevelType w:val="hybridMultilevel"/>
    <w:tmpl w:val="C74417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B1F2299"/>
    <w:multiLevelType w:val="hybridMultilevel"/>
    <w:tmpl w:val="0F24201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26"/>
  </w:num>
  <w:num w:numId="3">
    <w:abstractNumId w:val="10"/>
  </w:num>
  <w:num w:numId="4">
    <w:abstractNumId w:val="22"/>
  </w:num>
  <w:num w:numId="5">
    <w:abstractNumId w:val="31"/>
  </w:num>
  <w:num w:numId="6">
    <w:abstractNumId w:val="20"/>
  </w:num>
  <w:num w:numId="7">
    <w:abstractNumId w:val="54"/>
  </w:num>
  <w:num w:numId="8">
    <w:abstractNumId w:val="5"/>
  </w:num>
  <w:num w:numId="9">
    <w:abstractNumId w:val="27"/>
  </w:num>
  <w:num w:numId="10">
    <w:abstractNumId w:val="11"/>
  </w:num>
  <w:num w:numId="11">
    <w:abstractNumId w:val="56"/>
  </w:num>
  <w:num w:numId="12">
    <w:abstractNumId w:val="18"/>
  </w:num>
  <w:num w:numId="13">
    <w:abstractNumId w:val="63"/>
  </w:num>
  <w:num w:numId="14">
    <w:abstractNumId w:val="15"/>
  </w:num>
  <w:num w:numId="15">
    <w:abstractNumId w:val="24"/>
  </w:num>
  <w:num w:numId="16">
    <w:abstractNumId w:val="34"/>
  </w:num>
  <w:num w:numId="17">
    <w:abstractNumId w:val="23"/>
  </w:num>
  <w:num w:numId="18">
    <w:abstractNumId w:val="9"/>
  </w:num>
  <w:num w:numId="19">
    <w:abstractNumId w:val="42"/>
  </w:num>
  <w:num w:numId="20">
    <w:abstractNumId w:val="8"/>
  </w:num>
  <w:num w:numId="21">
    <w:abstractNumId w:val="38"/>
  </w:num>
  <w:num w:numId="22">
    <w:abstractNumId w:val="33"/>
  </w:num>
  <w:num w:numId="23">
    <w:abstractNumId w:val="39"/>
  </w:num>
  <w:num w:numId="24">
    <w:abstractNumId w:val="13"/>
  </w:num>
  <w:num w:numId="25">
    <w:abstractNumId w:val="16"/>
  </w:num>
  <w:num w:numId="26">
    <w:abstractNumId w:val="60"/>
  </w:num>
  <w:num w:numId="27">
    <w:abstractNumId w:val="61"/>
  </w:num>
  <w:num w:numId="28">
    <w:abstractNumId w:val="52"/>
  </w:num>
  <w:num w:numId="29">
    <w:abstractNumId w:val="47"/>
  </w:num>
  <w:num w:numId="30">
    <w:abstractNumId w:val="55"/>
  </w:num>
  <w:num w:numId="31">
    <w:abstractNumId w:val="1"/>
  </w:num>
  <w:num w:numId="32">
    <w:abstractNumId w:val="0"/>
  </w:num>
  <w:num w:numId="33">
    <w:abstractNumId w:val="58"/>
  </w:num>
  <w:num w:numId="34">
    <w:abstractNumId w:val="3"/>
  </w:num>
  <w:num w:numId="35">
    <w:abstractNumId w:val="21"/>
  </w:num>
  <w:num w:numId="36">
    <w:abstractNumId w:val="29"/>
  </w:num>
  <w:num w:numId="37">
    <w:abstractNumId w:val="50"/>
  </w:num>
  <w:num w:numId="38">
    <w:abstractNumId w:val="28"/>
  </w:num>
  <w:num w:numId="39">
    <w:abstractNumId w:val="14"/>
  </w:num>
  <w:num w:numId="40">
    <w:abstractNumId w:val="49"/>
  </w:num>
  <w:num w:numId="41">
    <w:abstractNumId w:val="37"/>
  </w:num>
  <w:num w:numId="42">
    <w:abstractNumId w:val="4"/>
  </w:num>
  <w:num w:numId="43">
    <w:abstractNumId w:val="48"/>
  </w:num>
  <w:num w:numId="44">
    <w:abstractNumId w:val="46"/>
  </w:num>
  <w:num w:numId="45">
    <w:abstractNumId w:val="7"/>
  </w:num>
  <w:num w:numId="46">
    <w:abstractNumId w:val="64"/>
  </w:num>
  <w:num w:numId="47">
    <w:abstractNumId w:val="35"/>
  </w:num>
  <w:num w:numId="48">
    <w:abstractNumId w:val="12"/>
  </w:num>
  <w:num w:numId="49">
    <w:abstractNumId w:val="32"/>
  </w:num>
  <w:num w:numId="50">
    <w:abstractNumId w:val="59"/>
  </w:num>
  <w:num w:numId="51">
    <w:abstractNumId w:val="30"/>
  </w:num>
  <w:num w:numId="52">
    <w:abstractNumId w:val="53"/>
  </w:num>
  <w:num w:numId="53">
    <w:abstractNumId w:val="45"/>
  </w:num>
  <w:num w:numId="54">
    <w:abstractNumId w:val="2"/>
  </w:num>
  <w:num w:numId="55">
    <w:abstractNumId w:val="17"/>
  </w:num>
  <w:num w:numId="56">
    <w:abstractNumId w:val="62"/>
  </w:num>
  <w:num w:numId="57">
    <w:abstractNumId w:val="25"/>
  </w:num>
  <w:num w:numId="58">
    <w:abstractNumId w:val="44"/>
  </w:num>
  <w:num w:numId="59">
    <w:abstractNumId w:val="43"/>
  </w:num>
  <w:num w:numId="60">
    <w:abstractNumId w:val="41"/>
  </w:num>
  <w:num w:numId="61">
    <w:abstractNumId w:val="40"/>
  </w:num>
  <w:num w:numId="62">
    <w:abstractNumId w:val="51"/>
  </w:num>
  <w:num w:numId="63">
    <w:abstractNumId w:val="36"/>
  </w:num>
  <w:num w:numId="64">
    <w:abstractNumId w:val="19"/>
  </w:num>
  <w:num w:numId="65">
    <w:abstractNumId w:val="5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hdrShapeDefaults>
    <o:shapedefaults v:ext="edit" spidmax="140290">
      <o:colormenu v:ext="edit" fillcolor="none [2414]" strokecolor="#c00000"/>
    </o:shapedefaults>
    <o:shapelayout v:ext="edit">
      <o:idmap v:ext="edit" data="95"/>
    </o:shapelayout>
  </w:hdrShapeDefaults>
  <w:footnotePr>
    <w:footnote w:id="0"/>
    <w:footnote w:id="1"/>
  </w:footnotePr>
  <w:endnotePr>
    <w:endnote w:id="0"/>
    <w:endnote w:id="1"/>
  </w:endnotePr>
  <w:compat/>
  <w:rsids>
    <w:rsidRoot w:val="002377C1"/>
    <w:rsid w:val="0001461A"/>
    <w:rsid w:val="00016924"/>
    <w:rsid w:val="00017628"/>
    <w:rsid w:val="00021F85"/>
    <w:rsid w:val="00022E75"/>
    <w:rsid w:val="000274CE"/>
    <w:rsid w:val="00036073"/>
    <w:rsid w:val="00037D3A"/>
    <w:rsid w:val="00037F51"/>
    <w:rsid w:val="000449CC"/>
    <w:rsid w:val="0004784C"/>
    <w:rsid w:val="00051CA6"/>
    <w:rsid w:val="000547C3"/>
    <w:rsid w:val="00055196"/>
    <w:rsid w:val="0005549F"/>
    <w:rsid w:val="000575A9"/>
    <w:rsid w:val="000678D0"/>
    <w:rsid w:val="000701E4"/>
    <w:rsid w:val="00073C08"/>
    <w:rsid w:val="00077400"/>
    <w:rsid w:val="00081673"/>
    <w:rsid w:val="0009163F"/>
    <w:rsid w:val="00093D2E"/>
    <w:rsid w:val="000C13A3"/>
    <w:rsid w:val="000C5DBD"/>
    <w:rsid w:val="000C6C56"/>
    <w:rsid w:val="000D0DE5"/>
    <w:rsid w:val="000E0555"/>
    <w:rsid w:val="000F22AC"/>
    <w:rsid w:val="001034C7"/>
    <w:rsid w:val="001045CF"/>
    <w:rsid w:val="0010573A"/>
    <w:rsid w:val="001100C0"/>
    <w:rsid w:val="0011562E"/>
    <w:rsid w:val="00115DD1"/>
    <w:rsid w:val="001165A0"/>
    <w:rsid w:val="00124BC4"/>
    <w:rsid w:val="001303CE"/>
    <w:rsid w:val="00136EFE"/>
    <w:rsid w:val="001372A8"/>
    <w:rsid w:val="00142357"/>
    <w:rsid w:val="00142589"/>
    <w:rsid w:val="001426A2"/>
    <w:rsid w:val="00147140"/>
    <w:rsid w:val="00150E24"/>
    <w:rsid w:val="00151DD5"/>
    <w:rsid w:val="00152F17"/>
    <w:rsid w:val="001551FB"/>
    <w:rsid w:val="0015632D"/>
    <w:rsid w:val="00156B54"/>
    <w:rsid w:val="001572FC"/>
    <w:rsid w:val="00161025"/>
    <w:rsid w:val="00161D5A"/>
    <w:rsid w:val="001624CA"/>
    <w:rsid w:val="00165125"/>
    <w:rsid w:val="001715CA"/>
    <w:rsid w:val="00171BF7"/>
    <w:rsid w:val="00174A8C"/>
    <w:rsid w:val="00176582"/>
    <w:rsid w:val="001765A0"/>
    <w:rsid w:val="0017713A"/>
    <w:rsid w:val="00180313"/>
    <w:rsid w:val="001845C5"/>
    <w:rsid w:val="00187D1B"/>
    <w:rsid w:val="001911FF"/>
    <w:rsid w:val="001974BE"/>
    <w:rsid w:val="001A326D"/>
    <w:rsid w:val="001A510A"/>
    <w:rsid w:val="001A59B2"/>
    <w:rsid w:val="001B40A4"/>
    <w:rsid w:val="001B5223"/>
    <w:rsid w:val="001B7AA2"/>
    <w:rsid w:val="001C4EF6"/>
    <w:rsid w:val="001C5231"/>
    <w:rsid w:val="001D0293"/>
    <w:rsid w:val="001E6B7C"/>
    <w:rsid w:val="002030D6"/>
    <w:rsid w:val="0020585D"/>
    <w:rsid w:val="0020719F"/>
    <w:rsid w:val="00211117"/>
    <w:rsid w:val="002118C5"/>
    <w:rsid w:val="002118FD"/>
    <w:rsid w:val="0021218E"/>
    <w:rsid w:val="00223FE5"/>
    <w:rsid w:val="00225199"/>
    <w:rsid w:val="00234068"/>
    <w:rsid w:val="0023555A"/>
    <w:rsid w:val="002377C1"/>
    <w:rsid w:val="002404C1"/>
    <w:rsid w:val="002411C6"/>
    <w:rsid w:val="00243279"/>
    <w:rsid w:val="00244D76"/>
    <w:rsid w:val="00250D19"/>
    <w:rsid w:val="002514AE"/>
    <w:rsid w:val="00253C42"/>
    <w:rsid w:val="0025675F"/>
    <w:rsid w:val="00260B4A"/>
    <w:rsid w:val="00261585"/>
    <w:rsid w:val="00266380"/>
    <w:rsid w:val="00266AAE"/>
    <w:rsid w:val="00270EBB"/>
    <w:rsid w:val="00276C49"/>
    <w:rsid w:val="00287FA3"/>
    <w:rsid w:val="00292906"/>
    <w:rsid w:val="002A2EFE"/>
    <w:rsid w:val="002A74E7"/>
    <w:rsid w:val="002B0DE7"/>
    <w:rsid w:val="002B54BA"/>
    <w:rsid w:val="002B60A7"/>
    <w:rsid w:val="002B6BFA"/>
    <w:rsid w:val="002B6E40"/>
    <w:rsid w:val="002C3C80"/>
    <w:rsid w:val="002C70E3"/>
    <w:rsid w:val="002C7160"/>
    <w:rsid w:val="002C7212"/>
    <w:rsid w:val="002D1DBC"/>
    <w:rsid w:val="002D20F1"/>
    <w:rsid w:val="002D4C3E"/>
    <w:rsid w:val="002E5691"/>
    <w:rsid w:val="002F11A5"/>
    <w:rsid w:val="002F3DD9"/>
    <w:rsid w:val="00301D38"/>
    <w:rsid w:val="003050FF"/>
    <w:rsid w:val="00312150"/>
    <w:rsid w:val="003149D7"/>
    <w:rsid w:val="00317671"/>
    <w:rsid w:val="00321712"/>
    <w:rsid w:val="00321AF2"/>
    <w:rsid w:val="0032761C"/>
    <w:rsid w:val="00344B40"/>
    <w:rsid w:val="003535F2"/>
    <w:rsid w:val="00353C68"/>
    <w:rsid w:val="003616D6"/>
    <w:rsid w:val="00370B56"/>
    <w:rsid w:val="00370C4E"/>
    <w:rsid w:val="0037589F"/>
    <w:rsid w:val="00391832"/>
    <w:rsid w:val="00391B93"/>
    <w:rsid w:val="003A1A29"/>
    <w:rsid w:val="003A1F07"/>
    <w:rsid w:val="003A3CCA"/>
    <w:rsid w:val="003B1AA7"/>
    <w:rsid w:val="003B303F"/>
    <w:rsid w:val="003C46AA"/>
    <w:rsid w:val="003D5BDD"/>
    <w:rsid w:val="003D5F31"/>
    <w:rsid w:val="003E02A3"/>
    <w:rsid w:val="003E08FA"/>
    <w:rsid w:val="003E3DC2"/>
    <w:rsid w:val="003E5BD8"/>
    <w:rsid w:val="003E6373"/>
    <w:rsid w:val="003E6C77"/>
    <w:rsid w:val="003F0C49"/>
    <w:rsid w:val="003F47F0"/>
    <w:rsid w:val="003F7642"/>
    <w:rsid w:val="00401161"/>
    <w:rsid w:val="004072CB"/>
    <w:rsid w:val="00411A47"/>
    <w:rsid w:val="00415F5D"/>
    <w:rsid w:val="0043072B"/>
    <w:rsid w:val="00443FD2"/>
    <w:rsid w:val="00463BBE"/>
    <w:rsid w:val="004648F2"/>
    <w:rsid w:val="0047644D"/>
    <w:rsid w:val="00486CA9"/>
    <w:rsid w:val="00487438"/>
    <w:rsid w:val="00492DC2"/>
    <w:rsid w:val="00493B81"/>
    <w:rsid w:val="0049685A"/>
    <w:rsid w:val="004A400A"/>
    <w:rsid w:val="004A6082"/>
    <w:rsid w:val="004A72FC"/>
    <w:rsid w:val="004B56A4"/>
    <w:rsid w:val="004B7C33"/>
    <w:rsid w:val="004C33C6"/>
    <w:rsid w:val="004C75F3"/>
    <w:rsid w:val="004D6FBE"/>
    <w:rsid w:val="004E1A51"/>
    <w:rsid w:val="004E5ACE"/>
    <w:rsid w:val="004F1055"/>
    <w:rsid w:val="004F2703"/>
    <w:rsid w:val="004F4327"/>
    <w:rsid w:val="004F639A"/>
    <w:rsid w:val="00505300"/>
    <w:rsid w:val="005121B1"/>
    <w:rsid w:val="0052062E"/>
    <w:rsid w:val="005241B9"/>
    <w:rsid w:val="005243EE"/>
    <w:rsid w:val="0052491D"/>
    <w:rsid w:val="00525AA1"/>
    <w:rsid w:val="005263EE"/>
    <w:rsid w:val="00531562"/>
    <w:rsid w:val="00532656"/>
    <w:rsid w:val="00541F5C"/>
    <w:rsid w:val="00543095"/>
    <w:rsid w:val="00546B1D"/>
    <w:rsid w:val="00550AB1"/>
    <w:rsid w:val="00556AD2"/>
    <w:rsid w:val="00557ED7"/>
    <w:rsid w:val="00561A4D"/>
    <w:rsid w:val="0056273B"/>
    <w:rsid w:val="0056323E"/>
    <w:rsid w:val="00565E7C"/>
    <w:rsid w:val="00570639"/>
    <w:rsid w:val="00572CFC"/>
    <w:rsid w:val="00573DFF"/>
    <w:rsid w:val="005750FB"/>
    <w:rsid w:val="00576F81"/>
    <w:rsid w:val="00581572"/>
    <w:rsid w:val="00582161"/>
    <w:rsid w:val="0058285F"/>
    <w:rsid w:val="0058494F"/>
    <w:rsid w:val="00584B55"/>
    <w:rsid w:val="005946D0"/>
    <w:rsid w:val="0059653E"/>
    <w:rsid w:val="00597278"/>
    <w:rsid w:val="005B15A8"/>
    <w:rsid w:val="005B1F5C"/>
    <w:rsid w:val="005B418E"/>
    <w:rsid w:val="005B4351"/>
    <w:rsid w:val="005B4C75"/>
    <w:rsid w:val="005C2DB4"/>
    <w:rsid w:val="005C3CF2"/>
    <w:rsid w:val="005C48D9"/>
    <w:rsid w:val="005D0124"/>
    <w:rsid w:val="005D6967"/>
    <w:rsid w:val="005D7BC3"/>
    <w:rsid w:val="005E10C5"/>
    <w:rsid w:val="005E135F"/>
    <w:rsid w:val="005E186D"/>
    <w:rsid w:val="00600B12"/>
    <w:rsid w:val="00600C28"/>
    <w:rsid w:val="006020C5"/>
    <w:rsid w:val="00622903"/>
    <w:rsid w:val="00627769"/>
    <w:rsid w:val="00630028"/>
    <w:rsid w:val="00642A24"/>
    <w:rsid w:val="00654623"/>
    <w:rsid w:val="0065754A"/>
    <w:rsid w:val="00670FD9"/>
    <w:rsid w:val="006721E7"/>
    <w:rsid w:val="00680DE7"/>
    <w:rsid w:val="0068388A"/>
    <w:rsid w:val="00684245"/>
    <w:rsid w:val="0068463E"/>
    <w:rsid w:val="00684976"/>
    <w:rsid w:val="00684977"/>
    <w:rsid w:val="0068746A"/>
    <w:rsid w:val="006935FE"/>
    <w:rsid w:val="00693765"/>
    <w:rsid w:val="00696968"/>
    <w:rsid w:val="006A0240"/>
    <w:rsid w:val="006A1B5D"/>
    <w:rsid w:val="006A1E3F"/>
    <w:rsid w:val="006A3C25"/>
    <w:rsid w:val="006A548A"/>
    <w:rsid w:val="006B67F7"/>
    <w:rsid w:val="006C3BAA"/>
    <w:rsid w:val="006D2272"/>
    <w:rsid w:val="006D275A"/>
    <w:rsid w:val="006D4AF4"/>
    <w:rsid w:val="006E219C"/>
    <w:rsid w:val="006E33BA"/>
    <w:rsid w:val="006E659F"/>
    <w:rsid w:val="006E727F"/>
    <w:rsid w:val="006F21BD"/>
    <w:rsid w:val="006F25BF"/>
    <w:rsid w:val="006F27D3"/>
    <w:rsid w:val="006F3108"/>
    <w:rsid w:val="006F504E"/>
    <w:rsid w:val="006F5B4A"/>
    <w:rsid w:val="006F7B9F"/>
    <w:rsid w:val="00700296"/>
    <w:rsid w:val="00704A02"/>
    <w:rsid w:val="007112A5"/>
    <w:rsid w:val="00712700"/>
    <w:rsid w:val="00712E39"/>
    <w:rsid w:val="00714106"/>
    <w:rsid w:val="00714189"/>
    <w:rsid w:val="00716C02"/>
    <w:rsid w:val="00721D66"/>
    <w:rsid w:val="007314C2"/>
    <w:rsid w:val="00741F7C"/>
    <w:rsid w:val="00742B80"/>
    <w:rsid w:val="00743EC2"/>
    <w:rsid w:val="00744FDB"/>
    <w:rsid w:val="007521D4"/>
    <w:rsid w:val="00756442"/>
    <w:rsid w:val="00760D1F"/>
    <w:rsid w:val="00765762"/>
    <w:rsid w:val="00767F7F"/>
    <w:rsid w:val="007727B5"/>
    <w:rsid w:val="00775277"/>
    <w:rsid w:val="00776E7C"/>
    <w:rsid w:val="00783DEE"/>
    <w:rsid w:val="00786049"/>
    <w:rsid w:val="00792407"/>
    <w:rsid w:val="00794254"/>
    <w:rsid w:val="00795D13"/>
    <w:rsid w:val="007A327A"/>
    <w:rsid w:val="007A4586"/>
    <w:rsid w:val="007B024B"/>
    <w:rsid w:val="007B33F3"/>
    <w:rsid w:val="007B53A5"/>
    <w:rsid w:val="007B6744"/>
    <w:rsid w:val="007B79B1"/>
    <w:rsid w:val="007C29B2"/>
    <w:rsid w:val="007C3CBD"/>
    <w:rsid w:val="007D064F"/>
    <w:rsid w:val="007D435B"/>
    <w:rsid w:val="007D5AB5"/>
    <w:rsid w:val="007E121B"/>
    <w:rsid w:val="007F1C08"/>
    <w:rsid w:val="007F2373"/>
    <w:rsid w:val="007F3603"/>
    <w:rsid w:val="00802588"/>
    <w:rsid w:val="00805731"/>
    <w:rsid w:val="00807063"/>
    <w:rsid w:val="0081041B"/>
    <w:rsid w:val="00810C62"/>
    <w:rsid w:val="00810FE8"/>
    <w:rsid w:val="00815738"/>
    <w:rsid w:val="00815BB7"/>
    <w:rsid w:val="008161E0"/>
    <w:rsid w:val="00817650"/>
    <w:rsid w:val="00826469"/>
    <w:rsid w:val="0083628E"/>
    <w:rsid w:val="0083752E"/>
    <w:rsid w:val="00843770"/>
    <w:rsid w:val="008503EF"/>
    <w:rsid w:val="00851355"/>
    <w:rsid w:val="00852F16"/>
    <w:rsid w:val="00855604"/>
    <w:rsid w:val="008574D2"/>
    <w:rsid w:val="00866136"/>
    <w:rsid w:val="0087221B"/>
    <w:rsid w:val="0087340B"/>
    <w:rsid w:val="00874272"/>
    <w:rsid w:val="00876CD0"/>
    <w:rsid w:val="008A03F5"/>
    <w:rsid w:val="008A1C46"/>
    <w:rsid w:val="008A32EB"/>
    <w:rsid w:val="008A7500"/>
    <w:rsid w:val="008B1682"/>
    <w:rsid w:val="008B4DC1"/>
    <w:rsid w:val="008B61E0"/>
    <w:rsid w:val="008C2C22"/>
    <w:rsid w:val="008C5FB2"/>
    <w:rsid w:val="008D014B"/>
    <w:rsid w:val="008D0196"/>
    <w:rsid w:val="008D0AA4"/>
    <w:rsid w:val="008D3B1B"/>
    <w:rsid w:val="008D5655"/>
    <w:rsid w:val="008E4303"/>
    <w:rsid w:val="008F1896"/>
    <w:rsid w:val="008F77BF"/>
    <w:rsid w:val="0090287F"/>
    <w:rsid w:val="00903420"/>
    <w:rsid w:val="009041F6"/>
    <w:rsid w:val="0090534B"/>
    <w:rsid w:val="0091266E"/>
    <w:rsid w:val="009177F0"/>
    <w:rsid w:val="00917E0E"/>
    <w:rsid w:val="00921EFE"/>
    <w:rsid w:val="00924ADD"/>
    <w:rsid w:val="0093402B"/>
    <w:rsid w:val="00946FB2"/>
    <w:rsid w:val="0095212A"/>
    <w:rsid w:val="009546A3"/>
    <w:rsid w:val="00961C9F"/>
    <w:rsid w:val="00971BD9"/>
    <w:rsid w:val="0098606B"/>
    <w:rsid w:val="00993066"/>
    <w:rsid w:val="009A1940"/>
    <w:rsid w:val="009A1978"/>
    <w:rsid w:val="009A20F4"/>
    <w:rsid w:val="009A6B39"/>
    <w:rsid w:val="009B487A"/>
    <w:rsid w:val="009B71C7"/>
    <w:rsid w:val="009C74E2"/>
    <w:rsid w:val="009C7509"/>
    <w:rsid w:val="009D0D9D"/>
    <w:rsid w:val="009D4E79"/>
    <w:rsid w:val="009D6498"/>
    <w:rsid w:val="009E15B6"/>
    <w:rsid w:val="009E53ED"/>
    <w:rsid w:val="009E66A1"/>
    <w:rsid w:val="009F301A"/>
    <w:rsid w:val="009F44C9"/>
    <w:rsid w:val="009F61D6"/>
    <w:rsid w:val="00A17A07"/>
    <w:rsid w:val="00A24994"/>
    <w:rsid w:val="00A2681D"/>
    <w:rsid w:val="00A35CF1"/>
    <w:rsid w:val="00A372A3"/>
    <w:rsid w:val="00A37DEF"/>
    <w:rsid w:val="00A44980"/>
    <w:rsid w:val="00A47AE2"/>
    <w:rsid w:val="00A50FD1"/>
    <w:rsid w:val="00A54A99"/>
    <w:rsid w:val="00A553C4"/>
    <w:rsid w:val="00A702C8"/>
    <w:rsid w:val="00A75BA5"/>
    <w:rsid w:val="00A826B8"/>
    <w:rsid w:val="00A921B3"/>
    <w:rsid w:val="00AA517F"/>
    <w:rsid w:val="00AA5C71"/>
    <w:rsid w:val="00AA7F63"/>
    <w:rsid w:val="00AB134D"/>
    <w:rsid w:val="00AB3C10"/>
    <w:rsid w:val="00AB4DC2"/>
    <w:rsid w:val="00AC33A9"/>
    <w:rsid w:val="00AC6322"/>
    <w:rsid w:val="00AD10DF"/>
    <w:rsid w:val="00AD7CBD"/>
    <w:rsid w:val="00AE6DCD"/>
    <w:rsid w:val="00AF10BB"/>
    <w:rsid w:val="00AF2326"/>
    <w:rsid w:val="00B0215E"/>
    <w:rsid w:val="00B03CE1"/>
    <w:rsid w:val="00B0567E"/>
    <w:rsid w:val="00B074D5"/>
    <w:rsid w:val="00B1126D"/>
    <w:rsid w:val="00B2037C"/>
    <w:rsid w:val="00B21970"/>
    <w:rsid w:val="00B3103A"/>
    <w:rsid w:val="00B32F37"/>
    <w:rsid w:val="00B43344"/>
    <w:rsid w:val="00B433E3"/>
    <w:rsid w:val="00B45D54"/>
    <w:rsid w:val="00B54A64"/>
    <w:rsid w:val="00B60564"/>
    <w:rsid w:val="00B733D3"/>
    <w:rsid w:val="00B74251"/>
    <w:rsid w:val="00B77AA9"/>
    <w:rsid w:val="00B84EEC"/>
    <w:rsid w:val="00B91010"/>
    <w:rsid w:val="00B9454B"/>
    <w:rsid w:val="00B9545B"/>
    <w:rsid w:val="00B9550B"/>
    <w:rsid w:val="00B9676A"/>
    <w:rsid w:val="00BB4E63"/>
    <w:rsid w:val="00BC2F8B"/>
    <w:rsid w:val="00BD505E"/>
    <w:rsid w:val="00BE0C0D"/>
    <w:rsid w:val="00BE4B93"/>
    <w:rsid w:val="00BE7E7B"/>
    <w:rsid w:val="00BF29DF"/>
    <w:rsid w:val="00C016DF"/>
    <w:rsid w:val="00C0182D"/>
    <w:rsid w:val="00C1120C"/>
    <w:rsid w:val="00C126E6"/>
    <w:rsid w:val="00C12913"/>
    <w:rsid w:val="00C1456C"/>
    <w:rsid w:val="00C15359"/>
    <w:rsid w:val="00C15C5D"/>
    <w:rsid w:val="00C203BF"/>
    <w:rsid w:val="00C20885"/>
    <w:rsid w:val="00C22FF3"/>
    <w:rsid w:val="00C2437E"/>
    <w:rsid w:val="00C34572"/>
    <w:rsid w:val="00C37B97"/>
    <w:rsid w:val="00C41F6F"/>
    <w:rsid w:val="00C4554E"/>
    <w:rsid w:val="00C47370"/>
    <w:rsid w:val="00C502D2"/>
    <w:rsid w:val="00C52D6A"/>
    <w:rsid w:val="00C5364A"/>
    <w:rsid w:val="00C558CC"/>
    <w:rsid w:val="00C55B83"/>
    <w:rsid w:val="00C56303"/>
    <w:rsid w:val="00C6043F"/>
    <w:rsid w:val="00C61344"/>
    <w:rsid w:val="00C67FA1"/>
    <w:rsid w:val="00C70AD6"/>
    <w:rsid w:val="00C80E63"/>
    <w:rsid w:val="00C82F27"/>
    <w:rsid w:val="00C8504E"/>
    <w:rsid w:val="00C91568"/>
    <w:rsid w:val="00C93AF2"/>
    <w:rsid w:val="00C968F2"/>
    <w:rsid w:val="00C972E2"/>
    <w:rsid w:val="00CA24EA"/>
    <w:rsid w:val="00CA6617"/>
    <w:rsid w:val="00CB6F89"/>
    <w:rsid w:val="00CC1B69"/>
    <w:rsid w:val="00CC4190"/>
    <w:rsid w:val="00CC590F"/>
    <w:rsid w:val="00CD24D3"/>
    <w:rsid w:val="00CD48E9"/>
    <w:rsid w:val="00CE4F47"/>
    <w:rsid w:val="00CE6718"/>
    <w:rsid w:val="00CF6AD9"/>
    <w:rsid w:val="00D11D39"/>
    <w:rsid w:val="00D11EE9"/>
    <w:rsid w:val="00D12534"/>
    <w:rsid w:val="00D21159"/>
    <w:rsid w:val="00D3289F"/>
    <w:rsid w:val="00D32E06"/>
    <w:rsid w:val="00D37A3B"/>
    <w:rsid w:val="00D37ADD"/>
    <w:rsid w:val="00D411A3"/>
    <w:rsid w:val="00D51580"/>
    <w:rsid w:val="00D53EBE"/>
    <w:rsid w:val="00D56366"/>
    <w:rsid w:val="00D608BA"/>
    <w:rsid w:val="00D6522E"/>
    <w:rsid w:val="00D666E9"/>
    <w:rsid w:val="00D766D4"/>
    <w:rsid w:val="00D81569"/>
    <w:rsid w:val="00D85039"/>
    <w:rsid w:val="00D94817"/>
    <w:rsid w:val="00DA16B0"/>
    <w:rsid w:val="00DA18E1"/>
    <w:rsid w:val="00DA25E2"/>
    <w:rsid w:val="00DA28DD"/>
    <w:rsid w:val="00DB0135"/>
    <w:rsid w:val="00DB3E16"/>
    <w:rsid w:val="00DB6808"/>
    <w:rsid w:val="00DC0CD1"/>
    <w:rsid w:val="00DC6AB5"/>
    <w:rsid w:val="00DD210A"/>
    <w:rsid w:val="00DD28FB"/>
    <w:rsid w:val="00DD5ECA"/>
    <w:rsid w:val="00DE4D04"/>
    <w:rsid w:val="00DF67F7"/>
    <w:rsid w:val="00E02F03"/>
    <w:rsid w:val="00E10DE4"/>
    <w:rsid w:val="00E13AA0"/>
    <w:rsid w:val="00E20A2C"/>
    <w:rsid w:val="00E27A13"/>
    <w:rsid w:val="00E30559"/>
    <w:rsid w:val="00E34DAD"/>
    <w:rsid w:val="00E40385"/>
    <w:rsid w:val="00E46724"/>
    <w:rsid w:val="00E47F79"/>
    <w:rsid w:val="00E65FF7"/>
    <w:rsid w:val="00E66944"/>
    <w:rsid w:val="00E761C5"/>
    <w:rsid w:val="00E76B89"/>
    <w:rsid w:val="00E83039"/>
    <w:rsid w:val="00E91891"/>
    <w:rsid w:val="00E96E55"/>
    <w:rsid w:val="00EA0E9B"/>
    <w:rsid w:val="00EA7164"/>
    <w:rsid w:val="00ED4933"/>
    <w:rsid w:val="00ED596F"/>
    <w:rsid w:val="00EE4593"/>
    <w:rsid w:val="00EE4855"/>
    <w:rsid w:val="00F02560"/>
    <w:rsid w:val="00F03287"/>
    <w:rsid w:val="00F06C15"/>
    <w:rsid w:val="00F2239E"/>
    <w:rsid w:val="00F257D5"/>
    <w:rsid w:val="00F32841"/>
    <w:rsid w:val="00F41862"/>
    <w:rsid w:val="00F42100"/>
    <w:rsid w:val="00F430B8"/>
    <w:rsid w:val="00F43A5F"/>
    <w:rsid w:val="00F4594D"/>
    <w:rsid w:val="00F53409"/>
    <w:rsid w:val="00F651CA"/>
    <w:rsid w:val="00F66D65"/>
    <w:rsid w:val="00F7519D"/>
    <w:rsid w:val="00F75769"/>
    <w:rsid w:val="00F768C4"/>
    <w:rsid w:val="00F77EAD"/>
    <w:rsid w:val="00F87BF8"/>
    <w:rsid w:val="00F93C38"/>
    <w:rsid w:val="00F95335"/>
    <w:rsid w:val="00FA033F"/>
    <w:rsid w:val="00FA1891"/>
    <w:rsid w:val="00FA43DE"/>
    <w:rsid w:val="00FA4580"/>
    <w:rsid w:val="00FB0529"/>
    <w:rsid w:val="00FC0642"/>
    <w:rsid w:val="00FC1098"/>
    <w:rsid w:val="00FC6C39"/>
    <w:rsid w:val="00FD1CE2"/>
    <w:rsid w:val="00FD5569"/>
    <w:rsid w:val="00FE32B4"/>
    <w:rsid w:val="00FE43D8"/>
    <w:rsid w:val="00FE55AC"/>
    <w:rsid w:val="00FE5BCE"/>
    <w:rsid w:val="00FF0A20"/>
    <w:rsid w:val="00FF3FBC"/>
    <w:rsid w:val="00FF4F6C"/>
    <w:rsid w:val="00FF57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90">
      <o:colormenu v:ext="edit" fillcolor="none [2414]" strokecolor="#c00000"/>
    </o:shapedefaults>
    <o:shapelayout v:ext="edit">
      <o:idmap v:ext="edit" data="1"/>
      <o:rules v:ext="edit">
        <o:r id="V:Rule8" type="connector" idref="#_x0000_s1106"/>
        <o:r id="V:Rule9" type="connector" idref="#_x0000_s1110"/>
        <o:r id="V:Rule10" type="connector" idref="#_x0000_s1109"/>
        <o:r id="V:Rule11" type="connector" idref="#_x0000_s1107"/>
        <o:r id="V:Rule12" type="connector" idref="#_x0000_s1108"/>
        <o:r id="V:Rule13" type="connector" idref="#_x0000_s1113"/>
        <o:r id="V:Rule14" type="connector" idref="#_x0000_s111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159" w:hanging="27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7C1"/>
    <w:pPr>
      <w:spacing w:after="200" w:line="276" w:lineRule="auto"/>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377C1"/>
    <w:pPr>
      <w:ind w:left="720"/>
      <w:contextualSpacing/>
    </w:pPr>
  </w:style>
  <w:style w:type="paragraph" w:styleId="FootnoteText">
    <w:name w:val="footnote text"/>
    <w:basedOn w:val="Normal"/>
    <w:link w:val="FootnoteTextChar"/>
    <w:uiPriority w:val="99"/>
    <w:unhideWhenUsed/>
    <w:rsid w:val="00AC33A9"/>
    <w:pPr>
      <w:spacing w:after="0" w:line="240" w:lineRule="auto"/>
    </w:pPr>
    <w:rPr>
      <w:sz w:val="20"/>
      <w:szCs w:val="20"/>
    </w:rPr>
  </w:style>
  <w:style w:type="character" w:customStyle="1" w:styleId="FootnoteTextChar">
    <w:name w:val="Footnote Text Char"/>
    <w:basedOn w:val="DefaultParagraphFont"/>
    <w:link w:val="FootnoteText"/>
    <w:uiPriority w:val="99"/>
    <w:rsid w:val="00AC33A9"/>
    <w:rPr>
      <w:sz w:val="20"/>
      <w:szCs w:val="20"/>
    </w:rPr>
  </w:style>
  <w:style w:type="character" w:styleId="FootnoteReference">
    <w:name w:val="footnote reference"/>
    <w:basedOn w:val="DefaultParagraphFont"/>
    <w:uiPriority w:val="99"/>
    <w:semiHidden/>
    <w:unhideWhenUsed/>
    <w:rsid w:val="00AC33A9"/>
    <w:rPr>
      <w:vertAlign w:val="superscript"/>
    </w:rPr>
  </w:style>
  <w:style w:type="paragraph" w:styleId="Header">
    <w:name w:val="header"/>
    <w:basedOn w:val="Normal"/>
    <w:link w:val="HeaderChar"/>
    <w:uiPriority w:val="99"/>
    <w:unhideWhenUsed/>
    <w:rsid w:val="00556A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AD2"/>
  </w:style>
  <w:style w:type="paragraph" w:styleId="Footer">
    <w:name w:val="footer"/>
    <w:basedOn w:val="Normal"/>
    <w:link w:val="FooterChar"/>
    <w:uiPriority w:val="99"/>
    <w:unhideWhenUsed/>
    <w:rsid w:val="00556A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AD2"/>
  </w:style>
  <w:style w:type="paragraph" w:styleId="BalloonText">
    <w:name w:val="Balloon Text"/>
    <w:basedOn w:val="Normal"/>
    <w:link w:val="BalloonTextChar"/>
    <w:uiPriority w:val="99"/>
    <w:semiHidden/>
    <w:unhideWhenUsed/>
    <w:rsid w:val="000449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9CC"/>
    <w:rPr>
      <w:rFonts w:ascii="Tahoma" w:hAnsi="Tahoma" w:cs="Tahoma"/>
      <w:sz w:val="16"/>
      <w:szCs w:val="16"/>
    </w:rPr>
  </w:style>
  <w:style w:type="character" w:styleId="Hyperlink">
    <w:name w:val="Hyperlink"/>
    <w:basedOn w:val="DefaultParagraphFont"/>
    <w:uiPriority w:val="99"/>
    <w:unhideWhenUsed/>
    <w:rsid w:val="001A510A"/>
    <w:rPr>
      <w:color w:val="0000FF" w:themeColor="hyperlink"/>
      <w:u w:val="single"/>
    </w:rPr>
  </w:style>
  <w:style w:type="character" w:styleId="Emphasis">
    <w:name w:val="Emphasis"/>
    <w:basedOn w:val="DefaultParagraphFont"/>
    <w:uiPriority w:val="20"/>
    <w:qFormat/>
    <w:rsid w:val="001A510A"/>
    <w:rPr>
      <w:i/>
      <w:iCs/>
    </w:rPr>
  </w:style>
  <w:style w:type="character" w:customStyle="1" w:styleId="ListParagraphChar">
    <w:name w:val="List Paragraph Char"/>
    <w:aliases w:val="Body of text Char"/>
    <w:basedOn w:val="DefaultParagraphFont"/>
    <w:link w:val="ListParagraph"/>
    <w:uiPriority w:val="99"/>
    <w:locked/>
    <w:rsid w:val="006D275A"/>
  </w:style>
  <w:style w:type="paragraph" w:styleId="DocumentMap">
    <w:name w:val="Document Map"/>
    <w:basedOn w:val="Normal"/>
    <w:link w:val="DocumentMapChar"/>
    <w:uiPriority w:val="99"/>
    <w:semiHidden/>
    <w:unhideWhenUsed/>
    <w:rsid w:val="00301D3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1D38"/>
    <w:rPr>
      <w:rFonts w:ascii="Tahoma" w:hAnsi="Tahoma" w:cs="Tahoma"/>
      <w:sz w:val="16"/>
      <w:szCs w:val="16"/>
    </w:rPr>
  </w:style>
  <w:style w:type="character" w:styleId="LineNumber">
    <w:name w:val="line number"/>
    <w:basedOn w:val="DefaultParagraphFont"/>
    <w:uiPriority w:val="99"/>
    <w:semiHidden/>
    <w:unhideWhenUsed/>
    <w:rsid w:val="0010573A"/>
  </w:style>
  <w:style w:type="character" w:styleId="Strong">
    <w:name w:val="Strong"/>
    <w:basedOn w:val="DefaultParagraphFont"/>
    <w:uiPriority w:val="22"/>
    <w:qFormat/>
    <w:rsid w:val="006B67F7"/>
    <w:rPr>
      <w:b/>
      <w:bCs/>
    </w:rPr>
  </w:style>
  <w:style w:type="table" w:styleId="TableGrid">
    <w:name w:val="Table Grid"/>
    <w:basedOn w:val="TableNormal"/>
    <w:uiPriority w:val="59"/>
    <w:rsid w:val="00C15C5D"/>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767F7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eader" Target="header8.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eader" Target="header12.xml"/><Relationship Id="rId49" Type="http://schemas.openxmlformats.org/officeDocument/2006/relationships/header" Target="header23.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eader" Target="header1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5.jpeg"/><Relationship Id="rId48"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CB366-C72E-43CE-8F12-670576AC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62</Pages>
  <Words>11356</Words>
  <Characters>64735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75940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iwanz</dc:creator>
  <cp:lastModifiedBy>iwanz</cp:lastModifiedBy>
  <cp:revision>82</cp:revision>
  <cp:lastPrinted>2015-08-12T18:40:00Z</cp:lastPrinted>
  <dcterms:created xsi:type="dcterms:W3CDTF">2017-03-26T00:28:00Z</dcterms:created>
  <dcterms:modified xsi:type="dcterms:W3CDTF">2017-08-17T05:55:00Z</dcterms:modified>
</cp:coreProperties>
</file>