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0F" w:rsidRPr="00130600" w:rsidRDefault="00567F77" w:rsidP="005D34CE">
      <w:pPr>
        <w:spacing w:after="0" w:line="240" w:lineRule="auto"/>
        <w:jc w:val="center"/>
        <w:rPr>
          <w:rFonts w:ascii="Arial Narrow" w:hAnsi="Arial Narrow" w:cs="Times New Roman"/>
          <w:b/>
        </w:rPr>
      </w:pPr>
      <w:r>
        <w:rPr>
          <w:rFonts w:ascii="Arial Narrow" w:hAnsi="Arial Narrow" w:cs="Times New Roman"/>
          <w:b/>
        </w:rPr>
        <w:t xml:space="preserve">PELAYARAN </w:t>
      </w:r>
      <w:r w:rsidR="000918A3" w:rsidRPr="00130600">
        <w:rPr>
          <w:rFonts w:ascii="Arial Narrow" w:hAnsi="Arial Narrow" w:cs="Times New Roman"/>
          <w:b/>
        </w:rPr>
        <w:t>PERDA</w:t>
      </w:r>
      <w:r w:rsidR="00260E78" w:rsidRPr="00130600">
        <w:rPr>
          <w:rFonts w:ascii="Arial Narrow" w:hAnsi="Arial Narrow" w:cs="Times New Roman"/>
          <w:b/>
        </w:rPr>
        <w:t>GANGAN</w:t>
      </w:r>
      <w:r w:rsidR="005D34CE" w:rsidRPr="00130600">
        <w:rPr>
          <w:rFonts w:ascii="Arial Narrow" w:hAnsi="Arial Narrow" w:cs="Times New Roman"/>
          <w:b/>
        </w:rPr>
        <w:t xml:space="preserve"> </w:t>
      </w:r>
      <w:r w:rsidR="000918A3" w:rsidRPr="00130600">
        <w:rPr>
          <w:rFonts w:ascii="Arial Narrow" w:hAnsi="Arial Narrow" w:cs="Times New Roman"/>
          <w:b/>
        </w:rPr>
        <w:t xml:space="preserve">SRIWIJAYA DAN HUBUNGANNYA DENGAN </w:t>
      </w:r>
      <w:r w:rsidR="00270894" w:rsidRPr="00130600">
        <w:rPr>
          <w:rFonts w:ascii="Arial Narrow" w:hAnsi="Arial Narrow" w:cs="Times New Roman"/>
          <w:b/>
        </w:rPr>
        <w:t>NEGERI-</w:t>
      </w:r>
      <w:r w:rsidR="000918A3" w:rsidRPr="00130600">
        <w:rPr>
          <w:rFonts w:ascii="Arial Narrow" w:hAnsi="Arial Narrow" w:cs="Times New Roman"/>
          <w:b/>
        </w:rPr>
        <w:t>NEGERI LUAR</w:t>
      </w:r>
      <w:r w:rsidR="00260E78" w:rsidRPr="00130600">
        <w:rPr>
          <w:rFonts w:ascii="Arial Narrow" w:hAnsi="Arial Narrow" w:cs="Times New Roman"/>
          <w:b/>
        </w:rPr>
        <w:t xml:space="preserve"> PADA ABAD VII-IX MASEHI</w:t>
      </w:r>
    </w:p>
    <w:p w:rsidR="007273B8" w:rsidRPr="00130600" w:rsidRDefault="007273B8" w:rsidP="0001461B">
      <w:pPr>
        <w:spacing w:after="0" w:line="360" w:lineRule="auto"/>
        <w:jc w:val="center"/>
        <w:rPr>
          <w:rFonts w:ascii="Arial Narrow" w:hAnsi="Arial Narrow" w:cs="Times New Roman"/>
          <w:b/>
          <w:i/>
        </w:rPr>
      </w:pPr>
    </w:p>
    <w:p w:rsidR="00270894" w:rsidRPr="00130600" w:rsidRDefault="00270894" w:rsidP="00270894">
      <w:pPr>
        <w:spacing w:after="0" w:line="240" w:lineRule="auto"/>
        <w:jc w:val="center"/>
        <w:rPr>
          <w:rFonts w:ascii="Arial Narrow" w:hAnsi="Arial Narrow" w:cstheme="majorBidi"/>
          <w:b/>
          <w:sz w:val="24"/>
          <w:szCs w:val="24"/>
        </w:rPr>
      </w:pPr>
      <w:r w:rsidRPr="00130600">
        <w:rPr>
          <w:rFonts w:ascii="Arial Narrow" w:hAnsi="Arial Narrow" w:cstheme="majorBidi"/>
          <w:b/>
          <w:sz w:val="24"/>
          <w:szCs w:val="24"/>
        </w:rPr>
        <w:t>Kabib Sholeh</w:t>
      </w:r>
    </w:p>
    <w:p w:rsidR="00130600" w:rsidRPr="00130600" w:rsidRDefault="00130600" w:rsidP="00270894">
      <w:pPr>
        <w:spacing w:after="0" w:line="240" w:lineRule="auto"/>
        <w:jc w:val="center"/>
        <w:rPr>
          <w:rFonts w:ascii="Arial Narrow" w:hAnsi="Arial Narrow" w:cstheme="majorBidi"/>
          <w:bCs/>
          <w:sz w:val="20"/>
          <w:szCs w:val="20"/>
        </w:rPr>
      </w:pPr>
      <w:r w:rsidRPr="00130600">
        <w:rPr>
          <w:rFonts w:ascii="Arial Narrow" w:hAnsi="Arial Narrow" w:cstheme="majorBidi"/>
          <w:bCs/>
          <w:sz w:val="20"/>
          <w:szCs w:val="20"/>
        </w:rPr>
        <w:t>Pendidikan Sejarah Universitas PGRI Palembang</w:t>
      </w:r>
    </w:p>
    <w:p w:rsidR="00270894" w:rsidRPr="00130600" w:rsidRDefault="00130600" w:rsidP="00270894">
      <w:pPr>
        <w:spacing w:after="0" w:line="240" w:lineRule="auto"/>
        <w:jc w:val="center"/>
        <w:rPr>
          <w:rFonts w:ascii="Arial Narrow" w:hAnsi="Arial Narrow" w:cstheme="majorBidi"/>
          <w:bCs/>
          <w:sz w:val="20"/>
          <w:szCs w:val="20"/>
        </w:rPr>
      </w:pPr>
      <w:r w:rsidRPr="00130600">
        <w:rPr>
          <w:rFonts w:ascii="Arial Narrow" w:hAnsi="Arial Narrow"/>
          <w:bCs/>
          <w:sz w:val="20"/>
          <w:szCs w:val="20"/>
        </w:rPr>
        <w:t xml:space="preserve">Email: </w:t>
      </w:r>
      <w:hyperlink r:id="rId8" w:history="1">
        <w:r w:rsidR="00270894" w:rsidRPr="00130600">
          <w:rPr>
            <w:rStyle w:val="Hyperlink"/>
            <w:rFonts w:ascii="Arial Narrow" w:hAnsi="Arial Narrow" w:cstheme="majorBidi"/>
            <w:bCs/>
            <w:color w:val="auto"/>
            <w:sz w:val="20"/>
            <w:szCs w:val="20"/>
            <w:u w:val="none"/>
          </w:rPr>
          <w:t>habibsholeh978@gmail.com</w:t>
        </w:r>
      </w:hyperlink>
    </w:p>
    <w:p w:rsidR="00270894" w:rsidRPr="00130600" w:rsidRDefault="00270894" w:rsidP="00270894">
      <w:pPr>
        <w:spacing w:after="0" w:line="360" w:lineRule="auto"/>
        <w:jc w:val="center"/>
        <w:rPr>
          <w:rFonts w:ascii="Arial Narrow" w:hAnsi="Arial Narrow" w:cstheme="majorBidi"/>
          <w:b/>
          <w:sz w:val="24"/>
          <w:szCs w:val="24"/>
        </w:rPr>
      </w:pPr>
    </w:p>
    <w:p w:rsidR="008919EA" w:rsidRPr="003109B5" w:rsidRDefault="00270894" w:rsidP="00AA069A">
      <w:pPr>
        <w:spacing w:after="0" w:line="360" w:lineRule="auto"/>
        <w:jc w:val="center"/>
        <w:rPr>
          <w:rFonts w:ascii="Arial Narrow" w:hAnsi="Arial Narrow" w:cstheme="majorBidi"/>
          <w:b/>
          <w:i/>
          <w:iCs/>
          <w:sz w:val="20"/>
          <w:szCs w:val="20"/>
        </w:rPr>
      </w:pPr>
      <w:r w:rsidRPr="003109B5">
        <w:rPr>
          <w:rFonts w:ascii="Arial Narrow" w:hAnsi="Arial Narrow" w:cstheme="majorBidi"/>
          <w:b/>
          <w:i/>
          <w:iCs/>
          <w:sz w:val="20"/>
          <w:szCs w:val="20"/>
        </w:rPr>
        <w:t>Abstrak</w:t>
      </w:r>
    </w:p>
    <w:p w:rsidR="00AA069A" w:rsidRPr="003109B5" w:rsidRDefault="00AA069A" w:rsidP="00AA069A">
      <w:pPr>
        <w:spacing w:after="0" w:line="360" w:lineRule="auto"/>
        <w:jc w:val="center"/>
        <w:rPr>
          <w:rFonts w:ascii="Arial Narrow" w:hAnsi="Arial Narrow" w:cstheme="majorBidi"/>
          <w:b/>
          <w:i/>
          <w:iCs/>
          <w:sz w:val="20"/>
          <w:szCs w:val="20"/>
        </w:rPr>
      </w:pPr>
    </w:p>
    <w:p w:rsidR="00F672FB" w:rsidRPr="003109B5" w:rsidRDefault="004168A4" w:rsidP="00567F77">
      <w:pPr>
        <w:spacing w:after="0" w:line="240" w:lineRule="auto"/>
        <w:jc w:val="both"/>
        <w:rPr>
          <w:rFonts w:ascii="Arial Narrow" w:hAnsi="Arial Narrow" w:cs="Times New Roman"/>
          <w:i/>
          <w:iCs/>
          <w:sz w:val="20"/>
          <w:szCs w:val="20"/>
        </w:rPr>
      </w:pPr>
      <w:r w:rsidRPr="003109B5">
        <w:rPr>
          <w:rFonts w:ascii="Arial Narrow" w:hAnsi="Arial Narrow" w:cs="Times New Roman"/>
          <w:i/>
          <w:iCs/>
          <w:sz w:val="20"/>
          <w:szCs w:val="20"/>
        </w:rPr>
        <w:t xml:space="preserve">      </w:t>
      </w:r>
      <w:r w:rsidR="00963A21" w:rsidRPr="003109B5">
        <w:rPr>
          <w:rFonts w:ascii="Arial Narrow" w:hAnsi="Arial Narrow" w:cs="Times New Roman"/>
          <w:i/>
          <w:iCs/>
          <w:sz w:val="20"/>
          <w:szCs w:val="20"/>
        </w:rPr>
        <w:t xml:space="preserve">Tujuan penelitian ini adalah untuk menganalisis </w:t>
      </w:r>
      <w:r w:rsidR="00567F77" w:rsidRPr="003109B5">
        <w:rPr>
          <w:rFonts w:ascii="Arial Narrow" w:hAnsi="Arial Narrow" w:cs="Times New Roman"/>
          <w:i/>
          <w:iCs/>
          <w:sz w:val="20"/>
          <w:szCs w:val="20"/>
        </w:rPr>
        <w:t xml:space="preserve">sejarah </w:t>
      </w:r>
      <w:r w:rsidR="00963A21" w:rsidRPr="003109B5">
        <w:rPr>
          <w:rFonts w:ascii="Arial Narrow" w:hAnsi="Arial Narrow" w:cs="Times New Roman"/>
          <w:i/>
          <w:iCs/>
          <w:sz w:val="20"/>
          <w:szCs w:val="20"/>
        </w:rPr>
        <w:t xml:space="preserve">perkembangan </w:t>
      </w:r>
      <w:r w:rsidR="002F681A" w:rsidRPr="003109B5">
        <w:rPr>
          <w:rFonts w:ascii="Arial Narrow" w:hAnsi="Arial Narrow" w:cs="Times New Roman"/>
          <w:i/>
          <w:iCs/>
          <w:sz w:val="20"/>
          <w:szCs w:val="20"/>
        </w:rPr>
        <w:t xml:space="preserve">pelayaran dan </w:t>
      </w:r>
      <w:r w:rsidR="00963A21" w:rsidRPr="003109B5">
        <w:rPr>
          <w:rFonts w:ascii="Arial Narrow" w:hAnsi="Arial Narrow" w:cs="Times New Roman"/>
          <w:i/>
          <w:iCs/>
          <w:sz w:val="20"/>
          <w:szCs w:val="20"/>
        </w:rPr>
        <w:t>p</w:t>
      </w:r>
      <w:r w:rsidR="00567F77" w:rsidRPr="003109B5">
        <w:rPr>
          <w:rFonts w:ascii="Arial Narrow" w:hAnsi="Arial Narrow" w:cs="Times New Roman"/>
          <w:i/>
          <w:iCs/>
          <w:sz w:val="20"/>
          <w:szCs w:val="20"/>
        </w:rPr>
        <w:t xml:space="preserve">erdagangan </w:t>
      </w:r>
      <w:r w:rsidR="006A23F5" w:rsidRPr="003109B5">
        <w:rPr>
          <w:rFonts w:ascii="Arial Narrow" w:hAnsi="Arial Narrow" w:cs="Times New Roman"/>
          <w:i/>
          <w:iCs/>
          <w:sz w:val="20"/>
          <w:szCs w:val="20"/>
        </w:rPr>
        <w:t>Sriwijaya,</w:t>
      </w:r>
      <w:r w:rsidR="00963A21" w:rsidRPr="003109B5">
        <w:rPr>
          <w:rFonts w:ascii="Arial Narrow" w:hAnsi="Arial Narrow" w:cs="Times New Roman"/>
          <w:i/>
          <w:iCs/>
          <w:sz w:val="20"/>
          <w:szCs w:val="20"/>
        </w:rPr>
        <w:t xml:space="preserve"> menganal</w:t>
      </w:r>
      <w:r w:rsidR="006C192F" w:rsidRPr="003109B5">
        <w:rPr>
          <w:rFonts w:ascii="Arial Narrow" w:hAnsi="Arial Narrow" w:cs="Times New Roman"/>
          <w:i/>
          <w:iCs/>
          <w:sz w:val="20"/>
          <w:szCs w:val="20"/>
        </w:rPr>
        <w:t>i</w:t>
      </w:r>
      <w:r w:rsidR="00963A21" w:rsidRPr="003109B5">
        <w:rPr>
          <w:rFonts w:ascii="Arial Narrow" w:hAnsi="Arial Narrow" w:cs="Times New Roman"/>
          <w:i/>
          <w:iCs/>
          <w:sz w:val="20"/>
          <w:szCs w:val="20"/>
        </w:rPr>
        <w:t>sis bagaimana hubungan perdagangan Sriwijaya d</w:t>
      </w:r>
      <w:r w:rsidR="006A23F5" w:rsidRPr="003109B5">
        <w:rPr>
          <w:rFonts w:ascii="Arial Narrow" w:hAnsi="Arial Narrow" w:cs="Times New Roman"/>
          <w:i/>
          <w:iCs/>
          <w:sz w:val="20"/>
          <w:szCs w:val="20"/>
        </w:rPr>
        <w:t xml:space="preserve">engan negeri-negeri luar, </w:t>
      </w:r>
      <w:r w:rsidR="00567F77" w:rsidRPr="003109B5">
        <w:rPr>
          <w:rFonts w:ascii="Arial Narrow" w:hAnsi="Arial Narrow" w:cs="Times New Roman"/>
          <w:i/>
          <w:iCs/>
          <w:sz w:val="20"/>
          <w:szCs w:val="20"/>
        </w:rPr>
        <w:t xml:space="preserve">dan bagaimana </w:t>
      </w:r>
      <w:r w:rsidR="00963A21" w:rsidRPr="003109B5">
        <w:rPr>
          <w:rFonts w:ascii="Arial Narrow" w:hAnsi="Arial Narrow" w:cs="Times New Roman"/>
          <w:i/>
          <w:iCs/>
          <w:sz w:val="20"/>
          <w:szCs w:val="20"/>
        </w:rPr>
        <w:t>kegiatan pelayaran perdag</w:t>
      </w:r>
      <w:r w:rsidR="001C6BB0" w:rsidRPr="003109B5">
        <w:rPr>
          <w:rFonts w:ascii="Arial Narrow" w:hAnsi="Arial Narrow" w:cs="Times New Roman"/>
          <w:i/>
          <w:iCs/>
          <w:sz w:val="20"/>
          <w:szCs w:val="20"/>
        </w:rPr>
        <w:t>an</w:t>
      </w:r>
      <w:r w:rsidR="00567F77" w:rsidRPr="003109B5">
        <w:rPr>
          <w:rFonts w:ascii="Arial Narrow" w:hAnsi="Arial Narrow" w:cs="Times New Roman"/>
          <w:i/>
          <w:iCs/>
          <w:sz w:val="20"/>
          <w:szCs w:val="20"/>
        </w:rPr>
        <w:t>gan tersebut</w:t>
      </w:r>
      <w:r w:rsidR="003B4202" w:rsidRPr="003109B5">
        <w:rPr>
          <w:rFonts w:ascii="Arial Narrow" w:hAnsi="Arial Narrow" w:cs="Times New Roman"/>
          <w:i/>
          <w:iCs/>
          <w:sz w:val="20"/>
          <w:szCs w:val="20"/>
        </w:rPr>
        <w:t>.</w:t>
      </w:r>
      <w:r w:rsidR="00567F77" w:rsidRPr="003109B5">
        <w:rPr>
          <w:rFonts w:ascii="Arial Narrow" w:hAnsi="Arial Narrow" w:cs="Times New Roman"/>
          <w:i/>
          <w:iCs/>
          <w:sz w:val="20"/>
          <w:szCs w:val="20"/>
        </w:rPr>
        <w:t xml:space="preserve"> M</w:t>
      </w:r>
      <w:r w:rsidR="001C6BB0" w:rsidRPr="003109B5">
        <w:rPr>
          <w:rFonts w:ascii="Arial Narrow" w:hAnsi="Arial Narrow" w:cs="Times New Roman"/>
          <w:i/>
          <w:iCs/>
          <w:sz w:val="20"/>
          <w:szCs w:val="20"/>
        </w:rPr>
        <w:t>eto</w:t>
      </w:r>
      <w:r w:rsidR="005258EF" w:rsidRPr="003109B5">
        <w:rPr>
          <w:rFonts w:ascii="Arial Narrow" w:hAnsi="Arial Narrow" w:cs="Times New Roman"/>
          <w:i/>
          <w:iCs/>
          <w:sz w:val="20"/>
          <w:szCs w:val="20"/>
        </w:rPr>
        <w:t>de</w:t>
      </w:r>
      <w:r w:rsidR="00567F77" w:rsidRPr="003109B5">
        <w:rPr>
          <w:rFonts w:ascii="Arial Narrow" w:hAnsi="Arial Narrow" w:cs="Times New Roman"/>
          <w:i/>
          <w:iCs/>
          <w:sz w:val="20"/>
          <w:szCs w:val="20"/>
        </w:rPr>
        <w:t xml:space="preserve"> yang digunakan pada penelitian ini adalah metode sejarah (metode historis). L</w:t>
      </w:r>
      <w:r w:rsidR="005258EF" w:rsidRPr="003109B5">
        <w:rPr>
          <w:rFonts w:ascii="Arial Narrow" w:hAnsi="Arial Narrow" w:cs="Times New Roman"/>
          <w:i/>
          <w:iCs/>
          <w:sz w:val="20"/>
          <w:szCs w:val="20"/>
        </w:rPr>
        <w:t>angkah-langk</w:t>
      </w:r>
      <w:r w:rsidR="005129D4" w:rsidRPr="003109B5">
        <w:rPr>
          <w:rFonts w:ascii="Arial Narrow" w:hAnsi="Arial Narrow" w:cs="Times New Roman"/>
          <w:i/>
          <w:iCs/>
          <w:sz w:val="20"/>
          <w:szCs w:val="20"/>
        </w:rPr>
        <w:t xml:space="preserve">ah </w:t>
      </w:r>
      <w:r w:rsidR="005258EF" w:rsidRPr="003109B5">
        <w:rPr>
          <w:rFonts w:ascii="Arial Narrow" w:hAnsi="Arial Narrow" w:cs="Times New Roman"/>
          <w:i/>
          <w:iCs/>
          <w:sz w:val="20"/>
          <w:szCs w:val="20"/>
        </w:rPr>
        <w:t xml:space="preserve"> penelitian ini</w:t>
      </w:r>
      <w:r w:rsidR="005129D4" w:rsidRPr="003109B5">
        <w:rPr>
          <w:rFonts w:ascii="Arial Narrow" w:hAnsi="Arial Narrow" w:cs="Times New Roman"/>
          <w:i/>
          <w:iCs/>
          <w:sz w:val="20"/>
          <w:szCs w:val="20"/>
        </w:rPr>
        <w:t xml:space="preserve"> diantaranya adalah</w:t>
      </w:r>
      <w:r w:rsidR="00E41D68" w:rsidRPr="003109B5">
        <w:rPr>
          <w:rFonts w:ascii="Arial Narrow" w:hAnsi="Arial Narrow" w:cs="Times New Roman"/>
          <w:i/>
          <w:iCs/>
          <w:sz w:val="20"/>
          <w:szCs w:val="20"/>
        </w:rPr>
        <w:t xml:space="preserve"> pertama, </w:t>
      </w:r>
      <w:r w:rsidR="001C6BB0" w:rsidRPr="003109B5">
        <w:rPr>
          <w:rFonts w:ascii="Arial Narrow" w:hAnsi="Arial Narrow" w:cs="Times New Roman"/>
          <w:i/>
          <w:iCs/>
          <w:sz w:val="20"/>
          <w:szCs w:val="20"/>
        </w:rPr>
        <w:t>heuristik atau pengumpulkan sumber-sumber</w:t>
      </w:r>
      <w:r w:rsidR="00567F77" w:rsidRPr="003109B5">
        <w:rPr>
          <w:rFonts w:ascii="Arial Narrow" w:hAnsi="Arial Narrow" w:cs="Times New Roman"/>
          <w:i/>
          <w:iCs/>
          <w:sz w:val="20"/>
          <w:szCs w:val="20"/>
        </w:rPr>
        <w:t xml:space="preserve"> atau data</w:t>
      </w:r>
      <w:r w:rsidR="001C6BB0" w:rsidRPr="003109B5">
        <w:rPr>
          <w:rFonts w:ascii="Arial Narrow" w:hAnsi="Arial Narrow" w:cs="Times New Roman"/>
          <w:i/>
          <w:iCs/>
          <w:sz w:val="20"/>
          <w:szCs w:val="20"/>
        </w:rPr>
        <w:t>, kedua, verifikasi</w:t>
      </w:r>
      <w:r w:rsidR="00567F77" w:rsidRPr="003109B5">
        <w:rPr>
          <w:rFonts w:ascii="Arial Narrow" w:hAnsi="Arial Narrow" w:cs="Times New Roman"/>
          <w:i/>
          <w:iCs/>
          <w:sz w:val="20"/>
          <w:szCs w:val="20"/>
        </w:rPr>
        <w:t xml:space="preserve"> sumber</w:t>
      </w:r>
      <w:r w:rsidR="001C6BB0" w:rsidRPr="003109B5">
        <w:rPr>
          <w:rFonts w:ascii="Arial Narrow" w:hAnsi="Arial Narrow" w:cs="Times New Roman"/>
          <w:i/>
          <w:iCs/>
          <w:sz w:val="20"/>
          <w:szCs w:val="20"/>
        </w:rPr>
        <w:t xml:space="preserve"> atau kegiatan kritik sumber</w:t>
      </w:r>
      <w:r w:rsidR="00567F77" w:rsidRPr="003109B5">
        <w:rPr>
          <w:rFonts w:ascii="Arial Narrow" w:hAnsi="Arial Narrow" w:cs="Times New Roman"/>
          <w:i/>
          <w:iCs/>
          <w:sz w:val="20"/>
          <w:szCs w:val="20"/>
        </w:rPr>
        <w:t xml:space="preserve"> dari sumber-sumber yang sudah </w:t>
      </w:r>
      <w:r w:rsidR="00A113F1" w:rsidRPr="003109B5">
        <w:rPr>
          <w:rFonts w:ascii="Arial Narrow" w:hAnsi="Arial Narrow" w:cs="Times New Roman"/>
          <w:i/>
          <w:iCs/>
          <w:sz w:val="20"/>
          <w:szCs w:val="20"/>
        </w:rPr>
        <w:t>terkumpul, ketiga, int</w:t>
      </w:r>
      <w:r w:rsidR="00567F77" w:rsidRPr="003109B5">
        <w:rPr>
          <w:rFonts w:ascii="Arial Narrow" w:hAnsi="Arial Narrow" w:cs="Times New Roman"/>
          <w:i/>
          <w:iCs/>
          <w:sz w:val="20"/>
          <w:szCs w:val="20"/>
        </w:rPr>
        <w:t>erpretasi atau teknik analisis dengan melakukan penafsiran sejarah</w:t>
      </w:r>
      <w:r w:rsidR="00A113F1" w:rsidRPr="003109B5">
        <w:rPr>
          <w:rFonts w:ascii="Arial Narrow" w:hAnsi="Arial Narrow" w:cs="Times New Roman"/>
          <w:i/>
          <w:iCs/>
          <w:sz w:val="20"/>
          <w:szCs w:val="20"/>
        </w:rPr>
        <w:t xml:space="preserve"> keempat, historiografi atau kegiatan penulisan sejarah sehingga akan disintesiskan menjadi diskripsi-analisis</w:t>
      </w:r>
      <w:r w:rsidR="00567F77" w:rsidRPr="003109B5">
        <w:rPr>
          <w:rFonts w:ascii="Arial Narrow" w:hAnsi="Arial Narrow" w:cs="Times New Roman"/>
          <w:i/>
          <w:iCs/>
          <w:sz w:val="20"/>
          <w:szCs w:val="20"/>
        </w:rPr>
        <w:t xml:space="preserve"> kualitatif</w:t>
      </w:r>
      <w:r w:rsidR="00A113F1" w:rsidRPr="003109B5">
        <w:rPr>
          <w:rFonts w:ascii="Arial Narrow" w:hAnsi="Arial Narrow" w:cs="Times New Roman"/>
          <w:i/>
          <w:iCs/>
          <w:sz w:val="20"/>
          <w:szCs w:val="20"/>
        </w:rPr>
        <w:t xml:space="preserve"> sejarah ya</w:t>
      </w:r>
      <w:r w:rsidR="005258EF" w:rsidRPr="003109B5">
        <w:rPr>
          <w:rFonts w:ascii="Arial Narrow" w:hAnsi="Arial Narrow" w:cs="Times New Roman"/>
          <w:i/>
          <w:iCs/>
          <w:sz w:val="20"/>
          <w:szCs w:val="20"/>
        </w:rPr>
        <w:t>ng bisa dipertanggung jawabkan.</w:t>
      </w:r>
      <w:r w:rsidR="00567F77" w:rsidRPr="003109B5">
        <w:rPr>
          <w:rFonts w:ascii="Arial Narrow" w:hAnsi="Arial Narrow" w:cs="Times New Roman"/>
          <w:i/>
          <w:iCs/>
          <w:sz w:val="20"/>
          <w:szCs w:val="20"/>
        </w:rPr>
        <w:t xml:space="preserve"> Pada penelitian ini menjelaskan bahwa </w:t>
      </w:r>
      <w:r w:rsidR="006C192F" w:rsidRPr="003109B5">
        <w:rPr>
          <w:rFonts w:ascii="Arial Narrow" w:hAnsi="Arial Narrow" w:cs="Times New Roman"/>
          <w:i/>
          <w:iCs/>
          <w:sz w:val="20"/>
          <w:szCs w:val="20"/>
        </w:rPr>
        <w:t>Sriwijaya adalah kerajaan</w:t>
      </w:r>
      <w:r w:rsidR="002848DE" w:rsidRPr="003109B5">
        <w:rPr>
          <w:rFonts w:ascii="Arial Narrow" w:hAnsi="Arial Narrow" w:cs="Times New Roman"/>
          <w:i/>
          <w:iCs/>
          <w:sz w:val="20"/>
          <w:szCs w:val="20"/>
        </w:rPr>
        <w:t xml:space="preserve"> yang</w:t>
      </w:r>
      <w:r w:rsidR="006A23F5" w:rsidRPr="003109B5">
        <w:rPr>
          <w:rFonts w:ascii="Arial Narrow" w:hAnsi="Arial Narrow" w:cs="Times New Roman"/>
          <w:i/>
          <w:iCs/>
          <w:sz w:val="20"/>
          <w:szCs w:val="20"/>
        </w:rPr>
        <w:t xml:space="preserve"> dibangun</w:t>
      </w:r>
      <w:r w:rsidR="002848DE" w:rsidRPr="003109B5">
        <w:rPr>
          <w:rFonts w:ascii="Arial Narrow" w:hAnsi="Arial Narrow" w:cs="Times New Roman"/>
          <w:i/>
          <w:iCs/>
          <w:sz w:val="20"/>
          <w:szCs w:val="20"/>
        </w:rPr>
        <w:t xml:space="preserve"> bermula dari sebuah wanua</w:t>
      </w:r>
      <w:r w:rsidR="00BD2D1C" w:rsidRPr="003109B5">
        <w:rPr>
          <w:rFonts w:ascii="Arial Narrow" w:hAnsi="Arial Narrow" w:cs="Times New Roman"/>
          <w:i/>
          <w:iCs/>
          <w:sz w:val="20"/>
          <w:szCs w:val="20"/>
        </w:rPr>
        <w:t xml:space="preserve"> kecil yang berkembang</w:t>
      </w:r>
      <w:r w:rsidR="006A23F5" w:rsidRPr="003109B5">
        <w:rPr>
          <w:rFonts w:ascii="Arial Narrow" w:hAnsi="Arial Narrow" w:cs="Times New Roman"/>
          <w:i/>
          <w:iCs/>
          <w:sz w:val="20"/>
          <w:szCs w:val="20"/>
        </w:rPr>
        <w:t xml:space="preserve"> terus menerus</w:t>
      </w:r>
      <w:r w:rsidR="00BD2D1C" w:rsidRPr="003109B5">
        <w:rPr>
          <w:rFonts w:ascii="Arial Narrow" w:hAnsi="Arial Narrow" w:cs="Times New Roman"/>
          <w:i/>
          <w:iCs/>
          <w:sz w:val="20"/>
          <w:szCs w:val="20"/>
        </w:rPr>
        <w:t xml:space="preserve"> kek</w:t>
      </w:r>
      <w:r w:rsidR="00F43C7B" w:rsidRPr="003109B5">
        <w:rPr>
          <w:rFonts w:ascii="Arial Narrow" w:hAnsi="Arial Narrow" w:cs="Times New Roman"/>
          <w:i/>
          <w:iCs/>
          <w:sz w:val="20"/>
          <w:szCs w:val="20"/>
        </w:rPr>
        <w:t>uasaannya di laut</w:t>
      </w:r>
      <w:r w:rsidR="00567F77" w:rsidRPr="003109B5">
        <w:rPr>
          <w:rFonts w:ascii="Arial Narrow" w:hAnsi="Arial Narrow" w:cs="Times New Roman"/>
          <w:i/>
          <w:iCs/>
          <w:sz w:val="20"/>
          <w:szCs w:val="20"/>
        </w:rPr>
        <w:t xml:space="preserve"> sampai menjadi penguasa maritim terbesar. Sriwijaya berhasil</w:t>
      </w:r>
      <w:r w:rsidR="00F43C7B" w:rsidRPr="003109B5">
        <w:rPr>
          <w:rFonts w:ascii="Arial Narrow" w:hAnsi="Arial Narrow" w:cs="Times New Roman"/>
          <w:i/>
          <w:iCs/>
          <w:sz w:val="20"/>
          <w:szCs w:val="20"/>
        </w:rPr>
        <w:t xml:space="preserve"> menguasai jalur-jalur pelayaran perdagangan yang strategis</w:t>
      </w:r>
      <w:r w:rsidR="00567F77" w:rsidRPr="003109B5">
        <w:rPr>
          <w:rFonts w:ascii="Arial Narrow" w:hAnsi="Arial Narrow" w:cs="Times New Roman"/>
          <w:i/>
          <w:iCs/>
          <w:sz w:val="20"/>
          <w:szCs w:val="20"/>
        </w:rPr>
        <w:t xml:space="preserve"> di laut</w:t>
      </w:r>
      <w:r w:rsidR="00F43C7B" w:rsidRPr="003109B5">
        <w:rPr>
          <w:rFonts w:ascii="Arial Narrow" w:hAnsi="Arial Narrow" w:cs="Times New Roman"/>
          <w:i/>
          <w:iCs/>
          <w:sz w:val="20"/>
          <w:szCs w:val="20"/>
        </w:rPr>
        <w:t xml:space="preserve">. Kebesaran </w:t>
      </w:r>
      <w:r w:rsidR="00974F69" w:rsidRPr="003109B5">
        <w:rPr>
          <w:rFonts w:ascii="Arial Narrow" w:hAnsi="Arial Narrow" w:cs="Times New Roman"/>
          <w:i/>
          <w:iCs/>
          <w:sz w:val="20"/>
          <w:szCs w:val="20"/>
        </w:rPr>
        <w:t>Sriwijaya tidak lepas adanya hubungan perdagangan dengan negeri luar seperti India, Arab dan Cina, hubungan tersebut saling menguntungkan dari kedua belah pihak</w:t>
      </w:r>
      <w:r w:rsidR="00567F77" w:rsidRPr="003109B5">
        <w:rPr>
          <w:rFonts w:ascii="Arial Narrow" w:hAnsi="Arial Narrow" w:cs="Times New Roman"/>
          <w:i/>
          <w:iCs/>
          <w:sz w:val="20"/>
          <w:szCs w:val="20"/>
        </w:rPr>
        <w:t xml:space="preserve"> dalam bidang politik, ekonomi dan agama,</w:t>
      </w:r>
      <w:r w:rsidR="00974F69" w:rsidRPr="003109B5">
        <w:rPr>
          <w:rFonts w:ascii="Arial Narrow" w:hAnsi="Arial Narrow" w:cs="Times New Roman"/>
          <w:i/>
          <w:iCs/>
          <w:sz w:val="20"/>
          <w:szCs w:val="20"/>
        </w:rPr>
        <w:t xml:space="preserve"> sehingga Sriwijaya sangat diuntungkan sebagai pen</w:t>
      </w:r>
      <w:r w:rsidR="00F672FB" w:rsidRPr="003109B5">
        <w:rPr>
          <w:rFonts w:ascii="Arial Narrow" w:hAnsi="Arial Narrow" w:cs="Times New Roman"/>
          <w:i/>
          <w:iCs/>
          <w:sz w:val="20"/>
          <w:szCs w:val="20"/>
        </w:rPr>
        <w:t>guasa jalur pelayaran tersebut.</w:t>
      </w:r>
      <w:r w:rsidR="006A23F5" w:rsidRPr="003109B5">
        <w:rPr>
          <w:rFonts w:ascii="Arial Narrow" w:hAnsi="Arial Narrow" w:cs="Times New Roman"/>
          <w:i/>
          <w:iCs/>
          <w:sz w:val="20"/>
          <w:szCs w:val="20"/>
        </w:rPr>
        <w:t xml:space="preserve"> Kondisi yang demikian tujuan Sriwijaya sebagai penguasa laut di nusantara dapat tercapai dengan mudah atas dukungan baik secara politik, ekonomi maupun agama dari penguasa-penguasa luar. </w:t>
      </w:r>
    </w:p>
    <w:p w:rsidR="00052EBE" w:rsidRPr="003109B5" w:rsidRDefault="00052EBE" w:rsidP="00052EBE">
      <w:pPr>
        <w:spacing w:after="0" w:line="240" w:lineRule="auto"/>
        <w:ind w:firstLine="720"/>
        <w:jc w:val="both"/>
        <w:rPr>
          <w:rFonts w:ascii="Arial Narrow" w:hAnsi="Arial Narrow" w:cs="Times New Roman"/>
          <w:i/>
          <w:iCs/>
          <w:sz w:val="20"/>
          <w:szCs w:val="20"/>
        </w:rPr>
      </w:pPr>
    </w:p>
    <w:p w:rsidR="00F672FB" w:rsidRPr="003109B5" w:rsidRDefault="00F672FB" w:rsidP="00312256">
      <w:pPr>
        <w:spacing w:after="0" w:line="240" w:lineRule="auto"/>
        <w:jc w:val="both"/>
        <w:rPr>
          <w:rFonts w:ascii="Arial Narrow" w:hAnsi="Arial Narrow" w:cs="Times New Roman"/>
          <w:i/>
          <w:iCs/>
          <w:sz w:val="20"/>
          <w:szCs w:val="20"/>
        </w:rPr>
      </w:pPr>
      <w:r w:rsidRPr="003109B5">
        <w:rPr>
          <w:rFonts w:ascii="Arial Narrow" w:hAnsi="Arial Narrow" w:cs="Times New Roman"/>
          <w:b/>
          <w:bCs/>
          <w:sz w:val="20"/>
          <w:szCs w:val="20"/>
        </w:rPr>
        <w:t>Kata Kunci :</w:t>
      </w:r>
      <w:r w:rsidR="00750FFD">
        <w:rPr>
          <w:rFonts w:ascii="Arial Narrow" w:hAnsi="Arial Narrow" w:cs="Times New Roman"/>
          <w:b/>
          <w:bCs/>
          <w:sz w:val="20"/>
          <w:szCs w:val="20"/>
        </w:rPr>
        <w:t xml:space="preserve"> </w:t>
      </w:r>
      <w:r w:rsidR="00750FFD" w:rsidRPr="00750FFD">
        <w:rPr>
          <w:rFonts w:ascii="Arial Narrow" w:hAnsi="Arial Narrow" w:cs="Times New Roman"/>
          <w:i/>
          <w:iCs/>
          <w:sz w:val="20"/>
          <w:szCs w:val="20"/>
        </w:rPr>
        <w:t>Pelayaran,</w:t>
      </w:r>
      <w:r w:rsidRPr="003109B5">
        <w:rPr>
          <w:rFonts w:ascii="Arial Narrow" w:hAnsi="Arial Narrow" w:cs="Times New Roman"/>
          <w:i/>
          <w:iCs/>
          <w:sz w:val="20"/>
          <w:szCs w:val="20"/>
        </w:rPr>
        <w:t xml:space="preserve"> Perdagangan, Kerajaan Sriwijaya, Negeri</w:t>
      </w:r>
      <w:r w:rsidR="00312256" w:rsidRPr="003109B5">
        <w:rPr>
          <w:rFonts w:ascii="Arial Narrow" w:hAnsi="Arial Narrow" w:cs="Times New Roman"/>
          <w:i/>
          <w:iCs/>
          <w:sz w:val="20"/>
          <w:szCs w:val="20"/>
        </w:rPr>
        <w:t xml:space="preserve">-negeri </w:t>
      </w:r>
      <w:r w:rsidRPr="003109B5">
        <w:rPr>
          <w:rFonts w:ascii="Arial Narrow" w:hAnsi="Arial Narrow" w:cs="Times New Roman"/>
          <w:i/>
          <w:iCs/>
          <w:sz w:val="20"/>
          <w:szCs w:val="20"/>
        </w:rPr>
        <w:t>Luar</w:t>
      </w:r>
      <w:r w:rsidR="00312256" w:rsidRPr="003109B5">
        <w:rPr>
          <w:rFonts w:ascii="Arial Narrow" w:hAnsi="Arial Narrow" w:cs="Times New Roman"/>
          <w:i/>
          <w:iCs/>
          <w:sz w:val="20"/>
          <w:szCs w:val="20"/>
        </w:rPr>
        <w:t>.</w:t>
      </w:r>
    </w:p>
    <w:p w:rsidR="00A43E5F" w:rsidRPr="003109B5" w:rsidRDefault="001C6BB0" w:rsidP="001C6BB0">
      <w:pPr>
        <w:spacing w:after="0" w:line="240" w:lineRule="auto"/>
        <w:jc w:val="both"/>
        <w:rPr>
          <w:rFonts w:ascii="Arial Narrow" w:hAnsi="Arial Narrow" w:cs="Times New Roman"/>
          <w:i/>
          <w:iCs/>
          <w:sz w:val="20"/>
          <w:szCs w:val="20"/>
        </w:rPr>
      </w:pPr>
      <w:r w:rsidRPr="003109B5">
        <w:rPr>
          <w:rFonts w:ascii="Arial Narrow" w:hAnsi="Arial Narrow" w:cs="Times New Roman"/>
          <w:i/>
          <w:iCs/>
          <w:sz w:val="20"/>
          <w:szCs w:val="20"/>
        </w:rPr>
        <w:t xml:space="preserve"> </w:t>
      </w:r>
    </w:p>
    <w:p w:rsidR="003109B5" w:rsidRDefault="003109B5" w:rsidP="003109B5">
      <w:pPr>
        <w:spacing w:after="0" w:line="240" w:lineRule="auto"/>
        <w:jc w:val="both"/>
        <w:rPr>
          <w:rFonts w:ascii="Arial Narrow" w:hAnsi="Arial Narrow"/>
          <w:i/>
          <w:iCs/>
          <w:sz w:val="20"/>
          <w:szCs w:val="20"/>
        </w:rPr>
      </w:pPr>
      <w:r>
        <w:rPr>
          <w:rFonts w:ascii="Arial Narrow" w:hAnsi="Arial Narrow"/>
          <w:b/>
          <w:bCs/>
          <w:i/>
          <w:iCs/>
          <w:sz w:val="20"/>
          <w:szCs w:val="20"/>
        </w:rPr>
        <w:t xml:space="preserve">                                                                     </w:t>
      </w:r>
      <w:r w:rsidRPr="003109B5">
        <w:rPr>
          <w:rFonts w:ascii="Arial Narrow" w:hAnsi="Arial Narrow"/>
          <w:b/>
          <w:bCs/>
          <w:i/>
          <w:iCs/>
          <w:sz w:val="20"/>
          <w:szCs w:val="20"/>
        </w:rPr>
        <w:t>Abstract</w:t>
      </w:r>
      <w:r w:rsidRPr="003109B5">
        <w:rPr>
          <w:rFonts w:ascii="Arial Narrow" w:hAnsi="Arial Narrow"/>
          <w:i/>
          <w:iCs/>
        </w:rPr>
        <w:br/>
      </w:r>
      <w:r w:rsidRPr="003109B5">
        <w:rPr>
          <w:rFonts w:ascii="Arial Narrow" w:hAnsi="Arial Narrow"/>
          <w:i/>
          <w:iCs/>
          <w:sz w:val="20"/>
          <w:szCs w:val="20"/>
        </w:rPr>
        <w:br/>
        <w:t>      The purpose of this study is to analyze the history of Sriwijaya's shipping and trading, to analyze how Sriwijaya's trade relations with foreign countries, and how the trade shipping activities. The method used in this research is historical method (historical method). The steps of this research include first, heuristics or collection of sources or data; secondly, source verification or source criticism from collected sources; third, interpretation or analytical techniques with historical fourth exegesis, historiography or writing activities history so that it will be synthesized into qualitative historical accounts that can be accounted for. In this study it is explained that Sriwijaya is a kingdom that was built starting from a small wanua that develops continuously its power at sea until it becomes the largest maritime ruler. Sriwijaya succeeded in mastering strategic trade shipping lanes at sea. The greatness of Sriwijaya is not free from trade relations with foreign countries such as India, Arab and China, the relationship is mutually beneficial from both sides in the field of politics, economy and religion, so that Sriwijaya greatly benefited as the ruler of the shipping line. Such a condition of Sriwijaya's goal as a ruler of the sea in the archipelago can be achieved easily for the support both politically, economically and relig</w:t>
      </w:r>
      <w:r>
        <w:rPr>
          <w:rFonts w:ascii="Arial Narrow" w:hAnsi="Arial Narrow"/>
          <w:i/>
          <w:iCs/>
          <w:sz w:val="20"/>
          <w:szCs w:val="20"/>
        </w:rPr>
        <w:t>iously from the outside rulers.</w:t>
      </w:r>
    </w:p>
    <w:p w:rsidR="003109B5" w:rsidRDefault="003109B5" w:rsidP="003109B5">
      <w:pPr>
        <w:spacing w:after="0" w:line="240" w:lineRule="auto"/>
        <w:jc w:val="both"/>
        <w:rPr>
          <w:rFonts w:ascii="Arial Narrow" w:hAnsi="Arial Narrow"/>
          <w:i/>
          <w:iCs/>
          <w:sz w:val="20"/>
          <w:szCs w:val="20"/>
        </w:rPr>
      </w:pPr>
    </w:p>
    <w:p w:rsidR="00F11C38" w:rsidRDefault="003109B5" w:rsidP="006058B0">
      <w:pPr>
        <w:spacing w:after="0" w:line="240" w:lineRule="auto"/>
        <w:jc w:val="both"/>
        <w:rPr>
          <w:rFonts w:ascii="Arial Narrow" w:hAnsi="Arial Narrow" w:cs="Times New Roman"/>
          <w:i/>
          <w:iCs/>
          <w:sz w:val="20"/>
          <w:szCs w:val="20"/>
        </w:rPr>
      </w:pPr>
      <w:r w:rsidRPr="00750FFD">
        <w:rPr>
          <w:rFonts w:ascii="Arial Narrow" w:hAnsi="Arial Narrow"/>
          <w:b/>
          <w:bCs/>
          <w:sz w:val="20"/>
          <w:szCs w:val="20"/>
        </w:rPr>
        <w:t>Keywords:</w:t>
      </w:r>
      <w:r w:rsidRPr="003109B5">
        <w:rPr>
          <w:rFonts w:ascii="Arial Narrow" w:hAnsi="Arial Narrow"/>
          <w:i/>
          <w:iCs/>
          <w:sz w:val="20"/>
          <w:szCs w:val="20"/>
        </w:rPr>
        <w:t xml:space="preserve"> </w:t>
      </w:r>
      <w:r w:rsidR="00750FFD" w:rsidRPr="00750FFD">
        <w:rPr>
          <w:rStyle w:val="shorttext"/>
          <w:rFonts w:ascii="Arial Narrow" w:hAnsi="Arial Narrow"/>
          <w:i/>
          <w:iCs/>
          <w:sz w:val="20"/>
          <w:szCs w:val="20"/>
        </w:rPr>
        <w:t>Cruise,</w:t>
      </w:r>
      <w:r w:rsidRPr="00750FFD">
        <w:rPr>
          <w:rFonts w:ascii="Arial Narrow" w:hAnsi="Arial Narrow"/>
          <w:i/>
          <w:iCs/>
          <w:sz w:val="20"/>
          <w:szCs w:val="20"/>
        </w:rPr>
        <w:t>Trade, Sriwijaya Kingdom, Foreign Countries.</w:t>
      </w:r>
    </w:p>
    <w:p w:rsidR="006058B0" w:rsidRPr="006058B0" w:rsidRDefault="006058B0" w:rsidP="006058B0">
      <w:pPr>
        <w:spacing w:after="0" w:line="240" w:lineRule="auto"/>
        <w:jc w:val="both"/>
        <w:rPr>
          <w:rFonts w:ascii="Arial Narrow" w:hAnsi="Arial Narrow" w:cs="Times New Roman"/>
          <w:i/>
          <w:iCs/>
          <w:sz w:val="20"/>
          <w:szCs w:val="20"/>
        </w:rPr>
      </w:pPr>
    </w:p>
    <w:p w:rsidR="005258EF" w:rsidRPr="00130600" w:rsidRDefault="005258EF" w:rsidP="00181252">
      <w:pPr>
        <w:pStyle w:val="ListParagraph"/>
        <w:spacing w:after="0" w:line="360" w:lineRule="auto"/>
        <w:ind w:left="284"/>
        <w:jc w:val="both"/>
        <w:rPr>
          <w:rFonts w:ascii="Arial Narrow" w:hAnsi="Arial Narrow" w:cs="Times New Roman"/>
          <w:b/>
          <w:sz w:val="24"/>
          <w:szCs w:val="24"/>
        </w:rPr>
        <w:sectPr w:rsidR="005258EF" w:rsidRPr="00130600" w:rsidSect="00FC43FC">
          <w:footerReference w:type="default" r:id="rId9"/>
          <w:pgSz w:w="11906" w:h="16838" w:code="9"/>
          <w:pgMar w:top="1701" w:right="1701" w:bottom="1701" w:left="2268" w:header="709" w:footer="709" w:gutter="0"/>
          <w:cols w:space="708"/>
          <w:docGrid w:linePitch="360"/>
        </w:sectPr>
      </w:pPr>
    </w:p>
    <w:p w:rsidR="00602CBD" w:rsidRPr="00D2460D" w:rsidRDefault="00330876" w:rsidP="00D2460D">
      <w:pPr>
        <w:spacing w:after="0" w:line="360" w:lineRule="auto"/>
        <w:jc w:val="both"/>
        <w:rPr>
          <w:rFonts w:ascii="Arial Narrow" w:hAnsi="Arial Narrow" w:cstheme="majorBidi"/>
          <w:b/>
          <w:sz w:val="24"/>
          <w:szCs w:val="24"/>
        </w:rPr>
      </w:pPr>
      <w:r w:rsidRPr="00D2460D">
        <w:rPr>
          <w:rFonts w:ascii="Arial Narrow" w:hAnsi="Arial Narrow" w:cstheme="majorBidi"/>
          <w:b/>
          <w:sz w:val="24"/>
          <w:szCs w:val="24"/>
        </w:rPr>
        <w:lastRenderedPageBreak/>
        <w:t>P</w:t>
      </w:r>
      <w:r w:rsidR="00602CBD" w:rsidRPr="00D2460D">
        <w:rPr>
          <w:rFonts w:ascii="Arial Narrow" w:hAnsi="Arial Narrow" w:cstheme="majorBidi"/>
          <w:b/>
          <w:sz w:val="24"/>
          <w:szCs w:val="24"/>
        </w:rPr>
        <w:t xml:space="preserve">ENDAHALUAN </w:t>
      </w:r>
    </w:p>
    <w:p w:rsidR="00D5637F" w:rsidRPr="00D2460D" w:rsidRDefault="007B2029" w:rsidP="00D2460D">
      <w:pPr>
        <w:spacing w:after="0" w:line="360" w:lineRule="auto"/>
        <w:jc w:val="both"/>
        <w:rPr>
          <w:rFonts w:ascii="Arial Narrow" w:hAnsi="Arial Narrow" w:cstheme="majorBidi"/>
          <w:sz w:val="24"/>
          <w:szCs w:val="24"/>
        </w:rPr>
      </w:pPr>
      <w:r w:rsidRPr="00D2460D">
        <w:rPr>
          <w:rFonts w:ascii="Arial Narrow" w:hAnsi="Arial Narrow" w:cstheme="majorBidi"/>
          <w:sz w:val="24"/>
          <w:szCs w:val="24"/>
        </w:rPr>
        <w:t xml:space="preserve">     </w:t>
      </w:r>
      <w:r w:rsidR="00C950E5" w:rsidRPr="00D2460D">
        <w:rPr>
          <w:rFonts w:ascii="Arial Narrow" w:hAnsi="Arial Narrow" w:cstheme="majorBidi"/>
          <w:sz w:val="24"/>
          <w:szCs w:val="24"/>
        </w:rPr>
        <w:t xml:space="preserve">Indonesia merupakan salah satu negara kepulauan terbesar di dunia yang memiliki sejarah panjang mulai dari zaman prasejarah sampai zaman </w:t>
      </w:r>
      <w:r w:rsidR="00C950E5" w:rsidRPr="00D2460D">
        <w:rPr>
          <w:rFonts w:ascii="Arial Narrow" w:hAnsi="Arial Narrow" w:cstheme="majorBidi"/>
          <w:sz w:val="24"/>
          <w:szCs w:val="24"/>
        </w:rPr>
        <w:lastRenderedPageBreak/>
        <w:t>sejarah. Pada masa</w:t>
      </w:r>
      <w:r w:rsidRPr="00D2460D">
        <w:rPr>
          <w:rFonts w:ascii="Arial Narrow" w:hAnsi="Arial Narrow" w:cstheme="majorBidi"/>
          <w:sz w:val="24"/>
          <w:szCs w:val="24"/>
        </w:rPr>
        <w:t xml:space="preserve"> perkembangan kerajaan-kerajaan </w:t>
      </w:r>
      <w:r w:rsidR="00C950E5" w:rsidRPr="00D2460D">
        <w:rPr>
          <w:rFonts w:ascii="Arial Narrow" w:hAnsi="Arial Narrow" w:cstheme="majorBidi"/>
          <w:sz w:val="24"/>
          <w:szCs w:val="24"/>
        </w:rPr>
        <w:t>Hindu-Bu</w:t>
      </w:r>
      <w:r w:rsidRPr="00D2460D">
        <w:rPr>
          <w:rFonts w:ascii="Arial Narrow" w:hAnsi="Arial Narrow" w:cstheme="majorBidi"/>
          <w:sz w:val="24"/>
          <w:szCs w:val="24"/>
        </w:rPr>
        <w:t>dha di Indonesia sudah terjadi</w:t>
      </w:r>
      <w:r w:rsidR="00C950E5" w:rsidRPr="00D2460D">
        <w:rPr>
          <w:rFonts w:ascii="Arial Narrow" w:hAnsi="Arial Narrow" w:cstheme="majorBidi"/>
          <w:sz w:val="24"/>
          <w:szCs w:val="24"/>
        </w:rPr>
        <w:t xml:space="preserve"> hubungan kerja</w:t>
      </w:r>
      <w:r w:rsidR="005007EC" w:rsidRPr="00D2460D">
        <w:rPr>
          <w:rFonts w:ascii="Arial Narrow" w:hAnsi="Arial Narrow" w:cstheme="majorBidi"/>
          <w:sz w:val="24"/>
          <w:szCs w:val="24"/>
        </w:rPr>
        <w:t xml:space="preserve"> sama </w:t>
      </w:r>
      <w:r w:rsidR="00910928" w:rsidRPr="00D2460D">
        <w:rPr>
          <w:rFonts w:ascii="Arial Narrow" w:hAnsi="Arial Narrow" w:cstheme="majorBidi"/>
          <w:sz w:val="24"/>
          <w:szCs w:val="24"/>
        </w:rPr>
        <w:t>dagang</w:t>
      </w:r>
      <w:r w:rsidR="00C950E5" w:rsidRPr="00D2460D">
        <w:rPr>
          <w:rFonts w:ascii="Arial Narrow" w:hAnsi="Arial Narrow" w:cstheme="majorBidi"/>
          <w:sz w:val="24"/>
          <w:szCs w:val="24"/>
        </w:rPr>
        <w:t xml:space="preserve"> antar kerajaan atau p</w:t>
      </w:r>
      <w:r w:rsidR="00910928" w:rsidRPr="00D2460D">
        <w:rPr>
          <w:rFonts w:ascii="Arial Narrow" w:hAnsi="Arial Narrow" w:cstheme="majorBidi"/>
          <w:sz w:val="24"/>
          <w:szCs w:val="24"/>
        </w:rPr>
        <w:t>enguasa baik dalam negeri maupu</w:t>
      </w:r>
      <w:r w:rsidR="00C950E5" w:rsidRPr="00D2460D">
        <w:rPr>
          <w:rFonts w:ascii="Arial Narrow" w:hAnsi="Arial Narrow" w:cstheme="majorBidi"/>
          <w:sz w:val="24"/>
          <w:szCs w:val="24"/>
        </w:rPr>
        <w:t xml:space="preserve">n </w:t>
      </w:r>
      <w:r w:rsidR="00C950E5" w:rsidRPr="00D2460D">
        <w:rPr>
          <w:rFonts w:ascii="Arial Narrow" w:hAnsi="Arial Narrow" w:cstheme="majorBidi"/>
          <w:sz w:val="24"/>
          <w:szCs w:val="24"/>
        </w:rPr>
        <w:lastRenderedPageBreak/>
        <w:t xml:space="preserve">luar negeri seperti yang dilakukan pada masa kerajaan Sriwijaya. </w:t>
      </w:r>
    </w:p>
    <w:p w:rsidR="005007EC" w:rsidRPr="00D2460D" w:rsidRDefault="00D5637F" w:rsidP="00D2460D">
      <w:pPr>
        <w:spacing w:after="0" w:line="360" w:lineRule="auto"/>
        <w:jc w:val="both"/>
        <w:rPr>
          <w:rFonts w:ascii="Arial Narrow" w:hAnsi="Arial Narrow" w:cstheme="majorBidi"/>
          <w:sz w:val="24"/>
          <w:szCs w:val="24"/>
        </w:rPr>
      </w:pPr>
      <w:r w:rsidRPr="00D2460D">
        <w:rPr>
          <w:rFonts w:ascii="Arial Narrow" w:hAnsi="Arial Narrow" w:cstheme="majorBidi"/>
          <w:sz w:val="24"/>
          <w:szCs w:val="24"/>
        </w:rPr>
        <w:t xml:space="preserve">    </w:t>
      </w:r>
      <w:r w:rsidR="00E356E2" w:rsidRPr="00D2460D">
        <w:rPr>
          <w:rFonts w:ascii="Arial Narrow" w:hAnsi="Arial Narrow" w:cstheme="majorBidi"/>
          <w:sz w:val="24"/>
          <w:szCs w:val="24"/>
        </w:rPr>
        <w:t>Hubungan perdagangan di Indonesia sudah berlangsung awal abad Masehi</w:t>
      </w:r>
      <w:r w:rsidR="005007EC" w:rsidRPr="00D2460D">
        <w:rPr>
          <w:rFonts w:ascii="Arial Narrow" w:hAnsi="Arial Narrow" w:cstheme="majorBidi"/>
          <w:sz w:val="24"/>
          <w:szCs w:val="24"/>
        </w:rPr>
        <w:t xml:space="preserve">, </w:t>
      </w:r>
      <w:r w:rsidR="00E356E2" w:rsidRPr="00D2460D">
        <w:rPr>
          <w:rFonts w:ascii="Arial Narrow" w:hAnsi="Arial Narrow" w:cstheme="majorBidi"/>
          <w:sz w:val="24"/>
          <w:szCs w:val="24"/>
        </w:rPr>
        <w:t>pada</w:t>
      </w:r>
      <w:r w:rsidR="005007EC" w:rsidRPr="00D2460D">
        <w:rPr>
          <w:rFonts w:ascii="Arial Narrow" w:hAnsi="Arial Narrow" w:cstheme="majorBidi"/>
          <w:sz w:val="24"/>
          <w:szCs w:val="24"/>
        </w:rPr>
        <w:t xml:space="preserve"> masa</w:t>
      </w:r>
      <w:r w:rsidR="00E356E2" w:rsidRPr="00D2460D">
        <w:rPr>
          <w:rFonts w:ascii="Arial Narrow" w:hAnsi="Arial Narrow" w:cstheme="majorBidi"/>
          <w:sz w:val="24"/>
          <w:szCs w:val="24"/>
        </w:rPr>
        <w:t xml:space="preserve"> kerajaan Sriwijaya hubungan perdagangan semakin ramai dilakukan baik perdagangan dalam negeri maupun luar negeri. Hubungan kerja sama dalam bentuk</w:t>
      </w:r>
      <w:r w:rsidR="005007EC" w:rsidRPr="00D2460D">
        <w:rPr>
          <w:rFonts w:ascii="Arial Narrow" w:hAnsi="Arial Narrow" w:cstheme="majorBidi"/>
          <w:sz w:val="24"/>
          <w:szCs w:val="24"/>
        </w:rPr>
        <w:t xml:space="preserve"> perdagangan pada masa itu</w:t>
      </w:r>
      <w:r w:rsidR="00E356E2" w:rsidRPr="00D2460D">
        <w:rPr>
          <w:rFonts w:ascii="Arial Narrow" w:hAnsi="Arial Narrow" w:cstheme="majorBidi"/>
          <w:sz w:val="24"/>
          <w:szCs w:val="24"/>
        </w:rPr>
        <w:t xml:space="preserve"> dilakukan karena secara geografis letak Indonesia yang sangat strategis bagi pelayaran perdagangan Internasional yang menghubun</w:t>
      </w:r>
      <w:r w:rsidR="005007EC" w:rsidRPr="00D2460D">
        <w:rPr>
          <w:rFonts w:ascii="Arial Narrow" w:hAnsi="Arial Narrow" w:cstheme="majorBidi"/>
          <w:sz w:val="24"/>
          <w:szCs w:val="24"/>
        </w:rPr>
        <w:t>gkan antara wilayah barat dan</w:t>
      </w:r>
      <w:r w:rsidR="00E356E2" w:rsidRPr="00D2460D">
        <w:rPr>
          <w:rFonts w:ascii="Arial Narrow" w:hAnsi="Arial Narrow" w:cstheme="majorBidi"/>
          <w:sz w:val="24"/>
          <w:szCs w:val="24"/>
        </w:rPr>
        <w:t xml:space="preserve"> timur dengan demikian Sriwijaya pada masa</w:t>
      </w:r>
      <w:r w:rsidR="005007EC" w:rsidRPr="00D2460D">
        <w:rPr>
          <w:rFonts w:ascii="Arial Narrow" w:hAnsi="Arial Narrow" w:cstheme="majorBidi"/>
          <w:sz w:val="24"/>
          <w:szCs w:val="24"/>
        </w:rPr>
        <w:t xml:space="preserve"> itu </w:t>
      </w:r>
      <w:r w:rsidR="00E356E2" w:rsidRPr="00D2460D">
        <w:rPr>
          <w:rFonts w:ascii="Arial Narrow" w:hAnsi="Arial Narrow" w:cstheme="majorBidi"/>
          <w:sz w:val="24"/>
          <w:szCs w:val="24"/>
        </w:rPr>
        <w:t>memiliki kestrategisan dalam melakukan kerja sama</w:t>
      </w:r>
      <w:r w:rsidR="005007EC" w:rsidRPr="00D2460D">
        <w:rPr>
          <w:rFonts w:ascii="Arial Narrow" w:hAnsi="Arial Narrow" w:cstheme="majorBidi"/>
          <w:sz w:val="24"/>
          <w:szCs w:val="24"/>
        </w:rPr>
        <w:t xml:space="preserve"> perdagangan dengan luar negeri</w:t>
      </w:r>
      <w:r w:rsidR="00E356E2" w:rsidRPr="00D2460D">
        <w:rPr>
          <w:rFonts w:ascii="Arial Narrow" w:hAnsi="Arial Narrow" w:cstheme="majorBidi"/>
          <w:sz w:val="24"/>
          <w:szCs w:val="24"/>
        </w:rPr>
        <w:t>.</w:t>
      </w:r>
      <w:r w:rsidR="005007EC" w:rsidRPr="00D2460D">
        <w:rPr>
          <w:rFonts w:ascii="Arial Narrow" w:hAnsi="Arial Narrow" w:cstheme="majorBidi"/>
          <w:sz w:val="24"/>
          <w:szCs w:val="24"/>
        </w:rPr>
        <w:t xml:space="preserve"> </w:t>
      </w:r>
    </w:p>
    <w:p w:rsidR="005258EF" w:rsidRPr="00D2460D" w:rsidRDefault="00B543B6" w:rsidP="00D2460D">
      <w:pPr>
        <w:spacing w:after="0" w:line="360" w:lineRule="auto"/>
        <w:jc w:val="both"/>
        <w:rPr>
          <w:rFonts w:ascii="Arial Narrow" w:hAnsi="Arial Narrow" w:cstheme="majorBidi"/>
          <w:sz w:val="24"/>
          <w:szCs w:val="24"/>
        </w:rPr>
      </w:pPr>
      <w:r w:rsidRPr="00D2460D">
        <w:rPr>
          <w:rFonts w:ascii="Arial Narrow" w:hAnsi="Arial Narrow" w:cstheme="majorBidi"/>
          <w:sz w:val="24"/>
          <w:szCs w:val="24"/>
        </w:rPr>
        <w:t xml:space="preserve">     </w:t>
      </w:r>
      <w:r w:rsidR="005007EC" w:rsidRPr="00D2460D">
        <w:rPr>
          <w:rFonts w:ascii="Arial Narrow" w:hAnsi="Arial Narrow" w:cstheme="majorBidi"/>
          <w:sz w:val="24"/>
          <w:szCs w:val="24"/>
        </w:rPr>
        <w:t>Kerajaan Sriwijaya adalah kerajaan yang bercorak maritim dan memiliki kekuasaan di laut sangat lu</w:t>
      </w:r>
      <w:r w:rsidR="00CF69B8" w:rsidRPr="00D2460D">
        <w:rPr>
          <w:rFonts w:ascii="Arial Narrow" w:hAnsi="Arial Narrow" w:cstheme="majorBidi"/>
          <w:sz w:val="24"/>
          <w:szCs w:val="24"/>
        </w:rPr>
        <w:t>as sekali sehingga pada masa itu</w:t>
      </w:r>
      <w:r w:rsidR="00A8653D" w:rsidRPr="00D2460D">
        <w:rPr>
          <w:rFonts w:ascii="Arial Narrow" w:hAnsi="Arial Narrow" w:cstheme="majorBidi"/>
          <w:sz w:val="24"/>
          <w:szCs w:val="24"/>
        </w:rPr>
        <w:t xml:space="preserve"> tidak diragukan lagi apa </w:t>
      </w:r>
      <w:r w:rsidR="005007EC" w:rsidRPr="00D2460D">
        <w:rPr>
          <w:rFonts w:ascii="Arial Narrow" w:hAnsi="Arial Narrow" w:cstheme="majorBidi"/>
          <w:sz w:val="24"/>
          <w:szCs w:val="24"/>
        </w:rPr>
        <w:t xml:space="preserve">bila Sriwijaya </w:t>
      </w:r>
      <w:r w:rsidR="00226FC3" w:rsidRPr="00D2460D">
        <w:rPr>
          <w:rFonts w:ascii="Arial Narrow" w:hAnsi="Arial Narrow" w:cstheme="majorBidi"/>
          <w:sz w:val="24"/>
          <w:szCs w:val="24"/>
        </w:rPr>
        <w:t>sudah melakukan kerja sama perdagangan dengan negeri luar seperti halnya dengan</w:t>
      </w:r>
      <w:r w:rsidR="00872BAA" w:rsidRPr="00D2460D">
        <w:rPr>
          <w:rFonts w:ascii="Arial Narrow" w:hAnsi="Arial Narrow" w:cstheme="majorBidi"/>
          <w:sz w:val="24"/>
          <w:szCs w:val="24"/>
        </w:rPr>
        <w:t xml:space="preserve"> pedagang Arab, India dan Cina (Sholeh, 2015:40). </w:t>
      </w:r>
    </w:p>
    <w:p w:rsidR="00F356A8" w:rsidRPr="00D2460D" w:rsidRDefault="00B8364E" w:rsidP="00D2460D">
      <w:pPr>
        <w:spacing w:after="0" w:line="360" w:lineRule="auto"/>
        <w:jc w:val="both"/>
        <w:rPr>
          <w:rFonts w:ascii="Arial Narrow" w:hAnsi="Arial Narrow" w:cstheme="majorBidi"/>
          <w:sz w:val="24"/>
          <w:szCs w:val="24"/>
        </w:rPr>
      </w:pPr>
      <w:r w:rsidRPr="00D2460D">
        <w:rPr>
          <w:rFonts w:ascii="Arial Narrow" w:hAnsi="Arial Narrow" w:cstheme="majorBidi"/>
          <w:sz w:val="24"/>
          <w:szCs w:val="24"/>
        </w:rPr>
        <w:t xml:space="preserve">     </w:t>
      </w:r>
      <w:r w:rsidR="008863BD" w:rsidRPr="00D2460D">
        <w:rPr>
          <w:rFonts w:ascii="Arial Narrow" w:hAnsi="Arial Narrow" w:cstheme="majorBidi"/>
          <w:sz w:val="24"/>
          <w:szCs w:val="24"/>
        </w:rPr>
        <w:t>Perdagangan Sri</w:t>
      </w:r>
      <w:r w:rsidRPr="00D2460D">
        <w:rPr>
          <w:rFonts w:ascii="Arial Narrow" w:hAnsi="Arial Narrow" w:cstheme="majorBidi"/>
          <w:sz w:val="24"/>
          <w:szCs w:val="24"/>
        </w:rPr>
        <w:t xml:space="preserve">wijaya dengan negeri luar </w:t>
      </w:r>
      <w:r w:rsidR="00F356A8" w:rsidRPr="00D2460D">
        <w:rPr>
          <w:rFonts w:ascii="Arial Narrow" w:hAnsi="Arial Narrow" w:cstheme="majorBidi"/>
          <w:sz w:val="24"/>
          <w:szCs w:val="24"/>
        </w:rPr>
        <w:t>dipengerahui oleh faktor kestrategisan pada</w:t>
      </w:r>
      <w:r w:rsidR="0079660A" w:rsidRPr="00D2460D">
        <w:rPr>
          <w:rFonts w:ascii="Arial Narrow" w:hAnsi="Arial Narrow" w:cstheme="majorBidi"/>
          <w:sz w:val="24"/>
          <w:szCs w:val="24"/>
        </w:rPr>
        <w:t xml:space="preserve"> jalur pelayaran perdagangan</w:t>
      </w:r>
      <w:r w:rsidR="00F356A8" w:rsidRPr="00D2460D">
        <w:rPr>
          <w:rFonts w:ascii="Arial Narrow" w:hAnsi="Arial Narrow" w:cstheme="majorBidi"/>
          <w:sz w:val="24"/>
          <w:szCs w:val="24"/>
        </w:rPr>
        <w:t xml:space="preserve"> dan </w:t>
      </w:r>
      <w:r w:rsidR="008863BD" w:rsidRPr="00D2460D">
        <w:rPr>
          <w:rFonts w:ascii="Arial Narrow" w:hAnsi="Arial Narrow" w:cstheme="majorBidi"/>
          <w:sz w:val="24"/>
          <w:szCs w:val="24"/>
        </w:rPr>
        <w:t xml:space="preserve">banyaknya sumber </w:t>
      </w:r>
      <w:r w:rsidR="0079660A" w:rsidRPr="00D2460D">
        <w:rPr>
          <w:rFonts w:ascii="Arial Narrow" w:hAnsi="Arial Narrow" w:cstheme="majorBidi"/>
          <w:sz w:val="24"/>
          <w:szCs w:val="24"/>
        </w:rPr>
        <w:t xml:space="preserve">daya alam yang dimiliki oleh Sriwijaya. Sumber daya alam tersebut </w:t>
      </w:r>
      <w:r w:rsidR="008863BD" w:rsidRPr="00D2460D">
        <w:rPr>
          <w:rFonts w:ascii="Arial Narrow" w:hAnsi="Arial Narrow" w:cstheme="majorBidi"/>
          <w:sz w:val="24"/>
          <w:szCs w:val="24"/>
        </w:rPr>
        <w:t>berupa barang remp</w:t>
      </w:r>
      <w:r w:rsidR="00A81570" w:rsidRPr="00D2460D">
        <w:rPr>
          <w:rFonts w:ascii="Arial Narrow" w:hAnsi="Arial Narrow" w:cstheme="majorBidi"/>
          <w:sz w:val="24"/>
          <w:szCs w:val="24"/>
        </w:rPr>
        <w:t xml:space="preserve">ah-rempah maupun barang </w:t>
      </w:r>
      <w:r w:rsidR="00A81570" w:rsidRPr="00D2460D">
        <w:rPr>
          <w:rFonts w:ascii="Arial Narrow" w:hAnsi="Arial Narrow" w:cstheme="majorBidi"/>
          <w:sz w:val="24"/>
          <w:szCs w:val="24"/>
        </w:rPr>
        <w:lastRenderedPageBreak/>
        <w:t>komoditas</w:t>
      </w:r>
      <w:r w:rsidR="0079660A" w:rsidRPr="00D2460D">
        <w:rPr>
          <w:rFonts w:ascii="Arial Narrow" w:hAnsi="Arial Narrow" w:cstheme="majorBidi"/>
          <w:sz w:val="24"/>
          <w:szCs w:val="24"/>
        </w:rPr>
        <w:t xml:space="preserve"> perdagangan</w:t>
      </w:r>
      <w:r w:rsidR="008863BD" w:rsidRPr="00D2460D">
        <w:rPr>
          <w:rFonts w:ascii="Arial Narrow" w:hAnsi="Arial Narrow" w:cstheme="majorBidi"/>
          <w:sz w:val="24"/>
          <w:szCs w:val="24"/>
        </w:rPr>
        <w:t xml:space="preserve"> lainnya yang tidak banyak dimiliki oleh</w:t>
      </w:r>
      <w:r w:rsidR="009178E0" w:rsidRPr="00D2460D">
        <w:rPr>
          <w:rFonts w:ascii="Arial Narrow" w:hAnsi="Arial Narrow" w:cstheme="majorBidi"/>
          <w:sz w:val="24"/>
          <w:szCs w:val="24"/>
        </w:rPr>
        <w:t xml:space="preserve"> negara lain dengan demikian para pedagang dari luar secar</w:t>
      </w:r>
      <w:r w:rsidR="0079660A" w:rsidRPr="00D2460D">
        <w:rPr>
          <w:rFonts w:ascii="Arial Narrow" w:hAnsi="Arial Narrow" w:cstheme="majorBidi"/>
          <w:sz w:val="24"/>
          <w:szCs w:val="24"/>
        </w:rPr>
        <w:t>a</w:t>
      </w:r>
      <w:r w:rsidR="009178E0" w:rsidRPr="00D2460D">
        <w:rPr>
          <w:rFonts w:ascii="Arial Narrow" w:hAnsi="Arial Narrow" w:cstheme="majorBidi"/>
          <w:sz w:val="24"/>
          <w:szCs w:val="24"/>
        </w:rPr>
        <w:t xml:space="preserve"> otomatis tertarik untuk datang dan m</w:t>
      </w:r>
      <w:r w:rsidR="0079660A" w:rsidRPr="00D2460D">
        <w:rPr>
          <w:rFonts w:ascii="Arial Narrow" w:hAnsi="Arial Narrow" w:cstheme="majorBidi"/>
          <w:sz w:val="24"/>
          <w:szCs w:val="24"/>
        </w:rPr>
        <w:t>elakukan perdagangan dengan Sriwijaya. Te</w:t>
      </w:r>
      <w:r w:rsidR="00910928" w:rsidRPr="00D2460D">
        <w:rPr>
          <w:rFonts w:ascii="Arial Narrow" w:hAnsi="Arial Narrow" w:cstheme="majorBidi"/>
          <w:sz w:val="24"/>
          <w:szCs w:val="24"/>
        </w:rPr>
        <w:t>t</w:t>
      </w:r>
      <w:r w:rsidR="0079660A" w:rsidRPr="00D2460D">
        <w:rPr>
          <w:rFonts w:ascii="Arial Narrow" w:hAnsi="Arial Narrow" w:cstheme="majorBidi"/>
          <w:sz w:val="24"/>
          <w:szCs w:val="24"/>
        </w:rPr>
        <w:t xml:space="preserve">api pada dasarnya hubungan kerja sama Sriwijaya dengan negeri luar tidak mesti hanya dilandaskan pada </w:t>
      </w:r>
      <w:r w:rsidR="00A81570" w:rsidRPr="00D2460D">
        <w:rPr>
          <w:rFonts w:ascii="Arial Narrow" w:hAnsi="Arial Narrow" w:cstheme="majorBidi"/>
          <w:sz w:val="24"/>
          <w:szCs w:val="24"/>
        </w:rPr>
        <w:t xml:space="preserve">kepentingan </w:t>
      </w:r>
      <w:r w:rsidR="005666CC" w:rsidRPr="00D2460D">
        <w:rPr>
          <w:rFonts w:ascii="Arial Narrow" w:hAnsi="Arial Narrow" w:cstheme="majorBidi"/>
          <w:sz w:val="24"/>
          <w:szCs w:val="24"/>
        </w:rPr>
        <w:t>ekonomi</w:t>
      </w:r>
      <w:r w:rsidR="00A81570" w:rsidRPr="00D2460D">
        <w:rPr>
          <w:rFonts w:ascii="Arial Narrow" w:hAnsi="Arial Narrow" w:cstheme="majorBidi"/>
          <w:sz w:val="24"/>
          <w:szCs w:val="24"/>
        </w:rPr>
        <w:t xml:space="preserve"> saja</w:t>
      </w:r>
      <w:r w:rsidR="0079660A" w:rsidRPr="00D2460D">
        <w:rPr>
          <w:rFonts w:ascii="Arial Narrow" w:hAnsi="Arial Narrow" w:cstheme="majorBidi"/>
          <w:sz w:val="24"/>
          <w:szCs w:val="24"/>
        </w:rPr>
        <w:t xml:space="preserve">, bisa </w:t>
      </w:r>
      <w:r w:rsidR="00A81570" w:rsidRPr="00D2460D">
        <w:rPr>
          <w:rFonts w:ascii="Arial Narrow" w:hAnsi="Arial Narrow" w:cstheme="majorBidi"/>
          <w:sz w:val="24"/>
          <w:szCs w:val="24"/>
        </w:rPr>
        <w:t>juga</w:t>
      </w:r>
      <w:r w:rsidR="0079660A" w:rsidRPr="00D2460D">
        <w:rPr>
          <w:rFonts w:ascii="Arial Narrow" w:hAnsi="Arial Narrow" w:cstheme="majorBidi"/>
          <w:sz w:val="24"/>
          <w:szCs w:val="24"/>
        </w:rPr>
        <w:t xml:space="preserve"> kerja sama tersebut dilakukan atas dasar kepentingan lain seperti politik, keamanan, agama dan masih banyak kepentingan-kepentingan lainnya dengan demikian hubungan kerja sama tersebut akan dilakukan semakin inte</w:t>
      </w:r>
      <w:r w:rsidR="005666CC" w:rsidRPr="00D2460D">
        <w:rPr>
          <w:rFonts w:ascii="Arial Narrow" w:hAnsi="Arial Narrow" w:cstheme="majorBidi"/>
          <w:sz w:val="24"/>
          <w:szCs w:val="24"/>
        </w:rPr>
        <w:t>n</w:t>
      </w:r>
      <w:r w:rsidR="0079660A" w:rsidRPr="00D2460D">
        <w:rPr>
          <w:rFonts w:ascii="Arial Narrow" w:hAnsi="Arial Narrow" w:cstheme="majorBidi"/>
          <w:sz w:val="24"/>
          <w:szCs w:val="24"/>
        </w:rPr>
        <w:t>sif apa bila dilakukan dengan proses saling menguntungkan bagi kedua belah pihak.</w:t>
      </w:r>
    </w:p>
    <w:p w:rsidR="00102B4B" w:rsidRDefault="00F356A8" w:rsidP="00D2460D">
      <w:pPr>
        <w:spacing w:after="0" w:line="360" w:lineRule="auto"/>
        <w:jc w:val="both"/>
        <w:rPr>
          <w:rFonts w:ascii="Arial Narrow" w:hAnsi="Arial Narrow" w:cstheme="majorBidi"/>
          <w:sz w:val="24"/>
          <w:szCs w:val="24"/>
        </w:rPr>
      </w:pPr>
      <w:r w:rsidRPr="00D2460D">
        <w:rPr>
          <w:rFonts w:ascii="Arial Narrow" w:hAnsi="Arial Narrow" w:cstheme="majorBidi"/>
          <w:sz w:val="24"/>
          <w:szCs w:val="24"/>
        </w:rPr>
        <w:t xml:space="preserve">     </w:t>
      </w:r>
      <w:r w:rsidR="00910928" w:rsidRPr="00D2460D">
        <w:rPr>
          <w:rFonts w:ascii="Arial Narrow" w:hAnsi="Arial Narrow" w:cstheme="majorBidi"/>
          <w:sz w:val="24"/>
          <w:szCs w:val="24"/>
        </w:rPr>
        <w:t xml:space="preserve">Melihat </w:t>
      </w:r>
      <w:r w:rsidR="00E1057E" w:rsidRPr="00D2460D">
        <w:rPr>
          <w:rFonts w:ascii="Arial Narrow" w:hAnsi="Arial Narrow" w:cstheme="majorBidi"/>
          <w:sz w:val="24"/>
          <w:szCs w:val="24"/>
        </w:rPr>
        <w:t xml:space="preserve">uraian latar belakang di atas menarik untuk dibahas lebih mendalam dengan berbagai </w:t>
      </w:r>
      <w:r w:rsidRPr="00D2460D">
        <w:rPr>
          <w:rFonts w:ascii="Arial Narrow" w:hAnsi="Arial Narrow" w:cstheme="majorBidi"/>
          <w:sz w:val="24"/>
          <w:szCs w:val="24"/>
        </w:rPr>
        <w:t xml:space="preserve">peristiwa yang diuraikan, </w:t>
      </w:r>
      <w:r w:rsidR="00E1057E" w:rsidRPr="00D2460D">
        <w:rPr>
          <w:rFonts w:ascii="Arial Narrow" w:hAnsi="Arial Narrow" w:cstheme="majorBidi"/>
          <w:sz w:val="24"/>
          <w:szCs w:val="24"/>
        </w:rPr>
        <w:t xml:space="preserve">karena hubungan perdagangan Sriwijaya dengan negeri-negeri lain menggambarkan kebesaran pada dunia maritim yang ada </w:t>
      </w:r>
      <w:r w:rsidR="00A81570" w:rsidRPr="00D2460D">
        <w:rPr>
          <w:rFonts w:ascii="Arial Narrow" w:hAnsi="Arial Narrow" w:cstheme="majorBidi"/>
          <w:sz w:val="24"/>
          <w:szCs w:val="24"/>
        </w:rPr>
        <w:t xml:space="preserve">di </w:t>
      </w:r>
      <w:r w:rsidR="00E1057E" w:rsidRPr="00D2460D">
        <w:rPr>
          <w:rFonts w:ascii="Arial Narrow" w:hAnsi="Arial Narrow" w:cstheme="majorBidi"/>
          <w:sz w:val="24"/>
          <w:szCs w:val="24"/>
        </w:rPr>
        <w:t xml:space="preserve">nusantara pada masa itu. Adapun permasalahannya </w:t>
      </w:r>
      <w:r w:rsidR="00095BBC" w:rsidRPr="00D2460D">
        <w:rPr>
          <w:rFonts w:ascii="Arial Narrow" w:hAnsi="Arial Narrow" w:cstheme="majorBidi"/>
          <w:sz w:val="24"/>
          <w:szCs w:val="24"/>
        </w:rPr>
        <w:t>yaitu bagaimana kondisi jalur pelayaran perdagangan</w:t>
      </w:r>
      <w:r w:rsidR="00345D27" w:rsidRPr="00D2460D">
        <w:rPr>
          <w:rFonts w:ascii="Arial Narrow" w:hAnsi="Arial Narrow" w:cstheme="majorBidi"/>
          <w:sz w:val="24"/>
          <w:szCs w:val="24"/>
        </w:rPr>
        <w:t xml:space="preserve"> dan penguasaanya</w:t>
      </w:r>
      <w:r w:rsidR="00095BBC" w:rsidRPr="00D2460D">
        <w:rPr>
          <w:rFonts w:ascii="Arial Narrow" w:hAnsi="Arial Narrow" w:cstheme="majorBidi"/>
          <w:sz w:val="24"/>
          <w:szCs w:val="24"/>
        </w:rPr>
        <w:t xml:space="preserve"> pada masa Sriwijaya?, </w:t>
      </w:r>
      <w:r w:rsidR="00345D27" w:rsidRPr="00D2460D">
        <w:rPr>
          <w:rFonts w:ascii="Arial Narrow" w:hAnsi="Arial Narrow" w:cstheme="majorBidi"/>
          <w:sz w:val="24"/>
          <w:szCs w:val="24"/>
        </w:rPr>
        <w:t xml:space="preserve">bagaimana sistem perdagangan Sriwijaya dan hubunganya </w:t>
      </w:r>
      <w:r w:rsidR="00E65B42" w:rsidRPr="00D2460D">
        <w:rPr>
          <w:rFonts w:ascii="Arial Narrow" w:hAnsi="Arial Narrow" w:cstheme="majorBidi"/>
          <w:sz w:val="24"/>
          <w:szCs w:val="24"/>
        </w:rPr>
        <w:t>dengan negeri luar?. Tujuan</w:t>
      </w:r>
      <w:r w:rsidR="00345D27" w:rsidRPr="00D2460D">
        <w:rPr>
          <w:rFonts w:ascii="Arial Narrow" w:hAnsi="Arial Narrow" w:cstheme="majorBidi"/>
          <w:sz w:val="24"/>
          <w:szCs w:val="24"/>
        </w:rPr>
        <w:t xml:space="preserve"> penelitian ini adalah </w:t>
      </w:r>
      <w:r w:rsidR="00345D27" w:rsidRPr="00D2460D">
        <w:rPr>
          <w:rFonts w:ascii="Arial Narrow" w:hAnsi="Arial Narrow" w:cstheme="majorBidi"/>
          <w:sz w:val="24"/>
          <w:szCs w:val="24"/>
        </w:rPr>
        <w:lastRenderedPageBreak/>
        <w:t xml:space="preserve">untuk mengetahui dan menganalisis jalur pelayaran perdagangan Sriwijaya, sistem perdagangan Sriwijaya dan hubungannya dengan negeri luar. </w:t>
      </w:r>
    </w:p>
    <w:p w:rsidR="00ED1A27" w:rsidRDefault="00ED1A27" w:rsidP="00D2460D">
      <w:pPr>
        <w:tabs>
          <w:tab w:val="left" w:pos="0"/>
          <w:tab w:val="right" w:pos="709"/>
          <w:tab w:val="left" w:pos="1080"/>
          <w:tab w:val="left" w:pos="1260"/>
          <w:tab w:val="left" w:pos="7200"/>
        </w:tabs>
        <w:spacing w:after="0" w:line="360" w:lineRule="auto"/>
        <w:ind w:right="36"/>
        <w:jc w:val="both"/>
        <w:rPr>
          <w:rFonts w:ascii="Arial Narrow" w:hAnsi="Arial Narrow" w:cstheme="majorBidi"/>
          <w:sz w:val="24"/>
          <w:szCs w:val="24"/>
        </w:rPr>
      </w:pPr>
    </w:p>
    <w:p w:rsidR="007E6FC1" w:rsidRPr="00D2460D" w:rsidRDefault="005258EF" w:rsidP="00D2460D">
      <w:pPr>
        <w:tabs>
          <w:tab w:val="left" w:pos="0"/>
          <w:tab w:val="right" w:pos="709"/>
          <w:tab w:val="left" w:pos="1080"/>
          <w:tab w:val="left" w:pos="1260"/>
          <w:tab w:val="left" w:pos="7200"/>
        </w:tabs>
        <w:spacing w:after="0" w:line="360" w:lineRule="auto"/>
        <w:ind w:right="36"/>
        <w:jc w:val="both"/>
        <w:rPr>
          <w:rFonts w:ascii="Arial Narrow" w:hAnsi="Arial Narrow" w:cstheme="majorBidi"/>
          <w:b/>
          <w:sz w:val="24"/>
          <w:szCs w:val="24"/>
        </w:rPr>
      </w:pPr>
      <w:r w:rsidRPr="00D2460D">
        <w:rPr>
          <w:rFonts w:ascii="Arial Narrow" w:hAnsi="Arial Narrow" w:cstheme="majorBidi"/>
          <w:b/>
          <w:sz w:val="24"/>
          <w:szCs w:val="24"/>
        </w:rPr>
        <w:t xml:space="preserve">METODOLOGI </w:t>
      </w:r>
      <w:r w:rsidR="007E6FC1" w:rsidRPr="00D2460D">
        <w:rPr>
          <w:rFonts w:ascii="Arial Narrow" w:hAnsi="Arial Narrow" w:cstheme="majorBidi"/>
          <w:b/>
          <w:sz w:val="24"/>
          <w:szCs w:val="24"/>
        </w:rPr>
        <w:t>PENELITIAN</w:t>
      </w:r>
    </w:p>
    <w:p w:rsidR="00AA738B" w:rsidRPr="00D2460D" w:rsidRDefault="00F060DF" w:rsidP="009F5019">
      <w:pPr>
        <w:tabs>
          <w:tab w:val="left" w:pos="284"/>
        </w:tabs>
        <w:spacing w:after="0" w:line="360" w:lineRule="auto"/>
        <w:ind w:right="45"/>
        <w:jc w:val="both"/>
        <w:rPr>
          <w:rFonts w:ascii="Arial Narrow" w:hAnsi="Arial Narrow" w:cstheme="majorBidi"/>
          <w:i/>
          <w:sz w:val="24"/>
          <w:szCs w:val="24"/>
        </w:rPr>
      </w:pPr>
      <w:r>
        <w:rPr>
          <w:rFonts w:ascii="Arial Narrow" w:hAnsi="Arial Narrow" w:cstheme="majorBidi"/>
          <w:sz w:val="24"/>
          <w:szCs w:val="24"/>
        </w:rPr>
        <w:tab/>
      </w:r>
      <w:r w:rsidR="00AA738B" w:rsidRPr="00D2460D">
        <w:rPr>
          <w:rFonts w:ascii="Arial Narrow" w:hAnsi="Arial Narrow" w:cstheme="majorBidi"/>
          <w:sz w:val="24"/>
          <w:szCs w:val="24"/>
        </w:rPr>
        <w:t>Penelitian ini adalah penelitian</w:t>
      </w:r>
      <w:r w:rsidR="000918A3" w:rsidRPr="00D2460D">
        <w:rPr>
          <w:rFonts w:ascii="Arial Narrow" w:hAnsi="Arial Narrow" w:cstheme="majorBidi"/>
          <w:sz w:val="24"/>
          <w:szCs w:val="24"/>
        </w:rPr>
        <w:t xml:space="preserve"> sejarah dengan menggunakan metode historis. </w:t>
      </w:r>
      <w:r w:rsidR="00AA738B" w:rsidRPr="00D2460D">
        <w:rPr>
          <w:rFonts w:ascii="Arial Narrow" w:hAnsi="Arial Narrow" w:cstheme="majorBidi"/>
          <w:sz w:val="24"/>
          <w:szCs w:val="24"/>
        </w:rPr>
        <w:t>Penelitian ini jug</w:t>
      </w:r>
      <w:r w:rsidR="000918A3" w:rsidRPr="00D2460D">
        <w:rPr>
          <w:rFonts w:ascii="Arial Narrow" w:hAnsi="Arial Narrow" w:cstheme="majorBidi"/>
          <w:sz w:val="24"/>
          <w:szCs w:val="24"/>
        </w:rPr>
        <w:t xml:space="preserve">a menggunakan </w:t>
      </w:r>
      <w:r w:rsidR="00ED1A27">
        <w:rPr>
          <w:rFonts w:ascii="Arial Narrow" w:hAnsi="Arial Narrow" w:cstheme="majorBidi"/>
          <w:sz w:val="24"/>
          <w:szCs w:val="24"/>
        </w:rPr>
        <w:t xml:space="preserve">banyak </w:t>
      </w:r>
      <w:r w:rsidR="000918A3" w:rsidRPr="00D2460D">
        <w:rPr>
          <w:rFonts w:ascii="Arial Narrow" w:hAnsi="Arial Narrow" w:cstheme="majorBidi"/>
          <w:sz w:val="24"/>
          <w:szCs w:val="24"/>
        </w:rPr>
        <w:t>pendekatan</w:t>
      </w:r>
      <w:r w:rsidR="00D1259C">
        <w:rPr>
          <w:rFonts w:ascii="Arial Narrow" w:hAnsi="Arial Narrow" w:cstheme="majorBidi"/>
          <w:sz w:val="24"/>
          <w:szCs w:val="24"/>
        </w:rPr>
        <w:t xml:space="preserve"> </w:t>
      </w:r>
      <w:r w:rsidR="00AA738B" w:rsidRPr="00D2460D">
        <w:rPr>
          <w:rFonts w:ascii="Arial Narrow" w:hAnsi="Arial Narrow" w:cstheme="majorBidi"/>
          <w:sz w:val="24"/>
          <w:szCs w:val="24"/>
        </w:rPr>
        <w:t>kei</w:t>
      </w:r>
      <w:r w:rsidR="00164A21" w:rsidRPr="00D2460D">
        <w:rPr>
          <w:rFonts w:ascii="Arial Narrow" w:hAnsi="Arial Narrow" w:cstheme="majorBidi"/>
          <w:sz w:val="24"/>
          <w:szCs w:val="24"/>
        </w:rPr>
        <w:t>lmuan</w:t>
      </w:r>
      <w:r w:rsidR="00D1259C">
        <w:rPr>
          <w:rFonts w:ascii="Arial Narrow" w:hAnsi="Arial Narrow" w:cstheme="majorBidi"/>
          <w:sz w:val="24"/>
          <w:szCs w:val="24"/>
        </w:rPr>
        <w:t xml:space="preserve"> (</w:t>
      </w:r>
      <w:r w:rsidR="00D1259C" w:rsidRPr="001065C9">
        <w:rPr>
          <w:rFonts w:ascii="Arial Narrow" w:hAnsi="Arial Narrow" w:cstheme="majorBidi"/>
          <w:i/>
          <w:iCs/>
          <w:sz w:val="24"/>
          <w:szCs w:val="24"/>
        </w:rPr>
        <w:t>mult</w:t>
      </w:r>
      <w:r w:rsidR="001065C9">
        <w:rPr>
          <w:rFonts w:ascii="Arial Narrow" w:hAnsi="Arial Narrow" w:cstheme="majorBidi"/>
          <w:i/>
          <w:iCs/>
          <w:sz w:val="24"/>
          <w:szCs w:val="24"/>
        </w:rPr>
        <w:t>i</w:t>
      </w:r>
      <w:r w:rsidR="00D1259C" w:rsidRPr="001065C9">
        <w:rPr>
          <w:rFonts w:ascii="Arial Narrow" w:hAnsi="Arial Narrow" w:cstheme="majorBidi"/>
          <w:i/>
          <w:iCs/>
          <w:sz w:val="24"/>
          <w:szCs w:val="24"/>
        </w:rPr>
        <w:t xml:space="preserve"> aproach</w:t>
      </w:r>
      <w:r w:rsidR="00D1259C">
        <w:rPr>
          <w:rFonts w:ascii="Arial Narrow" w:hAnsi="Arial Narrow" w:cstheme="majorBidi"/>
          <w:sz w:val="24"/>
          <w:szCs w:val="24"/>
        </w:rPr>
        <w:t xml:space="preserve">) </w:t>
      </w:r>
      <w:r w:rsidR="00164A21" w:rsidRPr="00D2460D">
        <w:rPr>
          <w:rFonts w:ascii="Arial Narrow" w:hAnsi="Arial Narrow" w:cstheme="majorBidi"/>
          <w:sz w:val="24"/>
          <w:szCs w:val="24"/>
        </w:rPr>
        <w:t xml:space="preserve">seperti </w:t>
      </w:r>
      <w:r w:rsidR="00AA738B" w:rsidRPr="00D2460D">
        <w:rPr>
          <w:rFonts w:ascii="Arial Narrow" w:hAnsi="Arial Narrow" w:cstheme="majorBidi"/>
          <w:sz w:val="24"/>
          <w:szCs w:val="24"/>
        </w:rPr>
        <w:t>ekonomologis</w:t>
      </w:r>
      <w:r w:rsidR="00164A21" w:rsidRPr="00D2460D">
        <w:rPr>
          <w:rFonts w:ascii="Arial Narrow" w:hAnsi="Arial Narrow" w:cstheme="majorBidi"/>
          <w:sz w:val="24"/>
          <w:szCs w:val="24"/>
        </w:rPr>
        <w:t xml:space="preserve"> dan politikologis</w:t>
      </w:r>
      <w:r w:rsidR="00AA738B" w:rsidRPr="00D2460D">
        <w:rPr>
          <w:rFonts w:ascii="Arial Narrow" w:hAnsi="Arial Narrow" w:cstheme="majorBidi"/>
          <w:sz w:val="24"/>
          <w:szCs w:val="24"/>
        </w:rPr>
        <w:t xml:space="preserve"> dalam menganalisis peristiwa sejarah.</w:t>
      </w:r>
      <w:r w:rsidR="009F5019">
        <w:rPr>
          <w:rFonts w:ascii="Arial Narrow" w:hAnsi="Arial Narrow" w:cstheme="majorBidi"/>
          <w:sz w:val="24"/>
          <w:szCs w:val="24"/>
        </w:rPr>
        <w:t xml:space="preserve"> P</w:t>
      </w:r>
      <w:r w:rsidR="00AA738B" w:rsidRPr="00D2460D">
        <w:rPr>
          <w:rFonts w:ascii="Arial Narrow" w:hAnsi="Arial Narrow" w:cstheme="majorBidi"/>
          <w:sz w:val="24"/>
          <w:szCs w:val="24"/>
        </w:rPr>
        <w:t>enelitian ini m</w:t>
      </w:r>
      <w:r w:rsidR="00164A21" w:rsidRPr="00D2460D">
        <w:rPr>
          <w:rFonts w:ascii="Arial Narrow" w:hAnsi="Arial Narrow" w:cstheme="majorBidi"/>
          <w:sz w:val="24"/>
          <w:szCs w:val="24"/>
        </w:rPr>
        <w:t>enggunakan</w:t>
      </w:r>
      <w:r w:rsidR="00AA738B" w:rsidRPr="00D2460D">
        <w:rPr>
          <w:rFonts w:ascii="Arial Narrow" w:hAnsi="Arial Narrow" w:cstheme="majorBidi"/>
          <w:sz w:val="24"/>
          <w:szCs w:val="24"/>
        </w:rPr>
        <w:t xml:space="preserve"> metode sejarah</w:t>
      </w:r>
      <w:r w:rsidR="009F5019">
        <w:rPr>
          <w:rFonts w:ascii="Arial Narrow" w:hAnsi="Arial Narrow" w:cstheme="majorBidi"/>
          <w:sz w:val="24"/>
          <w:szCs w:val="24"/>
        </w:rPr>
        <w:t xml:space="preserve"> yang terdiri dari empat langkah.</w:t>
      </w:r>
    </w:p>
    <w:p w:rsidR="00AA738B" w:rsidRPr="00D2460D" w:rsidRDefault="00AA738B" w:rsidP="009F5019">
      <w:pPr>
        <w:tabs>
          <w:tab w:val="left" w:pos="284"/>
        </w:tabs>
        <w:spacing w:after="0" w:line="360" w:lineRule="auto"/>
        <w:ind w:right="47"/>
        <w:jc w:val="both"/>
        <w:rPr>
          <w:rFonts w:ascii="Arial Narrow" w:hAnsi="Arial Narrow" w:cstheme="majorBidi"/>
          <w:sz w:val="24"/>
          <w:szCs w:val="24"/>
        </w:rPr>
      </w:pPr>
      <w:r w:rsidRPr="00D2460D">
        <w:rPr>
          <w:rFonts w:ascii="Arial Narrow" w:hAnsi="Arial Narrow" w:cstheme="majorBidi"/>
          <w:sz w:val="24"/>
          <w:szCs w:val="24"/>
        </w:rPr>
        <w:tab/>
      </w:r>
      <w:r w:rsidR="009F5019">
        <w:rPr>
          <w:rFonts w:ascii="Arial Narrow" w:hAnsi="Arial Narrow" w:cstheme="majorBidi"/>
          <w:sz w:val="24"/>
          <w:szCs w:val="24"/>
        </w:rPr>
        <w:t xml:space="preserve">Pertama, </w:t>
      </w:r>
      <w:r w:rsidRPr="00D2460D">
        <w:rPr>
          <w:rFonts w:ascii="Arial Narrow" w:hAnsi="Arial Narrow" w:cstheme="majorBidi"/>
          <w:i/>
          <w:sz w:val="24"/>
          <w:szCs w:val="24"/>
        </w:rPr>
        <w:t>Heuristik</w:t>
      </w:r>
      <w:r w:rsidRPr="00D2460D">
        <w:rPr>
          <w:rFonts w:ascii="Arial Narrow" w:hAnsi="Arial Narrow" w:cstheme="majorBidi"/>
          <w:sz w:val="24"/>
          <w:szCs w:val="24"/>
        </w:rPr>
        <w:t xml:space="preserve"> berasal dari bahasa Yunani </w:t>
      </w:r>
      <w:r w:rsidRPr="00D2460D">
        <w:rPr>
          <w:rFonts w:ascii="Arial Narrow" w:hAnsi="Arial Narrow" w:cstheme="majorBidi"/>
          <w:i/>
          <w:sz w:val="24"/>
          <w:szCs w:val="24"/>
        </w:rPr>
        <w:t>heurishen</w:t>
      </w:r>
      <w:r w:rsidRPr="00D2460D">
        <w:rPr>
          <w:rFonts w:ascii="Arial Narrow" w:hAnsi="Arial Narrow" w:cstheme="majorBidi"/>
          <w:sz w:val="24"/>
          <w:szCs w:val="24"/>
        </w:rPr>
        <w:t xml:space="preserve">, artinya memperoleh, heuristik adalah suatu teknik, suatu seni, dan bukan suatu ilmu. </w:t>
      </w:r>
      <w:r w:rsidRPr="00D2460D">
        <w:rPr>
          <w:rFonts w:ascii="Arial Narrow" w:hAnsi="Arial Narrow" w:cstheme="majorBidi"/>
          <w:i/>
          <w:sz w:val="24"/>
          <w:szCs w:val="24"/>
        </w:rPr>
        <w:t xml:space="preserve">Heuristik </w:t>
      </w:r>
      <w:r w:rsidRPr="00D2460D">
        <w:rPr>
          <w:rFonts w:ascii="Arial Narrow" w:hAnsi="Arial Narrow" w:cstheme="majorBidi"/>
          <w:sz w:val="24"/>
          <w:szCs w:val="24"/>
        </w:rPr>
        <w:t xml:space="preserve">merupakan suatu ketrampilan dalam menemukan, menangani dan memperinci </w:t>
      </w:r>
      <w:r w:rsidRPr="00D2460D">
        <w:rPr>
          <w:rFonts w:ascii="Arial Narrow" w:hAnsi="Arial Narrow" w:cstheme="majorBidi"/>
          <w:i/>
          <w:sz w:val="24"/>
          <w:szCs w:val="24"/>
        </w:rPr>
        <w:t>bibliografi</w:t>
      </w:r>
      <w:r w:rsidRPr="00D2460D">
        <w:rPr>
          <w:rFonts w:ascii="Arial Narrow" w:hAnsi="Arial Narrow" w:cstheme="majorBidi"/>
          <w:sz w:val="24"/>
          <w:szCs w:val="24"/>
        </w:rPr>
        <w:t>, atau mengklasifikasikan dan merawat catatan-catatan</w:t>
      </w:r>
      <w:r w:rsidR="00314305">
        <w:rPr>
          <w:rFonts w:ascii="Arial Narrow" w:hAnsi="Arial Narrow" w:cstheme="majorBidi"/>
          <w:sz w:val="24"/>
          <w:szCs w:val="24"/>
        </w:rPr>
        <w:t xml:space="preserve"> (Abdurrahman, 1999</w:t>
      </w:r>
      <w:r w:rsidR="0043609F" w:rsidRPr="00D2460D">
        <w:rPr>
          <w:rFonts w:ascii="Arial Narrow" w:hAnsi="Arial Narrow" w:cstheme="majorBidi"/>
          <w:sz w:val="24"/>
          <w:szCs w:val="24"/>
        </w:rPr>
        <w:t>:55)</w:t>
      </w:r>
      <w:r w:rsidRPr="00D2460D">
        <w:rPr>
          <w:rFonts w:ascii="Arial Narrow" w:hAnsi="Arial Narrow" w:cstheme="majorBidi"/>
          <w:sz w:val="24"/>
          <w:szCs w:val="24"/>
        </w:rPr>
        <w:t>.</w:t>
      </w:r>
      <w:r w:rsidR="0043609F" w:rsidRPr="00D2460D">
        <w:rPr>
          <w:rFonts w:ascii="Arial Narrow" w:hAnsi="Arial Narrow" w:cstheme="majorBidi"/>
          <w:sz w:val="24"/>
          <w:szCs w:val="24"/>
        </w:rPr>
        <w:t xml:space="preserve"> </w:t>
      </w:r>
      <w:r w:rsidRPr="00D2460D">
        <w:rPr>
          <w:rFonts w:ascii="Arial Narrow" w:hAnsi="Arial Narrow" w:cstheme="majorBidi"/>
          <w:sz w:val="24"/>
          <w:szCs w:val="24"/>
        </w:rPr>
        <w:t>Pada langkah ini peneliti melakukan pengumpulan data-data dan mencatat sumber-sumber terkait yang dipergunakan dalam karya terdahulu itu. Dengan demikian, peniliti mulai dapat menjaring sebanyak mungkin jeja</w:t>
      </w:r>
      <w:r w:rsidR="009F5019">
        <w:rPr>
          <w:rFonts w:ascii="Arial Narrow" w:hAnsi="Arial Narrow" w:cstheme="majorBidi"/>
          <w:sz w:val="24"/>
          <w:szCs w:val="24"/>
        </w:rPr>
        <w:t>k-jejak sejarah mengenai pelayaran dan perdagangan Sriwijaya</w:t>
      </w:r>
      <w:r w:rsidRPr="00D2460D">
        <w:rPr>
          <w:rFonts w:ascii="Arial Narrow" w:hAnsi="Arial Narrow" w:cstheme="majorBidi"/>
          <w:sz w:val="24"/>
          <w:szCs w:val="24"/>
        </w:rPr>
        <w:t xml:space="preserve">, dengan selalu </w:t>
      </w:r>
      <w:r w:rsidRPr="00D2460D">
        <w:rPr>
          <w:rFonts w:ascii="Arial Narrow" w:hAnsi="Arial Narrow" w:cstheme="majorBidi"/>
          <w:sz w:val="24"/>
          <w:szCs w:val="24"/>
        </w:rPr>
        <w:lastRenderedPageBreak/>
        <w:t>bertanya apakah itu merupakan data sejarah yang faktual atau tidak.</w:t>
      </w:r>
    </w:p>
    <w:p w:rsidR="00AA738B" w:rsidRPr="00D2460D" w:rsidRDefault="00F060DF" w:rsidP="009F5019">
      <w:pPr>
        <w:tabs>
          <w:tab w:val="left" w:pos="284"/>
        </w:tabs>
        <w:spacing w:after="0" w:line="360" w:lineRule="auto"/>
        <w:ind w:right="47"/>
        <w:jc w:val="both"/>
        <w:rPr>
          <w:rFonts w:ascii="Arial Narrow" w:hAnsi="Arial Narrow" w:cstheme="majorBidi"/>
          <w:sz w:val="24"/>
          <w:szCs w:val="24"/>
        </w:rPr>
      </w:pPr>
      <w:r>
        <w:rPr>
          <w:rFonts w:ascii="Arial Narrow" w:hAnsi="Arial Narrow" w:cstheme="majorBidi"/>
          <w:sz w:val="24"/>
          <w:szCs w:val="24"/>
        </w:rPr>
        <w:tab/>
      </w:r>
      <w:r w:rsidR="00AA738B" w:rsidRPr="00D2460D">
        <w:rPr>
          <w:rFonts w:ascii="Arial Narrow" w:hAnsi="Arial Narrow" w:cstheme="majorBidi"/>
          <w:sz w:val="24"/>
          <w:szCs w:val="24"/>
        </w:rPr>
        <w:t>Setelah sumber sejarah dalam berb</w:t>
      </w:r>
      <w:r w:rsidR="009F5019">
        <w:rPr>
          <w:rFonts w:ascii="Arial Narrow" w:hAnsi="Arial Narrow" w:cstheme="majorBidi"/>
          <w:sz w:val="24"/>
          <w:szCs w:val="24"/>
        </w:rPr>
        <w:t xml:space="preserve">agai kategorinya itu terkumpul </w:t>
      </w:r>
      <w:r w:rsidR="00AA738B" w:rsidRPr="00D2460D">
        <w:rPr>
          <w:rFonts w:ascii="Arial Narrow" w:hAnsi="Arial Narrow" w:cstheme="majorBidi"/>
          <w:sz w:val="24"/>
          <w:szCs w:val="24"/>
        </w:rPr>
        <w:t>tahap</w:t>
      </w:r>
      <w:r w:rsidR="009F5019">
        <w:rPr>
          <w:rFonts w:ascii="Arial Narrow" w:hAnsi="Arial Narrow" w:cstheme="majorBidi"/>
          <w:sz w:val="24"/>
          <w:szCs w:val="24"/>
        </w:rPr>
        <w:t xml:space="preserve"> </w:t>
      </w:r>
      <w:r w:rsidR="009F5019" w:rsidRPr="009F5019">
        <w:rPr>
          <w:rFonts w:ascii="Arial Narrow" w:hAnsi="Arial Narrow" w:cstheme="majorBidi"/>
          <w:i/>
          <w:iCs/>
          <w:sz w:val="24"/>
          <w:szCs w:val="24"/>
        </w:rPr>
        <w:t>kedua,</w:t>
      </w:r>
      <w:r w:rsidR="009F5019">
        <w:rPr>
          <w:rFonts w:ascii="Arial Narrow" w:hAnsi="Arial Narrow" w:cstheme="majorBidi"/>
          <w:sz w:val="24"/>
          <w:szCs w:val="24"/>
        </w:rPr>
        <w:t xml:space="preserve"> adalah </w:t>
      </w:r>
      <w:r w:rsidR="00AA738B" w:rsidRPr="00D2460D">
        <w:rPr>
          <w:rFonts w:ascii="Arial Narrow" w:hAnsi="Arial Narrow" w:cstheme="majorBidi"/>
          <w:sz w:val="24"/>
          <w:szCs w:val="24"/>
        </w:rPr>
        <w:t>verifikasi atau lazim disebut juga dengan kritik unt</w:t>
      </w:r>
      <w:r w:rsidR="00D1640B">
        <w:rPr>
          <w:rFonts w:ascii="Arial Narrow" w:hAnsi="Arial Narrow" w:cstheme="majorBidi"/>
          <w:sz w:val="24"/>
          <w:szCs w:val="24"/>
        </w:rPr>
        <w:t xml:space="preserve">uk memperoleh keabsahan sumber. </w:t>
      </w:r>
      <w:r w:rsidR="00AA738B" w:rsidRPr="00D2460D">
        <w:rPr>
          <w:rFonts w:ascii="Arial Narrow" w:hAnsi="Arial Narrow" w:cstheme="majorBidi"/>
          <w:sz w:val="24"/>
          <w:szCs w:val="24"/>
        </w:rPr>
        <w:t xml:space="preserve">Dalam hal ini kritik sumber terbagi menjadi dua </w:t>
      </w:r>
      <w:r w:rsidR="009F5019">
        <w:rPr>
          <w:rFonts w:ascii="Arial Narrow" w:hAnsi="Arial Narrow" w:cstheme="majorBidi"/>
          <w:sz w:val="24"/>
          <w:szCs w:val="24"/>
        </w:rPr>
        <w:t xml:space="preserve">yaitu kritik ekstern dan </w:t>
      </w:r>
      <w:r w:rsidR="00AA738B" w:rsidRPr="00D2460D">
        <w:rPr>
          <w:rFonts w:ascii="Arial Narrow" w:hAnsi="Arial Narrow" w:cstheme="majorBidi"/>
          <w:sz w:val="24"/>
          <w:szCs w:val="24"/>
        </w:rPr>
        <w:t>intern. Kritik ekstern adalah keabsahan tentang keaslian sumber (</w:t>
      </w:r>
      <w:r w:rsidR="00AA738B" w:rsidRPr="00D2460D">
        <w:rPr>
          <w:rFonts w:ascii="Arial Narrow" w:hAnsi="Arial Narrow" w:cstheme="majorBidi"/>
          <w:i/>
          <w:sz w:val="24"/>
          <w:szCs w:val="24"/>
        </w:rPr>
        <w:t>otentisitas</w:t>
      </w:r>
      <w:r w:rsidR="00AA738B" w:rsidRPr="00D2460D">
        <w:rPr>
          <w:rFonts w:ascii="Arial Narrow" w:hAnsi="Arial Narrow" w:cstheme="majorBidi"/>
          <w:sz w:val="24"/>
          <w:szCs w:val="24"/>
        </w:rPr>
        <w:t>).</w:t>
      </w:r>
      <w:r w:rsidR="0043609F" w:rsidRPr="00D2460D">
        <w:rPr>
          <w:rFonts w:ascii="Arial Narrow" w:hAnsi="Arial Narrow" w:cstheme="majorBidi"/>
          <w:sz w:val="24"/>
          <w:szCs w:val="24"/>
        </w:rPr>
        <w:t xml:space="preserve"> </w:t>
      </w:r>
      <w:r w:rsidR="00AA738B" w:rsidRPr="00D2460D">
        <w:rPr>
          <w:rFonts w:ascii="Arial Narrow" w:hAnsi="Arial Narrow" w:cstheme="majorBidi"/>
          <w:sz w:val="24"/>
          <w:szCs w:val="24"/>
        </w:rPr>
        <w:t>Peneliti melakukan pengujian atas asli atau tidaknya sumber, berarti menyeleksi segi-segi fisik dari sumber yang ditemukan atau setidaknya dapat diuji berdasarkan sebuah pertanyaan-pertanyaan seperti kapan sumber itu</w:t>
      </w:r>
      <w:r w:rsidR="00D1640B">
        <w:rPr>
          <w:rFonts w:ascii="Arial Narrow" w:hAnsi="Arial Narrow" w:cstheme="majorBidi"/>
          <w:sz w:val="24"/>
          <w:szCs w:val="24"/>
        </w:rPr>
        <w:t xml:space="preserve"> dibuat, di</w:t>
      </w:r>
      <w:r w:rsidR="00AA738B" w:rsidRPr="00D2460D">
        <w:rPr>
          <w:rFonts w:ascii="Arial Narrow" w:hAnsi="Arial Narrow" w:cstheme="majorBidi"/>
          <w:sz w:val="24"/>
          <w:szCs w:val="24"/>
        </w:rPr>
        <w:t>mana sumber dibuat, dan siapa yang membuat. Kritik intern menguji sumber tentang kesahihan sumber (kredibilitas)</w:t>
      </w:r>
      <w:r w:rsidR="00B704D0">
        <w:rPr>
          <w:rFonts w:ascii="Arial Narrow" w:hAnsi="Arial Narrow" w:cstheme="majorBidi"/>
          <w:sz w:val="24"/>
          <w:szCs w:val="24"/>
        </w:rPr>
        <w:t>.</w:t>
      </w:r>
      <w:r w:rsidR="00AA738B" w:rsidRPr="00D2460D">
        <w:rPr>
          <w:rFonts w:ascii="Arial Narrow" w:hAnsi="Arial Narrow" w:cstheme="majorBidi"/>
          <w:i/>
          <w:sz w:val="24"/>
          <w:szCs w:val="24"/>
        </w:rPr>
        <w:tab/>
      </w:r>
      <w:r w:rsidR="00AA738B" w:rsidRPr="00D2460D">
        <w:rPr>
          <w:rFonts w:ascii="Arial Narrow" w:hAnsi="Arial Narrow" w:cstheme="majorBidi"/>
          <w:sz w:val="24"/>
          <w:szCs w:val="24"/>
        </w:rPr>
        <w:tab/>
      </w:r>
    </w:p>
    <w:p w:rsidR="00AA738B" w:rsidRPr="00D2460D" w:rsidRDefault="00AA738B" w:rsidP="009F5019">
      <w:pPr>
        <w:pStyle w:val="ListParagraph"/>
        <w:tabs>
          <w:tab w:val="left" w:pos="284"/>
        </w:tabs>
        <w:spacing w:after="0" w:line="360" w:lineRule="auto"/>
        <w:ind w:left="0" w:right="47"/>
        <w:jc w:val="both"/>
        <w:rPr>
          <w:rFonts w:ascii="Arial Narrow" w:hAnsi="Arial Narrow" w:cstheme="majorBidi"/>
          <w:sz w:val="24"/>
          <w:szCs w:val="24"/>
        </w:rPr>
      </w:pPr>
      <w:r w:rsidRPr="00D2460D">
        <w:rPr>
          <w:rFonts w:ascii="Arial Narrow" w:hAnsi="Arial Narrow" w:cstheme="majorBidi"/>
          <w:i/>
          <w:sz w:val="24"/>
          <w:szCs w:val="24"/>
        </w:rPr>
        <w:tab/>
      </w:r>
      <w:r w:rsidR="009F5019">
        <w:rPr>
          <w:rFonts w:ascii="Arial Narrow" w:hAnsi="Arial Narrow" w:cstheme="majorBidi"/>
          <w:i/>
          <w:sz w:val="24"/>
          <w:szCs w:val="24"/>
        </w:rPr>
        <w:t xml:space="preserve">Ketiga, </w:t>
      </w:r>
      <w:r w:rsidRPr="00C669EC">
        <w:rPr>
          <w:rFonts w:ascii="Arial Narrow" w:hAnsi="Arial Narrow" w:cstheme="majorBidi"/>
          <w:iCs/>
          <w:sz w:val="24"/>
          <w:szCs w:val="24"/>
        </w:rPr>
        <w:t xml:space="preserve">Interpretasi </w:t>
      </w:r>
      <w:r w:rsidRPr="00D2460D">
        <w:rPr>
          <w:rFonts w:ascii="Arial Narrow" w:hAnsi="Arial Narrow" w:cstheme="majorBidi"/>
          <w:sz w:val="24"/>
          <w:szCs w:val="24"/>
        </w:rPr>
        <w:t>atau penafsiran sejarah seringkali disebut juga dengan analisis sejarah. Analisis sendiri berarti menguraikan, dan secara termenologi berbeda dengan sintesis yang berarti menyatukan. Namun keduanya, analisis dan sintesis dipandang sebagai metode-metode utama dalam interpretasi.</w:t>
      </w:r>
      <w:r w:rsidR="0043609F" w:rsidRPr="00D2460D">
        <w:rPr>
          <w:rFonts w:ascii="Arial Narrow" w:hAnsi="Arial Narrow" w:cstheme="majorBidi"/>
          <w:sz w:val="24"/>
          <w:szCs w:val="24"/>
        </w:rPr>
        <w:t xml:space="preserve"> </w:t>
      </w:r>
      <w:r w:rsidRPr="00D2460D">
        <w:rPr>
          <w:rFonts w:ascii="Arial Narrow" w:hAnsi="Arial Narrow" w:cstheme="majorBidi"/>
          <w:sz w:val="24"/>
          <w:szCs w:val="24"/>
        </w:rPr>
        <w:t xml:space="preserve">Pada tahap ini peneliti melakukan sintesis atas sejumlah fakta yang diperoleh dari sumber-sumber sejarah tentang </w:t>
      </w:r>
      <w:r w:rsidR="009F5019">
        <w:rPr>
          <w:rFonts w:ascii="Arial Narrow" w:hAnsi="Arial Narrow" w:cstheme="majorBidi"/>
          <w:sz w:val="24"/>
          <w:szCs w:val="24"/>
        </w:rPr>
        <w:lastRenderedPageBreak/>
        <w:t>pelayaran dan perdagangan</w:t>
      </w:r>
      <w:r w:rsidRPr="00D2460D">
        <w:rPr>
          <w:rFonts w:ascii="Arial Narrow" w:hAnsi="Arial Narrow" w:cstheme="majorBidi"/>
          <w:sz w:val="24"/>
          <w:szCs w:val="24"/>
        </w:rPr>
        <w:t xml:space="preserve"> Sriwijaya dan bersama-sama dengan teori-teori disusunlah fakta itu kedalam suatu interpretasi yang menyeluruh. Peneliti akan melakukan perbandingan dengan data tersebut dan melakukan serangkaian secara abstrak untuk membentuk struktur penulisan yang baik. </w:t>
      </w:r>
    </w:p>
    <w:p w:rsidR="005258EF" w:rsidRDefault="009F5019" w:rsidP="009F5019">
      <w:pPr>
        <w:tabs>
          <w:tab w:val="left" w:pos="284"/>
        </w:tabs>
        <w:spacing w:after="0" w:line="360" w:lineRule="auto"/>
        <w:ind w:right="47"/>
        <w:jc w:val="both"/>
        <w:rPr>
          <w:rFonts w:ascii="Arial Narrow" w:hAnsi="Arial Narrow" w:cstheme="majorBidi"/>
          <w:sz w:val="24"/>
          <w:szCs w:val="24"/>
        </w:rPr>
      </w:pPr>
      <w:r>
        <w:rPr>
          <w:rFonts w:ascii="Arial Narrow" w:hAnsi="Arial Narrow" w:cstheme="majorBidi"/>
          <w:i/>
          <w:iCs/>
          <w:sz w:val="24"/>
          <w:szCs w:val="24"/>
        </w:rPr>
        <w:t xml:space="preserve">      </w:t>
      </w:r>
      <w:r w:rsidRPr="009F5019">
        <w:rPr>
          <w:rFonts w:ascii="Arial Narrow" w:hAnsi="Arial Narrow" w:cstheme="majorBidi"/>
          <w:i/>
          <w:iCs/>
          <w:sz w:val="24"/>
          <w:szCs w:val="24"/>
        </w:rPr>
        <w:t>Keempat</w:t>
      </w:r>
      <w:r>
        <w:rPr>
          <w:rFonts w:ascii="Arial Narrow" w:hAnsi="Arial Narrow" w:cstheme="majorBidi"/>
          <w:i/>
          <w:iCs/>
          <w:sz w:val="24"/>
          <w:szCs w:val="24"/>
        </w:rPr>
        <w:t xml:space="preserve"> </w:t>
      </w:r>
      <w:r w:rsidR="00AA738B" w:rsidRPr="00D2460D">
        <w:rPr>
          <w:rFonts w:ascii="Arial Narrow" w:hAnsi="Arial Narrow" w:cstheme="majorBidi"/>
          <w:i/>
          <w:sz w:val="24"/>
          <w:szCs w:val="24"/>
        </w:rPr>
        <w:t>Historiograf</w:t>
      </w:r>
      <w:r>
        <w:rPr>
          <w:rFonts w:ascii="Arial Narrow" w:hAnsi="Arial Narrow" w:cstheme="majorBidi"/>
          <w:i/>
          <w:sz w:val="24"/>
          <w:szCs w:val="24"/>
        </w:rPr>
        <w:t>,</w:t>
      </w:r>
      <w:r w:rsidR="00AA738B" w:rsidRPr="00D2460D">
        <w:rPr>
          <w:rFonts w:ascii="Arial Narrow" w:hAnsi="Arial Narrow" w:cstheme="majorBidi"/>
          <w:i/>
          <w:sz w:val="24"/>
          <w:szCs w:val="24"/>
        </w:rPr>
        <w:t>i</w:t>
      </w:r>
      <w:r>
        <w:rPr>
          <w:rFonts w:ascii="Arial Narrow" w:hAnsi="Arial Narrow" w:cstheme="majorBidi"/>
          <w:i/>
          <w:sz w:val="24"/>
          <w:szCs w:val="24"/>
        </w:rPr>
        <w:t xml:space="preserve"> s</w:t>
      </w:r>
      <w:r w:rsidR="00AA738B" w:rsidRPr="00D2460D">
        <w:rPr>
          <w:rFonts w:ascii="Arial Narrow" w:hAnsi="Arial Narrow" w:cstheme="majorBidi"/>
          <w:sz w:val="24"/>
          <w:szCs w:val="24"/>
        </w:rPr>
        <w:t>ebagai tahap terakhir dalam metode sejarah adalah historiografi, merupakan cara penulisan, pemaparan, atau pelaporan hasil penelitian sejarah yang telah dilakukan</w:t>
      </w:r>
      <w:r w:rsidR="0043609F" w:rsidRPr="00D2460D">
        <w:rPr>
          <w:rFonts w:ascii="Arial Narrow" w:hAnsi="Arial Narrow" w:cstheme="majorBidi"/>
          <w:sz w:val="24"/>
          <w:szCs w:val="24"/>
        </w:rPr>
        <w:t xml:space="preserve"> (Abdurrahman, 2011:67)</w:t>
      </w:r>
      <w:r w:rsidR="00AA738B" w:rsidRPr="00D2460D">
        <w:rPr>
          <w:rFonts w:ascii="Arial Narrow" w:hAnsi="Arial Narrow" w:cstheme="majorBidi"/>
          <w:sz w:val="24"/>
          <w:szCs w:val="24"/>
        </w:rPr>
        <w:t>. Pada tahapan terakhir dalam penelitian ini, peneliti melakukan penulisan sejarah dengan tujuan hasil yang ditulis dapat memberikan gambaran yang jelas mengenai proses penelitian dari awal sampai akhir. Berdasarkan penulisan tersebut akan dapat dinilai apakah penelitiannya berlangsung sesuai dengan prosedur yang dipergunakannya atau tidak, memiliki validitas dan reliabilitas yang memadai atau tdak, sehingga penulisan sejarah itu akan dapat ditentukan mutu penelitian sejarah itu sendiri.</w:t>
      </w:r>
    </w:p>
    <w:p w:rsidR="009F5019" w:rsidRDefault="009F5019" w:rsidP="009F5019">
      <w:pPr>
        <w:tabs>
          <w:tab w:val="left" w:pos="284"/>
        </w:tabs>
        <w:spacing w:after="0" w:line="360" w:lineRule="auto"/>
        <w:ind w:right="47"/>
        <w:jc w:val="both"/>
        <w:rPr>
          <w:rFonts w:ascii="Arial Narrow" w:hAnsi="Arial Narrow" w:cstheme="majorBidi"/>
          <w:sz w:val="24"/>
          <w:szCs w:val="24"/>
        </w:rPr>
      </w:pPr>
    </w:p>
    <w:p w:rsidR="009F5019" w:rsidRDefault="009F5019" w:rsidP="009F5019">
      <w:pPr>
        <w:tabs>
          <w:tab w:val="left" w:pos="284"/>
        </w:tabs>
        <w:spacing w:after="0" w:line="360" w:lineRule="auto"/>
        <w:ind w:right="47"/>
        <w:jc w:val="both"/>
        <w:rPr>
          <w:rFonts w:ascii="Arial Narrow" w:hAnsi="Arial Narrow" w:cstheme="majorBidi"/>
          <w:sz w:val="24"/>
          <w:szCs w:val="24"/>
        </w:rPr>
      </w:pPr>
    </w:p>
    <w:p w:rsidR="009F5019" w:rsidRDefault="009F5019" w:rsidP="009F5019">
      <w:pPr>
        <w:tabs>
          <w:tab w:val="left" w:pos="284"/>
        </w:tabs>
        <w:spacing w:after="0" w:line="360" w:lineRule="auto"/>
        <w:ind w:right="47"/>
        <w:jc w:val="both"/>
        <w:rPr>
          <w:rFonts w:ascii="Arial Narrow" w:hAnsi="Arial Narrow" w:cstheme="majorBidi"/>
          <w:sz w:val="24"/>
          <w:szCs w:val="24"/>
        </w:rPr>
      </w:pPr>
    </w:p>
    <w:p w:rsidR="00CB620F" w:rsidRPr="00D2460D" w:rsidRDefault="000918A3" w:rsidP="00D2460D">
      <w:pPr>
        <w:spacing w:after="0" w:line="360" w:lineRule="auto"/>
        <w:jc w:val="both"/>
        <w:rPr>
          <w:rFonts w:ascii="Arial Narrow" w:hAnsi="Arial Narrow" w:cstheme="majorBidi"/>
          <w:b/>
          <w:sz w:val="24"/>
          <w:szCs w:val="24"/>
        </w:rPr>
      </w:pPr>
      <w:r w:rsidRPr="00D2460D">
        <w:rPr>
          <w:rFonts w:ascii="Arial Narrow" w:hAnsi="Arial Narrow" w:cstheme="majorBidi"/>
          <w:b/>
          <w:sz w:val="24"/>
          <w:szCs w:val="24"/>
        </w:rPr>
        <w:lastRenderedPageBreak/>
        <w:t>HASIL DAN</w:t>
      </w:r>
      <w:r w:rsidR="00164A21" w:rsidRPr="00D2460D">
        <w:rPr>
          <w:rFonts w:ascii="Arial Narrow" w:hAnsi="Arial Narrow" w:cstheme="majorBidi"/>
          <w:b/>
          <w:sz w:val="24"/>
          <w:szCs w:val="24"/>
        </w:rPr>
        <w:t xml:space="preserve"> PEMBAHASAN</w:t>
      </w:r>
    </w:p>
    <w:p w:rsidR="007B0CAC" w:rsidRPr="00FC7A9E" w:rsidRDefault="007B0CAC" w:rsidP="00FC7A9E">
      <w:pPr>
        <w:tabs>
          <w:tab w:val="left" w:pos="0"/>
          <w:tab w:val="left" w:pos="284"/>
        </w:tabs>
        <w:spacing w:after="0" w:line="360" w:lineRule="auto"/>
        <w:jc w:val="both"/>
        <w:rPr>
          <w:rFonts w:ascii="Arial Narrow" w:hAnsi="Arial Narrow" w:cstheme="majorBidi"/>
          <w:b/>
          <w:sz w:val="24"/>
          <w:szCs w:val="24"/>
        </w:rPr>
      </w:pPr>
      <w:r w:rsidRPr="00FC7A9E">
        <w:rPr>
          <w:rFonts w:ascii="Arial Narrow" w:hAnsi="Arial Narrow" w:cstheme="majorBidi"/>
          <w:b/>
          <w:sz w:val="24"/>
          <w:szCs w:val="24"/>
        </w:rPr>
        <w:t>Perdagangan</w:t>
      </w:r>
      <w:r w:rsidR="002B5274" w:rsidRPr="00FC7A9E">
        <w:rPr>
          <w:rFonts w:ascii="Arial Narrow" w:hAnsi="Arial Narrow" w:cstheme="majorBidi"/>
          <w:b/>
          <w:sz w:val="24"/>
          <w:szCs w:val="24"/>
        </w:rPr>
        <w:t xml:space="preserve"> Sriwijaya dan Perkembangannya</w:t>
      </w:r>
    </w:p>
    <w:p w:rsidR="007B0CAC" w:rsidRDefault="009252D5" w:rsidP="00B704D0">
      <w:pPr>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P</w:t>
      </w:r>
      <w:r w:rsidR="007B0CAC" w:rsidRPr="00D2460D">
        <w:rPr>
          <w:rFonts w:ascii="Arial Narrow" w:hAnsi="Arial Narrow" w:cstheme="majorBidi"/>
          <w:sz w:val="24"/>
          <w:szCs w:val="24"/>
        </w:rPr>
        <w:t>elayaran</w:t>
      </w:r>
      <w:r w:rsidRPr="00D2460D">
        <w:rPr>
          <w:rFonts w:ascii="Arial Narrow" w:hAnsi="Arial Narrow" w:cstheme="majorBidi"/>
          <w:sz w:val="24"/>
          <w:szCs w:val="24"/>
        </w:rPr>
        <w:t xml:space="preserve"> jalur perdagangan pantai timur Sumatera</w:t>
      </w:r>
      <w:r w:rsidR="007B0CAC" w:rsidRPr="00D2460D">
        <w:rPr>
          <w:rFonts w:ascii="Arial Narrow" w:hAnsi="Arial Narrow" w:cstheme="majorBidi"/>
          <w:sz w:val="24"/>
          <w:szCs w:val="24"/>
        </w:rPr>
        <w:t xml:space="preserve"> masa</w:t>
      </w:r>
      <w:r w:rsidRPr="00D2460D">
        <w:rPr>
          <w:rFonts w:ascii="Arial Narrow" w:hAnsi="Arial Narrow" w:cstheme="majorBidi"/>
          <w:sz w:val="24"/>
          <w:szCs w:val="24"/>
        </w:rPr>
        <w:t xml:space="preserve"> </w:t>
      </w:r>
      <w:r w:rsidR="007B0CAC" w:rsidRPr="00D2460D">
        <w:rPr>
          <w:rFonts w:ascii="Arial Narrow" w:hAnsi="Arial Narrow" w:cstheme="majorBidi"/>
          <w:sz w:val="24"/>
          <w:szCs w:val="24"/>
        </w:rPr>
        <w:t xml:space="preserve">Sriwijaya sampai sekarang sebenarnya sedikit banyaknya sudah mengalami perubahan terutama mengenai letak geografisnya. Menurut Obdeyn dalam laporan </w:t>
      </w:r>
      <w:r w:rsidR="00602CBD" w:rsidRPr="00D2460D">
        <w:rPr>
          <w:rFonts w:ascii="Arial Narrow" w:hAnsi="Arial Narrow" w:cstheme="majorBidi"/>
          <w:sz w:val="24"/>
          <w:szCs w:val="24"/>
        </w:rPr>
        <w:t xml:space="preserve">penelitiannya mengenai peta </w:t>
      </w:r>
      <w:r w:rsidR="007B0CAC" w:rsidRPr="00D2460D">
        <w:rPr>
          <w:rFonts w:ascii="Arial Narrow" w:hAnsi="Arial Narrow" w:cstheme="majorBidi"/>
          <w:sz w:val="24"/>
          <w:szCs w:val="24"/>
        </w:rPr>
        <w:t>kuno masa Sriwijaya, deretan pulau-pulau mulai dari wilayah Semenanjung Malaya – kepulauan Riau – Lingga dan sampai Pulau Bangka pada masa itu masih menjadi satu daratan dengan gugusan-gugusan pulau</w:t>
      </w:r>
      <w:r w:rsidR="0053595B" w:rsidRPr="00D2460D">
        <w:rPr>
          <w:rFonts w:ascii="Arial Narrow" w:hAnsi="Arial Narrow" w:cstheme="majorBidi"/>
          <w:sz w:val="24"/>
          <w:szCs w:val="24"/>
        </w:rPr>
        <w:t xml:space="preserve"> (Daldjoeni, 1984:47)</w:t>
      </w:r>
      <w:r w:rsidR="007B0CAC" w:rsidRPr="00D2460D">
        <w:rPr>
          <w:rFonts w:ascii="Arial Narrow" w:hAnsi="Arial Narrow" w:cstheme="majorBidi"/>
          <w:sz w:val="24"/>
          <w:szCs w:val="24"/>
        </w:rPr>
        <w:t xml:space="preserve">. Sedangkan kondisi yang sekarang deretan gugusan kepulauan tersebut sudah terpisah karena terjadi pencairan es di wilayah kutup Utara sehingga pulau-pulau yang dahulunya menyatu pada saat sekarang menjadi tergenang air dan terpisah-pisah.    </w:t>
      </w:r>
    </w:p>
    <w:p w:rsidR="00B36190" w:rsidRDefault="00B36190" w:rsidP="00B36190">
      <w:pPr>
        <w:spacing w:after="0" w:line="360" w:lineRule="auto"/>
        <w:jc w:val="both"/>
        <w:rPr>
          <w:rFonts w:ascii="Arial Narrow" w:hAnsi="Arial Narrow" w:cstheme="majorBidi"/>
          <w:sz w:val="24"/>
          <w:szCs w:val="24"/>
        </w:rPr>
      </w:pPr>
      <w:r w:rsidRPr="00B36190">
        <w:rPr>
          <w:rFonts w:ascii="Arial Narrow" w:hAnsi="Arial Narrow" w:cstheme="majorBidi"/>
          <w:noProof/>
          <w:sz w:val="24"/>
          <w:szCs w:val="24"/>
          <w:lang w:eastAsia="id-ID"/>
        </w:rPr>
        <w:drawing>
          <wp:inline distT="0" distB="0" distL="0" distR="0">
            <wp:extent cx="2246085" cy="1505119"/>
            <wp:effectExtent l="19050" t="0" r="1815" b="0"/>
            <wp:docPr id="1" name="Picture 1" descr="peta malaka-lingga-bang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malaka-lingga-bangka"/>
                    <pic:cNvPicPr>
                      <a:picLocks noChangeAspect="1" noChangeArrowheads="1"/>
                    </pic:cNvPicPr>
                  </pic:nvPicPr>
                  <pic:blipFill>
                    <a:blip r:embed="rId10" cstate="print"/>
                    <a:srcRect/>
                    <a:stretch>
                      <a:fillRect/>
                    </a:stretch>
                  </pic:blipFill>
                  <pic:spPr bwMode="auto">
                    <a:xfrm>
                      <a:off x="0" y="0"/>
                      <a:ext cx="2255740" cy="1511589"/>
                    </a:xfrm>
                    <a:prstGeom prst="rect">
                      <a:avLst/>
                    </a:prstGeom>
                    <a:noFill/>
                    <a:ln w="9525">
                      <a:noFill/>
                      <a:miter lim="800000"/>
                      <a:headEnd/>
                      <a:tailEnd/>
                    </a:ln>
                  </pic:spPr>
                </pic:pic>
              </a:graphicData>
            </a:graphic>
          </wp:inline>
        </w:drawing>
      </w:r>
    </w:p>
    <w:p w:rsidR="00B36190" w:rsidRPr="00204B89" w:rsidRDefault="00B36190" w:rsidP="00B36190">
      <w:pPr>
        <w:ind w:left="284" w:hanging="284"/>
        <w:jc w:val="both"/>
        <w:rPr>
          <w:rFonts w:ascii="Arial Narrow" w:hAnsi="Arial Narrow" w:cstheme="majorBidi"/>
          <w:bCs/>
          <w:iCs/>
          <w:sz w:val="20"/>
          <w:szCs w:val="20"/>
        </w:rPr>
      </w:pPr>
      <w:r w:rsidRPr="00204B89">
        <w:rPr>
          <w:rFonts w:ascii="Arial Narrow" w:hAnsi="Arial Narrow" w:cstheme="majorBidi"/>
          <w:bCs/>
          <w:iCs/>
          <w:sz w:val="20"/>
          <w:szCs w:val="20"/>
        </w:rPr>
        <w:t>Gam</w:t>
      </w:r>
      <w:r w:rsidR="0062438E" w:rsidRPr="00204B89">
        <w:rPr>
          <w:rFonts w:ascii="Arial Narrow" w:hAnsi="Arial Narrow" w:cstheme="majorBidi"/>
          <w:bCs/>
          <w:iCs/>
          <w:sz w:val="20"/>
          <w:szCs w:val="20"/>
        </w:rPr>
        <w:t>bar 1. Peta kuno menurut Obdeyn</w:t>
      </w:r>
      <w:r w:rsidRPr="00204B89">
        <w:rPr>
          <w:rFonts w:ascii="Arial Narrow" w:hAnsi="Arial Narrow" w:cstheme="majorBidi"/>
          <w:bCs/>
          <w:iCs/>
          <w:sz w:val="20"/>
          <w:szCs w:val="20"/>
        </w:rPr>
        <w:t xml:space="preserve">, Kepulauan Sumatera lebih tipis bagian Timurnya dari sekarang, sedangkan pulau-pulau di bawah Singapura sampai pulau </w:t>
      </w:r>
      <w:r w:rsidRPr="00204B89">
        <w:rPr>
          <w:rFonts w:ascii="Arial Narrow" w:hAnsi="Arial Narrow" w:cstheme="majorBidi"/>
          <w:bCs/>
          <w:iCs/>
          <w:sz w:val="20"/>
          <w:szCs w:val="20"/>
        </w:rPr>
        <w:lastRenderedPageBreak/>
        <w:t>Bangka menjadi satu deretan dengan Semenanjung Malaka (Daldjoeni, 1984,43).</w:t>
      </w:r>
    </w:p>
    <w:p w:rsidR="00C62C07" w:rsidRDefault="007B0CAC" w:rsidP="00C62C07">
      <w:pPr>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Selat Malaka sebagai jalur pelayaran perdagangan yang dipergunakan oleh lalu lintas pelayaran internasional telah dimulai sejak abad ke-2 Masehi</w:t>
      </w:r>
      <w:r w:rsidR="0053595B" w:rsidRPr="00D2460D">
        <w:rPr>
          <w:rFonts w:ascii="Arial Narrow" w:hAnsi="Arial Narrow" w:cstheme="majorBidi"/>
          <w:sz w:val="24"/>
          <w:szCs w:val="24"/>
        </w:rPr>
        <w:t xml:space="preserve"> (Dick-Read, 2008:75)</w:t>
      </w:r>
      <w:r w:rsidRPr="00D2460D">
        <w:rPr>
          <w:rFonts w:ascii="Arial Narrow" w:hAnsi="Arial Narrow" w:cstheme="majorBidi"/>
          <w:sz w:val="24"/>
          <w:szCs w:val="24"/>
        </w:rPr>
        <w:t>.</w:t>
      </w:r>
      <w:r w:rsidR="0053595B" w:rsidRPr="00D2460D">
        <w:rPr>
          <w:rFonts w:ascii="Arial Narrow" w:hAnsi="Arial Narrow" w:cstheme="majorBidi"/>
          <w:sz w:val="24"/>
          <w:szCs w:val="24"/>
        </w:rPr>
        <w:t xml:space="preserve"> </w:t>
      </w:r>
      <w:r w:rsidRPr="00D2460D">
        <w:rPr>
          <w:rFonts w:ascii="Arial Narrow" w:hAnsi="Arial Narrow" w:cstheme="majorBidi"/>
          <w:sz w:val="24"/>
          <w:szCs w:val="24"/>
        </w:rPr>
        <w:t>Hal tersebut dibuktikannya dengan sejarah perkembangan pelayaran perdagangan Nusantara dari dahulu sudah dimulai pad</w:t>
      </w:r>
      <w:r w:rsidR="00C62C07">
        <w:rPr>
          <w:rFonts w:ascii="Arial Narrow" w:hAnsi="Arial Narrow" w:cstheme="majorBidi"/>
          <w:sz w:val="24"/>
          <w:szCs w:val="24"/>
        </w:rPr>
        <w:t>a awal abad Masehi, seperti hal</w:t>
      </w:r>
      <w:r w:rsidRPr="00D2460D">
        <w:rPr>
          <w:rFonts w:ascii="Arial Narrow" w:hAnsi="Arial Narrow" w:cstheme="majorBidi"/>
          <w:sz w:val="24"/>
          <w:szCs w:val="24"/>
        </w:rPr>
        <w:t>nya dalam catatan para pedagang Timur Tengah yang pernah melakukan kontak perdagangan dengan Nusantara</w:t>
      </w:r>
      <w:r w:rsidR="0053595B" w:rsidRPr="00D2460D">
        <w:rPr>
          <w:rFonts w:ascii="Arial Narrow" w:hAnsi="Arial Narrow" w:cstheme="majorBidi"/>
          <w:sz w:val="24"/>
          <w:szCs w:val="24"/>
        </w:rPr>
        <w:t xml:space="preserve"> (Azra, 1995:29)</w:t>
      </w:r>
      <w:r w:rsidRPr="00D2460D">
        <w:rPr>
          <w:rFonts w:ascii="Arial Narrow" w:hAnsi="Arial Narrow" w:cstheme="majorBidi"/>
          <w:sz w:val="24"/>
          <w:szCs w:val="24"/>
        </w:rPr>
        <w:t>.</w:t>
      </w:r>
      <w:r w:rsidR="0053595B" w:rsidRPr="00D2460D">
        <w:rPr>
          <w:rFonts w:ascii="Arial Narrow" w:hAnsi="Arial Narrow" w:cstheme="majorBidi"/>
          <w:sz w:val="24"/>
          <w:szCs w:val="24"/>
        </w:rPr>
        <w:t xml:space="preserve"> </w:t>
      </w:r>
      <w:r w:rsidRPr="00D2460D">
        <w:rPr>
          <w:rFonts w:ascii="Arial Narrow" w:hAnsi="Arial Narrow" w:cstheme="majorBidi"/>
          <w:sz w:val="24"/>
          <w:szCs w:val="24"/>
        </w:rPr>
        <w:t>Para pedagang Timur Tengah tersebut mengungkapkan bahwa Nusantara merupakan wilayah kepulauan yang sudah tidak asing lagi bagi dunia perdagangan kuno, kerena wilayah Nusantara terkenal kaya akan sumber daya alamnya. Adapun barang-barang komoditas yang diminati oleh para pedagang Timur Tengah pada masa itu adalah barang-barang komoditas berupa kapur barus dan damar</w:t>
      </w:r>
      <w:r w:rsidR="0053595B" w:rsidRPr="00D2460D">
        <w:rPr>
          <w:rFonts w:ascii="Arial Narrow" w:hAnsi="Arial Narrow" w:cstheme="majorBidi"/>
          <w:sz w:val="24"/>
          <w:szCs w:val="24"/>
        </w:rPr>
        <w:t xml:space="preserve"> (Marsden, 2008:141)</w:t>
      </w:r>
      <w:r w:rsidR="00C62C07">
        <w:rPr>
          <w:rFonts w:ascii="Arial Narrow" w:hAnsi="Arial Narrow" w:cstheme="majorBidi"/>
          <w:sz w:val="24"/>
          <w:szCs w:val="24"/>
        </w:rPr>
        <w:t>.</w:t>
      </w:r>
    </w:p>
    <w:p w:rsidR="00D52DC8" w:rsidRDefault="007B0CAC" w:rsidP="00C62C07">
      <w:pPr>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Sriwijaya yang dikenal sebagai kerajaan penguasa laut atau kerajaan meritim rupanya sudah lama untuk mengincar Selat Mal</w:t>
      </w:r>
      <w:r w:rsidR="004F74D6" w:rsidRPr="00D2460D">
        <w:rPr>
          <w:rFonts w:ascii="Arial Narrow" w:hAnsi="Arial Narrow" w:cstheme="majorBidi"/>
          <w:sz w:val="24"/>
          <w:szCs w:val="24"/>
        </w:rPr>
        <w:t>aka untuk dijadikan wilayah kek</w:t>
      </w:r>
      <w:r w:rsidRPr="00D2460D">
        <w:rPr>
          <w:rFonts w:ascii="Arial Narrow" w:hAnsi="Arial Narrow" w:cstheme="majorBidi"/>
          <w:sz w:val="24"/>
          <w:szCs w:val="24"/>
        </w:rPr>
        <w:t xml:space="preserve">usaannya. Melihat kondisi yang tidak memungkinkan untuk langsung menaklukkan jalur pelayaran </w:t>
      </w:r>
      <w:r w:rsidRPr="00D2460D">
        <w:rPr>
          <w:rFonts w:ascii="Arial Narrow" w:hAnsi="Arial Narrow" w:cstheme="majorBidi"/>
          <w:sz w:val="24"/>
          <w:szCs w:val="24"/>
        </w:rPr>
        <w:lastRenderedPageBreak/>
        <w:t>Selat Malaka, maka Sriwijaya terlebih dahulu menaklukkan wilayah strategis di sekitar Palembang, seperti wilayah Bangka, perairan Selat Sunda, dan wilayah Jambi. Setelah wilayah jalur pelayaran yang dianggap strategis itu dapat dikuasai, selanjutnya berupaya untuk menguasai Selat Malaka sebagai pintu masuk para pedagang untuk melewati jalur pelayaran Nusantara</w:t>
      </w:r>
      <w:r w:rsidR="004F74D6" w:rsidRPr="00D2460D">
        <w:rPr>
          <w:rFonts w:ascii="Arial Narrow" w:hAnsi="Arial Narrow" w:cstheme="majorBidi"/>
          <w:sz w:val="24"/>
          <w:szCs w:val="24"/>
        </w:rPr>
        <w:t xml:space="preserve"> (Asnan</w:t>
      </w:r>
      <w:r w:rsidR="00A90F69" w:rsidRPr="00D2460D">
        <w:rPr>
          <w:rFonts w:ascii="Arial Narrow" w:hAnsi="Arial Narrow" w:cstheme="majorBidi"/>
          <w:sz w:val="24"/>
          <w:szCs w:val="24"/>
        </w:rPr>
        <w:t xml:space="preserve">, </w:t>
      </w:r>
      <w:r w:rsidR="004F74D6" w:rsidRPr="00D2460D">
        <w:rPr>
          <w:rFonts w:ascii="Arial Narrow" w:hAnsi="Arial Narrow" w:cstheme="majorBidi"/>
          <w:sz w:val="24"/>
          <w:szCs w:val="24"/>
        </w:rPr>
        <w:t>2007:17</w:t>
      </w:r>
      <w:r w:rsidR="00A90F69" w:rsidRPr="00D2460D">
        <w:rPr>
          <w:rFonts w:ascii="Arial Narrow" w:hAnsi="Arial Narrow" w:cstheme="majorBidi"/>
          <w:sz w:val="24"/>
          <w:szCs w:val="24"/>
        </w:rPr>
        <w:t>)</w:t>
      </w:r>
      <w:r w:rsidRPr="00D2460D">
        <w:rPr>
          <w:rFonts w:ascii="Arial Narrow" w:hAnsi="Arial Narrow" w:cstheme="majorBidi"/>
          <w:sz w:val="24"/>
          <w:szCs w:val="24"/>
        </w:rPr>
        <w:t>. Bukti-bukti tersebut didukung dengan ditemukannya prasasti-prasasti di sekitar pusat Sriwijaya</w:t>
      </w:r>
      <w:r w:rsidR="004F74D6" w:rsidRPr="00D2460D">
        <w:rPr>
          <w:rFonts w:ascii="Arial Narrow" w:hAnsi="Arial Narrow" w:cstheme="majorBidi"/>
          <w:sz w:val="24"/>
          <w:szCs w:val="24"/>
        </w:rPr>
        <w:t>, seperti prasasti k</w:t>
      </w:r>
      <w:r w:rsidR="00586E4A" w:rsidRPr="00D2460D">
        <w:rPr>
          <w:rFonts w:ascii="Arial Narrow" w:hAnsi="Arial Narrow" w:cstheme="majorBidi"/>
          <w:sz w:val="24"/>
          <w:szCs w:val="24"/>
        </w:rPr>
        <w:t>ota Kapur (Bangka), p</w:t>
      </w:r>
      <w:r w:rsidRPr="00D2460D">
        <w:rPr>
          <w:rFonts w:ascii="Arial Narrow" w:hAnsi="Arial Narrow" w:cstheme="majorBidi"/>
          <w:sz w:val="24"/>
          <w:szCs w:val="24"/>
        </w:rPr>
        <w:t>rasasti Palas Pasemah (Lampung</w:t>
      </w:r>
      <w:r w:rsidR="00586E4A" w:rsidRPr="00D2460D">
        <w:rPr>
          <w:rFonts w:ascii="Arial Narrow" w:hAnsi="Arial Narrow" w:cstheme="majorBidi"/>
          <w:sz w:val="24"/>
          <w:szCs w:val="24"/>
        </w:rPr>
        <w:t>), p</w:t>
      </w:r>
      <w:r w:rsidRPr="00D2460D">
        <w:rPr>
          <w:rFonts w:ascii="Arial Narrow" w:hAnsi="Arial Narrow" w:cstheme="majorBidi"/>
          <w:sz w:val="24"/>
          <w:szCs w:val="24"/>
        </w:rPr>
        <w:t>rasasti Karang Berahi (Jambi),  yang memberikan informasi bahwa penguasa-penguasa wilayah mulai dari Bangka, Lampung dan Jambi (Melayu) pada masa abad ke-7 Masehi sudah dikuasainnya.</w:t>
      </w:r>
    </w:p>
    <w:p w:rsidR="007B0CAC" w:rsidRPr="00D2460D" w:rsidRDefault="007B0CAC" w:rsidP="00D52DC8">
      <w:pPr>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Perdagangan di jalur Selat Malaka sendiri semakin lama semakin ramai dengan keluar masuknya para pedagang dan didukung atas jaminan keamanan yang diberikan oleh Sriwijaya sehingga jalur tersebut bertambah ramai. Kondisi Selat Malaka sendiri sebelum Sriwijaya dapat men</w:t>
      </w:r>
      <w:r w:rsidR="00D52DC8">
        <w:rPr>
          <w:rFonts w:ascii="Arial Narrow" w:hAnsi="Arial Narrow" w:cstheme="majorBidi"/>
          <w:sz w:val="24"/>
          <w:szCs w:val="24"/>
        </w:rPr>
        <w:t xml:space="preserve">gendalikan jalur tersebut, </w:t>
      </w:r>
      <w:r w:rsidRPr="00D2460D">
        <w:rPr>
          <w:rFonts w:ascii="Arial Narrow" w:hAnsi="Arial Narrow" w:cstheme="majorBidi"/>
          <w:sz w:val="24"/>
          <w:szCs w:val="24"/>
        </w:rPr>
        <w:t xml:space="preserve">kemanan di wilayah ini kurang aman dan masih banyak perompak-perompak yang berusaha untuk mengambil secara paksa </w:t>
      </w:r>
      <w:r w:rsidRPr="00D2460D">
        <w:rPr>
          <w:rFonts w:ascii="Arial Narrow" w:hAnsi="Arial Narrow" w:cstheme="majorBidi"/>
          <w:sz w:val="24"/>
          <w:szCs w:val="24"/>
        </w:rPr>
        <w:lastRenderedPageBreak/>
        <w:t>barang-barang dagangan yang di bawa oleh pedagang</w:t>
      </w:r>
      <w:r w:rsidR="00A90F69" w:rsidRPr="00D2460D">
        <w:rPr>
          <w:rFonts w:ascii="Arial Narrow" w:hAnsi="Arial Narrow" w:cstheme="majorBidi"/>
          <w:sz w:val="24"/>
          <w:szCs w:val="24"/>
        </w:rPr>
        <w:t xml:space="preserve"> (Soeroto, 1978:18)</w:t>
      </w:r>
      <w:r w:rsidRPr="00D2460D">
        <w:rPr>
          <w:rFonts w:ascii="Arial Narrow" w:hAnsi="Arial Narrow" w:cstheme="majorBidi"/>
          <w:sz w:val="24"/>
          <w:szCs w:val="24"/>
        </w:rPr>
        <w:t xml:space="preserve">. Kondisi yang demikian dikhawatirkan oleh para pedagang sehingga tidak jarang juga para pedagang yang melintasi Selat Malaka harus mengalami kerugian karena barang-barang daganganya harus dirampas dan melukai para pedagang itu sendiri. Tetapi setelah Sriwijaya dapat menguasai seluruh jalur-jalur yang dianggap strategis bagi pelayaran perdagangan termasuk Selat Malaka maka menjadi aman dan semakin ramai.           </w:t>
      </w:r>
    </w:p>
    <w:p w:rsidR="007B0CAC" w:rsidRPr="00D2460D" w:rsidRDefault="007B0CAC" w:rsidP="00D52DC8">
      <w:pPr>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Jalur</w:t>
      </w:r>
      <w:r w:rsidR="00D52DC8">
        <w:rPr>
          <w:rFonts w:ascii="Arial Narrow" w:hAnsi="Arial Narrow" w:cstheme="majorBidi"/>
          <w:sz w:val="24"/>
          <w:szCs w:val="24"/>
        </w:rPr>
        <w:t xml:space="preserve"> </w:t>
      </w:r>
      <w:r w:rsidRPr="00D2460D">
        <w:rPr>
          <w:rFonts w:ascii="Arial Narrow" w:hAnsi="Arial Narrow" w:cstheme="majorBidi"/>
          <w:sz w:val="24"/>
          <w:szCs w:val="24"/>
        </w:rPr>
        <w:t>pelayaran perdagangan pada masa Sriwijaya yang tidak</w:t>
      </w:r>
      <w:r w:rsidR="00AB0D53" w:rsidRPr="00D2460D">
        <w:rPr>
          <w:rFonts w:ascii="Arial Narrow" w:hAnsi="Arial Narrow" w:cstheme="majorBidi"/>
          <w:sz w:val="24"/>
          <w:szCs w:val="24"/>
        </w:rPr>
        <w:t xml:space="preserve"> kalah pentingnya untuk diketahui</w:t>
      </w:r>
      <w:r w:rsidRPr="00D2460D">
        <w:rPr>
          <w:rFonts w:ascii="Arial Narrow" w:hAnsi="Arial Narrow" w:cstheme="majorBidi"/>
          <w:sz w:val="24"/>
          <w:szCs w:val="24"/>
        </w:rPr>
        <w:t xml:space="preserve"> adalah jalur Selat Bangka.</w:t>
      </w:r>
      <w:r w:rsidR="00AB0D53" w:rsidRPr="00D2460D">
        <w:rPr>
          <w:rFonts w:ascii="Arial Narrow" w:hAnsi="Arial Narrow" w:cstheme="majorBidi"/>
          <w:sz w:val="24"/>
          <w:szCs w:val="24"/>
        </w:rPr>
        <w:t xml:space="preserve"> </w:t>
      </w:r>
      <w:r w:rsidRPr="00D2460D">
        <w:rPr>
          <w:rFonts w:ascii="Arial Narrow" w:hAnsi="Arial Narrow" w:cstheme="majorBidi"/>
          <w:sz w:val="24"/>
          <w:szCs w:val="24"/>
        </w:rPr>
        <w:t xml:space="preserve">Pulau Bangka merupakan wilayah kepulauan yang terletak sebelah Timur kota Palembang, atau kepualauan paling ujung dari serentetan pulau-pulau dari Semenanjung Malaya, </w:t>
      </w:r>
      <w:r w:rsidRPr="00D2460D">
        <w:rPr>
          <w:rFonts w:ascii="Arial Narrow" w:hAnsi="Arial Narrow" w:cstheme="majorBidi"/>
          <w:i/>
          <w:iCs/>
          <w:sz w:val="24"/>
          <w:szCs w:val="24"/>
        </w:rPr>
        <w:t>Riau – Lingga,</w:t>
      </w:r>
      <w:r w:rsidRPr="00D2460D">
        <w:rPr>
          <w:rFonts w:ascii="Arial Narrow" w:hAnsi="Arial Narrow" w:cstheme="majorBidi"/>
          <w:sz w:val="24"/>
          <w:szCs w:val="24"/>
        </w:rPr>
        <w:t xml:space="preserve"> dan menuju Pulau Bangka. Pulau Bangka sudah dikenal pada masa kuno sebagai kepulauan yang letaknya di wilayah pantai Timur Sumatera yang sekaligus wilayah yang menempati letak strategis bagi pelayaran, karena di Bangka sendiri terdapat sebuah</w:t>
      </w:r>
      <w:r w:rsidR="00D52DC8">
        <w:rPr>
          <w:rFonts w:ascii="Arial Narrow" w:hAnsi="Arial Narrow" w:cstheme="majorBidi"/>
          <w:sz w:val="24"/>
          <w:szCs w:val="24"/>
        </w:rPr>
        <w:t xml:space="preserve"> Selat atau laut sempit yang di</w:t>
      </w:r>
      <w:r w:rsidRPr="00D2460D">
        <w:rPr>
          <w:rFonts w:ascii="Arial Narrow" w:hAnsi="Arial Narrow" w:cstheme="majorBidi"/>
          <w:sz w:val="24"/>
          <w:szCs w:val="24"/>
        </w:rPr>
        <w:t>apit antara daratan Suamatera dengan Pu</w:t>
      </w:r>
      <w:r w:rsidR="00D52DC8">
        <w:rPr>
          <w:rFonts w:ascii="Arial Narrow" w:hAnsi="Arial Narrow" w:cstheme="majorBidi"/>
          <w:sz w:val="24"/>
          <w:szCs w:val="24"/>
        </w:rPr>
        <w:t xml:space="preserve">lau Bangka yang disebut </w:t>
      </w:r>
      <w:r w:rsidRPr="00D2460D">
        <w:rPr>
          <w:rFonts w:ascii="Arial Narrow" w:hAnsi="Arial Narrow" w:cstheme="majorBidi"/>
          <w:sz w:val="24"/>
          <w:szCs w:val="24"/>
        </w:rPr>
        <w:t>Selat Bangka</w:t>
      </w:r>
      <w:r w:rsidR="00821973" w:rsidRPr="00D2460D">
        <w:rPr>
          <w:rFonts w:ascii="Arial Narrow" w:hAnsi="Arial Narrow" w:cstheme="majorBidi"/>
          <w:sz w:val="24"/>
          <w:szCs w:val="24"/>
        </w:rPr>
        <w:t xml:space="preserve"> </w:t>
      </w:r>
      <w:r w:rsidR="00821973" w:rsidRPr="00D2460D">
        <w:rPr>
          <w:rFonts w:ascii="Arial Narrow" w:hAnsi="Arial Narrow" w:cstheme="majorBidi"/>
          <w:sz w:val="24"/>
          <w:szCs w:val="24"/>
        </w:rPr>
        <w:lastRenderedPageBreak/>
        <w:t>(Adhiyatama, 2013:151)</w:t>
      </w:r>
      <w:r w:rsidRPr="00D2460D">
        <w:rPr>
          <w:rFonts w:ascii="Arial Narrow" w:hAnsi="Arial Narrow" w:cstheme="majorBidi"/>
          <w:sz w:val="24"/>
          <w:szCs w:val="24"/>
        </w:rPr>
        <w:t>. Selat Bangka sendiri merupakan wilayah yang secara geografis terletak berhadapan langsung dengan pertemuan muara Sungai Musi dengan laut, yang memberikan isyarat bahwa letak Selat Bangka tersebut pada masa Sriwijaya sangatlah penting karena dijadikan pintu masuk utama bagi para pedagang yang ingin berkunjung atau berdagang ke pusat Kerajaan Sriwijaya di Palembang.</w:t>
      </w:r>
    </w:p>
    <w:p w:rsidR="007B0CAC" w:rsidRPr="00D2460D" w:rsidRDefault="007B0CAC" w:rsidP="00883D2A">
      <w:pPr>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 xml:space="preserve">Bagi Sriwijaya wilayah perairan Pulau Bangka sangat penting untuk dijadikan wilayah kekuasaannya, terbukti pada tahun 686 sesuai </w:t>
      </w:r>
      <w:r w:rsidR="00883D2A">
        <w:rPr>
          <w:rFonts w:ascii="Arial Narrow" w:hAnsi="Arial Narrow" w:cstheme="majorBidi"/>
          <w:sz w:val="24"/>
          <w:szCs w:val="24"/>
        </w:rPr>
        <w:t>tahun</w:t>
      </w:r>
      <w:r w:rsidRPr="00D2460D">
        <w:rPr>
          <w:rFonts w:ascii="Arial Narrow" w:hAnsi="Arial Narrow" w:cstheme="majorBidi"/>
          <w:sz w:val="24"/>
          <w:szCs w:val="24"/>
        </w:rPr>
        <w:t xml:space="preserve"> dalam </w:t>
      </w:r>
      <w:r w:rsidR="00DC43AA" w:rsidRPr="00883D2A">
        <w:rPr>
          <w:rFonts w:ascii="Arial Narrow" w:hAnsi="Arial Narrow" w:cstheme="majorBidi"/>
          <w:sz w:val="24"/>
          <w:szCs w:val="24"/>
        </w:rPr>
        <w:t>p</w:t>
      </w:r>
      <w:r w:rsidRPr="00883D2A">
        <w:rPr>
          <w:rFonts w:ascii="Arial Narrow" w:hAnsi="Arial Narrow" w:cstheme="majorBidi"/>
          <w:sz w:val="24"/>
          <w:szCs w:val="24"/>
        </w:rPr>
        <w:t xml:space="preserve">rasasti Kota Kapur </w:t>
      </w:r>
      <w:r w:rsidRPr="00D2460D">
        <w:rPr>
          <w:rFonts w:ascii="Arial Narrow" w:hAnsi="Arial Narrow" w:cstheme="majorBidi"/>
          <w:sz w:val="24"/>
          <w:szCs w:val="24"/>
        </w:rPr>
        <w:t xml:space="preserve">yang ditemukan di wilayah Kota Kapur Pulau Bangka. Dalam temuan  Prasasti tersebut menyimpulkan adanya penaklukkan oleh tentara Sriwijaya di wilayah Bangka dan sekitarnya, Sriwijaya sendiri memberikan pesan kepada para penguasa di daerah tersebut untuk tunduk dan mengakui kedaulatan Sriwijaya yang berpusat di Palembang, apabila ada yang melanggar maka raja Sriwijaya akan membumi hanguskan wilayah tersebut. Dengan demikian raja Sriwijaya memang benar-benar menginginkan wilayah Bangka terutama daerah peraiaran Bangka untuk dijadikan wilayah kekuasaannya. Sriwijaya melakukan hal tersebut bukan </w:t>
      </w:r>
      <w:r w:rsidRPr="00D2460D">
        <w:rPr>
          <w:rFonts w:ascii="Arial Narrow" w:hAnsi="Arial Narrow" w:cstheme="majorBidi"/>
          <w:sz w:val="24"/>
          <w:szCs w:val="24"/>
        </w:rPr>
        <w:lastRenderedPageBreak/>
        <w:t>hanya semata-mata ingin menjadi penguasa saja, tetapi melakukan politik perluasan dengan strategi penguasaan wilayah jalur-jalur pelayaran perdagangan yang har</w:t>
      </w:r>
      <w:r w:rsidR="005258EF" w:rsidRPr="00D2460D">
        <w:rPr>
          <w:rFonts w:ascii="Arial Narrow" w:hAnsi="Arial Narrow" w:cstheme="majorBidi"/>
          <w:sz w:val="24"/>
          <w:szCs w:val="24"/>
        </w:rPr>
        <w:t xml:space="preserve">us dikendalikan oleh Sriwijaya. </w:t>
      </w:r>
      <w:r w:rsidRPr="00D2460D">
        <w:rPr>
          <w:rFonts w:ascii="Arial Narrow" w:hAnsi="Arial Narrow" w:cstheme="majorBidi"/>
          <w:sz w:val="24"/>
          <w:szCs w:val="24"/>
        </w:rPr>
        <w:t>Dengan memanfaatkan kondisi perairan Selat Bangka yang ramai dan sekaligus ramai pula akan perompak-perompaknya, maka Sriwijaya datang menjadi penguasa wilayah tersebut. Sebagai kebijakan politik Sriwijaya dalam memberikan kenyamanan dan keamanan untuk para pedagang yang masuk di wilayah tersebut, dengan kekuatan maritimnya ia mengerahkan para tentara untuk ikut mengamankan wilayah tersebut. Di tambah pula Selat Bangka yang strategis dengan berhadap-hadapan langsung pintu masuk ke arah pedalaman mengikuti aliran Sungai Musi yang pada akhirnya menuju ke Pusat Kerajaan Sriwijaya di Palembang. Kondisi yang demikian bertambah kuatnya Sriwijaya dalam menjaga wilayah laut di perairan Pulau Bangka.</w:t>
      </w:r>
    </w:p>
    <w:p w:rsidR="0063269A" w:rsidRDefault="007B0CAC" w:rsidP="00883D2A">
      <w:pPr>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 xml:space="preserve">Selain mengerahkan kekuatan tentara maritim sebagai pengamanan, Sriwijaya juga melakukan politik kerja sama dengan para perompak-perompak yang mau diajak kerja sama untuk dijadikan alat keamanan di laut. Para perompak </w:t>
      </w:r>
      <w:r w:rsidRPr="00D2460D">
        <w:rPr>
          <w:rFonts w:ascii="Arial Narrow" w:hAnsi="Arial Narrow" w:cstheme="majorBidi"/>
          <w:sz w:val="24"/>
          <w:szCs w:val="24"/>
        </w:rPr>
        <w:lastRenderedPageBreak/>
        <w:t>yang diajak kerja sama tersebut biasanya disebut sebagai Orang laut yang hidupnya memang sudah malang melintang di laut. Kerja sama tersebut dilakukan oleh Sriwijaya sebagai upaya mengamankan jalur-jalur pelayaran perdagangan di wilayah Selat Bangka maupun di wilayah laut lainnya. Orang-orang laut tersebut disewa atau dikontrak dengan masa yang panjang oleh Sriwijaya sehingga kerja sama tersebut dapat berjalan dengan baik.</w:t>
      </w:r>
    </w:p>
    <w:p w:rsidR="000F415E" w:rsidRDefault="000F415E" w:rsidP="000F415E">
      <w:pPr>
        <w:spacing w:after="0" w:line="360" w:lineRule="auto"/>
        <w:jc w:val="both"/>
        <w:rPr>
          <w:rFonts w:ascii="Arial Narrow" w:hAnsi="Arial Narrow" w:cstheme="majorBidi"/>
          <w:sz w:val="24"/>
          <w:szCs w:val="24"/>
        </w:rPr>
      </w:pPr>
    </w:p>
    <w:p w:rsidR="000F415E" w:rsidRPr="00D2460D" w:rsidRDefault="00AF6E22" w:rsidP="000F415E">
      <w:pPr>
        <w:tabs>
          <w:tab w:val="left" w:pos="0"/>
        </w:tabs>
        <w:spacing w:after="0" w:line="360" w:lineRule="auto"/>
        <w:ind w:right="-1"/>
        <w:jc w:val="both"/>
        <w:rPr>
          <w:rFonts w:ascii="Arial Narrow" w:hAnsi="Arial Narrow" w:cstheme="majorBidi"/>
          <w:b/>
          <w:sz w:val="24"/>
          <w:szCs w:val="24"/>
        </w:rPr>
      </w:pPr>
      <w:r>
        <w:rPr>
          <w:rFonts w:ascii="Arial Narrow" w:hAnsi="Arial Narrow" w:cstheme="majorBidi"/>
          <w:b/>
          <w:sz w:val="24"/>
          <w:szCs w:val="24"/>
        </w:rPr>
        <w:t xml:space="preserve">Jalur </w:t>
      </w:r>
      <w:r w:rsidR="00883D2A">
        <w:rPr>
          <w:rFonts w:ascii="Arial Narrow" w:hAnsi="Arial Narrow" w:cstheme="majorBidi"/>
          <w:b/>
          <w:sz w:val="24"/>
          <w:szCs w:val="24"/>
        </w:rPr>
        <w:t xml:space="preserve">Pelayaran </w:t>
      </w:r>
      <w:r w:rsidR="000F415E" w:rsidRPr="00D2460D">
        <w:rPr>
          <w:rFonts w:ascii="Arial Narrow" w:hAnsi="Arial Narrow" w:cstheme="majorBidi"/>
          <w:b/>
          <w:sz w:val="24"/>
          <w:szCs w:val="24"/>
        </w:rPr>
        <w:t>Perdagangan Sriwijaya</w:t>
      </w:r>
      <w:r>
        <w:rPr>
          <w:rFonts w:ascii="Arial Narrow" w:hAnsi="Arial Narrow" w:cstheme="majorBidi"/>
          <w:b/>
          <w:sz w:val="24"/>
          <w:szCs w:val="24"/>
        </w:rPr>
        <w:t xml:space="preserve"> yang Strategis</w:t>
      </w:r>
    </w:p>
    <w:p w:rsidR="000F415E" w:rsidRPr="00D2460D" w:rsidRDefault="00AF6E22" w:rsidP="00AF6E22">
      <w:pPr>
        <w:tabs>
          <w:tab w:val="left" w:pos="0"/>
          <w:tab w:val="left" w:pos="284"/>
        </w:tabs>
        <w:spacing w:after="0" w:line="360" w:lineRule="auto"/>
        <w:ind w:right="-1"/>
        <w:jc w:val="both"/>
        <w:rPr>
          <w:rFonts w:ascii="Arial Narrow" w:hAnsi="Arial Narrow" w:cstheme="majorBidi"/>
          <w:sz w:val="24"/>
          <w:szCs w:val="24"/>
        </w:rPr>
      </w:pPr>
      <w:r>
        <w:rPr>
          <w:rFonts w:ascii="Arial Narrow" w:hAnsi="Arial Narrow" w:cstheme="majorBidi"/>
          <w:sz w:val="24"/>
          <w:szCs w:val="24"/>
        </w:rPr>
        <w:t xml:space="preserve">     </w:t>
      </w:r>
      <w:r w:rsidR="000F415E" w:rsidRPr="00D2460D">
        <w:rPr>
          <w:rFonts w:ascii="Arial Narrow" w:hAnsi="Arial Narrow" w:cstheme="majorBidi"/>
          <w:sz w:val="24"/>
          <w:szCs w:val="24"/>
        </w:rPr>
        <w:t>Kerajaan Sriwijaya merupakan kerajaan maritim pertama dalam sejarah Indonesia.</w:t>
      </w:r>
      <w:r>
        <w:rPr>
          <w:rFonts w:ascii="Arial Narrow" w:hAnsi="Arial Narrow" w:cstheme="majorBidi"/>
          <w:sz w:val="24"/>
          <w:szCs w:val="24"/>
        </w:rPr>
        <w:t xml:space="preserve"> Di mulai dari perkampungan kecil </w:t>
      </w:r>
      <w:r w:rsidR="000F415E" w:rsidRPr="00D2460D">
        <w:rPr>
          <w:rFonts w:ascii="Arial Narrow" w:hAnsi="Arial Narrow" w:cstheme="majorBidi"/>
          <w:sz w:val="24"/>
          <w:szCs w:val="24"/>
        </w:rPr>
        <w:t>kerajaan Sriwijaya berkembang menjadi sebuah bandar dagang  yang ramai dikunjungi para saudagar atau pelaut dari berbagai negeri asing. Kemajuanya didukung oleh faktor kestrategisan wilayah dan perananannya sebagai pengontrol perdagangan dari pedalaman, sebagai penghasil barang-barang komoditi perdagangan yang sangat melimpah (Wolter</w:t>
      </w:r>
      <w:r w:rsidR="00314305">
        <w:rPr>
          <w:rFonts w:ascii="Arial Narrow" w:hAnsi="Arial Narrow" w:cstheme="majorBidi"/>
          <w:sz w:val="24"/>
          <w:szCs w:val="24"/>
        </w:rPr>
        <w:t>s</w:t>
      </w:r>
      <w:r w:rsidR="000F415E" w:rsidRPr="00D2460D">
        <w:rPr>
          <w:rFonts w:ascii="Arial Narrow" w:hAnsi="Arial Narrow" w:cstheme="majorBidi"/>
          <w:sz w:val="24"/>
          <w:szCs w:val="24"/>
        </w:rPr>
        <w:t xml:space="preserve">, 2011:40). Pelabuhan-Bandar Sriwijaya tampaknya dibangun menurut sebuah </w:t>
      </w:r>
      <w:r w:rsidR="000F415E" w:rsidRPr="00D2460D">
        <w:rPr>
          <w:rFonts w:ascii="Arial Narrow" w:hAnsi="Arial Narrow" w:cstheme="majorBidi"/>
          <w:i/>
          <w:iCs/>
          <w:sz w:val="24"/>
          <w:szCs w:val="24"/>
        </w:rPr>
        <w:t>“Perencanaan”</w:t>
      </w:r>
      <w:r w:rsidR="000F415E" w:rsidRPr="00D2460D">
        <w:rPr>
          <w:rFonts w:ascii="Arial Narrow" w:hAnsi="Arial Narrow" w:cstheme="majorBidi"/>
          <w:sz w:val="24"/>
          <w:szCs w:val="24"/>
        </w:rPr>
        <w:t xml:space="preserve"> yang matang berdasarkan tinggalan budayanya. </w:t>
      </w:r>
      <w:r w:rsidR="000F415E" w:rsidRPr="00D2460D">
        <w:rPr>
          <w:rFonts w:ascii="Arial Narrow" w:hAnsi="Arial Narrow" w:cstheme="majorBidi"/>
          <w:sz w:val="24"/>
          <w:szCs w:val="24"/>
        </w:rPr>
        <w:lastRenderedPageBreak/>
        <w:t xml:space="preserve">Bandar dan pelabuahan Sriwijaya dibagi dalam ruang-ruang berdasarkan peruntukannya. Rumah-rumah tinggal penduduk ditempatkan di wilayah tepian sungai berupa rumah di atas tiang dan rumah rakit, bangunan-bangunan untuk pemujaan atau upacara ditempatkan di daerah yang tinggi, dan taman </w:t>
      </w:r>
      <w:r w:rsidR="000F415E" w:rsidRPr="00D2460D">
        <w:rPr>
          <w:rFonts w:ascii="Arial Narrow" w:hAnsi="Arial Narrow" w:cstheme="majorBidi"/>
          <w:i/>
          <w:sz w:val="24"/>
          <w:szCs w:val="24"/>
        </w:rPr>
        <w:t>Srikesetra</w:t>
      </w:r>
      <w:r w:rsidR="000F415E" w:rsidRPr="00D2460D">
        <w:rPr>
          <w:rFonts w:ascii="Arial Narrow" w:hAnsi="Arial Narrow" w:cstheme="majorBidi"/>
          <w:sz w:val="24"/>
          <w:szCs w:val="24"/>
        </w:rPr>
        <w:t xml:space="preserve"> yang dibangun pada 23 Maret 684 Masehi ditempatkan jauh di luar Bandar (Utomo, 2010:82-83).</w:t>
      </w:r>
    </w:p>
    <w:p w:rsidR="00372174" w:rsidRDefault="002C53EE" w:rsidP="00314305">
      <w:pPr>
        <w:tabs>
          <w:tab w:val="left" w:pos="0"/>
        </w:tabs>
        <w:spacing w:after="0" w:line="360" w:lineRule="auto"/>
        <w:ind w:right="36"/>
        <w:jc w:val="both"/>
        <w:rPr>
          <w:rFonts w:ascii="Arial Narrow" w:hAnsi="Arial Narrow" w:cstheme="majorBidi"/>
          <w:sz w:val="24"/>
          <w:szCs w:val="24"/>
        </w:rPr>
      </w:pPr>
      <w:r>
        <w:rPr>
          <w:rFonts w:ascii="Arial Narrow" w:hAnsi="Arial Narrow" w:cstheme="majorBidi"/>
          <w:sz w:val="24"/>
          <w:szCs w:val="24"/>
        </w:rPr>
        <w:t xml:space="preserve">     </w:t>
      </w:r>
      <w:r w:rsidR="000F415E" w:rsidRPr="00D2460D">
        <w:rPr>
          <w:rFonts w:ascii="Arial Narrow" w:hAnsi="Arial Narrow" w:cstheme="majorBidi"/>
          <w:sz w:val="24"/>
          <w:szCs w:val="24"/>
        </w:rPr>
        <w:t>Faktor yang memungkinkan Sriwijaya berkembang menjadi negara maritim  (Bahari), adalah letaknya yang strategis merupakan jalur lalu lintas perdagangan internasional. Seperti halnya yang diungkapkan oleh Moehadi adalah Sriwijaya memiliki hasil-hasil bumi yang menjadi barang perdagangan internasional dan dengan kekuatan armadanya, kerajaan Sriwijaya dapat menguasai daerah-daerah ya</w:t>
      </w:r>
      <w:r w:rsidR="00314305">
        <w:rPr>
          <w:rFonts w:ascii="Arial Narrow" w:hAnsi="Arial Narrow" w:cstheme="majorBidi"/>
          <w:sz w:val="24"/>
          <w:szCs w:val="24"/>
        </w:rPr>
        <w:t xml:space="preserve">ng potensial menjadi saingannya. </w:t>
      </w:r>
      <w:r w:rsidR="000F415E" w:rsidRPr="00D2460D">
        <w:rPr>
          <w:rFonts w:ascii="Arial Narrow" w:hAnsi="Arial Narrow" w:cstheme="majorBidi"/>
          <w:sz w:val="24"/>
          <w:szCs w:val="24"/>
        </w:rPr>
        <w:t xml:space="preserve">Dengan cara ini Sriwijaya dapat menyalurkan perdagangan ke pelabuhan-pelabuhan yang dikuasainya. Kerajaan Sriwijaya yang bercorak maritim dengan Ibu Kotanya Palembang di tepi Sungai Musi, tampaknya telah membangun </w:t>
      </w:r>
      <w:r w:rsidR="00C62C07">
        <w:rPr>
          <w:rFonts w:ascii="Arial Narrow" w:hAnsi="Arial Narrow" w:cstheme="majorBidi"/>
          <w:iCs/>
          <w:sz w:val="24"/>
          <w:szCs w:val="24"/>
        </w:rPr>
        <w:t>“a</w:t>
      </w:r>
      <w:r w:rsidR="000F415E" w:rsidRPr="00D2460D">
        <w:rPr>
          <w:rFonts w:ascii="Arial Narrow" w:hAnsi="Arial Narrow" w:cstheme="majorBidi"/>
          <w:iCs/>
          <w:sz w:val="24"/>
          <w:szCs w:val="24"/>
        </w:rPr>
        <w:t>ngkatan laut kerajaan Sriwijaya yang terdiri dari para pelaut nomaden”</w:t>
      </w:r>
      <w:r w:rsidR="000F415E" w:rsidRPr="00D2460D">
        <w:rPr>
          <w:rFonts w:ascii="Arial Narrow" w:hAnsi="Arial Narrow" w:cstheme="majorBidi"/>
          <w:sz w:val="24"/>
          <w:szCs w:val="24"/>
        </w:rPr>
        <w:t xml:space="preserve"> yang lebih kuat dari pada negara-negara tetangganya. </w:t>
      </w:r>
      <w:r w:rsidR="000F415E" w:rsidRPr="00D2460D">
        <w:rPr>
          <w:rFonts w:ascii="Arial Narrow" w:hAnsi="Arial Narrow" w:cstheme="majorBidi"/>
          <w:sz w:val="24"/>
          <w:szCs w:val="24"/>
        </w:rPr>
        <w:lastRenderedPageBreak/>
        <w:t>Pada akhirnya abad ke-7 Masehi, angkatan laut tersebut telah mendominasi jalur perdagangan laut melalui Asia Tenggara (</w:t>
      </w:r>
      <w:r w:rsidR="000F415E" w:rsidRPr="00D2460D">
        <w:rPr>
          <w:rFonts w:ascii="Arial Narrow" w:hAnsi="Arial Narrow" w:cstheme="majorBidi"/>
          <w:i/>
          <w:sz w:val="24"/>
          <w:szCs w:val="24"/>
        </w:rPr>
        <w:t>Dick-Read</w:t>
      </w:r>
      <w:r>
        <w:rPr>
          <w:rFonts w:ascii="Arial Narrow" w:hAnsi="Arial Narrow" w:cstheme="majorBidi"/>
          <w:sz w:val="24"/>
          <w:szCs w:val="24"/>
        </w:rPr>
        <w:t xml:space="preserve">, 2008:90). </w:t>
      </w:r>
      <w:r w:rsidR="000F415E" w:rsidRPr="00D2460D">
        <w:rPr>
          <w:rFonts w:ascii="Arial Narrow" w:hAnsi="Arial Narrow" w:cstheme="majorBidi"/>
          <w:sz w:val="24"/>
          <w:szCs w:val="24"/>
        </w:rPr>
        <w:t xml:space="preserve">Berita-berita Cina yang terkenal yaitu </w:t>
      </w:r>
      <w:r w:rsidR="000F415E" w:rsidRPr="00D2460D">
        <w:rPr>
          <w:rFonts w:ascii="Arial Narrow" w:hAnsi="Arial Narrow" w:cstheme="majorBidi"/>
          <w:i/>
          <w:sz w:val="24"/>
          <w:szCs w:val="24"/>
        </w:rPr>
        <w:t>I-tsing</w:t>
      </w:r>
      <w:r w:rsidR="000F415E" w:rsidRPr="00D2460D">
        <w:rPr>
          <w:rFonts w:ascii="Arial Narrow" w:hAnsi="Arial Narrow" w:cstheme="majorBidi"/>
          <w:sz w:val="24"/>
          <w:szCs w:val="24"/>
        </w:rPr>
        <w:t xml:space="preserve">, ia mencatat sejarah pertama dari kerajaan Sriwijaya, yang menerangkan perjalanannya dari Kanton menuju Kedah. Dalam perjalanannya menuju ke Kedah, </w:t>
      </w:r>
      <w:r w:rsidR="000F415E" w:rsidRPr="00D2460D">
        <w:rPr>
          <w:rFonts w:ascii="Arial Narrow" w:hAnsi="Arial Narrow" w:cstheme="majorBidi"/>
          <w:i/>
          <w:sz w:val="24"/>
          <w:szCs w:val="24"/>
        </w:rPr>
        <w:t>I-tsing</w:t>
      </w:r>
      <w:r w:rsidR="000F415E" w:rsidRPr="00D2460D">
        <w:rPr>
          <w:rFonts w:ascii="Arial Narrow" w:hAnsi="Arial Narrow" w:cstheme="majorBidi"/>
          <w:sz w:val="24"/>
          <w:szCs w:val="24"/>
        </w:rPr>
        <w:t xml:space="preserve"> sempat singgah di Sriwijaya, ia mengatakan Sriwijaya terletak di pinggiran Sungai (Sungai Musi Palembang sekarang). Dalam perjalanannya tersebut, ia menerangkan di Sriwijaya sudah banyak pelayar-pelayar laut yang hebat dalam mengarungi lautan lepas. </w:t>
      </w:r>
      <w:r w:rsidR="000F415E" w:rsidRPr="00D2460D">
        <w:rPr>
          <w:rFonts w:ascii="Arial Narrow" w:hAnsi="Arial Narrow" w:cstheme="majorBidi"/>
          <w:i/>
          <w:sz w:val="24"/>
          <w:szCs w:val="24"/>
        </w:rPr>
        <w:t>I-tsing</w:t>
      </w:r>
      <w:r w:rsidR="000F415E" w:rsidRPr="00D2460D">
        <w:rPr>
          <w:rFonts w:ascii="Arial Narrow" w:hAnsi="Arial Narrow" w:cstheme="majorBidi"/>
          <w:sz w:val="24"/>
          <w:szCs w:val="24"/>
        </w:rPr>
        <w:t xml:space="preserve"> juga dalam catatannya menerangkan untuk melanjutkan perjalanannya ke Kedah ia menumpang kapal Sriwijaya (Poesponegoro, 1990:82). </w:t>
      </w:r>
    </w:p>
    <w:p w:rsidR="000F415E" w:rsidRPr="00D2460D" w:rsidRDefault="00372174" w:rsidP="00372174">
      <w:pPr>
        <w:tabs>
          <w:tab w:val="left" w:pos="0"/>
        </w:tabs>
        <w:spacing w:after="0" w:line="360" w:lineRule="auto"/>
        <w:ind w:right="36"/>
        <w:jc w:val="both"/>
        <w:rPr>
          <w:rFonts w:ascii="Arial Narrow" w:hAnsi="Arial Narrow" w:cstheme="majorBidi"/>
          <w:sz w:val="24"/>
          <w:szCs w:val="24"/>
        </w:rPr>
      </w:pPr>
      <w:r>
        <w:rPr>
          <w:rFonts w:ascii="Arial Narrow" w:hAnsi="Arial Narrow" w:cstheme="majorBidi"/>
          <w:sz w:val="24"/>
          <w:szCs w:val="24"/>
        </w:rPr>
        <w:t xml:space="preserve">     Berdasarkan </w:t>
      </w:r>
      <w:r w:rsidR="000F415E" w:rsidRPr="00D2460D">
        <w:rPr>
          <w:rFonts w:ascii="Arial Narrow" w:hAnsi="Arial Narrow" w:cstheme="majorBidi"/>
          <w:sz w:val="24"/>
          <w:szCs w:val="24"/>
        </w:rPr>
        <w:t>keterangan di atas kerajaan Sriwijaya</w:t>
      </w:r>
      <w:r>
        <w:rPr>
          <w:rFonts w:ascii="Arial Narrow" w:hAnsi="Arial Narrow" w:cstheme="majorBidi"/>
          <w:sz w:val="24"/>
          <w:szCs w:val="24"/>
        </w:rPr>
        <w:t xml:space="preserve"> </w:t>
      </w:r>
      <w:r w:rsidR="000F415E" w:rsidRPr="00D2460D">
        <w:rPr>
          <w:rFonts w:ascii="Arial Narrow" w:hAnsi="Arial Narrow" w:cstheme="majorBidi"/>
          <w:sz w:val="24"/>
          <w:szCs w:val="24"/>
        </w:rPr>
        <w:t>pada abad ke-7 Masehi su</w:t>
      </w:r>
      <w:r>
        <w:rPr>
          <w:rFonts w:ascii="Arial Narrow" w:hAnsi="Arial Narrow" w:cstheme="majorBidi"/>
          <w:sz w:val="24"/>
          <w:szCs w:val="24"/>
        </w:rPr>
        <w:t>dah menjadi kerajaan yang besar, memiliki</w:t>
      </w:r>
      <w:r w:rsidR="000F415E" w:rsidRPr="00D2460D">
        <w:rPr>
          <w:rFonts w:ascii="Arial Narrow" w:hAnsi="Arial Narrow" w:cstheme="majorBidi"/>
          <w:sz w:val="24"/>
          <w:szCs w:val="24"/>
        </w:rPr>
        <w:t xml:space="preserve"> armada-armada laut yang handal sehingga dapat menguasai jalur lalu lintas pelayaran dan perdagangan di Nusantara (Novita, 2013:50). Dari sumber dalam negeri dan luar negeri telah diperoleh keterangan yang jelas bahwa Palembang pada </w:t>
      </w:r>
      <w:r w:rsidR="000F415E" w:rsidRPr="00D2460D">
        <w:rPr>
          <w:rFonts w:ascii="Arial Narrow" w:hAnsi="Arial Narrow" w:cstheme="majorBidi"/>
          <w:sz w:val="24"/>
          <w:szCs w:val="24"/>
        </w:rPr>
        <w:lastRenderedPageBreak/>
        <w:t xml:space="preserve">masa pemerintahan kerajaan Sriwijaya dijadikan sebagai pusat perdagangan. Berkembangnya perdagangan di Palembang pada masa kerajaan Sriwijaya ditunjang oleh letak geografis Pelambang dan politik perdagangan yang dijalankan kerajaan Sriwijaya. </w:t>
      </w:r>
    </w:p>
    <w:p w:rsidR="00CF0241" w:rsidRDefault="00CF0241" w:rsidP="00E57A55">
      <w:pPr>
        <w:tabs>
          <w:tab w:val="left" w:pos="0"/>
          <w:tab w:val="right" w:pos="709"/>
          <w:tab w:val="left" w:pos="1080"/>
          <w:tab w:val="left" w:pos="1260"/>
          <w:tab w:val="left" w:pos="7200"/>
        </w:tabs>
        <w:spacing w:after="0" w:line="360" w:lineRule="auto"/>
        <w:ind w:right="36"/>
        <w:jc w:val="both"/>
        <w:rPr>
          <w:rFonts w:ascii="Arial Narrow" w:hAnsi="Arial Narrow" w:cstheme="majorBidi"/>
          <w:sz w:val="24"/>
          <w:szCs w:val="24"/>
        </w:rPr>
      </w:pPr>
      <w:r>
        <w:rPr>
          <w:rFonts w:ascii="Arial Narrow" w:hAnsi="Arial Narrow" w:cstheme="majorBidi"/>
          <w:sz w:val="24"/>
          <w:szCs w:val="24"/>
        </w:rPr>
        <w:t xml:space="preserve">     </w:t>
      </w:r>
      <w:r w:rsidR="000F415E" w:rsidRPr="00D2460D">
        <w:rPr>
          <w:rFonts w:ascii="Arial Narrow" w:hAnsi="Arial Narrow" w:cstheme="majorBidi"/>
          <w:sz w:val="24"/>
          <w:szCs w:val="24"/>
        </w:rPr>
        <w:t>Perdagangan Sriwijaya berkembang dengan pesat, keadaan yang demikian dapat menciptakan kesejahteraan dan kemakmuran masyarakat Sriwijaya. Selama beberapa abad Sriwijaya sebagai pelabuhan pusat perdagangan, dan pusat kekuasaan menguasai pelayaran dan perdagangan di bagian Barat Nusantara sebagian dari Semenajung Malaya, Selat Malaka, Sumatera Utara, Selat Sunda, kesemuanya masuk lingkungan kekuasaan kerajaan Sriwijaya hingga sampai ke Madagaskar.</w:t>
      </w:r>
    </w:p>
    <w:p w:rsidR="00E57A55" w:rsidRDefault="00E57A55" w:rsidP="00E57A55">
      <w:pPr>
        <w:tabs>
          <w:tab w:val="left" w:pos="0"/>
          <w:tab w:val="right" w:pos="709"/>
          <w:tab w:val="left" w:pos="1080"/>
          <w:tab w:val="left" w:pos="1260"/>
          <w:tab w:val="left" w:pos="7200"/>
        </w:tabs>
        <w:spacing w:after="0" w:line="360" w:lineRule="auto"/>
        <w:ind w:right="36"/>
        <w:jc w:val="both"/>
        <w:rPr>
          <w:rFonts w:ascii="Arial Narrow" w:hAnsi="Arial Narrow" w:cstheme="majorBidi"/>
          <w:sz w:val="24"/>
          <w:szCs w:val="24"/>
        </w:rPr>
      </w:pPr>
    </w:p>
    <w:p w:rsidR="007B0CAC" w:rsidRPr="00CF0241" w:rsidRDefault="00E57A55" w:rsidP="001A1016">
      <w:pPr>
        <w:tabs>
          <w:tab w:val="left" w:pos="0"/>
          <w:tab w:val="right" w:pos="709"/>
          <w:tab w:val="left" w:pos="1080"/>
          <w:tab w:val="left" w:pos="1260"/>
          <w:tab w:val="left" w:pos="7200"/>
        </w:tabs>
        <w:spacing w:after="0" w:line="360" w:lineRule="auto"/>
        <w:ind w:right="36"/>
        <w:jc w:val="both"/>
        <w:rPr>
          <w:rFonts w:ascii="Arial Narrow" w:hAnsi="Arial Narrow" w:cstheme="majorBidi"/>
          <w:sz w:val="24"/>
          <w:szCs w:val="24"/>
        </w:rPr>
      </w:pPr>
      <w:r>
        <w:rPr>
          <w:rFonts w:ascii="Arial Narrow" w:hAnsi="Arial Narrow" w:cstheme="majorBidi"/>
          <w:b/>
          <w:sz w:val="24"/>
          <w:szCs w:val="24"/>
        </w:rPr>
        <w:t>Hubungan Kerjasama</w:t>
      </w:r>
      <w:r w:rsidR="005129D4" w:rsidRPr="00D2460D">
        <w:rPr>
          <w:rFonts w:ascii="Arial Narrow" w:hAnsi="Arial Narrow" w:cstheme="majorBidi"/>
          <w:b/>
          <w:sz w:val="24"/>
          <w:szCs w:val="24"/>
        </w:rPr>
        <w:t xml:space="preserve"> </w:t>
      </w:r>
      <w:r w:rsidR="00BE0A3D" w:rsidRPr="00D2460D">
        <w:rPr>
          <w:rFonts w:ascii="Arial Narrow" w:hAnsi="Arial Narrow" w:cstheme="majorBidi"/>
          <w:b/>
          <w:sz w:val="24"/>
          <w:szCs w:val="24"/>
        </w:rPr>
        <w:t>Sriwijaya dengan</w:t>
      </w:r>
      <w:r w:rsidR="005258EF" w:rsidRPr="00D2460D">
        <w:rPr>
          <w:rFonts w:ascii="Arial Narrow" w:hAnsi="Arial Narrow" w:cstheme="majorBidi"/>
          <w:b/>
          <w:sz w:val="24"/>
          <w:szCs w:val="24"/>
        </w:rPr>
        <w:t xml:space="preserve"> Negeri</w:t>
      </w:r>
      <w:r w:rsidR="001A1016">
        <w:rPr>
          <w:rFonts w:ascii="Arial Narrow" w:hAnsi="Arial Narrow" w:cstheme="majorBidi"/>
          <w:b/>
          <w:sz w:val="24"/>
          <w:szCs w:val="24"/>
        </w:rPr>
        <w:t xml:space="preserve">-Negeri </w:t>
      </w:r>
      <w:r w:rsidR="005258EF" w:rsidRPr="00D2460D">
        <w:rPr>
          <w:rFonts w:ascii="Arial Narrow" w:hAnsi="Arial Narrow" w:cstheme="majorBidi"/>
          <w:b/>
          <w:sz w:val="24"/>
          <w:szCs w:val="24"/>
        </w:rPr>
        <w:t>Luar</w:t>
      </w:r>
      <w:r w:rsidR="007B0CAC" w:rsidRPr="00D2460D">
        <w:rPr>
          <w:rFonts w:ascii="Arial Narrow" w:hAnsi="Arial Narrow" w:cstheme="majorBidi"/>
          <w:b/>
          <w:sz w:val="24"/>
          <w:szCs w:val="24"/>
        </w:rPr>
        <w:t xml:space="preserve"> </w:t>
      </w:r>
    </w:p>
    <w:p w:rsidR="007B0CAC" w:rsidRPr="00D2460D" w:rsidRDefault="00A539D2" w:rsidP="001A1016">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Nusantara sudah lama dikenal sebagai wilayah yang dikunjungi para pedaga</w:t>
      </w:r>
      <w:r w:rsidR="00BF414A" w:rsidRPr="00D2460D">
        <w:rPr>
          <w:rFonts w:ascii="Arial Narrow" w:hAnsi="Arial Narrow" w:cstheme="majorBidi"/>
          <w:sz w:val="24"/>
          <w:szCs w:val="24"/>
        </w:rPr>
        <w:t>ng termasuk pada masa keemasan k</w:t>
      </w:r>
      <w:r w:rsidR="007B0CAC" w:rsidRPr="00D2460D">
        <w:rPr>
          <w:rFonts w:ascii="Arial Narrow" w:hAnsi="Arial Narrow" w:cstheme="majorBidi"/>
          <w:sz w:val="24"/>
          <w:szCs w:val="24"/>
        </w:rPr>
        <w:t xml:space="preserve">erajaan </w:t>
      </w:r>
      <w:r w:rsidR="001A1016">
        <w:rPr>
          <w:rFonts w:ascii="Arial Narrow" w:hAnsi="Arial Narrow" w:cstheme="majorBidi"/>
          <w:sz w:val="24"/>
          <w:szCs w:val="24"/>
        </w:rPr>
        <w:t>Sriwijaya. Di</w:t>
      </w:r>
      <w:r w:rsidR="007B0CAC" w:rsidRPr="00D2460D">
        <w:rPr>
          <w:rFonts w:ascii="Arial Narrow" w:hAnsi="Arial Narrow" w:cstheme="majorBidi"/>
          <w:sz w:val="24"/>
          <w:szCs w:val="24"/>
        </w:rPr>
        <w:t>antara Sumatera dan Semenanjung Malaya, suatu Jazirah yang merupakan bagian dari daratan Asia Tenggara, hanya terdapat sebuah</w:t>
      </w:r>
      <w:r w:rsidR="00800D26">
        <w:rPr>
          <w:rFonts w:ascii="Arial Narrow" w:hAnsi="Arial Narrow" w:cstheme="majorBidi"/>
          <w:sz w:val="24"/>
          <w:szCs w:val="24"/>
        </w:rPr>
        <w:t xml:space="preserve"> selat yang tidak begitu </w:t>
      </w:r>
      <w:r w:rsidR="00800D26">
        <w:rPr>
          <w:rFonts w:ascii="Arial Narrow" w:hAnsi="Arial Narrow" w:cstheme="majorBidi"/>
          <w:sz w:val="24"/>
          <w:szCs w:val="24"/>
        </w:rPr>
        <w:lastRenderedPageBreak/>
        <w:t xml:space="preserve">lebar </w:t>
      </w:r>
      <w:r w:rsidR="007B0CAC" w:rsidRPr="00D2460D">
        <w:rPr>
          <w:rFonts w:ascii="Arial Narrow" w:hAnsi="Arial Narrow" w:cstheme="majorBidi"/>
          <w:sz w:val="24"/>
          <w:szCs w:val="24"/>
        </w:rPr>
        <w:t>yaitu Selat Malaka</w:t>
      </w:r>
      <w:r w:rsidR="00821973" w:rsidRPr="00D2460D">
        <w:rPr>
          <w:rFonts w:ascii="Arial Narrow" w:hAnsi="Arial Narrow" w:cstheme="majorBidi"/>
          <w:sz w:val="24"/>
          <w:szCs w:val="24"/>
        </w:rPr>
        <w:t xml:space="preserve"> (</w:t>
      </w:r>
      <w:r w:rsidR="007E2396" w:rsidRPr="00D2460D">
        <w:rPr>
          <w:rFonts w:ascii="Arial Narrow" w:hAnsi="Arial Narrow" w:cstheme="majorBidi"/>
          <w:sz w:val="24"/>
          <w:szCs w:val="24"/>
        </w:rPr>
        <w:t>Cortesao, 2016:344)</w:t>
      </w:r>
      <w:r w:rsidR="007B0CAC" w:rsidRPr="00D2460D">
        <w:rPr>
          <w:rFonts w:ascii="Arial Narrow" w:hAnsi="Arial Narrow" w:cstheme="majorBidi"/>
          <w:sz w:val="24"/>
          <w:szCs w:val="24"/>
        </w:rPr>
        <w:t xml:space="preserve">. </w:t>
      </w:r>
      <w:r w:rsidR="001A1016">
        <w:rPr>
          <w:rFonts w:ascii="Arial Narrow" w:hAnsi="Arial Narrow" w:cstheme="majorBidi"/>
          <w:sz w:val="24"/>
          <w:szCs w:val="24"/>
        </w:rPr>
        <w:t>K</w:t>
      </w:r>
      <w:r w:rsidR="007B0CAC" w:rsidRPr="00D2460D">
        <w:rPr>
          <w:rFonts w:ascii="Arial Narrow" w:hAnsi="Arial Narrow" w:cstheme="majorBidi"/>
          <w:sz w:val="24"/>
          <w:szCs w:val="24"/>
        </w:rPr>
        <w:t xml:space="preserve">edudukan geografis ini merupakan suatu  faktor yang besar pengaruhnya pada pelayaran perdagangan dan sejarah yang dialami oleh pulau Sumatera atau bahkan menjadi saksi bisu dalam perjalanan sejarah bangsa Indonesia. </w:t>
      </w:r>
    </w:p>
    <w:p w:rsidR="007B0CAC" w:rsidRPr="00D2460D" w:rsidRDefault="007B0CAC" w:rsidP="00104568">
      <w:pPr>
        <w:tabs>
          <w:tab w:val="left" w:pos="284"/>
        </w:tabs>
        <w:spacing w:after="0" w:line="360" w:lineRule="auto"/>
        <w:ind w:firstLine="284"/>
        <w:jc w:val="both"/>
        <w:rPr>
          <w:rFonts w:ascii="Arial Narrow" w:hAnsi="Arial Narrow" w:cstheme="majorBidi"/>
          <w:sz w:val="24"/>
          <w:szCs w:val="24"/>
        </w:rPr>
      </w:pPr>
      <w:r w:rsidRPr="00D2460D">
        <w:rPr>
          <w:rFonts w:ascii="Arial Narrow" w:hAnsi="Arial Narrow" w:cstheme="majorBidi"/>
          <w:sz w:val="24"/>
          <w:szCs w:val="24"/>
        </w:rPr>
        <w:t>Bukti mengenai hubungan antara Sriwijaya dengan Cina merupakan sesuatu yang fakta,</w:t>
      </w:r>
      <w:r w:rsidR="00A505E6">
        <w:rPr>
          <w:rFonts w:ascii="Arial Narrow" w:hAnsi="Arial Narrow" w:cstheme="majorBidi"/>
          <w:sz w:val="24"/>
          <w:szCs w:val="24"/>
        </w:rPr>
        <w:t xml:space="preserve"> di</w:t>
      </w:r>
      <w:r w:rsidRPr="00D2460D">
        <w:rPr>
          <w:rFonts w:ascii="Arial Narrow" w:hAnsi="Arial Narrow" w:cstheme="majorBidi"/>
          <w:sz w:val="24"/>
          <w:szCs w:val="24"/>
        </w:rPr>
        <w:t xml:space="preserve">mana Sriwijaya meimiliki politik kebijakan luar negeri yang sangat baik dengan negeri luar, sehingga tidak heran Sriwijaya mendapatkan keuntungan yang besar dari hasil hubungan yang baik tersebut. Terutama dalam </w:t>
      </w:r>
      <w:r w:rsidR="00A505E6">
        <w:rPr>
          <w:rFonts w:ascii="Arial Narrow" w:hAnsi="Arial Narrow" w:cstheme="majorBidi"/>
          <w:sz w:val="24"/>
          <w:szCs w:val="24"/>
        </w:rPr>
        <w:t>bidang politik kekuasaan maritim</w:t>
      </w:r>
      <w:r w:rsidRPr="00D2460D">
        <w:rPr>
          <w:rFonts w:ascii="Arial Narrow" w:hAnsi="Arial Narrow" w:cstheme="majorBidi"/>
          <w:sz w:val="24"/>
          <w:szCs w:val="24"/>
        </w:rPr>
        <w:t xml:space="preserve"> di laut, Sriwijaya mampu dengan maksimal menguasai laut </w:t>
      </w:r>
      <w:r w:rsidR="00104568">
        <w:rPr>
          <w:rFonts w:ascii="Arial Narrow" w:hAnsi="Arial Narrow" w:cstheme="majorBidi"/>
          <w:sz w:val="24"/>
          <w:szCs w:val="24"/>
        </w:rPr>
        <w:t xml:space="preserve">sehingga kewibawaan kekuatan politiknya menjadikan Sriwijaya disegani </w:t>
      </w:r>
      <w:r w:rsidRPr="00D2460D">
        <w:rPr>
          <w:rFonts w:ascii="Arial Narrow" w:hAnsi="Arial Narrow" w:cstheme="majorBidi"/>
          <w:sz w:val="24"/>
          <w:szCs w:val="24"/>
        </w:rPr>
        <w:t>oleh penguasa lain.</w:t>
      </w:r>
    </w:p>
    <w:p w:rsidR="007B0CAC" w:rsidRPr="00D2460D" w:rsidRDefault="00104568" w:rsidP="00104568">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Sriwijaya merupakan kerajaan maritim yang besar, dalam bidang politik ia selalu melakukan diplomasi dengan negara-negara luar untuk mencapai dan mempertahankan se</w:t>
      </w:r>
      <w:r>
        <w:rPr>
          <w:rFonts w:ascii="Arial Narrow" w:hAnsi="Arial Narrow" w:cstheme="majorBidi"/>
          <w:sz w:val="24"/>
          <w:szCs w:val="24"/>
        </w:rPr>
        <w:t xml:space="preserve">tiap tujuan yang diinginkannya. </w:t>
      </w:r>
      <w:r w:rsidR="007B0CAC" w:rsidRPr="00D2460D">
        <w:rPr>
          <w:rFonts w:ascii="Arial Narrow" w:hAnsi="Arial Narrow" w:cstheme="majorBidi"/>
          <w:sz w:val="24"/>
          <w:szCs w:val="24"/>
        </w:rPr>
        <w:t>Dalam hal penguasaan di laut, Sriwijaya terbilang sukses karena melakukan kerja sama dengan negara-negara yang memiliki kekuasaan besar pengaruhnya di Asia</w:t>
      </w:r>
      <w:r>
        <w:rPr>
          <w:rFonts w:ascii="Arial Narrow" w:hAnsi="Arial Narrow" w:cstheme="majorBidi"/>
          <w:sz w:val="24"/>
          <w:szCs w:val="24"/>
        </w:rPr>
        <w:t>,</w:t>
      </w:r>
      <w:r w:rsidR="007B0CAC" w:rsidRPr="00D2460D">
        <w:rPr>
          <w:rFonts w:ascii="Arial Narrow" w:hAnsi="Arial Narrow" w:cstheme="majorBidi"/>
          <w:sz w:val="24"/>
          <w:szCs w:val="24"/>
        </w:rPr>
        <w:t xml:space="preserve"> seperti </w:t>
      </w:r>
      <w:r w:rsidR="007B0CAC" w:rsidRPr="00D2460D">
        <w:rPr>
          <w:rFonts w:ascii="Arial Narrow" w:hAnsi="Arial Narrow" w:cstheme="majorBidi"/>
          <w:sz w:val="24"/>
          <w:szCs w:val="24"/>
        </w:rPr>
        <w:lastRenderedPageBreak/>
        <w:t xml:space="preserve">pemerintahan Cina. Utusan-utusan yang dikirim oleh Sriwijaya ke Cina bukan hanya memberikan pengakuan kedaulatan saja kepada Cina tetapi hubungan </w:t>
      </w:r>
      <w:r w:rsidR="0063269A" w:rsidRPr="00D2460D">
        <w:rPr>
          <w:rFonts w:ascii="Arial Narrow" w:hAnsi="Arial Narrow" w:cstheme="majorBidi"/>
          <w:sz w:val="24"/>
          <w:szCs w:val="24"/>
        </w:rPr>
        <w:t>yang saling menguntungkan dari kedua negara tersebut</w:t>
      </w:r>
      <w:r w:rsidR="007B0CAC" w:rsidRPr="00D2460D">
        <w:rPr>
          <w:rFonts w:ascii="Arial Narrow" w:hAnsi="Arial Narrow" w:cstheme="majorBidi"/>
          <w:sz w:val="24"/>
          <w:szCs w:val="24"/>
        </w:rPr>
        <w:t>.</w:t>
      </w:r>
      <w:r w:rsidR="00281D32" w:rsidRPr="00D2460D">
        <w:rPr>
          <w:rFonts w:ascii="Arial Narrow" w:hAnsi="Arial Narrow" w:cstheme="majorBidi"/>
          <w:sz w:val="24"/>
          <w:szCs w:val="24"/>
        </w:rPr>
        <w:t xml:space="preserve"> </w:t>
      </w:r>
      <w:r w:rsidR="007B0CAC" w:rsidRPr="00D2460D">
        <w:rPr>
          <w:rFonts w:ascii="Arial Narrow" w:hAnsi="Arial Narrow" w:cstheme="majorBidi"/>
          <w:sz w:val="24"/>
          <w:szCs w:val="24"/>
        </w:rPr>
        <w:t xml:space="preserve"> </w:t>
      </w:r>
    </w:p>
    <w:p w:rsidR="007B0CAC" w:rsidRPr="00D2460D" w:rsidRDefault="00104568" w:rsidP="00104568">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Pemerintahan Cina melakukan hubungan kerja sama dengan Sriwijaya yang saling menguntungkan, maka ia akan melindungi perdagangan dan pelayaran di jalur-jalur kekuasaan Sriwijaya apa bila dibutuhkannya. Begitu juga kerja sama dalam bidang perdagangan, Sriwijaya dengan aktif tidak hanya menjadi tuan rumah dalam perdagangan tersebut tetapi tidak jarang juga kapal-kapal dagang Sriwijaya datang ke Cina untuk berdagang, begitu juga sebaliknya dengan Cina yang tidak mau kalah datang ke pusat Sriwijaya atau ke bandar-bandar milik Sriwijaya untuk berdagang. Seperti pernyataan </w:t>
      </w:r>
      <w:r w:rsidR="007B0CAC" w:rsidRPr="00D2460D">
        <w:rPr>
          <w:rFonts w:ascii="Arial Narrow" w:hAnsi="Arial Narrow" w:cstheme="majorBidi"/>
          <w:i/>
          <w:sz w:val="24"/>
          <w:szCs w:val="24"/>
        </w:rPr>
        <w:t>I-tsing</w:t>
      </w:r>
      <w:r w:rsidR="007B0CAC" w:rsidRPr="00D2460D">
        <w:rPr>
          <w:rFonts w:ascii="Arial Narrow" w:hAnsi="Arial Narrow" w:cstheme="majorBidi"/>
          <w:sz w:val="24"/>
          <w:szCs w:val="24"/>
        </w:rPr>
        <w:t xml:space="preserve"> dalam perjalanannya ke India yang sempat mampir ke Sriwijaya, ia menjelaskan kapal-kapal Sriwijaya dan kapal Arab berlayar dan berdagang ke Cina dengan ramainya jalur-jalur perdagangan tersebut</w:t>
      </w:r>
      <w:r w:rsidR="00403D44" w:rsidRPr="00D2460D">
        <w:rPr>
          <w:rFonts w:ascii="Arial Narrow" w:hAnsi="Arial Narrow" w:cstheme="majorBidi"/>
          <w:sz w:val="24"/>
          <w:szCs w:val="24"/>
        </w:rPr>
        <w:t xml:space="preserve"> (Lapian, 1978:97)</w:t>
      </w:r>
      <w:r w:rsidR="007B0CAC" w:rsidRPr="00D2460D">
        <w:rPr>
          <w:rFonts w:ascii="Arial Narrow" w:hAnsi="Arial Narrow" w:cstheme="majorBidi"/>
          <w:sz w:val="24"/>
          <w:szCs w:val="24"/>
        </w:rPr>
        <w:t>.</w:t>
      </w:r>
      <w:r w:rsidR="00403D44" w:rsidRPr="00D2460D">
        <w:rPr>
          <w:rFonts w:ascii="Arial Narrow" w:hAnsi="Arial Narrow" w:cstheme="majorBidi"/>
          <w:sz w:val="24"/>
          <w:szCs w:val="24"/>
        </w:rPr>
        <w:t xml:space="preserve"> </w:t>
      </w:r>
      <w:r>
        <w:rPr>
          <w:rFonts w:ascii="Arial Narrow" w:hAnsi="Arial Narrow" w:cstheme="majorBidi"/>
          <w:sz w:val="24"/>
          <w:szCs w:val="24"/>
        </w:rPr>
        <w:t>Barang-barang dagang</w:t>
      </w:r>
      <w:r w:rsidR="007B0CAC" w:rsidRPr="00D2460D">
        <w:rPr>
          <w:rFonts w:ascii="Arial Narrow" w:hAnsi="Arial Narrow" w:cstheme="majorBidi"/>
          <w:sz w:val="24"/>
          <w:szCs w:val="24"/>
        </w:rPr>
        <w:t xml:space="preserve"> yang berasal dari Sriwijaya sendiri seperti rotan, kina merah, kayu cendana, pinang, gading dan rempah-rempah</w:t>
      </w:r>
      <w:r w:rsidR="00403D44" w:rsidRPr="00D2460D">
        <w:rPr>
          <w:rFonts w:ascii="Arial Narrow" w:hAnsi="Arial Narrow" w:cstheme="majorBidi"/>
          <w:sz w:val="24"/>
          <w:szCs w:val="24"/>
        </w:rPr>
        <w:t xml:space="preserve"> (Muljana, </w:t>
      </w:r>
      <w:r w:rsidR="00403D44" w:rsidRPr="00D2460D">
        <w:rPr>
          <w:rFonts w:ascii="Arial Narrow" w:hAnsi="Arial Narrow" w:cstheme="majorBidi"/>
          <w:sz w:val="24"/>
          <w:szCs w:val="24"/>
        </w:rPr>
        <w:lastRenderedPageBreak/>
        <w:t>2006:246).</w:t>
      </w:r>
      <w:r w:rsidR="00B82A06" w:rsidRPr="00D2460D">
        <w:rPr>
          <w:rFonts w:ascii="Arial Narrow" w:hAnsi="Arial Narrow" w:cstheme="majorBidi"/>
          <w:sz w:val="24"/>
          <w:szCs w:val="24"/>
        </w:rPr>
        <w:t xml:space="preserve"> </w:t>
      </w:r>
      <w:r w:rsidR="007B0CAC" w:rsidRPr="00D2460D">
        <w:rPr>
          <w:rFonts w:ascii="Arial Narrow" w:hAnsi="Arial Narrow" w:cstheme="majorBidi"/>
          <w:sz w:val="24"/>
          <w:szCs w:val="24"/>
        </w:rPr>
        <w:t xml:space="preserve">Sedangkan barang-barang komoditi yang di bawa oleh Cina sendiri berupa barang-barang pecah belah seperti mangkok keramik, bejana, dan barang-barang porsolen lainnya. Dengan demikian kedua negara tersebut melakukan perdagangan dengan berkelanjutan. </w:t>
      </w:r>
    </w:p>
    <w:p w:rsidR="007D1E04" w:rsidRPr="00D2460D" w:rsidRDefault="00104568" w:rsidP="00104568">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Hubungan antara Sriwijaya dengan negeri</w:t>
      </w:r>
      <w:r>
        <w:rPr>
          <w:rFonts w:ascii="Arial Narrow" w:hAnsi="Arial Narrow" w:cstheme="majorBidi"/>
          <w:sz w:val="24"/>
          <w:szCs w:val="24"/>
        </w:rPr>
        <w:t>-negeri</w:t>
      </w:r>
      <w:r w:rsidR="007B0CAC" w:rsidRPr="00D2460D">
        <w:rPr>
          <w:rFonts w:ascii="Arial Narrow" w:hAnsi="Arial Narrow" w:cstheme="majorBidi"/>
          <w:sz w:val="24"/>
          <w:szCs w:val="24"/>
        </w:rPr>
        <w:t xml:space="preserve"> di luar bukan hanya dengan Cina. Sebuah prasasti raja </w:t>
      </w:r>
      <w:r w:rsidR="007B0CAC" w:rsidRPr="00D2460D">
        <w:rPr>
          <w:rFonts w:ascii="Arial Narrow" w:hAnsi="Arial Narrow" w:cstheme="majorBidi"/>
          <w:i/>
          <w:sz w:val="24"/>
          <w:szCs w:val="24"/>
        </w:rPr>
        <w:t xml:space="preserve">Dewapaladewa </w:t>
      </w:r>
      <w:r w:rsidR="007B0CAC" w:rsidRPr="00D2460D">
        <w:rPr>
          <w:rFonts w:ascii="Arial Narrow" w:hAnsi="Arial Narrow" w:cstheme="majorBidi"/>
          <w:sz w:val="24"/>
          <w:szCs w:val="24"/>
        </w:rPr>
        <w:t xml:space="preserve">dari Benggala, yang dibuat pada akhir abad ke-9 menyebutkan sebuah biara yang dibuat atas perintah </w:t>
      </w:r>
      <w:r w:rsidR="007B0CAC" w:rsidRPr="00D2460D">
        <w:rPr>
          <w:rFonts w:ascii="Arial Narrow" w:hAnsi="Arial Narrow" w:cstheme="majorBidi"/>
          <w:i/>
          <w:sz w:val="24"/>
          <w:szCs w:val="24"/>
        </w:rPr>
        <w:t>Balaputradewa,</w:t>
      </w:r>
      <w:r w:rsidR="007B0CAC" w:rsidRPr="00D2460D">
        <w:rPr>
          <w:rFonts w:ascii="Arial Narrow" w:hAnsi="Arial Narrow" w:cstheme="majorBidi"/>
          <w:sz w:val="24"/>
          <w:szCs w:val="24"/>
        </w:rPr>
        <w:t xml:space="preserve"> seorang raja dari Sriwijaya. Prasasti ini dikenal dengan sebutan prasasti Nalanda. Sebuah prasasti raja </w:t>
      </w:r>
      <w:r w:rsidR="007B0CAC" w:rsidRPr="00D2460D">
        <w:rPr>
          <w:rFonts w:ascii="Arial Narrow" w:hAnsi="Arial Narrow" w:cstheme="majorBidi"/>
          <w:i/>
          <w:sz w:val="24"/>
          <w:szCs w:val="24"/>
        </w:rPr>
        <w:t>Cola</w:t>
      </w:r>
      <w:r w:rsidR="007B0CAC" w:rsidRPr="00D2460D">
        <w:rPr>
          <w:rFonts w:ascii="Arial Narrow" w:hAnsi="Arial Narrow" w:cstheme="majorBidi"/>
          <w:sz w:val="24"/>
          <w:szCs w:val="24"/>
        </w:rPr>
        <w:t xml:space="preserve"> lainnya, yaitu prasasti dari raja-raja India Selatan menyebut </w:t>
      </w:r>
      <w:r w:rsidR="007B0CAC" w:rsidRPr="00D2460D">
        <w:rPr>
          <w:rFonts w:ascii="Arial Narrow" w:hAnsi="Arial Narrow" w:cstheme="majorBidi"/>
          <w:i/>
          <w:sz w:val="24"/>
          <w:szCs w:val="24"/>
        </w:rPr>
        <w:t>Marawijayattugawarman</w:t>
      </w:r>
      <w:r w:rsidR="007B0CAC" w:rsidRPr="00D2460D">
        <w:rPr>
          <w:rFonts w:ascii="Arial Narrow" w:hAnsi="Arial Narrow" w:cstheme="majorBidi"/>
          <w:sz w:val="24"/>
          <w:szCs w:val="24"/>
        </w:rPr>
        <w:t xml:space="preserve"> raja dari </w:t>
      </w:r>
      <w:r w:rsidR="007B0CAC" w:rsidRPr="00D2460D">
        <w:rPr>
          <w:rFonts w:ascii="Arial Narrow" w:hAnsi="Arial Narrow" w:cstheme="majorBidi"/>
          <w:i/>
          <w:sz w:val="24"/>
          <w:szCs w:val="24"/>
        </w:rPr>
        <w:t>Kataha</w:t>
      </w:r>
      <w:r w:rsidR="007B0CAC" w:rsidRPr="00D2460D">
        <w:rPr>
          <w:rFonts w:ascii="Arial Narrow" w:hAnsi="Arial Narrow" w:cstheme="majorBidi"/>
          <w:sz w:val="24"/>
          <w:szCs w:val="24"/>
        </w:rPr>
        <w:t xml:space="preserve"> dan Sriwijaya telah memberikan hadiah sebuah desa untuk diabadikan kepada sang Budha yang dihormati di dalam </w:t>
      </w:r>
      <w:r w:rsidR="007B0CAC" w:rsidRPr="00D2460D">
        <w:rPr>
          <w:rFonts w:ascii="Arial Narrow" w:hAnsi="Arial Narrow" w:cstheme="majorBidi"/>
          <w:i/>
          <w:sz w:val="24"/>
          <w:szCs w:val="24"/>
        </w:rPr>
        <w:t>Cudamanivarmvihara,</w:t>
      </w:r>
      <w:r w:rsidR="007B0CAC" w:rsidRPr="00D2460D">
        <w:rPr>
          <w:rFonts w:ascii="Arial Narrow" w:hAnsi="Arial Narrow" w:cstheme="majorBidi"/>
          <w:sz w:val="24"/>
          <w:szCs w:val="24"/>
        </w:rPr>
        <w:t xml:space="preserve"> yang telah didirikan oleh ayahnya di kota Nagipatana</w:t>
      </w:r>
      <w:r>
        <w:rPr>
          <w:rFonts w:ascii="Arial Narrow" w:hAnsi="Arial Narrow" w:cstheme="majorBidi"/>
          <w:sz w:val="24"/>
          <w:szCs w:val="24"/>
        </w:rPr>
        <w:t xml:space="preserve"> </w:t>
      </w:r>
      <w:r w:rsidR="00E93AA9" w:rsidRPr="00D2460D">
        <w:rPr>
          <w:rFonts w:ascii="Arial Narrow" w:hAnsi="Arial Narrow" w:cstheme="majorBidi"/>
          <w:sz w:val="24"/>
          <w:szCs w:val="24"/>
        </w:rPr>
        <w:t>(</w:t>
      </w:r>
      <w:r w:rsidR="00424ABB" w:rsidRPr="00D2460D">
        <w:rPr>
          <w:rFonts w:ascii="Arial Narrow" w:hAnsi="Arial Narrow" w:cstheme="majorBidi"/>
          <w:sz w:val="24"/>
          <w:szCs w:val="24"/>
        </w:rPr>
        <w:t>Poesponegoro, 1990:70)</w:t>
      </w:r>
      <w:r w:rsidR="007B0CAC" w:rsidRPr="00D2460D">
        <w:rPr>
          <w:rFonts w:ascii="Arial Narrow" w:hAnsi="Arial Narrow" w:cstheme="majorBidi"/>
          <w:sz w:val="24"/>
          <w:szCs w:val="24"/>
        </w:rPr>
        <w:t xml:space="preserve">. </w:t>
      </w:r>
    </w:p>
    <w:p w:rsidR="007B0CAC" w:rsidRPr="00D2460D" w:rsidRDefault="00104568" w:rsidP="00104568">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Berbeda dengan hubungan luar negeri kerajaan-kerajaan lain di Nusantara, jelas sekali bahwa hubungan luar negeri Sriwijaya lebih aktif sifatnya. Bukan hanya di India</w:t>
      </w:r>
      <w:r>
        <w:rPr>
          <w:rFonts w:ascii="Arial Narrow" w:hAnsi="Arial Narrow" w:cstheme="majorBidi"/>
          <w:sz w:val="24"/>
          <w:szCs w:val="24"/>
        </w:rPr>
        <w:t>,</w:t>
      </w:r>
      <w:r w:rsidR="007B0CAC" w:rsidRPr="00D2460D">
        <w:rPr>
          <w:rFonts w:ascii="Arial Narrow" w:hAnsi="Arial Narrow" w:cstheme="majorBidi"/>
          <w:sz w:val="24"/>
          <w:szCs w:val="24"/>
        </w:rPr>
        <w:t xml:space="preserve"> Sriwijaya menaruh minat pada bangunan agama, tetapi juga </w:t>
      </w:r>
      <w:r w:rsidR="007B0CAC" w:rsidRPr="00D2460D">
        <w:rPr>
          <w:rFonts w:ascii="Arial Narrow" w:hAnsi="Arial Narrow" w:cstheme="majorBidi"/>
          <w:sz w:val="24"/>
          <w:szCs w:val="24"/>
        </w:rPr>
        <w:lastRenderedPageBreak/>
        <w:t xml:space="preserve">di negeri Cina. Karya-karya </w:t>
      </w:r>
      <w:r w:rsidR="007B0CAC" w:rsidRPr="00D2460D">
        <w:rPr>
          <w:rFonts w:ascii="Arial Narrow" w:hAnsi="Arial Narrow" w:cstheme="majorBidi"/>
          <w:i/>
          <w:sz w:val="24"/>
          <w:szCs w:val="24"/>
        </w:rPr>
        <w:t>I-tsing</w:t>
      </w:r>
      <w:r w:rsidR="007B0CAC" w:rsidRPr="00D2460D">
        <w:rPr>
          <w:rFonts w:ascii="Arial Narrow" w:hAnsi="Arial Narrow" w:cstheme="majorBidi"/>
          <w:sz w:val="24"/>
          <w:szCs w:val="24"/>
        </w:rPr>
        <w:t xml:space="preserve"> yang ditulisnya di pusat Sriwijaya pada tahun 689 dan 692 Masehi menunjukan betapa terkenalnya Sriwijaya sebagai pusat ajaran agama Budha. Pertumbuhan pusat kerajaan itu hanya mungkin jika negeri itu terbuka untuk hubugan dengan luar negeri. Hubungan luar negeri yang demikian aktif dari Sriwijaya tentu bukan suatu hal yang tidak bermakna. Hal itu tidak akan terjadi jika tidak disebabkan oleh sesuatu kepentingan dan tujuan tertentu. </w:t>
      </w:r>
    </w:p>
    <w:p w:rsidR="007B0CAC" w:rsidRPr="00D2460D" w:rsidRDefault="00104568" w:rsidP="00104568">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Kerajaan Sriwijaya terkenal sebagai pusat pengajaran agama Budha tentu bukan hasil suatu perkembangan dalam waktu yang singkat, dan selanjutnya tidak hilang begitu saja. Raja-raja Sriwijaya tampil sebagai pelindung agama Budha dan penganut yang taat. Hal ini ternyata dari berbagai usaha untuk kepentingan agama ini, yang sampai meluas ke luar negeri. Kecuali tindakan-tindakan nyata tadi, yang dapat diketahui dari Prasasti Nalanda dan Prasasti Leiden, dalam berita Cina juga terdapat uraian mengenai ketaatan raja Sriwijaya terha</w:t>
      </w:r>
      <w:r w:rsidR="00B82A06" w:rsidRPr="00D2460D">
        <w:rPr>
          <w:rFonts w:ascii="Arial Narrow" w:hAnsi="Arial Narrow" w:cstheme="majorBidi"/>
          <w:sz w:val="24"/>
          <w:szCs w:val="24"/>
        </w:rPr>
        <w:t xml:space="preserve">dap agamanya yaitu agama Budha. </w:t>
      </w:r>
    </w:p>
    <w:p w:rsidR="007B0CAC" w:rsidRPr="00D2460D" w:rsidRDefault="00104568" w:rsidP="00104568">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Hubungan Sriwijaya dengan India secara umum sudah terjadi sejak abad ke-7 Masehi, dan hubungan tersebut </w:t>
      </w:r>
      <w:r w:rsidR="007B0CAC" w:rsidRPr="00D2460D">
        <w:rPr>
          <w:rFonts w:ascii="Arial Narrow" w:hAnsi="Arial Narrow" w:cstheme="majorBidi"/>
          <w:sz w:val="24"/>
          <w:szCs w:val="24"/>
        </w:rPr>
        <w:lastRenderedPageBreak/>
        <w:t xml:space="preserve">sangat lancar sekali walupun pada akhir abad ke-9 Masehi hubungan tersebut menjadi tidak baik lagi karena faktor perebutan atas kekuasaan wilayah. Hubungan yang paling mendasar antara Sriwijaya dengan India adalah hubungan keagamaan yaitu agama Budha. Seperti berita-berita dari Cina maupun catatan perjalanan </w:t>
      </w:r>
      <w:r w:rsidR="007B0CAC" w:rsidRPr="00D2460D">
        <w:rPr>
          <w:rFonts w:ascii="Arial Narrow" w:hAnsi="Arial Narrow" w:cstheme="majorBidi"/>
          <w:i/>
          <w:sz w:val="24"/>
          <w:szCs w:val="24"/>
        </w:rPr>
        <w:t>I-tsing</w:t>
      </w:r>
      <w:r w:rsidR="007B0CAC" w:rsidRPr="00D2460D">
        <w:rPr>
          <w:rFonts w:ascii="Arial Narrow" w:hAnsi="Arial Narrow" w:cstheme="majorBidi"/>
          <w:sz w:val="24"/>
          <w:szCs w:val="24"/>
        </w:rPr>
        <w:t xml:space="preserve"> sendiri yang menjelaskan Sriwijaya merupakan kerajaan yang bercorak agama Budha, Sriwijaya sendiri menjadi pusat pembelajaran agama Budha yang pada masa itu terdapat guru terkenal pendeta Budha yaitu </w:t>
      </w:r>
      <w:r w:rsidR="007B0CAC" w:rsidRPr="00D2460D">
        <w:rPr>
          <w:rFonts w:ascii="Arial Narrow" w:hAnsi="Arial Narrow" w:cstheme="majorBidi"/>
          <w:i/>
          <w:sz w:val="24"/>
          <w:szCs w:val="24"/>
        </w:rPr>
        <w:t>Syakiyakirti.</w:t>
      </w:r>
      <w:r w:rsidR="007B0CAC" w:rsidRPr="00D2460D">
        <w:rPr>
          <w:rFonts w:ascii="Arial Narrow" w:hAnsi="Arial Narrow" w:cstheme="majorBidi"/>
          <w:sz w:val="24"/>
          <w:szCs w:val="24"/>
        </w:rPr>
        <w:t xml:space="preserve"> Sehingga banyak orang-orang yang mengunjungi Sriwijaya ingin belajar ajaran Budha karena ajaran-ajaran Budha yang ada di Sriwijaya hampir sama pembelajarannya dengan di India dan bagi siapa saja yang ingin belajar ajaran Budha diharapkan untuk belajar terlebih dahulu di Sriwijaya sebelum ke India.</w:t>
      </w:r>
    </w:p>
    <w:p w:rsidR="007B0CAC" w:rsidRPr="00D2460D" w:rsidRDefault="00104568" w:rsidP="00104568">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India merupakan tempat munculnya pertama kali agama Budha yang di bawa oleh Budha Sidartha Gautama, dan India sendiri tempat suci atau tempat kunjungan utama bagi pemeluk ajaran Budha, yaitu untuk melakukan ziarah di Nalanda. </w:t>
      </w:r>
      <w:r w:rsidR="007B0CAC" w:rsidRPr="00D2460D">
        <w:rPr>
          <w:rFonts w:ascii="Arial Narrow" w:hAnsi="Arial Narrow" w:cstheme="majorBidi"/>
          <w:i/>
          <w:sz w:val="24"/>
          <w:szCs w:val="24"/>
        </w:rPr>
        <w:t xml:space="preserve">I-tsing </w:t>
      </w:r>
      <w:r w:rsidR="007B0CAC" w:rsidRPr="00D2460D">
        <w:rPr>
          <w:rFonts w:ascii="Arial Narrow" w:hAnsi="Arial Narrow" w:cstheme="majorBidi"/>
          <w:sz w:val="24"/>
          <w:szCs w:val="24"/>
        </w:rPr>
        <w:t>merupakan pendeta yang banyak mencatat tentang hubungan Sriwijaya dengan India</w:t>
      </w:r>
      <w:r w:rsidR="00424ABB" w:rsidRPr="00D2460D">
        <w:rPr>
          <w:rFonts w:ascii="Arial Narrow" w:hAnsi="Arial Narrow" w:cstheme="majorBidi"/>
          <w:sz w:val="24"/>
          <w:szCs w:val="24"/>
        </w:rPr>
        <w:t xml:space="preserve"> </w:t>
      </w:r>
      <w:r w:rsidR="00424ABB" w:rsidRPr="00D2460D">
        <w:rPr>
          <w:rFonts w:ascii="Arial Narrow" w:hAnsi="Arial Narrow" w:cstheme="majorBidi"/>
          <w:sz w:val="24"/>
          <w:szCs w:val="24"/>
        </w:rPr>
        <w:lastRenderedPageBreak/>
        <w:t>(Soekmono, 1981:18)</w:t>
      </w:r>
      <w:r w:rsidR="007B0CAC" w:rsidRPr="00D2460D">
        <w:rPr>
          <w:rFonts w:ascii="Arial Narrow" w:hAnsi="Arial Narrow" w:cstheme="majorBidi"/>
          <w:sz w:val="24"/>
          <w:szCs w:val="24"/>
        </w:rPr>
        <w:t>. Sriwijaya sendiri adalah kerajaan yang menganut agama Budha, raja Sriwijaya terkenal sebagai raja pelindung agama Budha hingga terkenal luas di seluruh Asia Tenggara. Secara tidak langsung hubungan Sriwijaya dengan India secara keagamaan terikat dengan erat sekali, bahkan raja Sriwijaya yang terkenal sebagai penguasa laut tersebut tidak segan-segan membangun tempat-tempat peribadatan di luar pusat Kerajaan Sriwijaya di Palembang. Seperti halnya candi-candi Budha dibangun di wilay</w:t>
      </w:r>
      <w:r w:rsidR="00C56357" w:rsidRPr="00D2460D">
        <w:rPr>
          <w:rFonts w:ascii="Arial Narrow" w:hAnsi="Arial Narrow" w:cstheme="majorBidi"/>
          <w:sz w:val="24"/>
          <w:szCs w:val="24"/>
        </w:rPr>
        <w:t>ah Jambi yaitu candi Muara Jambi, dan di</w:t>
      </w:r>
      <w:r w:rsidR="007B0CAC" w:rsidRPr="00D2460D">
        <w:rPr>
          <w:rFonts w:ascii="Arial Narrow" w:hAnsi="Arial Narrow" w:cstheme="majorBidi"/>
          <w:sz w:val="24"/>
          <w:szCs w:val="24"/>
        </w:rPr>
        <w:t xml:space="preserve"> India. Pembangunan candi-candi tersebut menggambarkan Sriwijaya merupakan kerajaan yang taat akan ajaran Budha termasuk raja Sriwijaya sendiri. </w:t>
      </w:r>
    </w:p>
    <w:p w:rsidR="007B0CAC" w:rsidRPr="00D2460D" w:rsidRDefault="0080042E" w:rsidP="0080042E">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Selain hubungan yang didasari dengan kesamaan agama di Sriwijaya, maka Sriwijaya dengan India melakukan hubungan perdaganga</w:t>
      </w:r>
      <w:r w:rsidR="00C56357" w:rsidRPr="00D2460D">
        <w:rPr>
          <w:rFonts w:ascii="Arial Narrow" w:hAnsi="Arial Narrow" w:cstheme="majorBidi"/>
          <w:sz w:val="24"/>
          <w:szCs w:val="24"/>
        </w:rPr>
        <w:t>n seperti yang dilakukan dengan</w:t>
      </w:r>
      <w:r w:rsidR="007B0CAC" w:rsidRPr="00D2460D">
        <w:rPr>
          <w:rFonts w:ascii="Arial Narrow" w:hAnsi="Arial Narrow" w:cstheme="majorBidi"/>
          <w:sz w:val="24"/>
          <w:szCs w:val="24"/>
        </w:rPr>
        <w:t xml:space="preserve"> Cina. Perdagangan Sriwijaya dengan India telah berjalan dengan semestinya dan sebenarnya India merupakan negara yang sudah berabad-abad lamanya melakukan kontak perdagangan dengan negara luar termasuk dengan Sriwijaya. Hubungan melalui perdagangan merup</w:t>
      </w:r>
      <w:r w:rsidR="00A21629" w:rsidRPr="00D2460D">
        <w:rPr>
          <w:rFonts w:ascii="Arial Narrow" w:hAnsi="Arial Narrow" w:cstheme="majorBidi"/>
          <w:sz w:val="24"/>
          <w:szCs w:val="24"/>
        </w:rPr>
        <w:t xml:space="preserve">akan kerja </w:t>
      </w:r>
      <w:r w:rsidR="00A21629" w:rsidRPr="00D2460D">
        <w:rPr>
          <w:rFonts w:ascii="Arial Narrow" w:hAnsi="Arial Narrow" w:cstheme="majorBidi"/>
          <w:sz w:val="24"/>
          <w:szCs w:val="24"/>
        </w:rPr>
        <w:lastRenderedPageBreak/>
        <w:t>sama yang sudah</w:t>
      </w:r>
      <w:r w:rsidR="007B0CAC" w:rsidRPr="00D2460D">
        <w:rPr>
          <w:rFonts w:ascii="Arial Narrow" w:hAnsi="Arial Narrow" w:cstheme="majorBidi"/>
          <w:sz w:val="24"/>
          <w:szCs w:val="24"/>
        </w:rPr>
        <w:t xml:space="preserve"> dilakukan o</w:t>
      </w:r>
      <w:r w:rsidR="00A21629" w:rsidRPr="00D2460D">
        <w:rPr>
          <w:rFonts w:ascii="Arial Narrow" w:hAnsi="Arial Narrow" w:cstheme="majorBidi"/>
          <w:sz w:val="24"/>
          <w:szCs w:val="24"/>
        </w:rPr>
        <w:t xml:space="preserve">leh para penguasa-penguasa </w:t>
      </w:r>
      <w:r w:rsidR="007B0CAC" w:rsidRPr="00D2460D">
        <w:rPr>
          <w:rFonts w:ascii="Arial Narrow" w:hAnsi="Arial Narrow" w:cstheme="majorBidi"/>
          <w:sz w:val="24"/>
          <w:szCs w:val="24"/>
        </w:rPr>
        <w:t>di wilayah peraiaran atau laut.</w:t>
      </w:r>
    </w:p>
    <w:p w:rsidR="007B0CAC" w:rsidRPr="00D2460D" w:rsidRDefault="0080042E" w:rsidP="0080042E">
      <w:pPr>
        <w:pStyle w:val="ListParagraph"/>
        <w:tabs>
          <w:tab w:val="left" w:pos="0"/>
          <w:tab w:val="left" w:pos="142"/>
        </w:tabs>
        <w:spacing w:after="0" w:line="360" w:lineRule="auto"/>
        <w:ind w:left="0"/>
        <w:jc w:val="both"/>
        <w:rPr>
          <w:rFonts w:ascii="Arial Narrow" w:hAnsi="Arial Narrow" w:cstheme="majorBidi"/>
          <w:b/>
          <w:sz w:val="24"/>
          <w:szCs w:val="24"/>
        </w:rPr>
      </w:pPr>
      <w:r>
        <w:rPr>
          <w:rFonts w:ascii="Arial Narrow" w:hAnsi="Arial Narrow" w:cstheme="majorBidi"/>
          <w:b/>
          <w:sz w:val="24"/>
          <w:szCs w:val="24"/>
        </w:rPr>
        <w:t xml:space="preserve">Aktifitas Pelayaran dan </w:t>
      </w:r>
      <w:r w:rsidR="007B0CAC" w:rsidRPr="00D2460D">
        <w:rPr>
          <w:rFonts w:ascii="Arial Narrow" w:hAnsi="Arial Narrow" w:cstheme="majorBidi"/>
          <w:b/>
          <w:sz w:val="24"/>
          <w:szCs w:val="24"/>
        </w:rPr>
        <w:t>Perdagan</w:t>
      </w:r>
      <w:r w:rsidR="00460428" w:rsidRPr="00D2460D">
        <w:rPr>
          <w:rFonts w:ascii="Arial Narrow" w:hAnsi="Arial Narrow" w:cstheme="majorBidi"/>
          <w:b/>
          <w:sz w:val="24"/>
          <w:szCs w:val="24"/>
        </w:rPr>
        <w:t>gan Sriwijaya</w:t>
      </w:r>
    </w:p>
    <w:p w:rsidR="007B0CAC" w:rsidRPr="00D2460D" w:rsidRDefault="00E909C1" w:rsidP="00E909C1">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Kerajaan Sriwijaya merupakan sebuah kerajaan yang berpusat di </w:t>
      </w:r>
      <w:r w:rsidR="00E61500" w:rsidRPr="00D2460D">
        <w:rPr>
          <w:rFonts w:ascii="Arial Narrow" w:hAnsi="Arial Narrow" w:cstheme="majorBidi"/>
          <w:sz w:val="24"/>
          <w:szCs w:val="24"/>
        </w:rPr>
        <w:t>tepi sugai yang menguasai perai</w:t>
      </w:r>
      <w:r w:rsidR="007B0CAC" w:rsidRPr="00D2460D">
        <w:rPr>
          <w:rFonts w:ascii="Arial Narrow" w:hAnsi="Arial Narrow" w:cstheme="majorBidi"/>
          <w:sz w:val="24"/>
          <w:szCs w:val="24"/>
        </w:rPr>
        <w:t>ran sehingga disebut sebagai negara maritim atau kerajaan yang berkuasa di laut. Kekayaannya dihasilkan dari per</w:t>
      </w:r>
      <w:r w:rsidR="00E61500" w:rsidRPr="00D2460D">
        <w:rPr>
          <w:rFonts w:ascii="Arial Narrow" w:hAnsi="Arial Narrow" w:cstheme="majorBidi"/>
          <w:sz w:val="24"/>
          <w:szCs w:val="24"/>
        </w:rPr>
        <w:t>dagangan internasional melalui s</w:t>
      </w:r>
      <w:r w:rsidR="007B0CAC" w:rsidRPr="00D2460D">
        <w:rPr>
          <w:rFonts w:ascii="Arial Narrow" w:hAnsi="Arial Narrow" w:cstheme="majorBidi"/>
          <w:sz w:val="24"/>
          <w:szCs w:val="24"/>
        </w:rPr>
        <w:t>elat Malaka atau jalur pelayaran yang menghubungkan dari Asia Barat menuju Asia Timur yang melalui wilayah kekuasaan Sriwijaya di Nusantara. Kerajaan Sriwijaya merupakan wilayah pusat perdagangan yang sangat penting bagi jalur pelayaran perdagangan karena wilayahnya yang memungkinkan bagi para pedagang untuk mampir dan singgah untuk kegiatan bongkar muat barang atau yang lainnya. Oleh seba</w:t>
      </w:r>
      <w:r w:rsidR="00E61500" w:rsidRPr="00D2460D">
        <w:rPr>
          <w:rFonts w:ascii="Arial Narrow" w:hAnsi="Arial Narrow" w:cstheme="majorBidi"/>
          <w:sz w:val="24"/>
          <w:szCs w:val="24"/>
        </w:rPr>
        <w:t>b itu, letak Sriwijaya di tepi sungai Palembang</w:t>
      </w:r>
      <w:r w:rsidR="007B0CAC" w:rsidRPr="00D2460D">
        <w:rPr>
          <w:rFonts w:ascii="Arial Narrow" w:hAnsi="Arial Narrow" w:cstheme="majorBidi"/>
          <w:sz w:val="24"/>
          <w:szCs w:val="24"/>
        </w:rPr>
        <w:t xml:space="preserve"> yang jalur kelu</w:t>
      </w:r>
      <w:r w:rsidR="00E61500" w:rsidRPr="00D2460D">
        <w:rPr>
          <w:rFonts w:ascii="Arial Narrow" w:hAnsi="Arial Narrow" w:cstheme="majorBidi"/>
          <w:sz w:val="24"/>
          <w:szCs w:val="24"/>
        </w:rPr>
        <w:t>arnya tepat di muara pertemuan s</w:t>
      </w:r>
      <w:r w:rsidR="007B0CAC" w:rsidRPr="00D2460D">
        <w:rPr>
          <w:rFonts w:ascii="Arial Narrow" w:hAnsi="Arial Narrow" w:cstheme="majorBidi"/>
          <w:sz w:val="24"/>
          <w:szCs w:val="24"/>
        </w:rPr>
        <w:t xml:space="preserve">elat Bangka yang dilewati para perdagangan asing. Dengan demikian, maka Sriwijaya tumbuh dan berkembang menjadi kerajaan yang berkuasa di laut dengan didukung oleh kekuatan armadanya yang besar dan juga kekayaan ekonominya </w:t>
      </w:r>
      <w:r w:rsidR="007B0CAC" w:rsidRPr="00D2460D">
        <w:rPr>
          <w:rFonts w:ascii="Arial Narrow" w:hAnsi="Arial Narrow" w:cstheme="majorBidi"/>
          <w:sz w:val="24"/>
          <w:szCs w:val="24"/>
        </w:rPr>
        <w:lastRenderedPageBreak/>
        <w:t xml:space="preserve">yang besar berasal dari perdagangan dan penguasaan di laut. </w:t>
      </w:r>
    </w:p>
    <w:p w:rsidR="007B0CAC" w:rsidRPr="00D2460D" w:rsidRDefault="00097C0D" w:rsidP="00097C0D">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Da</w:t>
      </w:r>
      <w:r w:rsidR="00E61500" w:rsidRPr="00D2460D">
        <w:rPr>
          <w:rFonts w:ascii="Arial Narrow" w:hAnsi="Arial Narrow" w:cstheme="majorBidi"/>
          <w:sz w:val="24"/>
          <w:szCs w:val="24"/>
        </w:rPr>
        <w:t>lam melaksanakan kegiatan</w:t>
      </w:r>
      <w:r w:rsidR="007B0CAC" w:rsidRPr="00D2460D">
        <w:rPr>
          <w:rFonts w:ascii="Arial Narrow" w:hAnsi="Arial Narrow" w:cstheme="majorBidi"/>
          <w:sz w:val="24"/>
          <w:szCs w:val="24"/>
        </w:rPr>
        <w:t xml:space="preserve"> perdagangan dan kegiatan perekonomiannya, Sriwijaya bergantung pada keseimbangan tiga jenis hubungan yaitu mulai dari penguasa, produsen, dan </w:t>
      </w:r>
      <w:r w:rsidR="007B0CAC" w:rsidRPr="00D2460D">
        <w:rPr>
          <w:rFonts w:ascii="Arial Narrow" w:hAnsi="Arial Narrow" w:cstheme="majorBidi"/>
          <w:iCs/>
          <w:sz w:val="24"/>
          <w:szCs w:val="24"/>
        </w:rPr>
        <w:t>Orang laut</w:t>
      </w:r>
      <w:r w:rsidR="00E61500" w:rsidRPr="00D2460D">
        <w:rPr>
          <w:rFonts w:ascii="Arial Narrow" w:hAnsi="Arial Narrow" w:cstheme="majorBidi"/>
          <w:iCs/>
          <w:sz w:val="24"/>
          <w:szCs w:val="24"/>
        </w:rPr>
        <w:t xml:space="preserve"> (</w:t>
      </w:r>
      <w:r w:rsidR="00E61500" w:rsidRPr="00D2460D">
        <w:rPr>
          <w:rFonts w:ascii="Arial Narrow" w:hAnsi="Arial Narrow" w:cstheme="majorBidi"/>
          <w:sz w:val="24"/>
          <w:szCs w:val="24"/>
        </w:rPr>
        <w:t>Dick-Read, 2008:88)</w:t>
      </w:r>
      <w:r w:rsidR="007B0CAC" w:rsidRPr="00D2460D">
        <w:rPr>
          <w:rFonts w:ascii="Arial Narrow" w:hAnsi="Arial Narrow" w:cstheme="majorBidi"/>
          <w:sz w:val="24"/>
          <w:szCs w:val="24"/>
        </w:rPr>
        <w:t>.</w:t>
      </w:r>
      <w:r w:rsidR="00E61500" w:rsidRPr="00D2460D">
        <w:rPr>
          <w:rFonts w:ascii="Arial Narrow" w:hAnsi="Arial Narrow" w:cstheme="majorBidi"/>
          <w:sz w:val="24"/>
          <w:szCs w:val="24"/>
        </w:rPr>
        <w:t xml:space="preserve"> </w:t>
      </w:r>
      <w:r w:rsidR="007B0CAC" w:rsidRPr="00D2460D">
        <w:rPr>
          <w:rFonts w:ascii="Arial Narrow" w:hAnsi="Arial Narrow" w:cstheme="majorBidi"/>
          <w:sz w:val="24"/>
          <w:szCs w:val="24"/>
        </w:rPr>
        <w:t xml:space="preserve">Pertama </w:t>
      </w:r>
      <w:r w:rsidR="007B0CAC" w:rsidRPr="00D2460D">
        <w:rPr>
          <w:rFonts w:ascii="Arial Narrow" w:hAnsi="Arial Narrow" w:cstheme="majorBidi"/>
          <w:i/>
          <w:sz w:val="24"/>
          <w:szCs w:val="24"/>
        </w:rPr>
        <w:t>pengusa</w:t>
      </w:r>
      <w:r w:rsidR="007B0CAC" w:rsidRPr="00D2460D">
        <w:rPr>
          <w:rFonts w:ascii="Arial Narrow" w:hAnsi="Arial Narrow" w:cstheme="majorBidi"/>
          <w:sz w:val="24"/>
          <w:szCs w:val="24"/>
        </w:rPr>
        <w:t xml:space="preserve">, yang artinya penguasa Sriwijaya berkuasa di pelabuhan-pelabuhan yang berdekatan dengan sungai-sungai besar yang dapat mengendalikan pergerakan dari daerah pedalaman menuju wilayah pantai atau pelabuhan-pelabuhan milik Sriwijaya. Kedua </w:t>
      </w:r>
      <w:r w:rsidR="007B0CAC" w:rsidRPr="00D2460D">
        <w:rPr>
          <w:rFonts w:ascii="Arial Narrow" w:hAnsi="Arial Narrow" w:cstheme="majorBidi"/>
          <w:i/>
          <w:sz w:val="24"/>
          <w:szCs w:val="24"/>
        </w:rPr>
        <w:t>produsen</w:t>
      </w:r>
      <w:r w:rsidR="007B0CAC" w:rsidRPr="00D2460D">
        <w:rPr>
          <w:rFonts w:ascii="Arial Narrow" w:hAnsi="Arial Narrow" w:cstheme="majorBidi"/>
          <w:sz w:val="24"/>
          <w:szCs w:val="24"/>
        </w:rPr>
        <w:t xml:space="preserve">, adalah Kerajaan Sriwijaya menguasai bidang kehutanan, pertanian, dan pertambangan di daerah pedalaman yang membawa kemakmuran bagi kerajaan. Ketiga </w:t>
      </w:r>
      <w:r w:rsidR="007B0CAC" w:rsidRPr="00D2460D">
        <w:rPr>
          <w:rFonts w:ascii="Arial Narrow" w:hAnsi="Arial Narrow" w:cstheme="majorBidi"/>
          <w:i/>
          <w:sz w:val="24"/>
          <w:szCs w:val="24"/>
        </w:rPr>
        <w:t>Orang laut</w:t>
      </w:r>
      <w:r w:rsidR="007B0CAC" w:rsidRPr="00D2460D">
        <w:rPr>
          <w:rFonts w:ascii="Arial Narrow" w:hAnsi="Arial Narrow" w:cstheme="majorBidi"/>
          <w:sz w:val="24"/>
          <w:szCs w:val="24"/>
        </w:rPr>
        <w:t xml:space="preserve">, merupakan kelompok manusia yang kehidupannya di laut yang memiliki independen atau ikut melindungi wilayah kekuasaan </w:t>
      </w:r>
      <w:r w:rsidR="00E61500" w:rsidRPr="00D2460D">
        <w:rPr>
          <w:rFonts w:ascii="Arial Narrow" w:hAnsi="Arial Narrow" w:cstheme="majorBidi"/>
          <w:sz w:val="24"/>
          <w:szCs w:val="24"/>
        </w:rPr>
        <w:t>k</w:t>
      </w:r>
      <w:r w:rsidR="007B0CAC" w:rsidRPr="00D2460D">
        <w:rPr>
          <w:rFonts w:ascii="Arial Narrow" w:hAnsi="Arial Narrow" w:cstheme="majorBidi"/>
          <w:sz w:val="24"/>
          <w:szCs w:val="24"/>
        </w:rPr>
        <w:t>erajaan Sriwijaya dari anca</w:t>
      </w:r>
      <w:r w:rsidR="00E61500" w:rsidRPr="00D2460D">
        <w:rPr>
          <w:rFonts w:ascii="Arial Narrow" w:hAnsi="Arial Narrow" w:cstheme="majorBidi"/>
          <w:sz w:val="24"/>
          <w:szCs w:val="24"/>
        </w:rPr>
        <w:t>man para bajak laut yang jahat d</w:t>
      </w:r>
      <w:r w:rsidR="007B0CAC" w:rsidRPr="00D2460D">
        <w:rPr>
          <w:rFonts w:ascii="Arial Narrow" w:hAnsi="Arial Narrow" w:cstheme="majorBidi"/>
          <w:sz w:val="24"/>
          <w:szCs w:val="24"/>
        </w:rPr>
        <w:t xml:space="preserve">an sekaligus sebagai pengamanan wilayah di jalur-jalur pelayaran perdagangan milik Sriwijaya sehingga para pedagang yang masuk merasa nyaman dan terkendalai oleh Sriwijaya. </w:t>
      </w:r>
    </w:p>
    <w:p w:rsidR="007B0CAC" w:rsidRPr="00D2460D" w:rsidRDefault="00097C0D" w:rsidP="00097C0D">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Ketiga hal yang penting tersebut harus memiliki keseimbangan dalam </w:t>
      </w:r>
      <w:r w:rsidR="007B0CAC" w:rsidRPr="00D2460D">
        <w:rPr>
          <w:rFonts w:ascii="Arial Narrow" w:hAnsi="Arial Narrow" w:cstheme="majorBidi"/>
          <w:sz w:val="24"/>
          <w:szCs w:val="24"/>
        </w:rPr>
        <w:lastRenderedPageBreak/>
        <w:t xml:space="preserve">sistem yang diterapkan </w:t>
      </w:r>
      <w:r w:rsidR="00E61500" w:rsidRPr="00D2460D">
        <w:rPr>
          <w:rFonts w:ascii="Arial Narrow" w:hAnsi="Arial Narrow" w:cstheme="majorBidi"/>
          <w:sz w:val="24"/>
          <w:szCs w:val="24"/>
        </w:rPr>
        <w:t>oleh Sriwijaya jangan sampai di</w:t>
      </w:r>
      <w:r w:rsidR="007B0CAC" w:rsidRPr="00D2460D">
        <w:rPr>
          <w:rFonts w:ascii="Arial Narrow" w:hAnsi="Arial Narrow" w:cstheme="majorBidi"/>
          <w:sz w:val="24"/>
          <w:szCs w:val="24"/>
        </w:rPr>
        <w:t>antara hal tersebut menjadi terhambat atau tidak terpantau dengan baik. Apabila sudah dijalankan dengan fokus maka penguasaan Sriwijaya di laut terutama untuk meningkatkan perekonomian Sriwijaya akan berhasil dengan maksimal dan ternyata Sriwijaya mampu untuk menjalankan semuanya. Dengan demikian Sriwijaya wajar mempunyai perekonomian yang besar karena sistem politik</w:t>
      </w:r>
      <w:r w:rsidR="00E61500" w:rsidRPr="00D2460D">
        <w:rPr>
          <w:rFonts w:ascii="Arial Narrow" w:hAnsi="Arial Narrow" w:cstheme="majorBidi"/>
          <w:sz w:val="24"/>
          <w:szCs w:val="24"/>
        </w:rPr>
        <w:t xml:space="preserve"> perdagangan</w:t>
      </w:r>
      <w:r w:rsidR="007B0CAC" w:rsidRPr="00D2460D">
        <w:rPr>
          <w:rFonts w:ascii="Arial Narrow" w:hAnsi="Arial Narrow" w:cstheme="majorBidi"/>
          <w:sz w:val="24"/>
          <w:szCs w:val="24"/>
        </w:rPr>
        <w:t xml:space="preserve"> dan sitem perekonomiannya memang berjalan dengan </w:t>
      </w:r>
      <w:r w:rsidR="00E61500" w:rsidRPr="00D2460D">
        <w:rPr>
          <w:rFonts w:ascii="Arial Narrow" w:hAnsi="Arial Narrow" w:cstheme="majorBidi"/>
          <w:sz w:val="24"/>
          <w:szCs w:val="24"/>
        </w:rPr>
        <w:t>strategis dan efektif</w:t>
      </w:r>
      <w:r w:rsidR="007B0CAC" w:rsidRPr="00D2460D">
        <w:rPr>
          <w:rFonts w:ascii="Arial Narrow" w:hAnsi="Arial Narrow" w:cstheme="majorBidi"/>
          <w:sz w:val="24"/>
          <w:szCs w:val="24"/>
        </w:rPr>
        <w:t xml:space="preserve">. </w:t>
      </w:r>
    </w:p>
    <w:p w:rsidR="007B0CAC" w:rsidRPr="00D2460D" w:rsidRDefault="00097C0D" w:rsidP="00097C0D">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Para produsen akan membawa barang-barangnya dari tempat bercocok tanam, hutan, dan</w:t>
      </w:r>
      <w:r w:rsidR="00BC15C3" w:rsidRPr="00D2460D">
        <w:rPr>
          <w:rFonts w:ascii="Arial Narrow" w:hAnsi="Arial Narrow" w:cstheme="majorBidi"/>
          <w:sz w:val="24"/>
          <w:szCs w:val="24"/>
        </w:rPr>
        <w:t xml:space="preserve"> pertambangan di pedalaman untuk</w:t>
      </w:r>
      <w:r w:rsidR="007B0CAC" w:rsidRPr="00D2460D">
        <w:rPr>
          <w:rFonts w:ascii="Arial Narrow" w:hAnsi="Arial Narrow" w:cstheme="majorBidi"/>
          <w:sz w:val="24"/>
          <w:szCs w:val="24"/>
        </w:rPr>
        <w:t xml:space="preserve"> dibawa menuju pusat-pusat kegiatan di wilayah Sriwijaya yang terletak pada salah satu sungai besar ya</w:t>
      </w:r>
      <w:r w:rsidR="00BC15C3" w:rsidRPr="00D2460D">
        <w:rPr>
          <w:rFonts w:ascii="Arial Narrow" w:hAnsi="Arial Narrow" w:cstheme="majorBidi"/>
          <w:sz w:val="24"/>
          <w:szCs w:val="24"/>
        </w:rPr>
        <w:t>n</w:t>
      </w:r>
      <w:r w:rsidR="007B0CAC" w:rsidRPr="00D2460D">
        <w:rPr>
          <w:rFonts w:ascii="Arial Narrow" w:hAnsi="Arial Narrow" w:cstheme="majorBidi"/>
          <w:sz w:val="24"/>
          <w:szCs w:val="24"/>
        </w:rPr>
        <w:t xml:space="preserve">g terhubung dengan </w:t>
      </w:r>
      <w:r w:rsidR="00BC15C3" w:rsidRPr="00D2460D">
        <w:rPr>
          <w:rFonts w:ascii="Arial Narrow" w:hAnsi="Arial Narrow" w:cstheme="majorBidi"/>
          <w:sz w:val="24"/>
          <w:szCs w:val="24"/>
        </w:rPr>
        <w:t xml:space="preserve">muara atau laut. Dari pusat </w:t>
      </w:r>
      <w:r w:rsidR="007B0CAC" w:rsidRPr="00D2460D">
        <w:rPr>
          <w:rFonts w:ascii="Arial Narrow" w:hAnsi="Arial Narrow" w:cstheme="majorBidi"/>
          <w:sz w:val="24"/>
          <w:szCs w:val="24"/>
        </w:rPr>
        <w:t>Sriwijaya tersebut para pelaut melakukan perniagaan di bawah kontrak jangka panjang</w:t>
      </w:r>
      <w:r w:rsidR="00BC15C3" w:rsidRPr="00D2460D">
        <w:rPr>
          <w:rFonts w:ascii="Arial Narrow" w:hAnsi="Arial Narrow" w:cstheme="majorBidi"/>
          <w:sz w:val="24"/>
          <w:szCs w:val="24"/>
        </w:rPr>
        <w:t xml:space="preserve"> kepada Orang laut dengan</w:t>
      </w:r>
      <w:r w:rsidR="007B0CAC" w:rsidRPr="00D2460D">
        <w:rPr>
          <w:rFonts w:ascii="Arial Narrow" w:hAnsi="Arial Narrow" w:cstheme="majorBidi"/>
          <w:sz w:val="24"/>
          <w:szCs w:val="24"/>
        </w:rPr>
        <w:t xml:space="preserve"> Sriwijaya untuk melakukan perdagangan. Para pelaut tersebut mengirimkan barang dagangannya dari bandar Sriwijaya ke pasar-pasar Cina, India, dan Arab. Karena wilayah kerajaan Sriwijaya dianggap sebagai gudang transit barang-barang perdagangan dari </w:t>
      </w:r>
      <w:r w:rsidR="007B0CAC" w:rsidRPr="00D2460D">
        <w:rPr>
          <w:rFonts w:ascii="Arial Narrow" w:hAnsi="Arial Narrow" w:cstheme="majorBidi"/>
          <w:sz w:val="24"/>
          <w:szCs w:val="24"/>
        </w:rPr>
        <w:lastRenderedPageBreak/>
        <w:t>Arab, India menuju Cina. Pada masa Kerajaan Sriwijaya tersebut terdapat bandar-bandar penting, bandar-bandar tersebut antara lain Kedah, Barus, Jambi, dan Palembang</w:t>
      </w:r>
      <w:r w:rsidR="00FF4DC3" w:rsidRPr="00D2460D">
        <w:rPr>
          <w:rFonts w:ascii="Arial Narrow" w:hAnsi="Arial Narrow" w:cstheme="majorBidi"/>
          <w:sz w:val="24"/>
          <w:szCs w:val="24"/>
        </w:rPr>
        <w:t xml:space="preserve">. </w:t>
      </w:r>
      <w:r w:rsidR="00BC15C3" w:rsidRPr="00D2460D">
        <w:rPr>
          <w:rFonts w:ascii="Arial Narrow" w:hAnsi="Arial Narrow" w:cstheme="majorBidi"/>
          <w:sz w:val="24"/>
          <w:szCs w:val="24"/>
        </w:rPr>
        <w:t>L</w:t>
      </w:r>
      <w:r w:rsidR="007B0CAC" w:rsidRPr="00D2460D">
        <w:rPr>
          <w:rFonts w:ascii="Arial Narrow" w:hAnsi="Arial Narrow" w:cstheme="majorBidi"/>
          <w:sz w:val="24"/>
          <w:szCs w:val="24"/>
        </w:rPr>
        <w:t>ahirnya bandar-bandar ini antara lain disebabkan ka</w:t>
      </w:r>
      <w:r w:rsidR="00BC15C3" w:rsidRPr="00D2460D">
        <w:rPr>
          <w:rFonts w:ascii="Arial Narrow" w:hAnsi="Arial Narrow" w:cstheme="majorBidi"/>
          <w:sz w:val="24"/>
          <w:szCs w:val="24"/>
        </w:rPr>
        <w:t>r</w:t>
      </w:r>
      <w:r w:rsidR="007B0CAC" w:rsidRPr="00D2460D">
        <w:rPr>
          <w:rFonts w:ascii="Arial Narrow" w:hAnsi="Arial Narrow" w:cstheme="majorBidi"/>
          <w:sz w:val="24"/>
          <w:szCs w:val="24"/>
        </w:rPr>
        <w:t>ena adanya daya tarik pasar yang ada di bandar tersebut dan dekat dengan jalur pelayaran yang ramai.</w:t>
      </w:r>
    </w:p>
    <w:p w:rsidR="007B0CAC" w:rsidRPr="00D2460D" w:rsidRDefault="00423056" w:rsidP="00423056">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Kerajaan Sriwijaya kaya akan barang komoditi perdagangannya, sehingga tidak heran lagi apabila banyak para pedagang </w:t>
      </w:r>
      <w:r w:rsidR="008242F9" w:rsidRPr="00D2460D">
        <w:rPr>
          <w:rFonts w:ascii="Arial Narrow" w:hAnsi="Arial Narrow" w:cstheme="majorBidi"/>
          <w:sz w:val="24"/>
          <w:szCs w:val="24"/>
        </w:rPr>
        <w:t>asing datang untuk berdagang di</w:t>
      </w:r>
      <w:r w:rsidR="007B0CAC" w:rsidRPr="00D2460D">
        <w:rPr>
          <w:rFonts w:ascii="Arial Narrow" w:hAnsi="Arial Narrow" w:cstheme="majorBidi"/>
          <w:sz w:val="24"/>
          <w:szCs w:val="24"/>
        </w:rPr>
        <w:t xml:space="preserve">antaranya adalah bangsa Arab, India, dan Cina. Berbagai barang-barang dagangan yang dihasilkan dari </w:t>
      </w:r>
      <w:r w:rsidR="008242F9" w:rsidRPr="00D2460D">
        <w:rPr>
          <w:rFonts w:ascii="Arial Narrow" w:hAnsi="Arial Narrow" w:cstheme="majorBidi"/>
          <w:sz w:val="24"/>
          <w:szCs w:val="24"/>
        </w:rPr>
        <w:t>Nusantara di antaranya adalah dari</w:t>
      </w:r>
      <w:r w:rsidR="007B0CAC" w:rsidRPr="00D2460D">
        <w:rPr>
          <w:rFonts w:ascii="Arial Narrow" w:hAnsi="Arial Narrow" w:cstheme="majorBidi"/>
          <w:sz w:val="24"/>
          <w:szCs w:val="24"/>
        </w:rPr>
        <w:t xml:space="preserve"> J</w:t>
      </w:r>
      <w:r w:rsidR="008242F9" w:rsidRPr="00D2460D">
        <w:rPr>
          <w:rFonts w:ascii="Arial Narrow" w:hAnsi="Arial Narrow" w:cstheme="majorBidi"/>
          <w:sz w:val="24"/>
          <w:szCs w:val="24"/>
        </w:rPr>
        <w:t>awa</w:t>
      </w:r>
      <w:r w:rsidR="007B0CAC" w:rsidRPr="00D2460D">
        <w:rPr>
          <w:rFonts w:ascii="Arial Narrow" w:hAnsi="Arial Narrow" w:cstheme="majorBidi"/>
          <w:sz w:val="24"/>
          <w:szCs w:val="24"/>
        </w:rPr>
        <w:t xml:space="preserve"> yang</w:t>
      </w:r>
      <w:r w:rsidR="008242F9" w:rsidRPr="00D2460D">
        <w:rPr>
          <w:rFonts w:ascii="Arial Narrow" w:hAnsi="Arial Narrow" w:cstheme="majorBidi"/>
          <w:sz w:val="24"/>
          <w:szCs w:val="24"/>
        </w:rPr>
        <w:t xml:space="preserve"> banyak</w:t>
      </w:r>
      <w:r w:rsidR="007B0CAC" w:rsidRPr="00D2460D">
        <w:rPr>
          <w:rFonts w:ascii="Arial Narrow" w:hAnsi="Arial Narrow" w:cstheme="majorBidi"/>
          <w:sz w:val="24"/>
          <w:szCs w:val="24"/>
        </w:rPr>
        <w:t xml:space="preserve"> menghasilkan beras, di wilayah Jawa Barat dan Lampung </w:t>
      </w:r>
      <w:r w:rsidR="008242F9" w:rsidRPr="00D2460D">
        <w:rPr>
          <w:rFonts w:ascii="Arial Narrow" w:hAnsi="Arial Narrow" w:cstheme="majorBidi"/>
          <w:sz w:val="24"/>
          <w:szCs w:val="24"/>
        </w:rPr>
        <w:t xml:space="preserve">menghasilkan lada, di </w:t>
      </w:r>
      <w:r w:rsidR="007B0CAC" w:rsidRPr="00D2460D">
        <w:rPr>
          <w:rFonts w:ascii="Arial Narrow" w:hAnsi="Arial Narrow" w:cstheme="majorBidi"/>
          <w:sz w:val="24"/>
          <w:szCs w:val="24"/>
        </w:rPr>
        <w:t>Kalimantan dan Sulawesi menghasilkan hasil hutan seperti damar, rotan, kayu putih, dan cengkeh, di wilayah kepulauan Maluku menghasilkan rempah-rempah seperti kayu manis, pala, lada</w:t>
      </w:r>
      <w:r w:rsidR="0035324A" w:rsidRPr="00D2460D">
        <w:rPr>
          <w:rFonts w:ascii="Arial Narrow" w:hAnsi="Arial Narrow" w:cstheme="majorBidi"/>
          <w:sz w:val="24"/>
          <w:szCs w:val="24"/>
        </w:rPr>
        <w:t>h</w:t>
      </w:r>
      <w:r w:rsidR="007B0CAC" w:rsidRPr="00D2460D">
        <w:rPr>
          <w:rFonts w:ascii="Arial Narrow" w:hAnsi="Arial Narrow" w:cstheme="majorBidi"/>
          <w:sz w:val="24"/>
          <w:szCs w:val="24"/>
        </w:rPr>
        <w:t>, cengkeh</w:t>
      </w:r>
      <w:r w:rsidR="0035324A" w:rsidRPr="00D2460D">
        <w:rPr>
          <w:rFonts w:ascii="Arial Narrow" w:hAnsi="Arial Narrow" w:cstheme="majorBidi"/>
          <w:sz w:val="24"/>
          <w:szCs w:val="24"/>
        </w:rPr>
        <w:t xml:space="preserve"> (Wolters, 2011:148). D</w:t>
      </w:r>
      <w:r w:rsidR="007B0CAC" w:rsidRPr="00D2460D">
        <w:rPr>
          <w:rFonts w:ascii="Arial Narrow" w:hAnsi="Arial Narrow" w:cstheme="majorBidi"/>
          <w:sz w:val="24"/>
          <w:szCs w:val="24"/>
        </w:rPr>
        <w:t xml:space="preserve">i wilayah Sumatera </w:t>
      </w:r>
      <w:r w:rsidR="0035324A" w:rsidRPr="00D2460D">
        <w:rPr>
          <w:rFonts w:ascii="Arial Narrow" w:hAnsi="Arial Narrow" w:cstheme="majorBidi"/>
          <w:sz w:val="24"/>
          <w:szCs w:val="24"/>
        </w:rPr>
        <w:t xml:space="preserve">sendiri banyak hasil hutan </w:t>
      </w:r>
      <w:r w:rsidR="007B0CAC" w:rsidRPr="00D2460D">
        <w:rPr>
          <w:rFonts w:ascii="Arial Narrow" w:hAnsi="Arial Narrow" w:cstheme="majorBidi"/>
          <w:sz w:val="24"/>
          <w:szCs w:val="24"/>
        </w:rPr>
        <w:t>seperti damar, kapur barus, dan gading, sedangkan kayu cendana banyak ditemukan di wilayah Nusa Tenggara atau wilayah Indonesia bagian Timur</w:t>
      </w:r>
      <w:r w:rsidR="003413B2" w:rsidRPr="00D2460D">
        <w:rPr>
          <w:rFonts w:ascii="Arial Narrow" w:hAnsi="Arial Narrow" w:cstheme="majorBidi"/>
          <w:sz w:val="24"/>
          <w:szCs w:val="24"/>
        </w:rPr>
        <w:t xml:space="preserve"> (Marsden, 2008:78)</w:t>
      </w:r>
      <w:r w:rsidR="007B0CAC" w:rsidRPr="00D2460D">
        <w:rPr>
          <w:rFonts w:ascii="Arial Narrow" w:hAnsi="Arial Narrow" w:cstheme="majorBidi"/>
          <w:sz w:val="24"/>
          <w:szCs w:val="24"/>
        </w:rPr>
        <w:t>.</w:t>
      </w:r>
      <w:r w:rsidR="003413B2" w:rsidRPr="00D2460D">
        <w:rPr>
          <w:rFonts w:ascii="Arial Narrow" w:hAnsi="Arial Narrow" w:cstheme="majorBidi"/>
          <w:sz w:val="24"/>
          <w:szCs w:val="24"/>
        </w:rPr>
        <w:t xml:space="preserve"> </w:t>
      </w:r>
      <w:r w:rsidR="007B0CAC" w:rsidRPr="00D2460D">
        <w:rPr>
          <w:rFonts w:ascii="Arial Narrow" w:hAnsi="Arial Narrow" w:cstheme="majorBidi"/>
          <w:sz w:val="24"/>
          <w:szCs w:val="24"/>
        </w:rPr>
        <w:t xml:space="preserve">Selain didukung </w:t>
      </w:r>
      <w:r w:rsidR="007B0CAC" w:rsidRPr="00D2460D">
        <w:rPr>
          <w:rFonts w:ascii="Arial Narrow" w:hAnsi="Arial Narrow" w:cstheme="majorBidi"/>
          <w:sz w:val="24"/>
          <w:szCs w:val="24"/>
        </w:rPr>
        <w:lastRenderedPageBreak/>
        <w:t xml:space="preserve">oleh sumber daya alam yang melimpah serta letaknya yang strategis, Sriwijaya juga memiliki armada angkatan laut yang kuat dan menciptakan suatu pelayaran yang aman bagi para pedagang yang singgah di pelabuhan-pelabuhan milik Sriwijaya. Dengan demikian Sriwijaya dapat mengendalikan dengan tidak lupa pula melakukan hubungan diplomatik antar negara demi menjamin ketentraman dan kenyamanan bagi setiap penguasa untuk memperoleh keuntungan. </w:t>
      </w:r>
    </w:p>
    <w:p w:rsidR="007B0CAC" w:rsidRPr="00D2460D" w:rsidRDefault="00423056" w:rsidP="00423056">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Penghasilan Sriwijaya terutama diperoleh dari sektor pelayaran perdagangan, seperti keuntungan yang dihasilkan dari barang-barang komoditi ekspor dan bea cukai, penarikan pajak-pajak bagi kapal-kapal asing yang melintasi Selat Malaka hingga di pelabuhan-pelabuhan kekuasaan wilayah Sriwijaya. Jenis barang-barang komoditi yang diperdagangkan </w:t>
      </w:r>
      <w:r w:rsidR="003413B2" w:rsidRPr="00D2460D">
        <w:rPr>
          <w:rFonts w:ascii="Arial Narrow" w:hAnsi="Arial Narrow" w:cstheme="majorBidi"/>
          <w:sz w:val="24"/>
          <w:szCs w:val="24"/>
        </w:rPr>
        <w:t>atau hasil yang diperoleh dari k</w:t>
      </w:r>
      <w:r w:rsidR="007B0CAC" w:rsidRPr="00D2460D">
        <w:rPr>
          <w:rFonts w:ascii="Arial Narrow" w:hAnsi="Arial Narrow" w:cstheme="majorBidi"/>
          <w:sz w:val="24"/>
          <w:szCs w:val="24"/>
        </w:rPr>
        <w:t>erajaan Sriwijaya sendiri adalah beras, gading, rempah-rempah, kemenyan, barus, kayu cendana, kayu gaharu dan kayu berharga lainnya</w:t>
      </w:r>
      <w:r w:rsidR="00637274" w:rsidRPr="00D2460D">
        <w:rPr>
          <w:rFonts w:ascii="Arial Narrow" w:hAnsi="Arial Narrow" w:cstheme="majorBidi"/>
          <w:sz w:val="24"/>
          <w:szCs w:val="24"/>
        </w:rPr>
        <w:t xml:space="preserve"> (Wiyana, 2014:85)</w:t>
      </w:r>
      <w:r w:rsidR="007B0CAC" w:rsidRPr="00D2460D">
        <w:rPr>
          <w:rFonts w:ascii="Arial Narrow" w:hAnsi="Arial Narrow" w:cstheme="majorBidi"/>
          <w:sz w:val="24"/>
          <w:szCs w:val="24"/>
        </w:rPr>
        <w:t xml:space="preserve">. Sedangkan barang-barang yang di ekspor Sriwijaya khusus yang di bawa ke Cina berupa Gading, kemenyan, buah-buahan, kapur barus, batu karang dan </w:t>
      </w:r>
      <w:r w:rsidR="007B0CAC" w:rsidRPr="00D2460D">
        <w:rPr>
          <w:rFonts w:ascii="Arial Narrow" w:hAnsi="Arial Narrow" w:cstheme="majorBidi"/>
          <w:sz w:val="24"/>
          <w:szCs w:val="24"/>
        </w:rPr>
        <w:lastRenderedPageBreak/>
        <w:t>bahan rempah-rempah sebagai pembuatan obat-obatan Cina.</w:t>
      </w:r>
    </w:p>
    <w:p w:rsidR="007B0CAC" w:rsidRPr="00D2460D" w:rsidRDefault="00024A7B" w:rsidP="00024A7B">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Sedangkan</w:t>
      </w:r>
      <w:r w:rsidR="003413B2" w:rsidRPr="00D2460D">
        <w:rPr>
          <w:rFonts w:ascii="Arial Narrow" w:hAnsi="Arial Narrow" w:cstheme="majorBidi"/>
          <w:sz w:val="24"/>
          <w:szCs w:val="24"/>
        </w:rPr>
        <w:t xml:space="preserve"> barang-barang dagangan yang di</w:t>
      </w:r>
      <w:r w:rsidR="007B0CAC" w:rsidRPr="00D2460D">
        <w:rPr>
          <w:rFonts w:ascii="Arial Narrow" w:hAnsi="Arial Narrow" w:cstheme="majorBidi"/>
          <w:sz w:val="24"/>
          <w:szCs w:val="24"/>
        </w:rPr>
        <w:t>bawa oleh pedagang Cina ke Sriwijaya berupa mutiara, kaca (</w:t>
      </w:r>
      <w:r w:rsidR="007B0CAC" w:rsidRPr="00D2460D">
        <w:rPr>
          <w:rFonts w:ascii="Arial Narrow" w:hAnsi="Arial Narrow" w:cstheme="majorBidi"/>
          <w:i/>
          <w:iCs/>
          <w:sz w:val="24"/>
          <w:szCs w:val="24"/>
        </w:rPr>
        <w:t>glass-pearls</w:t>
      </w:r>
      <w:r w:rsidR="007B0CAC" w:rsidRPr="00D2460D">
        <w:rPr>
          <w:rFonts w:ascii="Arial Narrow" w:hAnsi="Arial Narrow" w:cstheme="majorBidi"/>
          <w:sz w:val="24"/>
          <w:szCs w:val="24"/>
        </w:rPr>
        <w:t>) berbagai warna, barang-barang pecah belah seperti mangkok warna hijau dan putih (</w:t>
      </w:r>
      <w:r w:rsidR="007B0CAC" w:rsidRPr="00D2460D">
        <w:rPr>
          <w:rFonts w:ascii="Arial Narrow" w:hAnsi="Arial Narrow" w:cstheme="majorBidi"/>
          <w:i/>
          <w:iCs/>
          <w:sz w:val="24"/>
          <w:szCs w:val="24"/>
        </w:rPr>
        <w:t>porsolin)</w:t>
      </w:r>
      <w:r w:rsidR="007B0CAC" w:rsidRPr="00D2460D">
        <w:rPr>
          <w:rFonts w:ascii="Arial Narrow" w:hAnsi="Arial Narrow" w:cstheme="majorBidi"/>
          <w:sz w:val="24"/>
          <w:szCs w:val="24"/>
        </w:rPr>
        <w:t>, kain katun, sutera tipis dari berbagai warna, tebikar besar dan kecil</w:t>
      </w:r>
      <w:r w:rsidR="003413B2" w:rsidRPr="00D2460D">
        <w:rPr>
          <w:rFonts w:ascii="Arial Narrow" w:hAnsi="Arial Narrow" w:cstheme="majorBidi"/>
          <w:sz w:val="24"/>
          <w:szCs w:val="24"/>
        </w:rPr>
        <w:t xml:space="preserve"> (Tim Penelitian Arkeologi Palembang, 1992:7)</w:t>
      </w:r>
      <w:r w:rsidR="007B0CAC" w:rsidRPr="00D2460D">
        <w:rPr>
          <w:rFonts w:ascii="Arial Narrow" w:hAnsi="Arial Narrow" w:cstheme="majorBidi"/>
          <w:sz w:val="24"/>
          <w:szCs w:val="24"/>
        </w:rPr>
        <w:t>.</w:t>
      </w:r>
      <w:r w:rsidR="003413B2" w:rsidRPr="00D2460D">
        <w:rPr>
          <w:rFonts w:ascii="Arial Narrow" w:hAnsi="Arial Narrow" w:cstheme="majorBidi"/>
          <w:sz w:val="24"/>
          <w:szCs w:val="24"/>
        </w:rPr>
        <w:t xml:space="preserve"> </w:t>
      </w:r>
      <w:r w:rsidR="007B0CAC" w:rsidRPr="00D2460D">
        <w:rPr>
          <w:rFonts w:ascii="Arial Narrow" w:hAnsi="Arial Narrow" w:cstheme="majorBidi"/>
          <w:sz w:val="24"/>
          <w:szCs w:val="24"/>
        </w:rPr>
        <w:t>Dalam kegiatan perdagangan tersebut sistem pembayaran barang-barang dagangan sudah menggunakan alat pembayaran keping emas Cina dan tidak jarang pula dengan cara sistem barter</w:t>
      </w:r>
      <w:r w:rsidR="003413B2" w:rsidRPr="00D2460D">
        <w:rPr>
          <w:rFonts w:ascii="Arial Narrow" w:hAnsi="Arial Narrow" w:cstheme="majorBidi"/>
          <w:sz w:val="24"/>
          <w:szCs w:val="24"/>
        </w:rPr>
        <w:t xml:space="preserve"> maupun memakai uang barang yang terbuat dari bahan perunggu atau timah</w:t>
      </w:r>
      <w:r w:rsidR="007B0CAC" w:rsidRPr="00D2460D">
        <w:rPr>
          <w:rFonts w:ascii="Arial Narrow" w:hAnsi="Arial Narrow" w:cstheme="majorBidi"/>
          <w:sz w:val="24"/>
          <w:szCs w:val="24"/>
        </w:rPr>
        <w:t>. Kondisi yang demikian untuk memudahkan dalam kegiatan perdagangan sehingga tidak ada yang merasa dirugikan. Cina merupakan negara yang memang lebih maju dan memliki peradaban yang lebih tinggi dibandingkan dengan kerajaan-kerajaan pada masa itu. Sudah ja</w:t>
      </w:r>
      <w:r w:rsidR="003413B2" w:rsidRPr="00D2460D">
        <w:rPr>
          <w:rFonts w:ascii="Arial Narrow" w:hAnsi="Arial Narrow" w:cstheme="majorBidi"/>
          <w:sz w:val="24"/>
          <w:szCs w:val="24"/>
        </w:rPr>
        <w:t>uh-jauh lamanya kegiatan perdagangan di Cina menggunakan</w:t>
      </w:r>
      <w:r w:rsidR="007B0CAC" w:rsidRPr="00D2460D">
        <w:rPr>
          <w:rFonts w:ascii="Arial Narrow" w:hAnsi="Arial Narrow" w:cstheme="majorBidi"/>
          <w:sz w:val="24"/>
          <w:szCs w:val="24"/>
        </w:rPr>
        <w:t xml:space="preserve"> uang kepeng, walaupun di Sriwijaya belum mengenalnya demi kelancaran dalam perdagangan maka dianggap sah dan alat pembayaran yang dibolehkan.</w:t>
      </w:r>
    </w:p>
    <w:p w:rsidR="007B0CAC" w:rsidRPr="00D2460D" w:rsidRDefault="00024A7B" w:rsidP="00024A7B">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lastRenderedPageBreak/>
        <w:t xml:space="preserve">      </w:t>
      </w:r>
      <w:r w:rsidR="007B0CAC" w:rsidRPr="00D2460D">
        <w:rPr>
          <w:rFonts w:ascii="Arial Narrow" w:hAnsi="Arial Narrow" w:cstheme="majorBidi"/>
          <w:sz w:val="24"/>
          <w:szCs w:val="24"/>
        </w:rPr>
        <w:t>Pada masa abad ke-8 sampai abad ke-9 Masehi, Sriwijaya sud</w:t>
      </w:r>
      <w:r w:rsidR="00613807" w:rsidRPr="00D2460D">
        <w:rPr>
          <w:rFonts w:ascii="Arial Narrow" w:hAnsi="Arial Narrow" w:cstheme="majorBidi"/>
          <w:sz w:val="24"/>
          <w:szCs w:val="24"/>
        </w:rPr>
        <w:t xml:space="preserve">ah mencapai masa keemasannya, di </w:t>
      </w:r>
      <w:r w:rsidR="007B0CAC" w:rsidRPr="00D2460D">
        <w:rPr>
          <w:rFonts w:ascii="Arial Narrow" w:hAnsi="Arial Narrow" w:cstheme="majorBidi"/>
          <w:sz w:val="24"/>
          <w:szCs w:val="24"/>
        </w:rPr>
        <w:t>mana Sriwijaya dapat menguasai jalur-jalur pelayaran perdagangan. Kapal-kapal Sriwijaya m</w:t>
      </w:r>
      <w:r w:rsidR="00613807" w:rsidRPr="00D2460D">
        <w:rPr>
          <w:rFonts w:ascii="Arial Narrow" w:hAnsi="Arial Narrow" w:cstheme="majorBidi"/>
          <w:sz w:val="24"/>
          <w:szCs w:val="24"/>
        </w:rPr>
        <w:t>enjelajahi laut sampai ke perai</w:t>
      </w:r>
      <w:r w:rsidR="007B0CAC" w:rsidRPr="00D2460D">
        <w:rPr>
          <w:rFonts w:ascii="Arial Narrow" w:hAnsi="Arial Narrow" w:cstheme="majorBidi"/>
          <w:sz w:val="24"/>
          <w:szCs w:val="24"/>
        </w:rPr>
        <w:t>ran Samudera Hindia dan peraiaran laut Cina Selatan. Kapal-kapal dagang berasal dari Asia Barat, India yang menuju ke Cina selalu singgah terlebih dahulu di pelabuhan-pelabuhan Sriwijaya untuk memenuhi kebutuhan pokok seperti air bersih untuk minum dan melengkapi kapal-kapalnya dengan bekal-bekal lain yang diperlukan dalam perjalanan</w:t>
      </w:r>
      <w:r w:rsidR="00EC68CC">
        <w:rPr>
          <w:rFonts w:ascii="Arial Narrow" w:hAnsi="Arial Narrow" w:cstheme="majorBidi"/>
          <w:sz w:val="24"/>
          <w:szCs w:val="24"/>
        </w:rPr>
        <w:t xml:space="preserve"> (Leiri</w:t>
      </w:r>
      <w:r w:rsidR="00613807" w:rsidRPr="00D2460D">
        <w:rPr>
          <w:rFonts w:ascii="Arial Narrow" w:hAnsi="Arial Narrow" w:cstheme="majorBidi"/>
          <w:sz w:val="24"/>
          <w:szCs w:val="24"/>
        </w:rPr>
        <w:t>sa, 2012:14)</w:t>
      </w:r>
      <w:r w:rsidR="007B0CAC" w:rsidRPr="00D2460D">
        <w:rPr>
          <w:rFonts w:ascii="Arial Narrow" w:hAnsi="Arial Narrow" w:cstheme="majorBidi"/>
          <w:sz w:val="24"/>
          <w:szCs w:val="24"/>
        </w:rPr>
        <w:t>.</w:t>
      </w:r>
      <w:r w:rsidR="00613807" w:rsidRPr="00D2460D">
        <w:rPr>
          <w:rFonts w:ascii="Arial Narrow" w:hAnsi="Arial Narrow" w:cstheme="majorBidi"/>
          <w:sz w:val="24"/>
          <w:szCs w:val="24"/>
        </w:rPr>
        <w:t xml:space="preserve"> </w:t>
      </w:r>
      <w:r w:rsidR="007B0CAC" w:rsidRPr="00D2460D">
        <w:rPr>
          <w:rFonts w:ascii="Arial Narrow" w:hAnsi="Arial Narrow" w:cstheme="majorBidi"/>
          <w:sz w:val="24"/>
          <w:szCs w:val="24"/>
        </w:rPr>
        <w:t>Kapal-kapal dagang asing tersebut harus singgah lama, kadang-kadang harus berbulan-bulan sambil menunggu angin</w:t>
      </w:r>
      <w:r w:rsidR="00613807" w:rsidRPr="00D2460D">
        <w:rPr>
          <w:rFonts w:ascii="Arial Narrow" w:hAnsi="Arial Narrow" w:cstheme="majorBidi"/>
          <w:sz w:val="24"/>
          <w:szCs w:val="24"/>
        </w:rPr>
        <w:t xml:space="preserve"> muson</w:t>
      </w:r>
      <w:r w:rsidR="007B0CAC" w:rsidRPr="00D2460D">
        <w:rPr>
          <w:rFonts w:ascii="Arial Narrow" w:hAnsi="Arial Narrow" w:cstheme="majorBidi"/>
          <w:sz w:val="24"/>
          <w:szCs w:val="24"/>
        </w:rPr>
        <w:t xml:space="preserve"> dan cuaca yang baik. Pada umumnya para pedagang tersebut akan berangkat dan pergi apabila angin yang diharapkan datang pada musimnya seperti antara bulan Desember sampai dengan Maret angin bertiup dari Utara, sedangkan antara Mei sampai dengan Sepetember angin bertiup dari arah Selatan</w:t>
      </w:r>
      <w:r w:rsidR="00613807" w:rsidRPr="00D2460D">
        <w:rPr>
          <w:rFonts w:ascii="Arial Narrow" w:hAnsi="Arial Narrow" w:cstheme="majorBidi"/>
          <w:sz w:val="24"/>
          <w:szCs w:val="24"/>
        </w:rPr>
        <w:t xml:space="preserve"> (Tim Penelitian Arkeologi Palembang, 1992:33)</w:t>
      </w:r>
      <w:r w:rsidR="007B0CAC" w:rsidRPr="00D2460D">
        <w:rPr>
          <w:rFonts w:ascii="Arial Narrow" w:hAnsi="Arial Narrow" w:cstheme="majorBidi"/>
          <w:sz w:val="24"/>
          <w:szCs w:val="24"/>
        </w:rPr>
        <w:t>. Tidak jarang pula pedagang-pedagang asing itu menitipkan barang-barang dagangannya di gudang-gudang</w:t>
      </w:r>
      <w:r w:rsidR="00613807" w:rsidRPr="00D2460D">
        <w:rPr>
          <w:rFonts w:ascii="Arial Narrow" w:hAnsi="Arial Narrow" w:cstheme="majorBidi"/>
          <w:sz w:val="24"/>
          <w:szCs w:val="24"/>
        </w:rPr>
        <w:t xml:space="preserve"> pelabuhan tepi pantai</w:t>
      </w:r>
      <w:r w:rsidR="007B0CAC" w:rsidRPr="00D2460D">
        <w:rPr>
          <w:rFonts w:ascii="Arial Narrow" w:hAnsi="Arial Narrow" w:cstheme="majorBidi"/>
          <w:sz w:val="24"/>
          <w:szCs w:val="24"/>
        </w:rPr>
        <w:t xml:space="preserve"> ya</w:t>
      </w:r>
      <w:r w:rsidR="00613807" w:rsidRPr="00D2460D">
        <w:rPr>
          <w:rFonts w:ascii="Arial Narrow" w:hAnsi="Arial Narrow" w:cstheme="majorBidi"/>
          <w:sz w:val="24"/>
          <w:szCs w:val="24"/>
        </w:rPr>
        <w:t xml:space="preserve">ng telah </w:t>
      </w:r>
      <w:r w:rsidR="00613807" w:rsidRPr="00D2460D">
        <w:rPr>
          <w:rFonts w:ascii="Arial Narrow" w:hAnsi="Arial Narrow" w:cstheme="majorBidi"/>
          <w:sz w:val="24"/>
          <w:szCs w:val="24"/>
        </w:rPr>
        <w:lastRenderedPageBreak/>
        <w:t>disediakan oleh</w:t>
      </w:r>
      <w:r w:rsidR="007B0CAC" w:rsidRPr="00D2460D">
        <w:rPr>
          <w:rFonts w:ascii="Arial Narrow" w:hAnsi="Arial Narrow" w:cstheme="majorBidi"/>
          <w:sz w:val="24"/>
          <w:szCs w:val="24"/>
        </w:rPr>
        <w:t xml:space="preserve"> Sriwijaya. Selama masa menunggu, para pedagang tersebut sudah tentu harus membayar pajak sewa dan bea lainnya, serta diw</w:t>
      </w:r>
      <w:r w:rsidR="00613807" w:rsidRPr="00D2460D">
        <w:rPr>
          <w:rFonts w:ascii="Arial Narrow" w:hAnsi="Arial Narrow" w:cstheme="majorBidi"/>
          <w:sz w:val="24"/>
          <w:szCs w:val="24"/>
        </w:rPr>
        <w:t>a</w:t>
      </w:r>
      <w:r w:rsidR="007B0CAC" w:rsidRPr="00D2460D">
        <w:rPr>
          <w:rFonts w:ascii="Arial Narrow" w:hAnsi="Arial Narrow" w:cstheme="majorBidi"/>
          <w:sz w:val="24"/>
          <w:szCs w:val="24"/>
        </w:rPr>
        <w:t xml:space="preserve">jibkan memberikan upeti kepada pemerintah Sriwijaya. oleh sebab itu pelabuhan-pelabuhan Kerajaan Sriwijaya menjadi ramai dan didatangi para pedagang asing sehingga perekonomian Sriwijaya semakin besar dan msyarakatnya makmur sejahtera.  </w:t>
      </w:r>
    </w:p>
    <w:p w:rsidR="007B0CAC" w:rsidRPr="00D2460D" w:rsidRDefault="00513D31" w:rsidP="00513D31">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Jalur pelayaran dari Asia Barat menuju Asia Timur yang melewati Nusantara terdiri dari dua jalu</w:t>
      </w:r>
      <w:r w:rsidR="00613807" w:rsidRPr="00D2460D">
        <w:rPr>
          <w:rFonts w:ascii="Arial Narrow" w:hAnsi="Arial Narrow" w:cstheme="majorBidi"/>
          <w:sz w:val="24"/>
          <w:szCs w:val="24"/>
        </w:rPr>
        <w:t>r, yang pertama adalah melalui s</w:t>
      </w:r>
      <w:r w:rsidR="007B0CAC" w:rsidRPr="00D2460D">
        <w:rPr>
          <w:rFonts w:ascii="Arial Narrow" w:hAnsi="Arial Narrow" w:cstheme="majorBidi"/>
          <w:sz w:val="24"/>
          <w:szCs w:val="24"/>
        </w:rPr>
        <w:t>elat Malaka</w:t>
      </w:r>
      <w:r w:rsidR="00613807" w:rsidRPr="00D2460D">
        <w:rPr>
          <w:rFonts w:ascii="Arial Narrow" w:hAnsi="Arial Narrow" w:cstheme="majorBidi"/>
          <w:sz w:val="24"/>
          <w:szCs w:val="24"/>
        </w:rPr>
        <w:t xml:space="preserve"> – selat Bangka</w:t>
      </w:r>
      <w:r w:rsidR="007B0CAC" w:rsidRPr="00D2460D">
        <w:rPr>
          <w:rFonts w:ascii="Arial Narrow" w:hAnsi="Arial Narrow" w:cstheme="majorBidi"/>
          <w:sz w:val="24"/>
          <w:szCs w:val="24"/>
        </w:rPr>
        <w:t xml:space="preserve"> dan yang kedua melalui Selat Sunda</w:t>
      </w:r>
      <w:r w:rsidR="00613807" w:rsidRPr="00D2460D">
        <w:rPr>
          <w:rFonts w:ascii="Arial Narrow" w:hAnsi="Arial Narrow" w:cstheme="majorBidi"/>
          <w:sz w:val="24"/>
          <w:szCs w:val="24"/>
        </w:rPr>
        <w:t xml:space="preserve"> (Drakard, 1988:16)</w:t>
      </w:r>
      <w:r w:rsidR="007B0CAC" w:rsidRPr="00D2460D">
        <w:rPr>
          <w:rFonts w:ascii="Arial Narrow" w:hAnsi="Arial Narrow" w:cstheme="majorBidi"/>
          <w:sz w:val="24"/>
          <w:szCs w:val="24"/>
        </w:rPr>
        <w:t>. Dalam sejarah kebaharian, Selat Malaka merupakan jalan raya dan perdagangan yang terkenal akan ramai dikunjungi para pedagang, hampir di sepenjang pesisir pantai Timu</w:t>
      </w:r>
      <w:r w:rsidR="0082404C" w:rsidRPr="00D2460D">
        <w:rPr>
          <w:rFonts w:ascii="Arial Narrow" w:hAnsi="Arial Narrow" w:cstheme="majorBidi"/>
          <w:sz w:val="24"/>
          <w:szCs w:val="24"/>
        </w:rPr>
        <w:t>r Sumatera mulai dari selat Malaka sampai selat Bangka dan s</w:t>
      </w:r>
      <w:r w:rsidR="007B0CAC" w:rsidRPr="00D2460D">
        <w:rPr>
          <w:rFonts w:ascii="Arial Narrow" w:hAnsi="Arial Narrow" w:cstheme="majorBidi"/>
          <w:sz w:val="24"/>
          <w:szCs w:val="24"/>
        </w:rPr>
        <w:t>elat Sunda, melalang lintang para pedagang tersebut keluar masuk dengan nyaman dan terkendali karena ada penguasa Sriwijaya. Meskipun para pedagang tersebut harus mengeluarkan uang upeti sebagai jaminan keamanan di jalur tersebut</w:t>
      </w:r>
      <w:r w:rsidR="0082404C" w:rsidRPr="00D2460D">
        <w:rPr>
          <w:rFonts w:ascii="Arial Narrow" w:hAnsi="Arial Narrow" w:cstheme="majorBidi"/>
          <w:sz w:val="24"/>
          <w:szCs w:val="24"/>
        </w:rPr>
        <w:t>,</w:t>
      </w:r>
      <w:r w:rsidR="007B0CAC" w:rsidRPr="00D2460D">
        <w:rPr>
          <w:rFonts w:ascii="Arial Narrow" w:hAnsi="Arial Narrow" w:cstheme="majorBidi"/>
          <w:sz w:val="24"/>
          <w:szCs w:val="24"/>
        </w:rPr>
        <w:t xml:space="preserve"> tetapi bagi mereka tidak menjadi masalah, yang </w:t>
      </w:r>
      <w:r w:rsidR="0082404C" w:rsidRPr="00D2460D">
        <w:rPr>
          <w:rFonts w:ascii="Arial Narrow" w:hAnsi="Arial Narrow" w:cstheme="majorBidi"/>
          <w:sz w:val="24"/>
          <w:szCs w:val="24"/>
        </w:rPr>
        <w:t>jelas para pedagang hanya mengi</w:t>
      </w:r>
      <w:r w:rsidR="007B0CAC" w:rsidRPr="00D2460D">
        <w:rPr>
          <w:rFonts w:ascii="Arial Narrow" w:hAnsi="Arial Narrow" w:cstheme="majorBidi"/>
          <w:sz w:val="24"/>
          <w:szCs w:val="24"/>
        </w:rPr>
        <w:t xml:space="preserve">ginkan </w:t>
      </w:r>
      <w:r w:rsidR="007B0CAC" w:rsidRPr="00D2460D">
        <w:rPr>
          <w:rFonts w:ascii="Arial Narrow" w:hAnsi="Arial Narrow" w:cstheme="majorBidi"/>
          <w:sz w:val="24"/>
          <w:szCs w:val="24"/>
        </w:rPr>
        <w:lastRenderedPageBreak/>
        <w:t>kenyamanan dalam perjalanan dan berdagang. Semua memang tidak beralasan bagi para pedagang untuk masuk di jalur Sriwijaya walaupun harus mengikuti pe</w:t>
      </w:r>
      <w:r w:rsidR="0082404C" w:rsidRPr="00D2460D">
        <w:rPr>
          <w:rFonts w:ascii="Arial Narrow" w:hAnsi="Arial Narrow" w:cstheme="majorBidi"/>
          <w:sz w:val="24"/>
          <w:szCs w:val="24"/>
        </w:rPr>
        <w:t xml:space="preserve">raturan pengusa, baginya </w:t>
      </w:r>
      <w:r w:rsidR="007B0CAC" w:rsidRPr="00D2460D">
        <w:rPr>
          <w:rFonts w:ascii="Arial Narrow" w:hAnsi="Arial Narrow" w:cstheme="majorBidi"/>
          <w:sz w:val="24"/>
          <w:szCs w:val="24"/>
        </w:rPr>
        <w:t>Sriwijaya sendiri memberikan peluang besar pula berupa barang-barang dagangan yang kaya akan sumber daya alamnya dan tidak dimiliki oleh negeri lain. Terutama bangsa Cina dan bangsa Timur Tengah yang memerlukan barang-barang dagangan berupa kapur barus ataupun rempah-rempah sebagai pembuatan obat di Cina dan semuanya itu tidak ada di wilayah mereka.</w:t>
      </w:r>
    </w:p>
    <w:p w:rsidR="007B0CAC" w:rsidRPr="00D2460D" w:rsidRDefault="00513D31" w:rsidP="00513D31">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376751" w:rsidRPr="00D2460D">
        <w:rPr>
          <w:rFonts w:ascii="Arial Narrow" w:hAnsi="Arial Narrow" w:cstheme="majorBidi"/>
          <w:sz w:val="24"/>
          <w:szCs w:val="24"/>
        </w:rPr>
        <w:t>Selain jalur s</w:t>
      </w:r>
      <w:r w:rsidR="007B0CAC" w:rsidRPr="00D2460D">
        <w:rPr>
          <w:rFonts w:ascii="Arial Narrow" w:hAnsi="Arial Narrow" w:cstheme="majorBidi"/>
          <w:sz w:val="24"/>
          <w:szCs w:val="24"/>
        </w:rPr>
        <w:t>elat Malaka, dapat juga melalui jalur pantai Barat Sumatera yang ujungnya m</w:t>
      </w:r>
      <w:r w:rsidR="00376751" w:rsidRPr="00D2460D">
        <w:rPr>
          <w:rFonts w:ascii="Arial Narrow" w:hAnsi="Arial Narrow" w:cstheme="majorBidi"/>
          <w:sz w:val="24"/>
          <w:szCs w:val="24"/>
        </w:rPr>
        <w:t>emutar sampai ke s</w:t>
      </w:r>
      <w:r w:rsidR="007B0CAC" w:rsidRPr="00D2460D">
        <w:rPr>
          <w:rFonts w:ascii="Arial Narrow" w:hAnsi="Arial Narrow" w:cstheme="majorBidi"/>
          <w:sz w:val="24"/>
          <w:szCs w:val="24"/>
        </w:rPr>
        <w:t>elat Sunda. Para pedagang yang berasal dari Arab karena ada kepentingan untuk mendapatkan barang dagangan yang langka untuk didapat seperti kapur barus yang ada di wilayah barus dekat pantai Barat Sumatera, sehingga jalur perdagangan yan</w:t>
      </w:r>
      <w:r w:rsidR="000A3452" w:rsidRPr="00D2460D">
        <w:rPr>
          <w:rFonts w:ascii="Arial Narrow" w:hAnsi="Arial Narrow" w:cstheme="majorBidi"/>
          <w:sz w:val="24"/>
          <w:szCs w:val="24"/>
        </w:rPr>
        <w:t>g biasanya melalui s</w:t>
      </w:r>
      <w:r w:rsidR="007B0CAC" w:rsidRPr="00D2460D">
        <w:rPr>
          <w:rFonts w:ascii="Arial Narrow" w:hAnsi="Arial Narrow" w:cstheme="majorBidi"/>
          <w:sz w:val="24"/>
          <w:szCs w:val="24"/>
        </w:rPr>
        <w:t xml:space="preserve">elat Malaka maka beralih melalui jalur Barat pantai Sumatera. Jalur ini tidak jarang juga dilalui oleh para pedagang yang ujungnya memutar ke Utara dari Selat Sunda dengan menyisiri lewat pantai Barat Sumatera. Bukti adanya jalur di pantai Barat yang pernah dilalui </w:t>
      </w:r>
      <w:r w:rsidR="007B0CAC" w:rsidRPr="00D2460D">
        <w:rPr>
          <w:rFonts w:ascii="Arial Narrow" w:hAnsi="Arial Narrow" w:cstheme="majorBidi"/>
          <w:sz w:val="24"/>
          <w:szCs w:val="24"/>
        </w:rPr>
        <w:lastRenderedPageBreak/>
        <w:t>para pedagang adalah dalam catatan Cina yang menyatakan barang-barang dagang seperti damar dan barus di bawa ke Cina oleh para pedagang dari Nusantara yang terletak di sebelah Utara pan</w:t>
      </w:r>
      <w:r w:rsidR="00E30463" w:rsidRPr="00D2460D">
        <w:rPr>
          <w:rFonts w:ascii="Arial Narrow" w:hAnsi="Arial Narrow" w:cstheme="majorBidi"/>
          <w:sz w:val="24"/>
          <w:szCs w:val="24"/>
        </w:rPr>
        <w:t>tai Barat Sumatera yaitu</w:t>
      </w:r>
      <w:r w:rsidR="007B0CAC" w:rsidRPr="00D2460D">
        <w:rPr>
          <w:rFonts w:ascii="Arial Narrow" w:hAnsi="Arial Narrow" w:cstheme="majorBidi"/>
          <w:sz w:val="24"/>
          <w:szCs w:val="24"/>
        </w:rPr>
        <w:t xml:space="preserve"> abad ke-7 Masehi</w:t>
      </w:r>
      <w:r w:rsidR="00E30463" w:rsidRPr="00D2460D">
        <w:rPr>
          <w:rFonts w:ascii="Arial Narrow" w:hAnsi="Arial Narrow" w:cstheme="majorBidi"/>
          <w:sz w:val="24"/>
          <w:szCs w:val="24"/>
        </w:rPr>
        <w:t xml:space="preserve"> (Drakard, 1988:16)</w:t>
      </w:r>
      <w:r w:rsidR="007B0CAC" w:rsidRPr="00D2460D">
        <w:rPr>
          <w:rFonts w:ascii="Arial Narrow" w:hAnsi="Arial Narrow" w:cstheme="majorBidi"/>
          <w:sz w:val="24"/>
          <w:szCs w:val="24"/>
        </w:rPr>
        <w:t>. Wilayah yang dimaksud Utara dar</w:t>
      </w:r>
      <w:r w:rsidR="00E30463" w:rsidRPr="00D2460D">
        <w:rPr>
          <w:rFonts w:ascii="Arial Narrow" w:hAnsi="Arial Narrow" w:cstheme="majorBidi"/>
          <w:sz w:val="24"/>
          <w:szCs w:val="24"/>
        </w:rPr>
        <w:t>i pantai Barat Sumatera adalah k</w:t>
      </w:r>
      <w:r w:rsidR="007B0CAC" w:rsidRPr="00D2460D">
        <w:rPr>
          <w:rFonts w:ascii="Arial Narrow" w:hAnsi="Arial Narrow" w:cstheme="majorBidi"/>
          <w:sz w:val="24"/>
          <w:szCs w:val="24"/>
        </w:rPr>
        <w:t xml:space="preserve">erajaan Barus yang memang dari masa sebelum Sriwijaya sudah ramai pedagang yang masuk untuk melakukan pedagangan, dengan barang dagangan yang terkenal di wilayah itu sesuai dengan nama kerajaannya adalah barang kapur barus. </w:t>
      </w:r>
    </w:p>
    <w:p w:rsidR="007B0CAC" w:rsidRPr="00D2460D" w:rsidRDefault="00513D31" w:rsidP="00513D31">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 xml:space="preserve">Kapur barus atau </w:t>
      </w:r>
      <w:r w:rsidR="007B0CAC" w:rsidRPr="00D2460D">
        <w:rPr>
          <w:rFonts w:ascii="Arial Narrow" w:hAnsi="Arial Narrow" w:cstheme="majorBidi"/>
          <w:i/>
          <w:sz w:val="24"/>
          <w:szCs w:val="24"/>
        </w:rPr>
        <w:t>camphor</w:t>
      </w:r>
      <w:r w:rsidR="007B0CAC" w:rsidRPr="00D2460D">
        <w:rPr>
          <w:rFonts w:ascii="Arial Narrow" w:hAnsi="Arial Narrow" w:cstheme="majorBidi"/>
          <w:sz w:val="24"/>
          <w:szCs w:val="24"/>
        </w:rPr>
        <w:t xml:space="preserve"> adalah suatu produk alamiah dalam bentuk kristal yang dihasilkan dari sejenis pohon yang tumbuh di hutan t</w:t>
      </w:r>
      <w:r w:rsidR="00E30463" w:rsidRPr="00D2460D">
        <w:rPr>
          <w:rFonts w:ascii="Arial Narrow" w:hAnsi="Arial Narrow" w:cstheme="majorBidi"/>
          <w:sz w:val="24"/>
          <w:szCs w:val="24"/>
        </w:rPr>
        <w:t>r</w:t>
      </w:r>
      <w:r w:rsidR="007B0CAC" w:rsidRPr="00D2460D">
        <w:rPr>
          <w:rFonts w:ascii="Arial Narrow" w:hAnsi="Arial Narrow" w:cstheme="majorBidi"/>
          <w:sz w:val="24"/>
          <w:szCs w:val="24"/>
        </w:rPr>
        <w:t>opis seperti Sumatera, Kalimantan, Semenanjung Tanah Melayu. Produk alamiah ini sudah lama dikenal dan diperdagangkan sebagai barang komoditi yang ekslusif</w:t>
      </w:r>
      <w:r w:rsidR="00B25E54" w:rsidRPr="00D2460D">
        <w:rPr>
          <w:rFonts w:ascii="Arial Narrow" w:hAnsi="Arial Narrow" w:cstheme="majorBidi"/>
          <w:sz w:val="24"/>
          <w:szCs w:val="24"/>
        </w:rPr>
        <w:t xml:space="preserve">. </w:t>
      </w:r>
      <w:r w:rsidR="007B0CAC" w:rsidRPr="00D2460D">
        <w:rPr>
          <w:rFonts w:ascii="Arial Narrow" w:hAnsi="Arial Narrow" w:cstheme="majorBidi"/>
          <w:sz w:val="24"/>
          <w:szCs w:val="24"/>
        </w:rPr>
        <w:t>Barus juga merupakan barang dagangan yang terbilang mahal dipasaran luar negeri sekaligus untuk mendapatkannya susah. Di wilayah Barus sendiri pada masa Sriwijaya yaitu sekitar abad ke-7 sampai abad ke-13</w:t>
      </w:r>
      <w:r w:rsidR="00B25E54" w:rsidRPr="00D2460D">
        <w:rPr>
          <w:rFonts w:ascii="Arial Narrow" w:hAnsi="Arial Narrow" w:cstheme="majorBidi"/>
          <w:sz w:val="24"/>
          <w:szCs w:val="24"/>
        </w:rPr>
        <w:t xml:space="preserve"> </w:t>
      </w:r>
      <w:r w:rsidR="007B0CAC" w:rsidRPr="00D2460D">
        <w:rPr>
          <w:rFonts w:ascii="Arial Narrow" w:hAnsi="Arial Narrow" w:cstheme="majorBidi"/>
          <w:sz w:val="24"/>
          <w:szCs w:val="24"/>
        </w:rPr>
        <w:t xml:space="preserve">sudah terjadi perdagangan yang ramai keluar masuk para pedagang terutama juga para pedagang dari Timur Tengah yang </w:t>
      </w:r>
      <w:r w:rsidR="007B0CAC" w:rsidRPr="00D2460D">
        <w:rPr>
          <w:rFonts w:ascii="Arial Narrow" w:hAnsi="Arial Narrow" w:cstheme="majorBidi"/>
          <w:sz w:val="24"/>
          <w:szCs w:val="24"/>
        </w:rPr>
        <w:lastRenderedPageBreak/>
        <w:t>menginginkan barang dagangan kapur barus.</w:t>
      </w:r>
    </w:p>
    <w:p w:rsidR="00513D31" w:rsidRDefault="00513D31" w:rsidP="00513D31">
      <w:pPr>
        <w:tabs>
          <w:tab w:val="left" w:pos="6237"/>
        </w:tabs>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0CAC" w:rsidRPr="00D2460D">
        <w:rPr>
          <w:rFonts w:ascii="Arial Narrow" w:hAnsi="Arial Narrow" w:cstheme="majorBidi"/>
          <w:sz w:val="24"/>
          <w:szCs w:val="24"/>
        </w:rPr>
        <w:t>Bandar barus sendiri jika di lihat dari letaknya jauh dari jalur perdagangan sehingga kurang mengutungkan dan kurang efe</w:t>
      </w:r>
      <w:r w:rsidR="00E54D9C" w:rsidRPr="00D2460D">
        <w:rPr>
          <w:rFonts w:ascii="Arial Narrow" w:hAnsi="Arial Narrow" w:cstheme="majorBidi"/>
          <w:sz w:val="24"/>
          <w:szCs w:val="24"/>
        </w:rPr>
        <w:t>sien jika di bandingkan dengan selata Malaka, tetapi m</w:t>
      </w:r>
      <w:r w:rsidR="007B0CAC" w:rsidRPr="00D2460D">
        <w:rPr>
          <w:rFonts w:ascii="Arial Narrow" w:hAnsi="Arial Narrow" w:cstheme="majorBidi"/>
          <w:sz w:val="24"/>
          <w:szCs w:val="24"/>
        </w:rPr>
        <w:t>engingat bandar barus mempunyai daya tarik pasar</w:t>
      </w:r>
      <w:r w:rsidR="00E54D9C" w:rsidRPr="00D2460D">
        <w:rPr>
          <w:rFonts w:ascii="Arial Narrow" w:hAnsi="Arial Narrow" w:cstheme="majorBidi"/>
          <w:sz w:val="24"/>
          <w:szCs w:val="24"/>
        </w:rPr>
        <w:t xml:space="preserve"> di mana</w:t>
      </w:r>
      <w:r w:rsidR="007B0CAC" w:rsidRPr="00D2460D">
        <w:rPr>
          <w:rFonts w:ascii="Arial Narrow" w:hAnsi="Arial Narrow" w:cstheme="majorBidi"/>
          <w:sz w:val="24"/>
          <w:szCs w:val="24"/>
        </w:rPr>
        <w:t xml:space="preserve"> dihasilkan kapur barus, maka tempat daerah itu menjadi menarik para pedagang asing datang untuk berdagang. Di wajibkan oleh penguasa Sriwijaya untuk singgah dan tidak lupa membayar  pajak atau upeti keamanan kepada Sriwijaya. Sebagai upaya pengamanan kepada para pedagang asing yang masuk di wilayah Nusantara maka kapal-kapal armada Sriwijaya terus mengelilingi jalur-jalur pelayaran perdagangan di wil</w:t>
      </w:r>
      <w:r w:rsidR="00E54D9C" w:rsidRPr="00D2460D">
        <w:rPr>
          <w:rFonts w:ascii="Arial Narrow" w:hAnsi="Arial Narrow" w:cstheme="majorBidi"/>
          <w:sz w:val="24"/>
          <w:szCs w:val="24"/>
        </w:rPr>
        <w:t>ayah Sriwijaya mulai dari perai</w:t>
      </w:r>
      <w:r w:rsidR="007B0CAC" w:rsidRPr="00D2460D">
        <w:rPr>
          <w:rFonts w:ascii="Arial Narrow" w:hAnsi="Arial Narrow" w:cstheme="majorBidi"/>
          <w:sz w:val="24"/>
          <w:szCs w:val="24"/>
        </w:rPr>
        <w:t>ran Samudera Hindia, Teluk Benggala, Selat Malaka pelabuhan-pelabuha disepanjang pesisir pantai Timur Sumatera, pelabuhan Ja</w:t>
      </w:r>
      <w:r w:rsidR="00E54D9C" w:rsidRPr="00D2460D">
        <w:rPr>
          <w:rFonts w:ascii="Arial Narrow" w:hAnsi="Arial Narrow" w:cstheme="majorBidi"/>
          <w:sz w:val="24"/>
          <w:szCs w:val="24"/>
        </w:rPr>
        <w:t>mbi, Selat Bangka</w:t>
      </w:r>
      <w:r w:rsidR="007B0CAC" w:rsidRPr="00D2460D">
        <w:rPr>
          <w:rFonts w:ascii="Arial Narrow" w:hAnsi="Arial Narrow" w:cstheme="majorBidi"/>
          <w:sz w:val="24"/>
          <w:szCs w:val="24"/>
        </w:rPr>
        <w:t>, Selat Sunda sampai perairan laut Cina Selatan</w:t>
      </w:r>
      <w:r w:rsidR="00E54D9C" w:rsidRPr="00D2460D">
        <w:rPr>
          <w:rFonts w:ascii="Arial Narrow" w:hAnsi="Arial Narrow" w:cstheme="majorBidi"/>
          <w:sz w:val="24"/>
          <w:szCs w:val="24"/>
        </w:rPr>
        <w:t xml:space="preserve"> (Soeroto, 1975:19)</w:t>
      </w:r>
      <w:r w:rsidR="007B0CAC" w:rsidRPr="00D2460D">
        <w:rPr>
          <w:rFonts w:ascii="Arial Narrow" w:hAnsi="Arial Narrow" w:cstheme="majorBidi"/>
          <w:sz w:val="24"/>
          <w:szCs w:val="24"/>
        </w:rPr>
        <w:t>.</w:t>
      </w:r>
      <w:r w:rsidR="00E54D9C" w:rsidRPr="00D2460D">
        <w:rPr>
          <w:rFonts w:ascii="Arial Narrow" w:hAnsi="Arial Narrow" w:cstheme="majorBidi"/>
          <w:sz w:val="24"/>
          <w:szCs w:val="24"/>
        </w:rPr>
        <w:t xml:space="preserve"> </w:t>
      </w:r>
      <w:r w:rsidR="007B0CAC" w:rsidRPr="00D2460D">
        <w:rPr>
          <w:rFonts w:ascii="Arial Narrow" w:hAnsi="Arial Narrow" w:cstheme="majorBidi"/>
          <w:sz w:val="24"/>
          <w:szCs w:val="24"/>
        </w:rPr>
        <w:t xml:space="preserve">Hasil kegigihan armada-armada Sriwijaya yang kuat dan tangguh tersebut membuat para perompak tidak berani lagi untuk melakukan perompakan di wilayah kekuasaan Sriwijaya. Dengan demikian semakin ramainya </w:t>
      </w:r>
      <w:r w:rsidR="007B0CAC" w:rsidRPr="00D2460D">
        <w:rPr>
          <w:rFonts w:ascii="Arial Narrow" w:hAnsi="Arial Narrow" w:cstheme="majorBidi"/>
          <w:sz w:val="24"/>
          <w:szCs w:val="24"/>
        </w:rPr>
        <w:lastRenderedPageBreak/>
        <w:t>perdagangan di pelabuhan-pelabuhan, maka Srwijaya semakin kaya dan kekuasaanya juga bertambah besar di samping juga pengaruhnya semakin luas ke segala penjuru jauh di luar wilayah</w:t>
      </w:r>
      <w:r w:rsidR="000B4CC4" w:rsidRPr="00D2460D">
        <w:rPr>
          <w:rFonts w:ascii="Arial Narrow" w:hAnsi="Arial Narrow" w:cstheme="majorBidi"/>
          <w:sz w:val="24"/>
          <w:szCs w:val="24"/>
        </w:rPr>
        <w:t xml:space="preserve"> laut</w:t>
      </w:r>
      <w:r w:rsidR="007B0CAC" w:rsidRPr="00D2460D">
        <w:rPr>
          <w:rFonts w:ascii="Arial Narrow" w:hAnsi="Arial Narrow" w:cstheme="majorBidi"/>
          <w:sz w:val="24"/>
          <w:szCs w:val="24"/>
        </w:rPr>
        <w:t xml:space="preserve"> Sumatera. </w:t>
      </w:r>
    </w:p>
    <w:p w:rsidR="007D1E04" w:rsidRPr="00D2460D" w:rsidRDefault="007B0CAC" w:rsidP="00513D31">
      <w:pPr>
        <w:tabs>
          <w:tab w:val="left" w:pos="6237"/>
        </w:tabs>
        <w:spacing w:after="0" w:line="360" w:lineRule="auto"/>
        <w:jc w:val="both"/>
        <w:rPr>
          <w:rFonts w:ascii="Arial Narrow" w:hAnsi="Arial Narrow" w:cstheme="majorBidi"/>
          <w:sz w:val="24"/>
          <w:szCs w:val="24"/>
        </w:rPr>
      </w:pPr>
      <w:r w:rsidRPr="00D2460D">
        <w:rPr>
          <w:rFonts w:ascii="Arial Narrow" w:hAnsi="Arial Narrow" w:cstheme="majorBidi"/>
          <w:sz w:val="24"/>
          <w:szCs w:val="24"/>
        </w:rPr>
        <w:t xml:space="preserve">   </w:t>
      </w:r>
    </w:p>
    <w:p w:rsidR="008641AA" w:rsidRPr="00D2460D" w:rsidRDefault="008641AA" w:rsidP="00D2460D">
      <w:pPr>
        <w:spacing w:after="0" w:line="360" w:lineRule="auto"/>
        <w:rPr>
          <w:rFonts w:ascii="Arial Narrow" w:hAnsi="Arial Narrow" w:cstheme="majorBidi"/>
          <w:b/>
          <w:sz w:val="24"/>
          <w:szCs w:val="24"/>
        </w:rPr>
      </w:pPr>
      <w:r w:rsidRPr="00D2460D">
        <w:rPr>
          <w:rFonts w:ascii="Arial Narrow" w:hAnsi="Arial Narrow" w:cstheme="majorBidi"/>
          <w:b/>
          <w:sz w:val="24"/>
          <w:szCs w:val="24"/>
        </w:rPr>
        <w:t>KESIMPULAN</w:t>
      </w:r>
    </w:p>
    <w:p w:rsidR="00513D31" w:rsidRPr="006508C7" w:rsidRDefault="00B7066C" w:rsidP="006508C7">
      <w:pPr>
        <w:spacing w:after="0" w:line="360" w:lineRule="auto"/>
        <w:jc w:val="both"/>
        <w:rPr>
          <w:rFonts w:ascii="Arial Narrow" w:hAnsi="Arial Narrow" w:cstheme="majorBidi"/>
          <w:sz w:val="24"/>
          <w:szCs w:val="24"/>
        </w:rPr>
      </w:pPr>
      <w:r>
        <w:rPr>
          <w:rFonts w:ascii="Arial Narrow" w:hAnsi="Arial Narrow" w:cstheme="majorBidi"/>
          <w:sz w:val="24"/>
          <w:szCs w:val="24"/>
        </w:rPr>
        <w:t xml:space="preserve">     </w:t>
      </w:r>
      <w:r w:rsidR="007B7E2D" w:rsidRPr="00D2460D">
        <w:rPr>
          <w:rFonts w:ascii="Arial Narrow" w:hAnsi="Arial Narrow" w:cstheme="majorBidi"/>
          <w:sz w:val="24"/>
          <w:szCs w:val="24"/>
        </w:rPr>
        <w:t>Kerajaan Sriwijaya merupakan kerajaan maritim terbesar di Nusantara  yang terken</w:t>
      </w:r>
      <w:r w:rsidR="000C3B01" w:rsidRPr="00D2460D">
        <w:rPr>
          <w:rFonts w:ascii="Arial Narrow" w:hAnsi="Arial Narrow" w:cstheme="majorBidi"/>
          <w:sz w:val="24"/>
          <w:szCs w:val="24"/>
        </w:rPr>
        <w:t>al dengan kekuasaannya</w:t>
      </w:r>
      <w:r w:rsidR="007B7E2D" w:rsidRPr="00D2460D">
        <w:rPr>
          <w:rFonts w:ascii="Arial Narrow" w:hAnsi="Arial Narrow" w:cstheme="majorBidi"/>
          <w:sz w:val="24"/>
          <w:szCs w:val="24"/>
        </w:rPr>
        <w:t xml:space="preserve"> di laut dan kegiatan perdagangannya yang ramai lancar di pela</w:t>
      </w:r>
      <w:r w:rsidR="00FC6A80" w:rsidRPr="00D2460D">
        <w:rPr>
          <w:rFonts w:ascii="Arial Narrow" w:hAnsi="Arial Narrow" w:cstheme="majorBidi"/>
          <w:sz w:val="24"/>
          <w:szCs w:val="24"/>
        </w:rPr>
        <w:t>buhan-pelabuhan milik Sriwijaya.</w:t>
      </w:r>
      <w:r w:rsidR="005316BE" w:rsidRPr="00D2460D">
        <w:rPr>
          <w:rFonts w:ascii="Arial Narrow" w:hAnsi="Arial Narrow" w:cstheme="majorBidi"/>
          <w:sz w:val="24"/>
          <w:szCs w:val="24"/>
        </w:rPr>
        <w:t xml:space="preserve"> Hubungan </w:t>
      </w:r>
      <w:r w:rsidR="008409B5" w:rsidRPr="00D2460D">
        <w:rPr>
          <w:rFonts w:ascii="Arial Narrow" w:hAnsi="Arial Narrow" w:cstheme="majorBidi"/>
          <w:sz w:val="24"/>
          <w:szCs w:val="24"/>
        </w:rPr>
        <w:t>kerja sama Sriwijaya dengan penguasa-penguasa negeri luar sangat baik diantaranya dengan India, Cina dan Arab. Hubungan tersebut</w:t>
      </w:r>
      <w:r w:rsidR="006508C7">
        <w:rPr>
          <w:rFonts w:ascii="Arial Narrow" w:hAnsi="Arial Narrow" w:cstheme="majorBidi"/>
          <w:sz w:val="24"/>
          <w:szCs w:val="24"/>
        </w:rPr>
        <w:t xml:space="preserve"> berupa hubungan kerja sama saling menguntungkan dalam bidang politik, ekonomi dan agama</w:t>
      </w:r>
      <w:r w:rsidR="00B07D1B" w:rsidRPr="00D2460D">
        <w:rPr>
          <w:rFonts w:ascii="Arial Narrow" w:hAnsi="Arial Narrow" w:cstheme="majorBidi"/>
          <w:sz w:val="24"/>
          <w:szCs w:val="24"/>
        </w:rPr>
        <w:t>. D</w:t>
      </w:r>
      <w:r w:rsidR="008409B5" w:rsidRPr="00D2460D">
        <w:rPr>
          <w:rFonts w:ascii="Arial Narrow" w:hAnsi="Arial Narrow" w:cstheme="majorBidi"/>
          <w:sz w:val="24"/>
          <w:szCs w:val="24"/>
        </w:rPr>
        <w:t>ari hubungan yang baik dan saling menguntungkan tersebut memberikan keuntungan tersendiri bagi Sriwijaya karena jalur-jalur pelayaran yang strategis milik Sriwijaya menjadi sangat ramai yaitu mulai dari Samudera Hindia-Selat Malaka-Selat B</w:t>
      </w:r>
      <w:r w:rsidR="00B07D1B" w:rsidRPr="00D2460D">
        <w:rPr>
          <w:rFonts w:ascii="Arial Narrow" w:hAnsi="Arial Narrow" w:cstheme="majorBidi"/>
          <w:sz w:val="24"/>
          <w:szCs w:val="24"/>
        </w:rPr>
        <w:t xml:space="preserve">angka-Selat Sunda dan Karimata. Bukti-bukti hubungan perdagangan Sriwijaya banyak ditulis orang-orang dari luar seperti I-Tsing, pendeta dari Cina, yang sudah beberapa kali berkunjung ke Sriwijaya pada abad </w:t>
      </w:r>
      <w:r w:rsidR="00B07D1B" w:rsidRPr="00D2460D">
        <w:rPr>
          <w:rFonts w:ascii="Arial Narrow" w:hAnsi="Arial Narrow" w:cstheme="majorBidi"/>
          <w:sz w:val="24"/>
          <w:szCs w:val="24"/>
        </w:rPr>
        <w:lastRenderedPageBreak/>
        <w:t xml:space="preserve">ke-7 Masehi. I-Tsing pernah menyatakan di pelabuhan-pelabuhan milik Sriwijaya sangat ramai sekali para pedagang tidak hanya orang-orang nusantara saja tetapi dari Cina, India dan Arab sudah ada pada masa itu. </w:t>
      </w:r>
    </w:p>
    <w:p w:rsidR="006508C7" w:rsidRPr="006508C7" w:rsidRDefault="006508C7" w:rsidP="006508C7">
      <w:pPr>
        <w:spacing w:after="0" w:line="240" w:lineRule="auto"/>
        <w:jc w:val="center"/>
        <w:rPr>
          <w:rFonts w:ascii="Arial Narrow" w:hAnsi="Arial Narrow" w:cstheme="majorBidi"/>
          <w:b/>
          <w:sz w:val="24"/>
          <w:szCs w:val="24"/>
        </w:rPr>
      </w:pPr>
      <w:r w:rsidRPr="006508C7">
        <w:rPr>
          <w:rFonts w:ascii="Arial Narrow" w:hAnsi="Arial Narrow" w:cstheme="majorBidi"/>
          <w:b/>
          <w:sz w:val="24"/>
          <w:szCs w:val="24"/>
        </w:rPr>
        <w:t>DAFTAR PUSTAKA</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Abdurrahman, Dudung. 2011. </w:t>
      </w:r>
      <w:r w:rsidRPr="006508C7">
        <w:rPr>
          <w:rFonts w:ascii="Arial Narrow" w:hAnsi="Arial Narrow" w:cstheme="majorBidi"/>
          <w:i/>
          <w:sz w:val="24"/>
          <w:szCs w:val="24"/>
        </w:rPr>
        <w:t>Metode Penelitian Sejarah Islam</w:t>
      </w:r>
      <w:r w:rsidRPr="006508C7">
        <w:rPr>
          <w:rFonts w:ascii="Arial Narrow" w:hAnsi="Arial Narrow" w:cstheme="majorBidi"/>
          <w:sz w:val="24"/>
          <w:szCs w:val="24"/>
        </w:rPr>
        <w:t xml:space="preserve">, Jogjakarta: Ombak. </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____________Dudung. 1999. </w:t>
      </w:r>
      <w:r w:rsidRPr="006508C7">
        <w:rPr>
          <w:rFonts w:ascii="Arial Narrow" w:hAnsi="Arial Narrow" w:cstheme="majorBidi"/>
          <w:i/>
          <w:sz w:val="24"/>
          <w:szCs w:val="24"/>
        </w:rPr>
        <w:t>Metode Penelitian Sejarah</w:t>
      </w:r>
      <w:r w:rsidRPr="006508C7">
        <w:rPr>
          <w:rFonts w:ascii="Arial Narrow" w:hAnsi="Arial Narrow" w:cstheme="majorBidi"/>
          <w:sz w:val="24"/>
          <w:szCs w:val="24"/>
        </w:rPr>
        <w:t xml:space="preserve">. Jakarta: Logos Wacana Ilmu. </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Asnan, Gusti. 2007. </w:t>
      </w:r>
      <w:r w:rsidRPr="006508C7">
        <w:rPr>
          <w:rFonts w:ascii="Arial Narrow" w:hAnsi="Arial Narrow" w:cstheme="majorBidi"/>
          <w:i/>
          <w:sz w:val="24"/>
          <w:szCs w:val="24"/>
        </w:rPr>
        <w:t>Dunia Maritim Pantai Barat Sumatera</w:t>
      </w:r>
      <w:r w:rsidRPr="006508C7">
        <w:rPr>
          <w:rFonts w:ascii="Arial Narrow" w:hAnsi="Arial Narrow" w:cstheme="majorBidi"/>
          <w:sz w:val="24"/>
          <w:szCs w:val="24"/>
        </w:rPr>
        <w:t>. Yogyakarta: Ombak.</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Adhityatama, Shinatria. 2013. </w:t>
      </w:r>
      <w:r w:rsidRPr="006508C7">
        <w:rPr>
          <w:rFonts w:ascii="Arial Narrow" w:hAnsi="Arial Narrow" w:cstheme="majorBidi"/>
          <w:i/>
          <w:sz w:val="24"/>
          <w:szCs w:val="24"/>
        </w:rPr>
        <w:t>Temuan Perkakas Pengolah Timah  dan Komoditas Lainnya di Situs Karang Pinang,</w:t>
      </w:r>
      <w:r w:rsidRPr="006508C7">
        <w:rPr>
          <w:rFonts w:ascii="Arial Narrow" w:hAnsi="Arial Narrow" w:cstheme="majorBidi"/>
          <w:sz w:val="24"/>
          <w:szCs w:val="24"/>
        </w:rPr>
        <w:t xml:space="preserve"> (Jurnal: </w:t>
      </w:r>
      <w:r w:rsidRPr="006508C7">
        <w:rPr>
          <w:rFonts w:ascii="Arial Narrow" w:hAnsi="Arial Narrow" w:cstheme="majorBidi"/>
          <w:i/>
          <w:sz w:val="24"/>
          <w:szCs w:val="24"/>
        </w:rPr>
        <w:t>“Siddhayatra”</w:t>
      </w:r>
      <w:r w:rsidRPr="006508C7">
        <w:rPr>
          <w:rFonts w:ascii="Arial Narrow" w:hAnsi="Arial Narrow" w:cstheme="majorBidi"/>
          <w:sz w:val="24"/>
          <w:szCs w:val="24"/>
        </w:rPr>
        <w:t xml:space="preserve"> Vol. 18. No. 2 Nov.2013. Arkeologi Palembang.</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Azra, Azyumardi.1995. </w:t>
      </w:r>
      <w:r w:rsidRPr="006508C7">
        <w:rPr>
          <w:rFonts w:ascii="Arial Narrow" w:hAnsi="Arial Narrow" w:cstheme="majorBidi"/>
          <w:i/>
          <w:sz w:val="24"/>
          <w:szCs w:val="24"/>
        </w:rPr>
        <w:t>Jaringan Ulama Timur Tengah dan Kepulauan Nusantara Abad  XVII dan XVIII</w:t>
      </w:r>
      <w:r w:rsidRPr="006508C7">
        <w:rPr>
          <w:rFonts w:ascii="Arial Narrow" w:hAnsi="Arial Narrow" w:cstheme="majorBidi"/>
          <w:sz w:val="24"/>
          <w:szCs w:val="24"/>
        </w:rPr>
        <w:t>, Bandung: Mizan Bandung.</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Cortesao, Armando. 2016. </w:t>
      </w:r>
      <w:r w:rsidRPr="006508C7">
        <w:rPr>
          <w:rFonts w:ascii="Arial Narrow" w:hAnsi="Arial Narrow" w:cstheme="majorBidi"/>
          <w:i/>
          <w:sz w:val="24"/>
          <w:szCs w:val="24"/>
        </w:rPr>
        <w:t>Suma Orental: Karya Tomi Pires Perjalanan dari Laut Merah ke Cina dan buku FransiscoRodrigues</w:t>
      </w:r>
      <w:r w:rsidRPr="006508C7">
        <w:rPr>
          <w:rFonts w:ascii="Arial Narrow" w:hAnsi="Arial Narrow" w:cstheme="majorBidi"/>
          <w:sz w:val="24"/>
          <w:szCs w:val="24"/>
        </w:rPr>
        <w:t>, Yogyakarta: Ombak.</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Dick-Read, Robert. 2008</w:t>
      </w:r>
      <w:r w:rsidRPr="006508C7">
        <w:rPr>
          <w:rFonts w:ascii="Arial Narrow" w:hAnsi="Arial Narrow" w:cstheme="majorBidi"/>
          <w:b/>
          <w:sz w:val="24"/>
          <w:szCs w:val="24"/>
        </w:rPr>
        <w:t xml:space="preserve">. </w:t>
      </w:r>
      <w:r w:rsidRPr="006508C7">
        <w:rPr>
          <w:rFonts w:ascii="Arial Narrow" w:hAnsi="Arial Narrow" w:cstheme="majorBidi"/>
          <w:b/>
          <w:bCs/>
          <w:i/>
          <w:iCs/>
          <w:sz w:val="24"/>
          <w:szCs w:val="24"/>
        </w:rPr>
        <w:t xml:space="preserve"> </w:t>
      </w:r>
      <w:r w:rsidRPr="006508C7">
        <w:rPr>
          <w:rFonts w:ascii="Arial Narrow" w:hAnsi="Arial Narrow" w:cstheme="majorBidi"/>
          <w:bCs/>
          <w:i/>
          <w:iCs/>
          <w:sz w:val="24"/>
          <w:szCs w:val="24"/>
        </w:rPr>
        <w:t>Penjelajahan Bahari “Pengaruh Peradaban Nusantara di Afrika</w:t>
      </w:r>
      <w:r w:rsidRPr="006508C7">
        <w:rPr>
          <w:rFonts w:ascii="Arial Narrow" w:hAnsi="Arial Narrow" w:cstheme="majorBidi"/>
          <w:bCs/>
          <w:sz w:val="24"/>
          <w:szCs w:val="24"/>
        </w:rPr>
        <w:t>”. (Terjemahan).</w:t>
      </w:r>
      <w:r w:rsidRPr="006508C7">
        <w:rPr>
          <w:rFonts w:ascii="Arial Narrow" w:hAnsi="Arial Narrow" w:cstheme="majorBidi"/>
          <w:sz w:val="24"/>
          <w:szCs w:val="24"/>
        </w:rPr>
        <w:t xml:space="preserve"> Bandung: PT. Mizan Pustaka.</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Daldjoeni, N. 1984.  </w:t>
      </w:r>
      <w:r w:rsidRPr="006508C7">
        <w:rPr>
          <w:rFonts w:ascii="Arial Narrow" w:hAnsi="Arial Narrow" w:cstheme="majorBidi"/>
          <w:i/>
          <w:sz w:val="24"/>
          <w:szCs w:val="24"/>
        </w:rPr>
        <w:t>Geografi Kesejarahan II Indonesia.</w:t>
      </w:r>
      <w:r w:rsidRPr="006508C7">
        <w:rPr>
          <w:rFonts w:ascii="Arial Narrow" w:hAnsi="Arial Narrow" w:cstheme="majorBidi"/>
          <w:sz w:val="24"/>
          <w:szCs w:val="24"/>
        </w:rPr>
        <w:t xml:space="preserve"> Bandung: Percetakan Offset Alumni Kotak Pos Anggota IKAPI</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Drakard, Jane. 1988. </w:t>
      </w:r>
      <w:r w:rsidRPr="006508C7">
        <w:rPr>
          <w:rFonts w:ascii="Arial Narrow" w:hAnsi="Arial Narrow" w:cstheme="majorBidi"/>
          <w:i/>
          <w:sz w:val="24"/>
          <w:szCs w:val="24"/>
        </w:rPr>
        <w:t>Sejarah Raja-Raja Barus</w:t>
      </w:r>
      <w:r w:rsidRPr="006508C7">
        <w:rPr>
          <w:rFonts w:ascii="Arial Narrow" w:hAnsi="Arial Narrow" w:cstheme="majorBidi"/>
          <w:sz w:val="24"/>
          <w:szCs w:val="24"/>
        </w:rPr>
        <w:t>, Jakarta: Usaha bersama Penerbit Angkasa dan Ecole Francaise D’ektreme-Orent.</w:t>
      </w:r>
    </w:p>
    <w:p w:rsidR="006508C7" w:rsidRPr="006508C7" w:rsidRDefault="006508C7" w:rsidP="006508C7">
      <w:pPr>
        <w:spacing w:after="0" w:line="240" w:lineRule="auto"/>
        <w:ind w:left="567" w:hanging="567"/>
        <w:jc w:val="both"/>
        <w:rPr>
          <w:rFonts w:ascii="Arial Narrow" w:hAnsi="Arial Narrow"/>
          <w:sz w:val="24"/>
          <w:szCs w:val="24"/>
        </w:rPr>
      </w:pPr>
      <w:r w:rsidRPr="006508C7">
        <w:rPr>
          <w:rFonts w:ascii="Arial Narrow" w:hAnsi="Arial Narrow"/>
          <w:sz w:val="24"/>
          <w:szCs w:val="24"/>
        </w:rPr>
        <w:lastRenderedPageBreak/>
        <w:t xml:space="preserve">Lapian, A.B., 1978. </w:t>
      </w:r>
      <w:r w:rsidRPr="006508C7">
        <w:rPr>
          <w:rFonts w:ascii="Arial Narrow" w:hAnsi="Arial Narrow"/>
          <w:i/>
          <w:sz w:val="24"/>
          <w:szCs w:val="24"/>
        </w:rPr>
        <w:t>Pra Seminar Penelitian Sriwijaya</w:t>
      </w:r>
      <w:r w:rsidRPr="006508C7">
        <w:rPr>
          <w:rFonts w:ascii="Arial Narrow" w:hAnsi="Arial Narrow"/>
          <w:sz w:val="24"/>
          <w:szCs w:val="24"/>
        </w:rPr>
        <w:t>, Jakarta: PT. Rora Karya.</w:t>
      </w:r>
    </w:p>
    <w:p w:rsidR="006508C7" w:rsidRPr="006508C7" w:rsidRDefault="006508C7" w:rsidP="006508C7">
      <w:pPr>
        <w:pStyle w:val="FootnoteText"/>
        <w:ind w:left="567" w:hanging="567"/>
        <w:jc w:val="both"/>
        <w:rPr>
          <w:rFonts w:ascii="Arial Narrow" w:hAnsi="Arial Narrow"/>
          <w:sz w:val="24"/>
          <w:szCs w:val="24"/>
        </w:rPr>
      </w:pPr>
      <w:r w:rsidRPr="006508C7">
        <w:rPr>
          <w:rFonts w:ascii="Arial Narrow" w:hAnsi="Arial Narrow"/>
          <w:sz w:val="24"/>
          <w:szCs w:val="24"/>
        </w:rPr>
        <w:t xml:space="preserve">Leirissa, R.Z. G.A. Ohorella dan Yuda B.Tangkilisan. 2012. </w:t>
      </w:r>
      <w:r w:rsidRPr="006508C7">
        <w:rPr>
          <w:rFonts w:ascii="Arial Narrow" w:hAnsi="Arial Narrow"/>
          <w:i/>
          <w:sz w:val="24"/>
          <w:szCs w:val="24"/>
        </w:rPr>
        <w:t>Sejarah Perekonomian Indonesia</w:t>
      </w:r>
      <w:r w:rsidRPr="006508C7">
        <w:rPr>
          <w:rFonts w:ascii="Arial Narrow" w:hAnsi="Arial Narrow"/>
          <w:sz w:val="24"/>
          <w:szCs w:val="24"/>
        </w:rPr>
        <w:t>, Yogyakarta: Ombak Anggota IKAPI.</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Marsden, William. 2008, </w:t>
      </w:r>
      <w:r w:rsidRPr="006508C7">
        <w:rPr>
          <w:rFonts w:ascii="Arial Narrow" w:hAnsi="Arial Narrow" w:cstheme="majorBidi"/>
          <w:i/>
          <w:sz w:val="24"/>
          <w:szCs w:val="24"/>
        </w:rPr>
        <w:t>Sejarah Sumatera</w:t>
      </w:r>
      <w:r w:rsidRPr="006508C7">
        <w:rPr>
          <w:rFonts w:ascii="Arial Narrow" w:hAnsi="Arial Narrow" w:cstheme="majorBidi"/>
          <w:sz w:val="24"/>
          <w:szCs w:val="24"/>
        </w:rPr>
        <w:t>, (terjemahan: Tim Komunitas Bambu), Depok: Komunitas Bambu.</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Muljana, Slamet.2006, </w:t>
      </w:r>
      <w:r w:rsidRPr="006508C7">
        <w:rPr>
          <w:rFonts w:ascii="Arial Narrow" w:hAnsi="Arial Narrow" w:cstheme="majorBidi"/>
          <w:i/>
          <w:sz w:val="24"/>
          <w:szCs w:val="24"/>
        </w:rPr>
        <w:t xml:space="preserve">Sriwijaya, </w:t>
      </w:r>
      <w:r w:rsidRPr="006508C7">
        <w:rPr>
          <w:rFonts w:ascii="Arial Narrow" w:hAnsi="Arial Narrow" w:cstheme="majorBidi"/>
          <w:sz w:val="24"/>
          <w:szCs w:val="24"/>
        </w:rPr>
        <w:t>Yogyakarta, PT. LkiS Pelangi Aksara.</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Novita, Aryandini. 2013. Identifikasi Kapal dari Situs KarangKijing, Kabupaten Belitung. (Jurnal: </w:t>
      </w:r>
      <w:r w:rsidRPr="006508C7">
        <w:rPr>
          <w:rFonts w:ascii="Arial Narrow" w:hAnsi="Arial Narrow" w:cstheme="majorBidi"/>
          <w:i/>
          <w:sz w:val="24"/>
          <w:szCs w:val="24"/>
        </w:rPr>
        <w:t>“Siddhayatra”</w:t>
      </w:r>
      <w:r w:rsidRPr="006508C7">
        <w:rPr>
          <w:rFonts w:ascii="Arial Narrow" w:hAnsi="Arial Narrow" w:cstheme="majorBidi"/>
          <w:sz w:val="24"/>
          <w:szCs w:val="24"/>
        </w:rPr>
        <w:t xml:space="preserve"> Vol. 18 No. Mei 2013). Palembang: Arkeologi Palembang. </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Poesponegoro, Marwati Djoened dan Nugroho Notosusanto. 1990. </w:t>
      </w:r>
      <w:r w:rsidRPr="006508C7">
        <w:rPr>
          <w:rFonts w:ascii="Arial Narrow" w:hAnsi="Arial Narrow" w:cstheme="majorBidi"/>
          <w:bCs/>
          <w:i/>
          <w:iCs/>
          <w:sz w:val="24"/>
          <w:szCs w:val="24"/>
        </w:rPr>
        <w:t xml:space="preserve"> Sejarah Nasional Indonesia II</w:t>
      </w:r>
      <w:r w:rsidRPr="006508C7">
        <w:rPr>
          <w:rFonts w:ascii="Arial Narrow" w:hAnsi="Arial Narrow" w:cstheme="majorBidi"/>
          <w:bCs/>
          <w:sz w:val="24"/>
          <w:szCs w:val="24"/>
        </w:rPr>
        <w:t>.</w:t>
      </w:r>
      <w:r w:rsidRPr="006508C7">
        <w:rPr>
          <w:rFonts w:ascii="Arial Narrow" w:hAnsi="Arial Narrow" w:cstheme="majorBidi"/>
          <w:sz w:val="24"/>
          <w:szCs w:val="24"/>
        </w:rPr>
        <w:t xml:space="preserve"> Jakarta: Balai Pustaka.</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Sholeh, Kabib. 2015. </w:t>
      </w:r>
      <w:r w:rsidRPr="006508C7">
        <w:rPr>
          <w:rFonts w:ascii="Arial Narrow" w:hAnsi="Arial Narrow" w:cstheme="majorBidi"/>
          <w:i/>
          <w:sz w:val="24"/>
          <w:szCs w:val="24"/>
        </w:rPr>
        <w:t>Kemaritiman Kerajaan Sriwijaya dan Masuknya Pedagang Muslim di Palembang</w:t>
      </w:r>
      <w:r w:rsidRPr="006508C7">
        <w:rPr>
          <w:rFonts w:ascii="Arial Narrow" w:hAnsi="Arial Narrow" w:cstheme="majorBidi"/>
          <w:sz w:val="24"/>
          <w:szCs w:val="24"/>
        </w:rPr>
        <w:t>, Palembang: NoerFikri.</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Soeroto. 1978. </w:t>
      </w:r>
      <w:r w:rsidRPr="006508C7">
        <w:rPr>
          <w:rFonts w:ascii="Arial Narrow" w:hAnsi="Arial Narrow" w:cstheme="majorBidi"/>
          <w:i/>
          <w:sz w:val="24"/>
          <w:szCs w:val="24"/>
        </w:rPr>
        <w:t>Sriwijaya Menguasai Lautan</w:t>
      </w:r>
      <w:r w:rsidRPr="006508C7">
        <w:rPr>
          <w:rFonts w:ascii="Arial Narrow" w:hAnsi="Arial Narrow" w:cstheme="majorBidi"/>
          <w:sz w:val="24"/>
          <w:szCs w:val="24"/>
        </w:rPr>
        <w:t>, Jakarta: Mutiara.</w:t>
      </w:r>
    </w:p>
    <w:p w:rsidR="006508C7" w:rsidRPr="006508C7" w:rsidRDefault="006508C7" w:rsidP="006508C7">
      <w:pPr>
        <w:pStyle w:val="FootnoteText"/>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Soekmono. 1981. </w:t>
      </w:r>
      <w:r w:rsidRPr="006508C7">
        <w:rPr>
          <w:rFonts w:ascii="Arial Narrow" w:hAnsi="Arial Narrow" w:cstheme="majorBidi"/>
          <w:i/>
          <w:sz w:val="24"/>
          <w:szCs w:val="24"/>
        </w:rPr>
        <w:t>Pengantar Sejarah Kebudayaan Indonesia 2</w:t>
      </w:r>
      <w:r w:rsidRPr="006508C7">
        <w:rPr>
          <w:rFonts w:ascii="Arial Narrow" w:hAnsi="Arial Narrow" w:cstheme="majorBidi"/>
          <w:sz w:val="24"/>
          <w:szCs w:val="24"/>
        </w:rPr>
        <w:t>, Yogyakarta: KANSIUS.</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Tim Penelitian Arkeologi Palembang. 1992.  </w:t>
      </w:r>
      <w:r w:rsidRPr="006508C7">
        <w:rPr>
          <w:rFonts w:ascii="Arial Narrow" w:hAnsi="Arial Narrow" w:cstheme="majorBidi"/>
          <w:i/>
          <w:iCs/>
          <w:sz w:val="24"/>
          <w:szCs w:val="24"/>
        </w:rPr>
        <w:t>Himpunan</w:t>
      </w:r>
      <w:r w:rsidRPr="006508C7">
        <w:rPr>
          <w:rFonts w:ascii="Arial Narrow" w:hAnsi="Arial Narrow" w:cstheme="majorBidi"/>
          <w:sz w:val="24"/>
          <w:szCs w:val="24"/>
        </w:rPr>
        <w:t xml:space="preserve"> </w:t>
      </w:r>
      <w:r w:rsidRPr="006508C7">
        <w:rPr>
          <w:rFonts w:ascii="Arial Narrow" w:hAnsi="Arial Narrow" w:cstheme="majorBidi"/>
          <w:i/>
          <w:iCs/>
          <w:sz w:val="24"/>
          <w:szCs w:val="24"/>
        </w:rPr>
        <w:t>Hasil Penelitian Arkeologi di Palembang Tahun 1984-1992</w:t>
      </w:r>
      <w:r w:rsidRPr="006508C7">
        <w:rPr>
          <w:rFonts w:ascii="Arial Narrow" w:hAnsi="Arial Narrow" w:cstheme="majorBidi"/>
          <w:b/>
          <w:bCs/>
          <w:sz w:val="24"/>
          <w:szCs w:val="24"/>
        </w:rPr>
        <w:t>.</w:t>
      </w:r>
      <w:r w:rsidRPr="006508C7">
        <w:rPr>
          <w:rFonts w:ascii="Arial Narrow" w:hAnsi="Arial Narrow" w:cstheme="majorBidi"/>
          <w:sz w:val="24"/>
          <w:szCs w:val="24"/>
        </w:rPr>
        <w:t xml:space="preserve"> Jakarta: Pusat Penelitian Arkeologi Nasional Depdikbud.</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Utomo, Bambang Budi. 2010</w:t>
      </w:r>
      <w:r w:rsidRPr="006508C7">
        <w:rPr>
          <w:rFonts w:ascii="Arial Narrow" w:hAnsi="Arial Narrow" w:cstheme="majorBidi"/>
          <w:i/>
          <w:iCs/>
          <w:sz w:val="24"/>
          <w:szCs w:val="24"/>
        </w:rPr>
        <w:t>.  Ekspedisi Sriwijaya Mencari Jalur yang Hilang</w:t>
      </w:r>
      <w:r w:rsidRPr="006508C7">
        <w:rPr>
          <w:rFonts w:ascii="Arial Narrow" w:hAnsi="Arial Narrow" w:cstheme="majorBidi"/>
          <w:sz w:val="24"/>
          <w:szCs w:val="24"/>
          <w:u w:val="single"/>
        </w:rPr>
        <w:t>.</w:t>
      </w:r>
      <w:r w:rsidRPr="006508C7">
        <w:rPr>
          <w:rFonts w:ascii="Arial Narrow" w:hAnsi="Arial Narrow" w:cstheme="majorBidi"/>
          <w:b/>
          <w:sz w:val="24"/>
          <w:szCs w:val="24"/>
        </w:rPr>
        <w:t xml:space="preserve"> </w:t>
      </w:r>
      <w:r w:rsidRPr="006508C7">
        <w:rPr>
          <w:rFonts w:ascii="Arial Narrow" w:hAnsi="Arial Narrow" w:cstheme="majorBidi"/>
          <w:sz w:val="24"/>
          <w:szCs w:val="24"/>
        </w:rPr>
        <w:t>Palembang: Balai Arkeologi Palembang.</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t xml:space="preserve">Wolters, O.W. 2011, </w:t>
      </w:r>
      <w:r w:rsidRPr="006508C7">
        <w:rPr>
          <w:rFonts w:ascii="Arial Narrow" w:hAnsi="Arial Narrow" w:cstheme="majorBidi"/>
          <w:i/>
          <w:sz w:val="24"/>
          <w:szCs w:val="24"/>
        </w:rPr>
        <w:t>Kemaharajaan Maritim Sriwiaya dan Perniagaan Dunia Abad III – Abad VII.</w:t>
      </w:r>
      <w:r w:rsidRPr="006508C7">
        <w:rPr>
          <w:rFonts w:ascii="Arial Narrow" w:hAnsi="Arial Narrow" w:cstheme="majorBidi"/>
          <w:sz w:val="24"/>
          <w:szCs w:val="24"/>
        </w:rPr>
        <w:t xml:space="preserve"> Jakarta: Komunitas Bambu.</w:t>
      </w:r>
    </w:p>
    <w:p w:rsidR="006508C7" w:rsidRPr="006508C7" w:rsidRDefault="006508C7" w:rsidP="006508C7">
      <w:pPr>
        <w:spacing w:after="0" w:line="240" w:lineRule="auto"/>
        <w:ind w:left="567" w:hanging="567"/>
        <w:jc w:val="both"/>
        <w:rPr>
          <w:rFonts w:ascii="Arial Narrow" w:hAnsi="Arial Narrow" w:cstheme="majorBidi"/>
          <w:sz w:val="24"/>
          <w:szCs w:val="24"/>
        </w:rPr>
      </w:pPr>
      <w:r w:rsidRPr="006508C7">
        <w:rPr>
          <w:rFonts w:ascii="Arial Narrow" w:hAnsi="Arial Narrow" w:cstheme="majorBidi"/>
          <w:sz w:val="24"/>
          <w:szCs w:val="24"/>
        </w:rPr>
        <w:lastRenderedPageBreak/>
        <w:t xml:space="preserve">Wiyana, Budi. 2014. </w:t>
      </w:r>
      <w:r w:rsidRPr="006508C7">
        <w:rPr>
          <w:rFonts w:ascii="Arial Narrow" w:hAnsi="Arial Narrow" w:cstheme="majorBidi"/>
          <w:i/>
          <w:sz w:val="24"/>
          <w:szCs w:val="24"/>
        </w:rPr>
        <w:t>Hubungan Perdagan gan antara Pantai Timur Sumatera Selatan dengan Dunia Luar</w:t>
      </w:r>
      <w:r w:rsidRPr="006508C7">
        <w:rPr>
          <w:rFonts w:ascii="Arial Narrow" w:hAnsi="Arial Narrow" w:cstheme="majorBidi"/>
          <w:sz w:val="24"/>
          <w:szCs w:val="24"/>
        </w:rPr>
        <w:t xml:space="preserve">. (Jurnal: </w:t>
      </w:r>
      <w:r w:rsidRPr="006508C7">
        <w:rPr>
          <w:rFonts w:ascii="Arial Narrow" w:hAnsi="Arial Narrow" w:cstheme="majorBidi"/>
          <w:i/>
          <w:sz w:val="24"/>
          <w:szCs w:val="24"/>
        </w:rPr>
        <w:t>“Siddhayatra”</w:t>
      </w:r>
      <w:r w:rsidRPr="006508C7">
        <w:rPr>
          <w:rFonts w:ascii="Arial Narrow" w:hAnsi="Arial Narrow" w:cstheme="majorBidi"/>
          <w:sz w:val="24"/>
          <w:szCs w:val="24"/>
        </w:rPr>
        <w:t xml:space="preserve"> Vol. 19. No.2 Nov. 2014. Balai Arkeologi Palembang.</w:t>
      </w:r>
    </w:p>
    <w:p w:rsidR="006508C7" w:rsidRPr="006508C7" w:rsidRDefault="006508C7" w:rsidP="006508C7">
      <w:pPr>
        <w:spacing w:after="0" w:line="240" w:lineRule="auto"/>
        <w:jc w:val="both"/>
        <w:rPr>
          <w:rFonts w:ascii="Arial Narrow" w:hAnsi="Arial Narrow" w:cstheme="majorBidi"/>
          <w:sz w:val="24"/>
          <w:szCs w:val="24"/>
        </w:rPr>
      </w:pPr>
    </w:p>
    <w:p w:rsidR="006508C7" w:rsidRPr="006508C7" w:rsidRDefault="006508C7" w:rsidP="006508C7">
      <w:pPr>
        <w:spacing w:after="0" w:line="240" w:lineRule="auto"/>
        <w:rPr>
          <w:rFonts w:ascii="Arial Narrow" w:hAnsi="Arial Narrow"/>
        </w:rPr>
      </w:pPr>
    </w:p>
    <w:p w:rsidR="003D697B" w:rsidRPr="006508C7" w:rsidRDefault="003D697B" w:rsidP="006508C7">
      <w:pPr>
        <w:spacing w:after="0" w:line="240" w:lineRule="auto"/>
        <w:jc w:val="center"/>
        <w:rPr>
          <w:rFonts w:ascii="Arial Narrow" w:hAnsi="Arial Narrow" w:cstheme="majorBidi"/>
          <w:sz w:val="24"/>
          <w:szCs w:val="24"/>
        </w:rPr>
      </w:pPr>
    </w:p>
    <w:sectPr w:rsidR="003D697B" w:rsidRPr="006508C7" w:rsidSect="00A81570">
      <w:type w:val="continuous"/>
      <w:pgSz w:w="11906" w:h="16838" w:code="9"/>
      <w:pgMar w:top="1701"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B08" w:rsidRDefault="00731B08" w:rsidP="004A0643">
      <w:pPr>
        <w:spacing w:after="0" w:line="240" w:lineRule="auto"/>
      </w:pPr>
      <w:r>
        <w:separator/>
      </w:r>
    </w:p>
  </w:endnote>
  <w:endnote w:type="continuationSeparator" w:id="0">
    <w:p w:rsidR="00731B08" w:rsidRDefault="00731B08" w:rsidP="004A0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7803"/>
      <w:docPartObj>
        <w:docPartGallery w:val="Page Numbers (Bottom of Page)"/>
        <w:docPartUnique/>
      </w:docPartObj>
    </w:sdtPr>
    <w:sdtContent>
      <w:p w:rsidR="00750353" w:rsidRDefault="00B0474D">
        <w:pPr>
          <w:pStyle w:val="Footer"/>
          <w:jc w:val="center"/>
        </w:pPr>
        <w:fldSimple w:instr=" PAGE   \* MERGEFORMAT ">
          <w:r w:rsidR="006508C7">
            <w:rPr>
              <w:noProof/>
            </w:rPr>
            <w:t>18</w:t>
          </w:r>
        </w:fldSimple>
      </w:p>
    </w:sdtContent>
  </w:sdt>
  <w:p w:rsidR="00750353" w:rsidRDefault="00750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B08" w:rsidRDefault="00731B08" w:rsidP="004A0643">
      <w:pPr>
        <w:spacing w:after="0" w:line="240" w:lineRule="auto"/>
      </w:pPr>
      <w:r>
        <w:separator/>
      </w:r>
    </w:p>
  </w:footnote>
  <w:footnote w:type="continuationSeparator" w:id="0">
    <w:p w:rsidR="00731B08" w:rsidRDefault="00731B08" w:rsidP="004A06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84F"/>
    <w:multiLevelType w:val="hybridMultilevel"/>
    <w:tmpl w:val="71DEC2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F26FBA"/>
    <w:multiLevelType w:val="hybridMultilevel"/>
    <w:tmpl w:val="FE0A4AFC"/>
    <w:lvl w:ilvl="0" w:tplc="2BEC5DD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E505F2"/>
    <w:multiLevelType w:val="hybridMultilevel"/>
    <w:tmpl w:val="1F649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1928DE"/>
    <w:multiLevelType w:val="hybridMultilevel"/>
    <w:tmpl w:val="C7BC2E0C"/>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98117D"/>
    <w:multiLevelType w:val="hybridMultilevel"/>
    <w:tmpl w:val="45AEA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572A07"/>
    <w:multiLevelType w:val="hybridMultilevel"/>
    <w:tmpl w:val="FFCE49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8DA7319"/>
    <w:multiLevelType w:val="hybridMultilevel"/>
    <w:tmpl w:val="273805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550712F"/>
    <w:multiLevelType w:val="hybridMultilevel"/>
    <w:tmpl w:val="240436E4"/>
    <w:lvl w:ilvl="0" w:tplc="EEAC03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887027"/>
    <w:multiLevelType w:val="hybridMultilevel"/>
    <w:tmpl w:val="023AD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0"/>
  </w:num>
  <w:num w:numId="6">
    <w:abstractNumId w:val="8"/>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footnotePr>
    <w:footnote w:id="-1"/>
    <w:footnote w:id="0"/>
  </w:footnotePr>
  <w:endnotePr>
    <w:endnote w:id="-1"/>
    <w:endnote w:id="0"/>
  </w:endnotePr>
  <w:compat/>
  <w:rsids>
    <w:rsidRoot w:val="004A0643"/>
    <w:rsid w:val="00011500"/>
    <w:rsid w:val="000139D5"/>
    <w:rsid w:val="0001461B"/>
    <w:rsid w:val="000205D1"/>
    <w:rsid w:val="00024A7B"/>
    <w:rsid w:val="00043305"/>
    <w:rsid w:val="000519C5"/>
    <w:rsid w:val="00052EBE"/>
    <w:rsid w:val="000728D4"/>
    <w:rsid w:val="000918A3"/>
    <w:rsid w:val="00095669"/>
    <w:rsid w:val="00095BBC"/>
    <w:rsid w:val="00096257"/>
    <w:rsid w:val="00097C0D"/>
    <w:rsid w:val="000A3452"/>
    <w:rsid w:val="000B21EE"/>
    <w:rsid w:val="000B4CC4"/>
    <w:rsid w:val="000B64FE"/>
    <w:rsid w:val="000C36EC"/>
    <w:rsid w:val="000C3B01"/>
    <w:rsid w:val="000C7173"/>
    <w:rsid w:val="000D3B94"/>
    <w:rsid w:val="000F415E"/>
    <w:rsid w:val="001013A6"/>
    <w:rsid w:val="00102B4B"/>
    <w:rsid w:val="00104568"/>
    <w:rsid w:val="001065C9"/>
    <w:rsid w:val="00117800"/>
    <w:rsid w:val="00117A3B"/>
    <w:rsid w:val="00130600"/>
    <w:rsid w:val="00136726"/>
    <w:rsid w:val="00151B6D"/>
    <w:rsid w:val="00164A21"/>
    <w:rsid w:val="00165FC2"/>
    <w:rsid w:val="00175E72"/>
    <w:rsid w:val="00181252"/>
    <w:rsid w:val="001A1016"/>
    <w:rsid w:val="001B4FC7"/>
    <w:rsid w:val="001C4DCB"/>
    <w:rsid w:val="001C6BB0"/>
    <w:rsid w:val="001F0A7E"/>
    <w:rsid w:val="00204B89"/>
    <w:rsid w:val="00221D82"/>
    <w:rsid w:val="00222029"/>
    <w:rsid w:val="00226FC3"/>
    <w:rsid w:val="00227ACD"/>
    <w:rsid w:val="00240CAC"/>
    <w:rsid w:val="00243410"/>
    <w:rsid w:val="00246CF4"/>
    <w:rsid w:val="00260E78"/>
    <w:rsid w:val="00270894"/>
    <w:rsid w:val="00281D32"/>
    <w:rsid w:val="002848DE"/>
    <w:rsid w:val="002B0ABC"/>
    <w:rsid w:val="002B5274"/>
    <w:rsid w:val="002C1932"/>
    <w:rsid w:val="002C53EE"/>
    <w:rsid w:val="002D2BFC"/>
    <w:rsid w:val="002F33B6"/>
    <w:rsid w:val="002F681A"/>
    <w:rsid w:val="003006F2"/>
    <w:rsid w:val="003109B5"/>
    <w:rsid w:val="00312256"/>
    <w:rsid w:val="00314305"/>
    <w:rsid w:val="00330876"/>
    <w:rsid w:val="003413B2"/>
    <w:rsid w:val="00343AE3"/>
    <w:rsid w:val="00345D27"/>
    <w:rsid w:val="0035324A"/>
    <w:rsid w:val="00367F1F"/>
    <w:rsid w:val="00372174"/>
    <w:rsid w:val="00373B50"/>
    <w:rsid w:val="00376751"/>
    <w:rsid w:val="003A4BBC"/>
    <w:rsid w:val="003B4202"/>
    <w:rsid w:val="003B4720"/>
    <w:rsid w:val="003C13D8"/>
    <w:rsid w:val="003D697B"/>
    <w:rsid w:val="00403D44"/>
    <w:rsid w:val="004168A4"/>
    <w:rsid w:val="00423056"/>
    <w:rsid w:val="00424ABB"/>
    <w:rsid w:val="0043454C"/>
    <w:rsid w:val="0043609F"/>
    <w:rsid w:val="00460428"/>
    <w:rsid w:val="00465584"/>
    <w:rsid w:val="00481187"/>
    <w:rsid w:val="0048719B"/>
    <w:rsid w:val="004937E7"/>
    <w:rsid w:val="004A0643"/>
    <w:rsid w:val="004D431C"/>
    <w:rsid w:val="004F244B"/>
    <w:rsid w:val="004F74D6"/>
    <w:rsid w:val="005007EC"/>
    <w:rsid w:val="0050484F"/>
    <w:rsid w:val="005105F7"/>
    <w:rsid w:val="00512859"/>
    <w:rsid w:val="0051291F"/>
    <w:rsid w:val="005129D4"/>
    <w:rsid w:val="00513D31"/>
    <w:rsid w:val="005258EF"/>
    <w:rsid w:val="005316BE"/>
    <w:rsid w:val="005318DC"/>
    <w:rsid w:val="0053595B"/>
    <w:rsid w:val="00535BEB"/>
    <w:rsid w:val="005479B4"/>
    <w:rsid w:val="00553DE1"/>
    <w:rsid w:val="005666CC"/>
    <w:rsid w:val="00567F77"/>
    <w:rsid w:val="005751C9"/>
    <w:rsid w:val="00576FE9"/>
    <w:rsid w:val="00581E00"/>
    <w:rsid w:val="00586E4A"/>
    <w:rsid w:val="00595272"/>
    <w:rsid w:val="005B08DC"/>
    <w:rsid w:val="005D34CE"/>
    <w:rsid w:val="005E66A9"/>
    <w:rsid w:val="00602CBD"/>
    <w:rsid w:val="006058B0"/>
    <w:rsid w:val="006126CF"/>
    <w:rsid w:val="00613807"/>
    <w:rsid w:val="006155A4"/>
    <w:rsid w:val="0062438E"/>
    <w:rsid w:val="006302C6"/>
    <w:rsid w:val="0063269A"/>
    <w:rsid w:val="00637274"/>
    <w:rsid w:val="00643EE2"/>
    <w:rsid w:val="006508C7"/>
    <w:rsid w:val="00653134"/>
    <w:rsid w:val="006777B8"/>
    <w:rsid w:val="006A1E98"/>
    <w:rsid w:val="006A23F5"/>
    <w:rsid w:val="006A2A7E"/>
    <w:rsid w:val="006A6764"/>
    <w:rsid w:val="006A78A0"/>
    <w:rsid w:val="006C192F"/>
    <w:rsid w:val="006C3137"/>
    <w:rsid w:val="006E7493"/>
    <w:rsid w:val="00712C48"/>
    <w:rsid w:val="00725BD3"/>
    <w:rsid w:val="007273B8"/>
    <w:rsid w:val="00731B08"/>
    <w:rsid w:val="00732B00"/>
    <w:rsid w:val="007422AF"/>
    <w:rsid w:val="00750353"/>
    <w:rsid w:val="00750FFD"/>
    <w:rsid w:val="00756C41"/>
    <w:rsid w:val="0078363A"/>
    <w:rsid w:val="0079660A"/>
    <w:rsid w:val="007A0429"/>
    <w:rsid w:val="007A2BEC"/>
    <w:rsid w:val="007B0CAC"/>
    <w:rsid w:val="007B2029"/>
    <w:rsid w:val="007B2549"/>
    <w:rsid w:val="007B4897"/>
    <w:rsid w:val="007B7E2D"/>
    <w:rsid w:val="007D1E04"/>
    <w:rsid w:val="007E2396"/>
    <w:rsid w:val="007E6FC1"/>
    <w:rsid w:val="007F3D49"/>
    <w:rsid w:val="007F4E26"/>
    <w:rsid w:val="0080042E"/>
    <w:rsid w:val="00800D26"/>
    <w:rsid w:val="00821973"/>
    <w:rsid w:val="008225E3"/>
    <w:rsid w:val="0082404C"/>
    <w:rsid w:val="008242F9"/>
    <w:rsid w:val="0083389B"/>
    <w:rsid w:val="008409B5"/>
    <w:rsid w:val="00847957"/>
    <w:rsid w:val="00856C8B"/>
    <w:rsid w:val="008641AA"/>
    <w:rsid w:val="00871485"/>
    <w:rsid w:val="00872BAA"/>
    <w:rsid w:val="00883D2A"/>
    <w:rsid w:val="008863BD"/>
    <w:rsid w:val="008919EA"/>
    <w:rsid w:val="0089333E"/>
    <w:rsid w:val="008C64E7"/>
    <w:rsid w:val="008D048C"/>
    <w:rsid w:val="008D41CC"/>
    <w:rsid w:val="00903BD0"/>
    <w:rsid w:val="00910928"/>
    <w:rsid w:val="009178E0"/>
    <w:rsid w:val="009252D5"/>
    <w:rsid w:val="00927222"/>
    <w:rsid w:val="00963A21"/>
    <w:rsid w:val="009673D5"/>
    <w:rsid w:val="009726C1"/>
    <w:rsid w:val="00974F69"/>
    <w:rsid w:val="00985849"/>
    <w:rsid w:val="00993584"/>
    <w:rsid w:val="009975D8"/>
    <w:rsid w:val="009C7691"/>
    <w:rsid w:val="009D127D"/>
    <w:rsid w:val="009E5144"/>
    <w:rsid w:val="009F5019"/>
    <w:rsid w:val="00A113F1"/>
    <w:rsid w:val="00A21629"/>
    <w:rsid w:val="00A229C1"/>
    <w:rsid w:val="00A2572E"/>
    <w:rsid w:val="00A40181"/>
    <w:rsid w:val="00A43E5F"/>
    <w:rsid w:val="00A45831"/>
    <w:rsid w:val="00A505E6"/>
    <w:rsid w:val="00A539D2"/>
    <w:rsid w:val="00A63888"/>
    <w:rsid w:val="00A7554C"/>
    <w:rsid w:val="00A804CB"/>
    <w:rsid w:val="00A81570"/>
    <w:rsid w:val="00A8653D"/>
    <w:rsid w:val="00A90F69"/>
    <w:rsid w:val="00AA069A"/>
    <w:rsid w:val="00AA738B"/>
    <w:rsid w:val="00AB0D53"/>
    <w:rsid w:val="00AC3E83"/>
    <w:rsid w:val="00AE62C4"/>
    <w:rsid w:val="00AF6E22"/>
    <w:rsid w:val="00AF7C5A"/>
    <w:rsid w:val="00B038AF"/>
    <w:rsid w:val="00B0474D"/>
    <w:rsid w:val="00B07D1B"/>
    <w:rsid w:val="00B12E6E"/>
    <w:rsid w:val="00B1774E"/>
    <w:rsid w:val="00B25E54"/>
    <w:rsid w:val="00B36190"/>
    <w:rsid w:val="00B36BF7"/>
    <w:rsid w:val="00B403EB"/>
    <w:rsid w:val="00B543B6"/>
    <w:rsid w:val="00B6780E"/>
    <w:rsid w:val="00B704D0"/>
    <w:rsid w:val="00B7066C"/>
    <w:rsid w:val="00B74855"/>
    <w:rsid w:val="00B82A06"/>
    <w:rsid w:val="00B8364E"/>
    <w:rsid w:val="00B84D00"/>
    <w:rsid w:val="00B97115"/>
    <w:rsid w:val="00BA02CC"/>
    <w:rsid w:val="00BC15C3"/>
    <w:rsid w:val="00BD2D1C"/>
    <w:rsid w:val="00BE0A3D"/>
    <w:rsid w:val="00BE58A5"/>
    <w:rsid w:val="00BF3C29"/>
    <w:rsid w:val="00BF414A"/>
    <w:rsid w:val="00C36F81"/>
    <w:rsid w:val="00C56357"/>
    <w:rsid w:val="00C62C07"/>
    <w:rsid w:val="00C669EC"/>
    <w:rsid w:val="00C74924"/>
    <w:rsid w:val="00C950E5"/>
    <w:rsid w:val="00C97257"/>
    <w:rsid w:val="00CA0C5D"/>
    <w:rsid w:val="00CB620F"/>
    <w:rsid w:val="00CF0241"/>
    <w:rsid w:val="00CF69B8"/>
    <w:rsid w:val="00CF7D78"/>
    <w:rsid w:val="00D00514"/>
    <w:rsid w:val="00D1259C"/>
    <w:rsid w:val="00D1640B"/>
    <w:rsid w:val="00D2460D"/>
    <w:rsid w:val="00D26BF1"/>
    <w:rsid w:val="00D27710"/>
    <w:rsid w:val="00D52DC8"/>
    <w:rsid w:val="00D5637F"/>
    <w:rsid w:val="00D7185D"/>
    <w:rsid w:val="00D97754"/>
    <w:rsid w:val="00DA1324"/>
    <w:rsid w:val="00DB050D"/>
    <w:rsid w:val="00DB1CA0"/>
    <w:rsid w:val="00DB1FB4"/>
    <w:rsid w:val="00DB4968"/>
    <w:rsid w:val="00DC43AA"/>
    <w:rsid w:val="00DD7F32"/>
    <w:rsid w:val="00E1057E"/>
    <w:rsid w:val="00E22228"/>
    <w:rsid w:val="00E30463"/>
    <w:rsid w:val="00E306DF"/>
    <w:rsid w:val="00E356E2"/>
    <w:rsid w:val="00E3595D"/>
    <w:rsid w:val="00E41D68"/>
    <w:rsid w:val="00E51D6A"/>
    <w:rsid w:val="00E54D9C"/>
    <w:rsid w:val="00E554E2"/>
    <w:rsid w:val="00E57A55"/>
    <w:rsid w:val="00E607BA"/>
    <w:rsid w:val="00E61500"/>
    <w:rsid w:val="00E64692"/>
    <w:rsid w:val="00E65B42"/>
    <w:rsid w:val="00E76C01"/>
    <w:rsid w:val="00E909C1"/>
    <w:rsid w:val="00E93AA9"/>
    <w:rsid w:val="00EA6426"/>
    <w:rsid w:val="00EC68CC"/>
    <w:rsid w:val="00ED1A27"/>
    <w:rsid w:val="00EE37DA"/>
    <w:rsid w:val="00F060DF"/>
    <w:rsid w:val="00F07F37"/>
    <w:rsid w:val="00F11C38"/>
    <w:rsid w:val="00F1641D"/>
    <w:rsid w:val="00F34CC4"/>
    <w:rsid w:val="00F356A8"/>
    <w:rsid w:val="00F43C7B"/>
    <w:rsid w:val="00F50F14"/>
    <w:rsid w:val="00F672FB"/>
    <w:rsid w:val="00F7709C"/>
    <w:rsid w:val="00FB44B9"/>
    <w:rsid w:val="00FC02C9"/>
    <w:rsid w:val="00FC43FC"/>
    <w:rsid w:val="00FC6A80"/>
    <w:rsid w:val="00FC7A9E"/>
    <w:rsid w:val="00FD61F2"/>
    <w:rsid w:val="00FE23A0"/>
    <w:rsid w:val="00FF4DC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A0643"/>
    <w:pPr>
      <w:spacing w:after="0" w:line="240" w:lineRule="auto"/>
    </w:pPr>
    <w:rPr>
      <w:sz w:val="20"/>
      <w:szCs w:val="20"/>
    </w:rPr>
  </w:style>
  <w:style w:type="character" w:customStyle="1" w:styleId="FootnoteTextChar">
    <w:name w:val="Footnote Text Char"/>
    <w:basedOn w:val="DefaultParagraphFont"/>
    <w:link w:val="FootnoteText"/>
    <w:uiPriority w:val="99"/>
    <w:rsid w:val="004A0643"/>
    <w:rPr>
      <w:sz w:val="20"/>
      <w:szCs w:val="20"/>
    </w:rPr>
  </w:style>
  <w:style w:type="character" w:styleId="FootnoteReference">
    <w:name w:val="footnote reference"/>
    <w:basedOn w:val="DefaultParagraphFont"/>
    <w:uiPriority w:val="99"/>
    <w:semiHidden/>
    <w:unhideWhenUsed/>
    <w:rsid w:val="004A0643"/>
    <w:rPr>
      <w:vertAlign w:val="superscript"/>
    </w:rPr>
  </w:style>
  <w:style w:type="paragraph" w:styleId="ListParagraph">
    <w:name w:val="List Paragraph"/>
    <w:basedOn w:val="Normal"/>
    <w:uiPriority w:val="34"/>
    <w:qFormat/>
    <w:rsid w:val="004A0643"/>
    <w:pPr>
      <w:ind w:left="720"/>
      <w:contextualSpacing/>
    </w:pPr>
  </w:style>
  <w:style w:type="paragraph" w:styleId="Header">
    <w:name w:val="header"/>
    <w:basedOn w:val="Normal"/>
    <w:link w:val="HeaderChar"/>
    <w:uiPriority w:val="99"/>
    <w:semiHidden/>
    <w:unhideWhenUsed/>
    <w:rsid w:val="00221D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1D82"/>
  </w:style>
  <w:style w:type="paragraph" w:styleId="Footer">
    <w:name w:val="footer"/>
    <w:basedOn w:val="Normal"/>
    <w:link w:val="FooterChar"/>
    <w:uiPriority w:val="99"/>
    <w:unhideWhenUsed/>
    <w:rsid w:val="00221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D82"/>
  </w:style>
  <w:style w:type="character" w:styleId="Hyperlink">
    <w:name w:val="Hyperlink"/>
    <w:basedOn w:val="DefaultParagraphFont"/>
    <w:uiPriority w:val="99"/>
    <w:unhideWhenUsed/>
    <w:rsid w:val="00330876"/>
    <w:rPr>
      <w:color w:val="0000FF" w:themeColor="hyperlink"/>
      <w:u w:val="single"/>
    </w:rPr>
  </w:style>
  <w:style w:type="paragraph" w:styleId="BalloonText">
    <w:name w:val="Balloon Text"/>
    <w:basedOn w:val="Normal"/>
    <w:link w:val="BalloonTextChar"/>
    <w:uiPriority w:val="99"/>
    <w:semiHidden/>
    <w:unhideWhenUsed/>
    <w:rsid w:val="00B36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90"/>
    <w:rPr>
      <w:rFonts w:ascii="Tahoma" w:hAnsi="Tahoma" w:cs="Tahoma"/>
      <w:sz w:val="16"/>
      <w:szCs w:val="16"/>
    </w:rPr>
  </w:style>
  <w:style w:type="character" w:customStyle="1" w:styleId="shorttext">
    <w:name w:val="short_text"/>
    <w:basedOn w:val="DefaultParagraphFont"/>
    <w:rsid w:val="00750F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ibsholeh9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540F-B650-4CDA-964A-AFD9324E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19</Pages>
  <Words>6446</Words>
  <Characters>36745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dc:creator>
  <cp:lastModifiedBy>habib</cp:lastModifiedBy>
  <cp:revision>276</cp:revision>
  <dcterms:created xsi:type="dcterms:W3CDTF">2016-11-05T01:41:00Z</dcterms:created>
  <dcterms:modified xsi:type="dcterms:W3CDTF">2018-04-10T02:49:00Z</dcterms:modified>
</cp:coreProperties>
</file>