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FC86" w14:textId="77777777" w:rsidR="005C5125" w:rsidRDefault="005C5125" w:rsidP="005C512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2A546BFC" w14:textId="77777777" w:rsidR="005C5125" w:rsidRPr="00844A55" w:rsidRDefault="005C5125" w:rsidP="005C5125">
      <w:pPr>
        <w:spacing w:after="0" w:line="360" w:lineRule="auto"/>
        <w:jc w:val="both"/>
        <w:rPr>
          <w:rFonts w:ascii="Times New Roman" w:hAnsi="Times New Roman" w:cs="Times New Roman"/>
          <w:sz w:val="24"/>
          <w:szCs w:val="24"/>
        </w:rPr>
      </w:pPr>
      <w:r w:rsidRPr="00844A55">
        <w:rPr>
          <w:rFonts w:ascii="Times New Roman" w:hAnsi="Times New Roman" w:cs="Times New Roman"/>
          <w:sz w:val="24"/>
          <w:szCs w:val="24"/>
        </w:rPr>
        <w:t>Lampiran 1</w:t>
      </w:r>
    </w:p>
    <w:tbl>
      <w:tblPr>
        <w:tblStyle w:val="TableGrid"/>
        <w:tblW w:w="0" w:type="auto"/>
        <w:tblLook w:val="04A0" w:firstRow="1" w:lastRow="0" w:firstColumn="1" w:lastColumn="0" w:noHBand="0" w:noVBand="1"/>
      </w:tblPr>
      <w:tblGrid>
        <w:gridCol w:w="1988"/>
        <w:gridCol w:w="2252"/>
        <w:gridCol w:w="1710"/>
        <w:gridCol w:w="2199"/>
        <w:gridCol w:w="2120"/>
        <w:gridCol w:w="2159"/>
      </w:tblGrid>
      <w:tr w:rsidR="00273EFC" w:rsidRPr="001925BD" w14:paraId="1F54D5CC" w14:textId="77777777" w:rsidTr="002E5E55">
        <w:tc>
          <w:tcPr>
            <w:tcW w:w="1988" w:type="dxa"/>
            <w:shd w:val="clear" w:color="auto" w:fill="A8D08D" w:themeFill="accent6" w:themeFillTint="99"/>
          </w:tcPr>
          <w:p w14:paraId="03BF7695"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Referensi</w:t>
            </w:r>
          </w:p>
        </w:tc>
        <w:tc>
          <w:tcPr>
            <w:tcW w:w="2252" w:type="dxa"/>
            <w:shd w:val="clear" w:color="auto" w:fill="A8D08D" w:themeFill="accent6" w:themeFillTint="99"/>
          </w:tcPr>
          <w:p w14:paraId="6334EDA8"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Tujuan penelitian</w:t>
            </w:r>
          </w:p>
        </w:tc>
        <w:tc>
          <w:tcPr>
            <w:tcW w:w="1710" w:type="dxa"/>
            <w:shd w:val="clear" w:color="auto" w:fill="A8D08D" w:themeFill="accent6" w:themeFillTint="99"/>
          </w:tcPr>
          <w:p w14:paraId="008E3F15"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Setting (Informan, tipe sekolah, jumlah partisipan)</w:t>
            </w:r>
          </w:p>
        </w:tc>
        <w:tc>
          <w:tcPr>
            <w:tcW w:w="2199" w:type="dxa"/>
            <w:shd w:val="clear" w:color="auto" w:fill="A8D08D" w:themeFill="accent6" w:themeFillTint="99"/>
          </w:tcPr>
          <w:p w14:paraId="6C16B9C8"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Metode, sumber data</w:t>
            </w:r>
          </w:p>
        </w:tc>
        <w:tc>
          <w:tcPr>
            <w:tcW w:w="2120" w:type="dxa"/>
            <w:shd w:val="clear" w:color="auto" w:fill="A8D08D" w:themeFill="accent6" w:themeFillTint="99"/>
          </w:tcPr>
          <w:p w14:paraId="3EE20D7E"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Hasil penelitian</w:t>
            </w:r>
          </w:p>
        </w:tc>
        <w:tc>
          <w:tcPr>
            <w:tcW w:w="2159" w:type="dxa"/>
            <w:shd w:val="clear" w:color="auto" w:fill="A8D08D" w:themeFill="accent6" w:themeFillTint="99"/>
          </w:tcPr>
          <w:p w14:paraId="012C6615" w14:textId="77777777" w:rsidR="005C5125" w:rsidRPr="001925BD" w:rsidRDefault="005C5125" w:rsidP="00E346DF">
            <w:pPr>
              <w:jc w:val="center"/>
              <w:rPr>
                <w:rFonts w:ascii="Times New Roman" w:hAnsi="Times New Roman" w:cs="Times New Roman"/>
                <w:b/>
                <w:sz w:val="24"/>
                <w:szCs w:val="24"/>
              </w:rPr>
            </w:pPr>
            <w:r w:rsidRPr="001925BD">
              <w:rPr>
                <w:rFonts w:ascii="Times New Roman" w:hAnsi="Times New Roman" w:cs="Times New Roman"/>
                <w:b/>
                <w:sz w:val="24"/>
                <w:szCs w:val="24"/>
              </w:rPr>
              <w:t xml:space="preserve">Rekomendasi </w:t>
            </w:r>
          </w:p>
        </w:tc>
      </w:tr>
      <w:tr w:rsidR="002842DD" w:rsidRPr="001925BD" w14:paraId="02206265" w14:textId="77777777" w:rsidTr="002E5E55">
        <w:tc>
          <w:tcPr>
            <w:tcW w:w="1988" w:type="dxa"/>
            <w:shd w:val="clear" w:color="auto" w:fill="auto"/>
          </w:tcPr>
          <w:p w14:paraId="68B640A2" w14:textId="77777777" w:rsidR="005A5124" w:rsidRDefault="005A5124" w:rsidP="00C92FB2">
            <w:pPr>
              <w:rPr>
                <w:rFonts w:ascii="Times New Roman" w:hAnsi="Times New Roman" w:cs="Times New Roman"/>
                <w:noProof/>
                <w:sz w:val="24"/>
                <w:szCs w:val="24"/>
              </w:rPr>
            </w:pPr>
            <w:r w:rsidRPr="005B764E">
              <w:rPr>
                <w:rFonts w:ascii="Times New Roman" w:hAnsi="Times New Roman" w:cs="Times New Roman"/>
                <w:noProof/>
                <w:sz w:val="24"/>
                <w:szCs w:val="24"/>
              </w:rPr>
              <w:t xml:space="preserve">Xiao, F., Barnard-Brak, L., Lan, W., &amp; Burley, H. (2019). </w:t>
            </w:r>
            <w:r>
              <w:rPr>
                <w:rFonts w:ascii="Times New Roman" w:hAnsi="Times New Roman" w:cs="Times New Roman"/>
                <w:noProof/>
                <w:sz w:val="24"/>
                <w:szCs w:val="24"/>
              </w:rPr>
              <w:t>Judul:</w:t>
            </w:r>
          </w:p>
          <w:p w14:paraId="43AFD0FA" w14:textId="7D8815B8" w:rsidR="002842DD" w:rsidRPr="005A5124" w:rsidRDefault="005A5124" w:rsidP="00C92FB2">
            <w:pPr>
              <w:rPr>
                <w:rFonts w:ascii="Times New Roman" w:hAnsi="Times New Roman" w:cs="Times New Roman"/>
                <w:bCs/>
                <w:i/>
                <w:iCs/>
                <w:sz w:val="24"/>
                <w:szCs w:val="24"/>
              </w:rPr>
            </w:pPr>
            <w:r w:rsidRPr="005A5124">
              <w:rPr>
                <w:rFonts w:ascii="Times New Roman" w:hAnsi="Times New Roman" w:cs="Times New Roman"/>
                <w:i/>
                <w:iCs/>
                <w:noProof/>
                <w:sz w:val="24"/>
                <w:szCs w:val="24"/>
              </w:rPr>
              <w:t>Examining problem-solving skills in technology-rich environments as related to numeracy and literacy</w:t>
            </w:r>
          </w:p>
        </w:tc>
        <w:tc>
          <w:tcPr>
            <w:tcW w:w="2252" w:type="dxa"/>
            <w:shd w:val="clear" w:color="auto" w:fill="auto"/>
          </w:tcPr>
          <w:p w14:paraId="4AF0D0B3" w14:textId="11A06C2B" w:rsidR="002842DD" w:rsidRPr="002842DD" w:rsidRDefault="00BF2F4B" w:rsidP="00C92FB2">
            <w:pPr>
              <w:rPr>
                <w:rFonts w:ascii="Times New Roman" w:hAnsi="Times New Roman" w:cs="Times New Roman"/>
                <w:bCs/>
                <w:sz w:val="24"/>
                <w:szCs w:val="24"/>
              </w:rPr>
            </w:pPr>
            <w:r w:rsidRPr="00BF2F4B">
              <w:rPr>
                <w:rFonts w:ascii="Times New Roman" w:hAnsi="Times New Roman" w:cs="Times New Roman"/>
                <w:bCs/>
                <w:sz w:val="24"/>
                <w:szCs w:val="24"/>
              </w:rPr>
              <w:t>untuk menguji hubungan literasi dan numerasi secara bersama-sama, yang dimanifestasikan sebagai latensi solusi (waktu respons) dan akurasi solusi, dengan PSTE, setelah mengendalikan pendapatan (mewakili SES), pencapaian pendidikan, dan usia</w:t>
            </w:r>
          </w:p>
        </w:tc>
        <w:tc>
          <w:tcPr>
            <w:tcW w:w="1710" w:type="dxa"/>
            <w:shd w:val="clear" w:color="auto" w:fill="auto"/>
          </w:tcPr>
          <w:p w14:paraId="1383409E" w14:textId="68B5358A" w:rsidR="002842DD" w:rsidRPr="002842DD" w:rsidRDefault="00BF2F4B" w:rsidP="00C92FB2">
            <w:pPr>
              <w:rPr>
                <w:rFonts w:ascii="Times New Roman" w:hAnsi="Times New Roman" w:cs="Times New Roman"/>
                <w:bCs/>
                <w:sz w:val="24"/>
                <w:szCs w:val="24"/>
              </w:rPr>
            </w:pPr>
            <w:r w:rsidRPr="00BF2F4B">
              <w:rPr>
                <w:rFonts w:ascii="Times New Roman" w:hAnsi="Times New Roman" w:cs="Times New Roman"/>
                <w:bCs/>
                <w:sz w:val="24"/>
                <w:szCs w:val="24"/>
              </w:rPr>
              <w:t>Sampel terdiri dari 5010 peserta AS (46,4% laki-laki, n = 2323 dan 53,6% perempuan, n = 2687)</w:t>
            </w:r>
          </w:p>
        </w:tc>
        <w:tc>
          <w:tcPr>
            <w:tcW w:w="2199" w:type="dxa"/>
            <w:shd w:val="clear" w:color="auto" w:fill="auto"/>
          </w:tcPr>
          <w:p w14:paraId="2D529BDB" w14:textId="6E5A0615" w:rsidR="002842DD" w:rsidRPr="002842DD" w:rsidRDefault="00BF2F4B" w:rsidP="00C92FB2">
            <w:pPr>
              <w:rPr>
                <w:rFonts w:ascii="Times New Roman" w:hAnsi="Times New Roman" w:cs="Times New Roman"/>
                <w:bCs/>
                <w:sz w:val="24"/>
                <w:szCs w:val="24"/>
              </w:rPr>
            </w:pPr>
            <w:r w:rsidRPr="00BF2F4B">
              <w:rPr>
                <w:rFonts w:ascii="Times New Roman" w:hAnsi="Times New Roman" w:cs="Times New Roman"/>
                <w:bCs/>
                <w:sz w:val="24"/>
                <w:szCs w:val="24"/>
              </w:rPr>
              <w:t>data dari survei PIAAC</w:t>
            </w:r>
          </w:p>
        </w:tc>
        <w:tc>
          <w:tcPr>
            <w:tcW w:w="2120" w:type="dxa"/>
            <w:shd w:val="clear" w:color="auto" w:fill="auto"/>
          </w:tcPr>
          <w:p w14:paraId="5531EBB6" w14:textId="526277E0" w:rsidR="002842DD" w:rsidRPr="002842DD" w:rsidRDefault="00BF2F4B" w:rsidP="00C92FB2">
            <w:pPr>
              <w:rPr>
                <w:rFonts w:ascii="Times New Roman" w:hAnsi="Times New Roman" w:cs="Times New Roman"/>
                <w:bCs/>
                <w:sz w:val="24"/>
                <w:szCs w:val="24"/>
              </w:rPr>
            </w:pPr>
            <w:r>
              <w:rPr>
                <w:rFonts w:ascii="Times New Roman" w:hAnsi="Times New Roman" w:cs="Times New Roman"/>
                <w:bCs/>
                <w:sz w:val="24"/>
                <w:szCs w:val="24"/>
              </w:rPr>
              <w:t>o</w:t>
            </w:r>
            <w:r w:rsidRPr="00BF2F4B">
              <w:rPr>
                <w:rFonts w:ascii="Times New Roman" w:hAnsi="Times New Roman" w:cs="Times New Roman"/>
                <w:bCs/>
                <w:sz w:val="24"/>
                <w:szCs w:val="24"/>
              </w:rPr>
              <w:t xml:space="preserve">rang dewasa dengan kompetensi berhitung dan membaca yang lebih tinggi cenderung memiliki tingkat keterampilan pemecahan masalah yang lebih tinggi. Hasil analisis juga mengungkapkan bahwa latensi solusi (yaitu waktu) merupakan faktor penting yang memengaruhi keterampilan pemecahan masalah. Studi ini menunjukkan bahwa </w:t>
            </w:r>
            <w:r w:rsidRPr="00BF2F4B">
              <w:rPr>
                <w:rFonts w:ascii="Times New Roman" w:hAnsi="Times New Roman" w:cs="Times New Roman"/>
                <w:bCs/>
                <w:sz w:val="24"/>
                <w:szCs w:val="24"/>
              </w:rPr>
              <w:lastRenderedPageBreak/>
              <w:t>keterampilan matematika dasar sangat penting untuk memecahkan masalah yang membutuhkan komunikasi interpersonal, pengetahuan komputer dan perangkat lunak, perencanaan, dan pengorganisasian</w:t>
            </w:r>
          </w:p>
        </w:tc>
        <w:tc>
          <w:tcPr>
            <w:tcW w:w="2159" w:type="dxa"/>
            <w:shd w:val="clear" w:color="auto" w:fill="auto"/>
          </w:tcPr>
          <w:p w14:paraId="772C8612" w14:textId="77777777" w:rsidR="002842DD" w:rsidRPr="002842DD" w:rsidRDefault="002842DD" w:rsidP="00C92FB2">
            <w:pPr>
              <w:rPr>
                <w:rFonts w:ascii="Times New Roman" w:hAnsi="Times New Roman" w:cs="Times New Roman"/>
                <w:bCs/>
                <w:sz w:val="24"/>
                <w:szCs w:val="24"/>
              </w:rPr>
            </w:pPr>
          </w:p>
        </w:tc>
      </w:tr>
      <w:tr w:rsidR="002842DD" w:rsidRPr="001925BD" w14:paraId="3CCBA303" w14:textId="77777777" w:rsidTr="002E5E55">
        <w:tc>
          <w:tcPr>
            <w:tcW w:w="1988" w:type="dxa"/>
            <w:shd w:val="clear" w:color="auto" w:fill="auto"/>
          </w:tcPr>
          <w:p w14:paraId="53FDD711" w14:textId="77777777" w:rsidR="005A5124" w:rsidRDefault="005A5124" w:rsidP="00C92FB2">
            <w:pPr>
              <w:rPr>
                <w:rFonts w:ascii="Times New Roman" w:hAnsi="Times New Roman" w:cs="Times New Roman"/>
                <w:noProof/>
                <w:sz w:val="24"/>
                <w:szCs w:val="24"/>
              </w:rPr>
            </w:pPr>
            <w:r w:rsidRPr="005B764E">
              <w:rPr>
                <w:rFonts w:ascii="Times New Roman" w:hAnsi="Times New Roman" w:cs="Times New Roman"/>
                <w:noProof/>
                <w:sz w:val="24"/>
                <w:szCs w:val="24"/>
              </w:rPr>
              <w:t xml:space="preserve">Wannesia, B., Rahmawati, F., Azzahroh, F., Ramadan, F. M., &amp; Agustin, M. E. (2022). </w:t>
            </w:r>
          </w:p>
          <w:p w14:paraId="365F1AE7" w14:textId="77777777" w:rsidR="005A5124" w:rsidRDefault="005A5124"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47D1AA53" w14:textId="7BA6502F" w:rsidR="002842DD" w:rsidRPr="002842DD" w:rsidRDefault="005A5124" w:rsidP="00C92FB2">
            <w:pPr>
              <w:rPr>
                <w:rFonts w:ascii="Times New Roman" w:hAnsi="Times New Roman" w:cs="Times New Roman"/>
                <w:bCs/>
                <w:sz w:val="24"/>
                <w:szCs w:val="24"/>
              </w:rPr>
            </w:pPr>
            <w:r w:rsidRPr="005B764E">
              <w:rPr>
                <w:rFonts w:ascii="Times New Roman" w:hAnsi="Times New Roman" w:cs="Times New Roman"/>
                <w:noProof/>
                <w:sz w:val="24"/>
                <w:szCs w:val="24"/>
              </w:rPr>
              <w:t xml:space="preserve">Inovasi Pembelajaran Kurikulum Merdeka di Era Society 5.0. </w:t>
            </w:r>
          </w:p>
        </w:tc>
        <w:tc>
          <w:tcPr>
            <w:tcW w:w="2252" w:type="dxa"/>
            <w:shd w:val="clear" w:color="auto" w:fill="auto"/>
          </w:tcPr>
          <w:p w14:paraId="518005B2" w14:textId="0F96DC46" w:rsidR="002842DD" w:rsidRPr="002842DD" w:rsidRDefault="00BF2F4B" w:rsidP="00C92FB2">
            <w:pPr>
              <w:rPr>
                <w:rFonts w:ascii="Times New Roman" w:hAnsi="Times New Roman" w:cs="Times New Roman"/>
                <w:bCs/>
                <w:sz w:val="24"/>
                <w:szCs w:val="24"/>
              </w:rPr>
            </w:pPr>
            <w:r>
              <w:rPr>
                <w:rFonts w:ascii="Times New Roman" w:hAnsi="Times New Roman" w:cs="Times New Roman"/>
                <w:bCs/>
                <w:sz w:val="24"/>
                <w:szCs w:val="24"/>
              </w:rPr>
              <w:t>Mendeskripsikan inovasi penggunaan teknologi pada kurikulum merdeka</w:t>
            </w:r>
          </w:p>
        </w:tc>
        <w:tc>
          <w:tcPr>
            <w:tcW w:w="1710" w:type="dxa"/>
            <w:shd w:val="clear" w:color="auto" w:fill="auto"/>
          </w:tcPr>
          <w:p w14:paraId="37676BCF" w14:textId="38189A1A" w:rsidR="002842DD" w:rsidRPr="002842DD" w:rsidRDefault="00BF2F4B" w:rsidP="00C92FB2">
            <w:pPr>
              <w:rPr>
                <w:rFonts w:ascii="Times New Roman" w:hAnsi="Times New Roman" w:cs="Times New Roman"/>
                <w:bCs/>
                <w:sz w:val="24"/>
                <w:szCs w:val="24"/>
              </w:rPr>
            </w:pPr>
            <w:r>
              <w:rPr>
                <w:rFonts w:ascii="Times New Roman" w:hAnsi="Times New Roman" w:cs="Times New Roman"/>
                <w:bCs/>
                <w:sz w:val="24"/>
                <w:szCs w:val="24"/>
              </w:rPr>
              <w:t>Tidak ada</w:t>
            </w:r>
          </w:p>
        </w:tc>
        <w:tc>
          <w:tcPr>
            <w:tcW w:w="2199" w:type="dxa"/>
            <w:shd w:val="clear" w:color="auto" w:fill="auto"/>
          </w:tcPr>
          <w:p w14:paraId="19BE226A" w14:textId="77777777" w:rsidR="00181CE3" w:rsidRPr="00181CE3" w:rsidRDefault="00181CE3" w:rsidP="00181CE3">
            <w:pPr>
              <w:spacing w:after="0" w:line="240" w:lineRule="auto"/>
              <w:rPr>
                <w:rFonts w:ascii="Times New Roman" w:hAnsi="Times New Roman" w:cs="Times New Roman"/>
                <w:bCs/>
                <w:sz w:val="24"/>
                <w:szCs w:val="24"/>
              </w:rPr>
            </w:pPr>
            <w:r w:rsidRPr="00181CE3">
              <w:rPr>
                <w:rFonts w:ascii="Times New Roman" w:hAnsi="Times New Roman" w:cs="Times New Roman"/>
                <w:bCs/>
                <w:sz w:val="24"/>
                <w:szCs w:val="24"/>
              </w:rPr>
              <w:t>studi pustaka atau library</w:t>
            </w:r>
          </w:p>
          <w:p w14:paraId="159FBE7E" w14:textId="2E3AF59B" w:rsidR="002842DD" w:rsidRPr="002842DD" w:rsidRDefault="00181CE3" w:rsidP="00181CE3">
            <w:pPr>
              <w:rPr>
                <w:rFonts w:ascii="Times New Roman" w:hAnsi="Times New Roman" w:cs="Times New Roman"/>
                <w:bCs/>
                <w:sz w:val="24"/>
                <w:szCs w:val="24"/>
              </w:rPr>
            </w:pPr>
            <w:r w:rsidRPr="00181CE3">
              <w:rPr>
                <w:rFonts w:ascii="Times New Roman" w:hAnsi="Times New Roman" w:cs="Times New Roman"/>
                <w:bCs/>
                <w:sz w:val="24"/>
                <w:szCs w:val="24"/>
              </w:rPr>
              <w:t>research.</w:t>
            </w:r>
          </w:p>
        </w:tc>
        <w:tc>
          <w:tcPr>
            <w:tcW w:w="2120" w:type="dxa"/>
            <w:shd w:val="clear" w:color="auto" w:fill="auto"/>
          </w:tcPr>
          <w:p w14:paraId="2C8FAF65" w14:textId="77777777" w:rsidR="009F4169" w:rsidRPr="009F4169" w:rsidRDefault="009F4169" w:rsidP="009F4169">
            <w:pPr>
              <w:spacing w:after="0" w:line="240" w:lineRule="auto"/>
              <w:rPr>
                <w:rFonts w:ascii="Times New Roman" w:hAnsi="Times New Roman" w:cs="Times New Roman"/>
                <w:bCs/>
                <w:sz w:val="24"/>
                <w:szCs w:val="24"/>
              </w:rPr>
            </w:pPr>
            <w:r w:rsidRPr="009F4169">
              <w:rPr>
                <w:rFonts w:ascii="Times New Roman" w:hAnsi="Times New Roman" w:cs="Times New Roman"/>
                <w:bCs/>
                <w:sz w:val="24"/>
                <w:szCs w:val="24"/>
              </w:rPr>
              <w:t>Sumber daya manusia yang mampu bersaing dan beradaptasi dengan baik</w:t>
            </w:r>
          </w:p>
          <w:p w14:paraId="2C5B9688" w14:textId="1F488677" w:rsidR="002842DD" w:rsidRPr="002842DD" w:rsidRDefault="009F4169" w:rsidP="009F4169">
            <w:pPr>
              <w:rPr>
                <w:rFonts w:ascii="Times New Roman" w:hAnsi="Times New Roman" w:cs="Times New Roman"/>
                <w:bCs/>
                <w:sz w:val="24"/>
                <w:szCs w:val="24"/>
              </w:rPr>
            </w:pPr>
            <w:r w:rsidRPr="009F4169">
              <w:rPr>
                <w:rFonts w:ascii="Times New Roman" w:hAnsi="Times New Roman" w:cs="Times New Roman"/>
                <w:bCs/>
                <w:sz w:val="24"/>
                <w:szCs w:val="24"/>
              </w:rPr>
              <w:t xml:space="preserve">merupakan tuntutan utama atas terjadinya perubahan yang komprehensif pada seluruh aspek. Maka dari itu, Kurikulum Merdeka Belajar hadir sebagai jawaban. Konsep Kurikulum Merdeka Belajar </w:t>
            </w:r>
            <w:r w:rsidRPr="009F4169">
              <w:rPr>
                <w:rFonts w:ascii="Times New Roman" w:hAnsi="Times New Roman" w:cs="Times New Roman"/>
                <w:bCs/>
                <w:sz w:val="24"/>
                <w:szCs w:val="24"/>
              </w:rPr>
              <w:lastRenderedPageBreak/>
              <w:t>juga merupakan bagian dari Society 5.0, yang dimana adanya perpaduan antara teknologi yang terus berkembang dengan berbagai permasalahan masyarakat</w:t>
            </w:r>
          </w:p>
        </w:tc>
        <w:tc>
          <w:tcPr>
            <w:tcW w:w="2159" w:type="dxa"/>
            <w:shd w:val="clear" w:color="auto" w:fill="auto"/>
          </w:tcPr>
          <w:p w14:paraId="50AAA012" w14:textId="580C7C1D" w:rsidR="002842DD" w:rsidRPr="002842DD" w:rsidRDefault="009F4169" w:rsidP="00C92FB2">
            <w:pPr>
              <w:rPr>
                <w:rFonts w:ascii="Times New Roman" w:hAnsi="Times New Roman" w:cs="Times New Roman"/>
                <w:bCs/>
                <w:sz w:val="24"/>
                <w:szCs w:val="24"/>
              </w:rPr>
            </w:pPr>
            <w:r w:rsidRPr="009F4169">
              <w:rPr>
                <w:rFonts w:ascii="Times New Roman" w:hAnsi="Times New Roman" w:cs="Times New Roman"/>
                <w:bCs/>
                <w:sz w:val="24"/>
                <w:szCs w:val="24"/>
              </w:rPr>
              <w:lastRenderedPageBreak/>
              <w:t>Salah satu cara menanggulanginya yaitu peserta didik harus mampu memanfaatkan peran teknologi dengan baik yang mempengaruhi penyelesaian permasalahan sosial.</w:t>
            </w:r>
          </w:p>
        </w:tc>
      </w:tr>
      <w:tr w:rsidR="002842DD" w:rsidRPr="001925BD" w14:paraId="379FF88C" w14:textId="77777777" w:rsidTr="002E5E55">
        <w:tc>
          <w:tcPr>
            <w:tcW w:w="1988" w:type="dxa"/>
            <w:shd w:val="clear" w:color="auto" w:fill="auto"/>
          </w:tcPr>
          <w:p w14:paraId="7EDFC636" w14:textId="77777777" w:rsidR="00766B0F" w:rsidRDefault="00766B0F" w:rsidP="00C92FB2">
            <w:pPr>
              <w:rPr>
                <w:rFonts w:ascii="Times New Roman" w:hAnsi="Times New Roman" w:cs="Times New Roman"/>
                <w:noProof/>
                <w:sz w:val="24"/>
                <w:szCs w:val="24"/>
              </w:rPr>
            </w:pPr>
            <w:r w:rsidRPr="005B764E">
              <w:rPr>
                <w:rFonts w:ascii="Times New Roman" w:hAnsi="Times New Roman" w:cs="Times New Roman"/>
                <w:noProof/>
                <w:sz w:val="24"/>
                <w:szCs w:val="24"/>
              </w:rPr>
              <w:t xml:space="preserve">Thien, L. M. (2016). </w:t>
            </w:r>
          </w:p>
          <w:p w14:paraId="156DC279" w14:textId="77777777" w:rsidR="00766B0F" w:rsidRDefault="00766B0F"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6B5C78F9" w14:textId="5C5DCC26" w:rsidR="002842DD" w:rsidRPr="002842DD" w:rsidRDefault="00766B0F" w:rsidP="00C92FB2">
            <w:pPr>
              <w:rPr>
                <w:rFonts w:ascii="Times New Roman" w:hAnsi="Times New Roman" w:cs="Times New Roman"/>
                <w:bCs/>
                <w:sz w:val="24"/>
                <w:szCs w:val="24"/>
              </w:rPr>
            </w:pPr>
            <w:r w:rsidRPr="005B764E">
              <w:rPr>
                <w:rFonts w:ascii="Times New Roman" w:hAnsi="Times New Roman" w:cs="Times New Roman"/>
                <w:noProof/>
                <w:sz w:val="24"/>
                <w:szCs w:val="24"/>
              </w:rPr>
              <w:t>Malaysian Students’ Performance in Mathematics Literacy in PISA from Gender and Socioeconomic Status Perspectives.</w:t>
            </w:r>
          </w:p>
        </w:tc>
        <w:tc>
          <w:tcPr>
            <w:tcW w:w="2252" w:type="dxa"/>
            <w:shd w:val="clear" w:color="auto" w:fill="auto"/>
          </w:tcPr>
          <w:p w14:paraId="53EB679E"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menyelidiki kinerja siswa Malaysia dalam literasi matematika dari jenis kelamin</w:t>
            </w:r>
          </w:p>
          <w:p w14:paraId="08F2F4F0" w14:textId="61B8BE00"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 xml:space="preserve">dan perspektif sosial ekonomi </w:t>
            </w:r>
            <w:r>
              <w:rPr>
                <w:rFonts w:ascii="Times New Roman" w:hAnsi="Times New Roman" w:cs="Times New Roman"/>
                <w:bCs/>
                <w:sz w:val="24"/>
                <w:szCs w:val="24"/>
              </w:rPr>
              <w:t>b</w:t>
            </w:r>
            <w:r w:rsidRPr="005A5124">
              <w:rPr>
                <w:rFonts w:ascii="Times New Roman" w:hAnsi="Times New Roman" w:cs="Times New Roman"/>
                <w:bCs/>
                <w:sz w:val="24"/>
                <w:szCs w:val="24"/>
              </w:rPr>
              <w:t xml:space="preserve">erdasarkan </w:t>
            </w:r>
            <w:r>
              <w:rPr>
                <w:rFonts w:ascii="Times New Roman" w:hAnsi="Times New Roman" w:cs="Times New Roman"/>
                <w:bCs/>
                <w:sz w:val="24"/>
                <w:szCs w:val="24"/>
              </w:rPr>
              <w:t>p</w:t>
            </w:r>
            <w:r w:rsidRPr="005A5124">
              <w:rPr>
                <w:rFonts w:ascii="Times New Roman" w:hAnsi="Times New Roman" w:cs="Times New Roman"/>
                <w:bCs/>
                <w:sz w:val="24"/>
                <w:szCs w:val="24"/>
              </w:rPr>
              <w:t>rogram</w:t>
            </w:r>
          </w:p>
          <w:p w14:paraId="6BAB5B2D" w14:textId="384695F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untuk International Student Assessment (PISA) 2009</w:t>
            </w:r>
            <w:r>
              <w:rPr>
                <w:rFonts w:ascii="Times New Roman" w:hAnsi="Times New Roman" w:cs="Times New Roman"/>
                <w:bCs/>
                <w:sz w:val="24"/>
                <w:szCs w:val="24"/>
              </w:rPr>
              <w:t xml:space="preserve">. </w:t>
            </w:r>
            <w:r w:rsidRPr="005A5124">
              <w:rPr>
                <w:rFonts w:ascii="Times New Roman" w:hAnsi="Times New Roman" w:cs="Times New Roman"/>
                <w:bCs/>
                <w:sz w:val="24"/>
                <w:szCs w:val="24"/>
              </w:rPr>
              <w:t>Dan</w:t>
            </w:r>
          </w:p>
          <w:p w14:paraId="5599E92F" w14:textId="27D5ABD6" w:rsidR="002842DD" w:rsidRPr="002842DD" w:rsidRDefault="005A5124" w:rsidP="005A5124">
            <w:pPr>
              <w:rPr>
                <w:rFonts w:ascii="Times New Roman" w:hAnsi="Times New Roman" w:cs="Times New Roman"/>
                <w:bCs/>
                <w:sz w:val="24"/>
                <w:szCs w:val="24"/>
              </w:rPr>
            </w:pPr>
            <w:r w:rsidRPr="005A5124">
              <w:rPr>
                <w:rFonts w:ascii="Times New Roman" w:hAnsi="Times New Roman" w:cs="Times New Roman"/>
                <w:bCs/>
                <w:sz w:val="24"/>
                <w:szCs w:val="24"/>
              </w:rPr>
              <w:t>kumpulan data tahun 2012</w:t>
            </w:r>
          </w:p>
        </w:tc>
        <w:tc>
          <w:tcPr>
            <w:tcW w:w="1710" w:type="dxa"/>
            <w:shd w:val="clear" w:color="auto" w:fill="auto"/>
          </w:tcPr>
          <w:p w14:paraId="0C938C50" w14:textId="21B0ADF3" w:rsidR="002842DD" w:rsidRPr="005E1227" w:rsidRDefault="005E1227" w:rsidP="00C92FB2">
            <w:pPr>
              <w:rPr>
                <w:rFonts w:ascii="Times New Roman" w:hAnsi="Times New Roman" w:cs="Times New Roman"/>
                <w:bCs/>
                <w:sz w:val="24"/>
                <w:szCs w:val="24"/>
              </w:rPr>
            </w:pPr>
            <w:r w:rsidRPr="005E1227">
              <w:rPr>
                <w:rFonts w:ascii="Times New Roman" w:hAnsi="Times New Roman" w:cs="Times New Roman"/>
                <w:sz w:val="24"/>
                <w:szCs w:val="24"/>
              </w:rPr>
              <w:t>Sampel Malaysia terdiri dari 4999 siswa dengan 2579 perempuan dan 2420 laki-laki yang dipilih dari 152 sekolah di PISA 2009</w:t>
            </w:r>
            <w:r w:rsidRPr="005E1227">
              <w:rPr>
                <w:rFonts w:ascii="Times New Roman" w:hAnsi="Times New Roman" w:cs="Times New Roman"/>
                <w:sz w:val="24"/>
                <w:szCs w:val="24"/>
              </w:rPr>
              <w:t xml:space="preserve">. </w:t>
            </w:r>
            <w:r w:rsidRPr="005E1227">
              <w:rPr>
                <w:rFonts w:ascii="Times New Roman" w:hAnsi="Times New Roman" w:cs="Times New Roman"/>
                <w:sz w:val="24"/>
                <w:szCs w:val="24"/>
              </w:rPr>
              <w:t>Sementara itu, sebanyak 5197 siswa dengan 2452 anak perempuan dan 2745 anak laki-laki terpilih dari 164 sekolah dalam PISA 2012</w:t>
            </w:r>
          </w:p>
        </w:tc>
        <w:tc>
          <w:tcPr>
            <w:tcW w:w="2199" w:type="dxa"/>
            <w:shd w:val="clear" w:color="auto" w:fill="auto"/>
          </w:tcPr>
          <w:p w14:paraId="137AA38B" w14:textId="66009F34" w:rsidR="002842DD" w:rsidRPr="002842DD" w:rsidRDefault="005E1227" w:rsidP="00C92FB2">
            <w:pPr>
              <w:rPr>
                <w:rFonts w:ascii="Times New Roman" w:hAnsi="Times New Roman" w:cs="Times New Roman"/>
                <w:bCs/>
                <w:sz w:val="24"/>
                <w:szCs w:val="24"/>
              </w:rPr>
            </w:pPr>
            <w:r w:rsidRPr="005E1227">
              <w:rPr>
                <w:rFonts w:ascii="Times New Roman" w:hAnsi="Times New Roman" w:cs="Times New Roman"/>
                <w:bCs/>
                <w:sz w:val="24"/>
                <w:szCs w:val="24"/>
              </w:rPr>
              <w:t>Studi ini melakukan analisis sekunder berdasarkan PISA 2009? dan dataset PISA 2012 diambil dari situs resmi PISA</w:t>
            </w:r>
          </w:p>
        </w:tc>
        <w:tc>
          <w:tcPr>
            <w:tcW w:w="2120" w:type="dxa"/>
            <w:shd w:val="clear" w:color="auto" w:fill="auto"/>
          </w:tcPr>
          <w:p w14:paraId="6D4209C5" w14:textId="26ECFE85" w:rsidR="005A5124" w:rsidRPr="005A5124" w:rsidRDefault="00181CE3" w:rsidP="005A5124">
            <w:pPr>
              <w:spacing w:after="0" w:line="240" w:lineRule="auto"/>
              <w:rPr>
                <w:rFonts w:ascii="Times New Roman" w:hAnsi="Times New Roman" w:cs="Times New Roman"/>
                <w:bCs/>
                <w:sz w:val="24"/>
                <w:szCs w:val="24"/>
              </w:rPr>
            </w:pPr>
            <w:r>
              <w:rPr>
                <w:rFonts w:ascii="Times New Roman" w:hAnsi="Times New Roman" w:cs="Times New Roman"/>
                <w:bCs/>
                <w:sz w:val="24"/>
                <w:szCs w:val="24"/>
              </w:rPr>
              <w:t>h</w:t>
            </w:r>
            <w:r w:rsidR="005A5124" w:rsidRPr="005A5124">
              <w:rPr>
                <w:rFonts w:ascii="Times New Roman" w:hAnsi="Times New Roman" w:cs="Times New Roman"/>
                <w:bCs/>
                <w:sz w:val="24"/>
                <w:szCs w:val="24"/>
              </w:rPr>
              <w:t>asilnya mengungkapkan bahwa anak perempuan secara signifikan</w:t>
            </w:r>
          </w:p>
          <w:p w14:paraId="197DB33E"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mencetak sekitar delapan poin lebih tinggi daripada anak laki-laki dalam matematika</w:t>
            </w:r>
          </w:p>
          <w:p w14:paraId="065221ED"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melek huruf di PISA 2012. Selain itu, anak perempuan secara signifikan</w:t>
            </w:r>
          </w:p>
          <w:p w14:paraId="17EC30C1"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 xml:space="preserve">mengungguli anak laki-laki dalam ketiga kategori dan proses konten matematika. </w:t>
            </w:r>
            <w:r w:rsidRPr="005A5124">
              <w:rPr>
                <w:rFonts w:ascii="Times New Roman" w:hAnsi="Times New Roman" w:cs="Times New Roman"/>
                <w:bCs/>
                <w:sz w:val="24"/>
                <w:szCs w:val="24"/>
              </w:rPr>
              <w:lastRenderedPageBreak/>
              <w:t>Namun, proporsi anak laki-laki di</w:t>
            </w:r>
          </w:p>
          <w:p w14:paraId="5B1723AB"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tingkat sekolah tidak memiliki efek interaksi yang signifikan dengan</w:t>
            </w:r>
          </w:p>
          <w:p w14:paraId="21C042DF"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gender dan ESCS di tingkat siswa pada kinerja matematika di PISA 2009? dan PISA 2012. Laki-laki dan perempuan</w:t>
            </w:r>
          </w:p>
          <w:p w14:paraId="67D22021" w14:textId="77777777" w:rsidR="005A5124" w:rsidRPr="005A5124" w:rsidRDefault="005A5124" w:rsidP="005A5124">
            <w:pPr>
              <w:spacing w:after="0" w:line="240" w:lineRule="auto"/>
              <w:rPr>
                <w:rFonts w:ascii="Times New Roman" w:hAnsi="Times New Roman" w:cs="Times New Roman"/>
                <w:bCs/>
                <w:sz w:val="24"/>
                <w:szCs w:val="24"/>
              </w:rPr>
            </w:pPr>
            <w:r w:rsidRPr="005A5124">
              <w:rPr>
                <w:rFonts w:ascii="Times New Roman" w:hAnsi="Times New Roman" w:cs="Times New Roman"/>
                <w:bCs/>
                <w:sz w:val="24"/>
                <w:szCs w:val="24"/>
              </w:rPr>
              <w:t>dilakukan sama setelah mengendalikan status sosial ekonomi di</w:t>
            </w:r>
          </w:p>
          <w:p w14:paraId="62E0D41A" w14:textId="032777E5" w:rsidR="002842DD" w:rsidRPr="002842DD" w:rsidRDefault="005A5124" w:rsidP="005A5124">
            <w:pPr>
              <w:rPr>
                <w:rFonts w:ascii="Times New Roman" w:hAnsi="Times New Roman" w:cs="Times New Roman"/>
                <w:bCs/>
                <w:sz w:val="24"/>
                <w:szCs w:val="24"/>
              </w:rPr>
            </w:pPr>
            <w:r w:rsidRPr="005A5124">
              <w:rPr>
                <w:rFonts w:ascii="Times New Roman" w:hAnsi="Times New Roman" w:cs="Times New Roman"/>
                <w:bCs/>
                <w:sz w:val="24"/>
                <w:szCs w:val="24"/>
              </w:rPr>
              <w:t>siswa dan tingkat sekolah</w:t>
            </w:r>
          </w:p>
        </w:tc>
        <w:tc>
          <w:tcPr>
            <w:tcW w:w="2159" w:type="dxa"/>
            <w:shd w:val="clear" w:color="auto" w:fill="auto"/>
          </w:tcPr>
          <w:p w14:paraId="6635C3A8" w14:textId="3F6B77CD" w:rsidR="002842DD" w:rsidRPr="002842DD" w:rsidRDefault="005E1227" w:rsidP="00C92FB2">
            <w:pPr>
              <w:rPr>
                <w:rFonts w:ascii="Times New Roman" w:hAnsi="Times New Roman" w:cs="Times New Roman"/>
                <w:bCs/>
                <w:sz w:val="24"/>
                <w:szCs w:val="24"/>
              </w:rPr>
            </w:pPr>
            <w:r w:rsidRPr="005E1227">
              <w:rPr>
                <w:rFonts w:ascii="Times New Roman" w:hAnsi="Times New Roman" w:cs="Times New Roman"/>
                <w:bCs/>
                <w:sz w:val="24"/>
                <w:szCs w:val="24"/>
              </w:rPr>
              <w:lastRenderedPageBreak/>
              <w:t xml:space="preserve">Temuan dari hasil PISA jauh lebih penting untuk menginformasikan pembuat kebijakan pendidikan Malaysia untuk melihat kembali kebijakan tingkat sistem yang saat ini menghambat pemerataan. Tindakan yang tepat dan dukungan dari peraturan harus diambil untuk memastikan bahwa kesenjangan sosial ekonomi tidak lagi menjadi penghalang. Hal ini </w:t>
            </w:r>
            <w:r w:rsidRPr="005E1227">
              <w:rPr>
                <w:rFonts w:ascii="Times New Roman" w:hAnsi="Times New Roman" w:cs="Times New Roman"/>
                <w:bCs/>
                <w:sz w:val="24"/>
                <w:szCs w:val="24"/>
              </w:rPr>
              <w:lastRenderedPageBreak/>
              <w:t>dapat memastikan kesuksesan siswa yang kurang beruntung dalam hidup.</w:t>
            </w:r>
          </w:p>
        </w:tc>
      </w:tr>
      <w:tr w:rsidR="002842DD" w:rsidRPr="001925BD" w14:paraId="78CBCEF5" w14:textId="77777777" w:rsidTr="002E5E55">
        <w:tc>
          <w:tcPr>
            <w:tcW w:w="1988" w:type="dxa"/>
            <w:shd w:val="clear" w:color="auto" w:fill="auto"/>
          </w:tcPr>
          <w:p w14:paraId="727FDEAD" w14:textId="77777777" w:rsidR="00F46315" w:rsidRDefault="00F46315" w:rsidP="00C92FB2">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Rohendi, D. (2019). </w:t>
            </w:r>
          </w:p>
          <w:p w14:paraId="55332C50" w14:textId="77777777" w:rsidR="00F46315" w:rsidRDefault="00F46315" w:rsidP="00C92FB2">
            <w:pPr>
              <w:rPr>
                <w:rFonts w:ascii="Times New Roman" w:hAnsi="Times New Roman" w:cs="Times New Roman"/>
                <w:noProof/>
                <w:sz w:val="24"/>
                <w:szCs w:val="24"/>
              </w:rPr>
            </w:pPr>
            <w:r>
              <w:rPr>
                <w:rFonts w:ascii="Times New Roman" w:hAnsi="Times New Roman" w:cs="Times New Roman"/>
                <w:noProof/>
                <w:sz w:val="24"/>
                <w:szCs w:val="24"/>
              </w:rPr>
              <w:t>Judul :</w:t>
            </w:r>
          </w:p>
          <w:p w14:paraId="1ADEF667" w14:textId="13378D44" w:rsidR="002842DD" w:rsidRPr="002842DD" w:rsidRDefault="00F46315" w:rsidP="00C92FB2">
            <w:pPr>
              <w:rPr>
                <w:rFonts w:ascii="Times New Roman" w:hAnsi="Times New Roman" w:cs="Times New Roman"/>
                <w:bCs/>
                <w:sz w:val="24"/>
                <w:szCs w:val="24"/>
              </w:rPr>
            </w:pPr>
            <w:r w:rsidRPr="005B764E">
              <w:rPr>
                <w:rFonts w:ascii="Times New Roman" w:hAnsi="Times New Roman" w:cs="Times New Roman"/>
                <w:noProof/>
                <w:sz w:val="24"/>
                <w:szCs w:val="24"/>
              </w:rPr>
              <w:t>Game-based multimedia for horizontal numeracy learning</w:t>
            </w:r>
          </w:p>
        </w:tc>
        <w:tc>
          <w:tcPr>
            <w:tcW w:w="2252" w:type="dxa"/>
            <w:shd w:val="clear" w:color="auto" w:fill="auto"/>
          </w:tcPr>
          <w:p w14:paraId="769F92E0" w14:textId="68B3E209" w:rsidR="002842DD" w:rsidRPr="002842DD" w:rsidRDefault="00766B0F" w:rsidP="00C92FB2">
            <w:pPr>
              <w:rPr>
                <w:rFonts w:ascii="Times New Roman" w:hAnsi="Times New Roman" w:cs="Times New Roman"/>
                <w:bCs/>
                <w:sz w:val="24"/>
                <w:szCs w:val="24"/>
              </w:rPr>
            </w:pPr>
            <w:r w:rsidRPr="00766B0F">
              <w:rPr>
                <w:rFonts w:ascii="Times New Roman" w:hAnsi="Times New Roman" w:cs="Times New Roman"/>
                <w:bCs/>
                <w:sz w:val="24"/>
                <w:szCs w:val="24"/>
              </w:rPr>
              <w:t>untuk mengkaji penerapan multimedia berbasis permainan dalam pembelajaran berhitung horizontal</w:t>
            </w:r>
          </w:p>
        </w:tc>
        <w:tc>
          <w:tcPr>
            <w:tcW w:w="1710" w:type="dxa"/>
            <w:shd w:val="clear" w:color="auto" w:fill="auto"/>
          </w:tcPr>
          <w:p w14:paraId="62D283D3" w14:textId="4C8136B8" w:rsidR="002842DD" w:rsidRPr="002842DD" w:rsidRDefault="00766B0F" w:rsidP="00C92FB2">
            <w:pPr>
              <w:rPr>
                <w:rFonts w:ascii="Times New Roman" w:hAnsi="Times New Roman" w:cs="Times New Roman"/>
                <w:bCs/>
                <w:sz w:val="24"/>
                <w:szCs w:val="24"/>
              </w:rPr>
            </w:pPr>
            <w:r w:rsidRPr="00766B0F">
              <w:rPr>
                <w:rFonts w:ascii="Times New Roman" w:hAnsi="Times New Roman" w:cs="Times New Roman"/>
                <w:bCs/>
                <w:sz w:val="24"/>
                <w:szCs w:val="24"/>
              </w:rPr>
              <w:t>20 siswa kelas 3 sekolah dasar di Bandung</w:t>
            </w:r>
          </w:p>
        </w:tc>
        <w:tc>
          <w:tcPr>
            <w:tcW w:w="2199" w:type="dxa"/>
            <w:shd w:val="clear" w:color="auto" w:fill="auto"/>
          </w:tcPr>
          <w:p w14:paraId="41181795" w14:textId="3F99E3AF" w:rsidR="002842DD" w:rsidRPr="002842DD" w:rsidRDefault="00766B0F" w:rsidP="00C92FB2">
            <w:pPr>
              <w:rPr>
                <w:rFonts w:ascii="Times New Roman" w:hAnsi="Times New Roman" w:cs="Times New Roman"/>
                <w:bCs/>
                <w:sz w:val="24"/>
                <w:szCs w:val="24"/>
              </w:rPr>
            </w:pPr>
            <w:r>
              <w:rPr>
                <w:rFonts w:ascii="Times New Roman" w:hAnsi="Times New Roman" w:cs="Times New Roman"/>
                <w:bCs/>
                <w:sz w:val="24"/>
                <w:szCs w:val="24"/>
              </w:rPr>
              <w:t>Kualitatif</w:t>
            </w:r>
          </w:p>
        </w:tc>
        <w:tc>
          <w:tcPr>
            <w:tcW w:w="2120" w:type="dxa"/>
            <w:shd w:val="clear" w:color="auto" w:fill="auto"/>
          </w:tcPr>
          <w:p w14:paraId="544D987A" w14:textId="7B78D092" w:rsidR="002842DD" w:rsidRPr="002842DD" w:rsidRDefault="00766B0F" w:rsidP="00C92FB2">
            <w:pPr>
              <w:rPr>
                <w:rFonts w:ascii="Times New Roman" w:hAnsi="Times New Roman" w:cs="Times New Roman"/>
                <w:bCs/>
                <w:sz w:val="24"/>
                <w:szCs w:val="24"/>
              </w:rPr>
            </w:pPr>
            <w:r w:rsidRPr="00766B0F">
              <w:rPr>
                <w:rFonts w:ascii="Times New Roman" w:hAnsi="Times New Roman" w:cs="Times New Roman"/>
                <w:bCs/>
                <w:sz w:val="24"/>
                <w:szCs w:val="24"/>
              </w:rPr>
              <w:t xml:space="preserve">siswa dapat belajar berhitung horizontal dengan menyenangkan; selain itu, mereka dapat dengan mudah memahami konsep berhitung horizontal dengan cepat. Hal ini ditunjukkan dengan </w:t>
            </w:r>
            <w:r w:rsidRPr="00766B0F">
              <w:rPr>
                <w:rFonts w:ascii="Times New Roman" w:hAnsi="Times New Roman" w:cs="Times New Roman"/>
                <w:bCs/>
                <w:sz w:val="24"/>
                <w:szCs w:val="24"/>
              </w:rPr>
              <w:lastRenderedPageBreak/>
              <w:t>meningkatnya nilai rata-rata postes</w:t>
            </w:r>
          </w:p>
        </w:tc>
        <w:tc>
          <w:tcPr>
            <w:tcW w:w="2159" w:type="dxa"/>
            <w:shd w:val="clear" w:color="auto" w:fill="auto"/>
          </w:tcPr>
          <w:p w14:paraId="3FDF68FF" w14:textId="7A9AD702" w:rsidR="002842DD" w:rsidRPr="002842DD" w:rsidRDefault="00766B0F" w:rsidP="00C92FB2">
            <w:pPr>
              <w:rPr>
                <w:rFonts w:ascii="Times New Roman" w:hAnsi="Times New Roman" w:cs="Times New Roman"/>
                <w:bCs/>
                <w:sz w:val="24"/>
                <w:szCs w:val="24"/>
              </w:rPr>
            </w:pPr>
            <w:r>
              <w:rPr>
                <w:rFonts w:ascii="Times New Roman" w:hAnsi="Times New Roman" w:cs="Times New Roman"/>
                <w:bCs/>
                <w:sz w:val="24"/>
                <w:szCs w:val="24"/>
              </w:rPr>
              <w:lastRenderedPageBreak/>
              <w:t xml:space="preserve">Tidak ada </w:t>
            </w:r>
          </w:p>
        </w:tc>
      </w:tr>
      <w:tr w:rsidR="002842DD" w:rsidRPr="001925BD" w14:paraId="2E4B4B49" w14:textId="77777777" w:rsidTr="002E5E55">
        <w:tc>
          <w:tcPr>
            <w:tcW w:w="1988" w:type="dxa"/>
            <w:shd w:val="clear" w:color="auto" w:fill="auto"/>
          </w:tcPr>
          <w:p w14:paraId="19987FFF" w14:textId="77777777" w:rsidR="005C181C" w:rsidRDefault="005C181C" w:rsidP="00C92FB2">
            <w:pPr>
              <w:rPr>
                <w:rFonts w:ascii="Times New Roman" w:hAnsi="Times New Roman" w:cs="Times New Roman"/>
                <w:noProof/>
                <w:sz w:val="24"/>
                <w:szCs w:val="24"/>
              </w:rPr>
            </w:pPr>
            <w:r w:rsidRPr="005B764E">
              <w:rPr>
                <w:rFonts w:ascii="Times New Roman" w:hAnsi="Times New Roman" w:cs="Times New Roman"/>
                <w:noProof/>
                <w:sz w:val="24"/>
                <w:szCs w:val="24"/>
              </w:rPr>
              <w:t xml:space="preserve">Muali, C., Wibowo, A., Gunawan, Z., &amp; Hamimah, I. (2020). </w:t>
            </w:r>
          </w:p>
          <w:p w14:paraId="187EABCA" w14:textId="77777777" w:rsidR="005C181C" w:rsidRDefault="005C181C"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688BC744" w14:textId="58282E22" w:rsidR="002842DD" w:rsidRPr="002842DD" w:rsidRDefault="005C181C" w:rsidP="00C92FB2">
            <w:pPr>
              <w:rPr>
                <w:rFonts w:ascii="Times New Roman" w:hAnsi="Times New Roman" w:cs="Times New Roman"/>
                <w:bCs/>
                <w:sz w:val="24"/>
                <w:szCs w:val="24"/>
              </w:rPr>
            </w:pPr>
            <w:r w:rsidRPr="005B764E">
              <w:rPr>
                <w:rFonts w:ascii="Times New Roman" w:hAnsi="Times New Roman" w:cs="Times New Roman"/>
                <w:noProof/>
                <w:sz w:val="24"/>
                <w:szCs w:val="24"/>
              </w:rPr>
              <w:t>Tantangan Pendidikan Pesantren Dalam Membina Karakter Santri Milenial</w:t>
            </w:r>
          </w:p>
        </w:tc>
        <w:tc>
          <w:tcPr>
            <w:tcW w:w="2252" w:type="dxa"/>
            <w:shd w:val="clear" w:color="auto" w:fill="auto"/>
          </w:tcPr>
          <w:p w14:paraId="55686C3F" w14:textId="558E2755" w:rsidR="002842DD" w:rsidRPr="002842DD" w:rsidRDefault="005C181C" w:rsidP="00C92FB2">
            <w:pPr>
              <w:rPr>
                <w:rFonts w:ascii="Times New Roman" w:hAnsi="Times New Roman" w:cs="Times New Roman"/>
                <w:bCs/>
                <w:sz w:val="24"/>
                <w:szCs w:val="24"/>
              </w:rPr>
            </w:pPr>
            <w:r w:rsidRPr="005C181C">
              <w:rPr>
                <w:rFonts w:ascii="Times New Roman" w:hAnsi="Times New Roman" w:cs="Times New Roman"/>
                <w:bCs/>
                <w:sz w:val="24"/>
                <w:szCs w:val="24"/>
              </w:rPr>
              <w:t>mengetahui tantangan pendidikan pesantren dalam membina karakter santri millennial di Pondok Pesantren Al-Amanah yang merupakan pondok pesantren yang mendidik dan membina karakter santri.</w:t>
            </w:r>
          </w:p>
        </w:tc>
        <w:tc>
          <w:tcPr>
            <w:tcW w:w="1710" w:type="dxa"/>
            <w:shd w:val="clear" w:color="auto" w:fill="auto"/>
          </w:tcPr>
          <w:p w14:paraId="220D7FFC" w14:textId="45FD8A4C" w:rsidR="002842DD" w:rsidRPr="002842DD" w:rsidRDefault="005C181C" w:rsidP="00C92FB2">
            <w:pPr>
              <w:rPr>
                <w:rFonts w:ascii="Times New Roman" w:hAnsi="Times New Roman" w:cs="Times New Roman"/>
                <w:bCs/>
                <w:sz w:val="24"/>
                <w:szCs w:val="24"/>
              </w:rPr>
            </w:pPr>
            <w:r w:rsidRPr="005C181C">
              <w:rPr>
                <w:rFonts w:ascii="Times New Roman" w:hAnsi="Times New Roman" w:cs="Times New Roman"/>
                <w:bCs/>
                <w:sz w:val="24"/>
                <w:szCs w:val="24"/>
              </w:rPr>
              <w:t>Pondok Pesantren Al-Amanah</w:t>
            </w:r>
          </w:p>
        </w:tc>
        <w:tc>
          <w:tcPr>
            <w:tcW w:w="2199" w:type="dxa"/>
            <w:shd w:val="clear" w:color="auto" w:fill="auto"/>
          </w:tcPr>
          <w:p w14:paraId="7AF3AAE1" w14:textId="263C958B" w:rsidR="002842DD" w:rsidRPr="002842DD" w:rsidRDefault="005C181C" w:rsidP="00C92FB2">
            <w:pPr>
              <w:rPr>
                <w:rFonts w:ascii="Times New Roman" w:hAnsi="Times New Roman" w:cs="Times New Roman"/>
                <w:bCs/>
                <w:sz w:val="24"/>
                <w:szCs w:val="24"/>
              </w:rPr>
            </w:pPr>
            <w:r w:rsidRPr="005C181C">
              <w:rPr>
                <w:rFonts w:ascii="Times New Roman" w:hAnsi="Times New Roman" w:cs="Times New Roman"/>
                <w:bCs/>
                <w:sz w:val="24"/>
                <w:szCs w:val="24"/>
              </w:rPr>
              <w:t>penelitian kualitatif dengan jenis studi kasus.</w:t>
            </w:r>
          </w:p>
        </w:tc>
        <w:tc>
          <w:tcPr>
            <w:tcW w:w="2120" w:type="dxa"/>
            <w:shd w:val="clear" w:color="auto" w:fill="auto"/>
          </w:tcPr>
          <w:p w14:paraId="70EF6CC0" w14:textId="2BAFF1C1" w:rsidR="002842DD" w:rsidRPr="002842DD" w:rsidRDefault="005C181C" w:rsidP="00C92FB2">
            <w:pPr>
              <w:rPr>
                <w:rFonts w:ascii="Times New Roman" w:hAnsi="Times New Roman" w:cs="Times New Roman"/>
                <w:bCs/>
                <w:sz w:val="24"/>
                <w:szCs w:val="24"/>
              </w:rPr>
            </w:pPr>
            <w:r w:rsidRPr="005C181C">
              <w:rPr>
                <w:rFonts w:ascii="Times New Roman" w:hAnsi="Times New Roman" w:cs="Times New Roman"/>
                <w:bCs/>
                <w:sz w:val="24"/>
                <w:szCs w:val="24"/>
              </w:rPr>
              <w:t>pertama, diferensiasi budaya. Budaya dan kepribadian santri yang berbeda salah satunya cara berkomunikasi. Kedua, Faktor uswah. Keteladanan dan panutan bagi para santri di pondok pesantren. Ketiga. Technologi Impact. Menyadari akan kemajuan teknologi dan informasi bagi santri agar tidak tertinggal. Keempat. Double Personality atau kepribadian ganda.</w:t>
            </w:r>
          </w:p>
        </w:tc>
        <w:tc>
          <w:tcPr>
            <w:tcW w:w="2159" w:type="dxa"/>
            <w:shd w:val="clear" w:color="auto" w:fill="auto"/>
          </w:tcPr>
          <w:p w14:paraId="2C2BFB0F" w14:textId="5C6BDF57" w:rsidR="002842DD" w:rsidRPr="002842DD" w:rsidRDefault="005C181C" w:rsidP="00C92FB2">
            <w:pPr>
              <w:rPr>
                <w:rFonts w:ascii="Times New Roman" w:hAnsi="Times New Roman" w:cs="Times New Roman"/>
                <w:bCs/>
                <w:sz w:val="24"/>
                <w:szCs w:val="24"/>
              </w:rPr>
            </w:pPr>
            <w:r w:rsidRPr="005C181C">
              <w:rPr>
                <w:rFonts w:ascii="Times New Roman" w:hAnsi="Times New Roman" w:cs="Times New Roman"/>
                <w:bCs/>
                <w:sz w:val="24"/>
                <w:szCs w:val="24"/>
              </w:rPr>
              <w:t>Sehingga diperlukan penelitian lanjutan tentang tantangan pondok pesantren dalam membina karakter santri milenial agar melengkapi penelitian sebelumnya.</w:t>
            </w:r>
          </w:p>
        </w:tc>
      </w:tr>
      <w:tr w:rsidR="002842DD" w:rsidRPr="001925BD" w14:paraId="300FD32C" w14:textId="77777777" w:rsidTr="002E5E55">
        <w:tc>
          <w:tcPr>
            <w:tcW w:w="1988" w:type="dxa"/>
            <w:shd w:val="clear" w:color="auto" w:fill="auto"/>
          </w:tcPr>
          <w:p w14:paraId="5559A203" w14:textId="77777777" w:rsidR="0070505F" w:rsidRDefault="0070505F" w:rsidP="00C92FB2">
            <w:pPr>
              <w:rPr>
                <w:rFonts w:ascii="Times New Roman" w:hAnsi="Times New Roman" w:cs="Times New Roman"/>
                <w:noProof/>
                <w:sz w:val="24"/>
                <w:szCs w:val="24"/>
              </w:rPr>
            </w:pPr>
            <w:r w:rsidRPr="005B764E">
              <w:rPr>
                <w:rFonts w:ascii="Times New Roman" w:hAnsi="Times New Roman" w:cs="Times New Roman"/>
                <w:noProof/>
                <w:sz w:val="24"/>
                <w:szCs w:val="24"/>
              </w:rPr>
              <w:t xml:space="preserve">Latif, N. S. (2022). </w:t>
            </w:r>
          </w:p>
          <w:p w14:paraId="409BF1BE" w14:textId="77777777" w:rsidR="0070505F" w:rsidRDefault="0070505F"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3CBFB1C6" w14:textId="7AC32C34" w:rsidR="002842DD" w:rsidRPr="002842DD" w:rsidRDefault="0070505F" w:rsidP="00C92FB2">
            <w:pPr>
              <w:rPr>
                <w:rFonts w:ascii="Times New Roman" w:hAnsi="Times New Roman" w:cs="Times New Roman"/>
                <w:bCs/>
                <w:sz w:val="24"/>
                <w:szCs w:val="24"/>
              </w:rPr>
            </w:pPr>
            <w:r w:rsidRPr="005B764E">
              <w:rPr>
                <w:rFonts w:ascii="Times New Roman" w:hAnsi="Times New Roman" w:cs="Times New Roman"/>
                <w:noProof/>
                <w:sz w:val="24"/>
                <w:szCs w:val="24"/>
              </w:rPr>
              <w:t xml:space="preserve">Upaya Meningkatkan Literasi Matematika </w:t>
            </w:r>
            <w:r w:rsidRPr="005B764E">
              <w:rPr>
                <w:rFonts w:ascii="Times New Roman" w:hAnsi="Times New Roman" w:cs="Times New Roman"/>
                <w:noProof/>
                <w:sz w:val="24"/>
                <w:szCs w:val="24"/>
              </w:rPr>
              <w:lastRenderedPageBreak/>
              <w:t>Siswa Melalui</w:t>
            </w:r>
            <w:r w:rsidRPr="005B764E">
              <w:rPr>
                <w:rFonts w:ascii="Times New Roman" w:hAnsi="Times New Roman" w:cs="Times New Roman"/>
                <w:noProof/>
                <w:sz w:val="24"/>
                <w:szCs w:val="24"/>
              </w:rPr>
              <w:t xml:space="preserve"> </w:t>
            </w:r>
            <w:r w:rsidRPr="005B764E">
              <w:rPr>
                <w:rFonts w:ascii="Times New Roman" w:hAnsi="Times New Roman" w:cs="Times New Roman"/>
                <w:noProof/>
                <w:sz w:val="24"/>
                <w:szCs w:val="24"/>
              </w:rPr>
              <w:t>LKPD Etnomatematika Berbasis PBL</w:t>
            </w:r>
          </w:p>
        </w:tc>
        <w:tc>
          <w:tcPr>
            <w:tcW w:w="2252" w:type="dxa"/>
            <w:shd w:val="clear" w:color="auto" w:fill="auto"/>
          </w:tcPr>
          <w:p w14:paraId="2113C954" w14:textId="22194367" w:rsidR="002842DD" w:rsidRPr="002842DD" w:rsidRDefault="0070505F" w:rsidP="00C92FB2">
            <w:pPr>
              <w:rPr>
                <w:rFonts w:ascii="Times New Roman" w:hAnsi="Times New Roman" w:cs="Times New Roman"/>
                <w:bCs/>
                <w:sz w:val="24"/>
                <w:szCs w:val="24"/>
              </w:rPr>
            </w:pPr>
            <w:r w:rsidRPr="0070505F">
              <w:rPr>
                <w:rFonts w:ascii="Times New Roman" w:hAnsi="Times New Roman" w:cs="Times New Roman"/>
                <w:bCs/>
                <w:sz w:val="24"/>
                <w:szCs w:val="24"/>
              </w:rPr>
              <w:lastRenderedPageBreak/>
              <w:t xml:space="preserve">untuk mengetahui peningkatan literasi matematika siswa melalui pemanfaatan Lembar Kerja Siswa etnomatematika berbasis PBL pada </w:t>
            </w:r>
            <w:r w:rsidRPr="0070505F">
              <w:rPr>
                <w:rFonts w:ascii="Times New Roman" w:hAnsi="Times New Roman" w:cs="Times New Roman"/>
                <w:bCs/>
                <w:sz w:val="24"/>
                <w:szCs w:val="24"/>
              </w:rPr>
              <w:lastRenderedPageBreak/>
              <w:t>mata pelajaran matematika</w:t>
            </w:r>
          </w:p>
        </w:tc>
        <w:tc>
          <w:tcPr>
            <w:tcW w:w="1710" w:type="dxa"/>
            <w:shd w:val="clear" w:color="auto" w:fill="auto"/>
          </w:tcPr>
          <w:p w14:paraId="0F1F7189" w14:textId="5CFA165B" w:rsidR="002842DD" w:rsidRPr="002842DD" w:rsidRDefault="0070505F" w:rsidP="00C92FB2">
            <w:pPr>
              <w:rPr>
                <w:rFonts w:ascii="Times New Roman" w:hAnsi="Times New Roman" w:cs="Times New Roman"/>
                <w:bCs/>
                <w:sz w:val="24"/>
                <w:szCs w:val="24"/>
              </w:rPr>
            </w:pPr>
            <w:r w:rsidRPr="0070505F">
              <w:rPr>
                <w:rFonts w:ascii="Times New Roman" w:hAnsi="Times New Roman" w:cs="Times New Roman"/>
                <w:bCs/>
                <w:sz w:val="24"/>
                <w:szCs w:val="24"/>
              </w:rPr>
              <w:lastRenderedPageBreak/>
              <w:t xml:space="preserve">31 orang dari kelas VII di salah satu sekolah di Kabupaten Maros dengan pertimbangan </w:t>
            </w:r>
            <w:r w:rsidRPr="0070505F">
              <w:rPr>
                <w:rFonts w:ascii="Times New Roman" w:hAnsi="Times New Roman" w:cs="Times New Roman"/>
                <w:bCs/>
                <w:sz w:val="24"/>
                <w:szCs w:val="24"/>
              </w:rPr>
              <w:lastRenderedPageBreak/>
              <w:t>bahwa kelas VII memiliki literasi matematika yang masih rendah</w:t>
            </w:r>
          </w:p>
        </w:tc>
        <w:tc>
          <w:tcPr>
            <w:tcW w:w="2199" w:type="dxa"/>
            <w:shd w:val="clear" w:color="auto" w:fill="auto"/>
          </w:tcPr>
          <w:p w14:paraId="44535C53" w14:textId="58EE3DB5" w:rsidR="002842DD" w:rsidRPr="002842DD" w:rsidRDefault="0070505F" w:rsidP="00C92FB2">
            <w:pPr>
              <w:rPr>
                <w:rFonts w:ascii="Times New Roman" w:hAnsi="Times New Roman" w:cs="Times New Roman"/>
                <w:bCs/>
                <w:sz w:val="24"/>
                <w:szCs w:val="24"/>
              </w:rPr>
            </w:pPr>
            <w:r w:rsidRPr="0070505F">
              <w:rPr>
                <w:rFonts w:ascii="Times New Roman" w:hAnsi="Times New Roman" w:cs="Times New Roman"/>
                <w:bCs/>
                <w:sz w:val="24"/>
                <w:szCs w:val="24"/>
              </w:rPr>
              <w:lastRenderedPageBreak/>
              <w:t xml:space="preserve">penelitian tindakan kelas yang dilaksanakan sebanyak dua siklus terdiri dari perencanaan, pelaksanaan </w:t>
            </w:r>
            <w:r w:rsidRPr="0070505F">
              <w:rPr>
                <w:rFonts w:ascii="Times New Roman" w:hAnsi="Times New Roman" w:cs="Times New Roman"/>
                <w:bCs/>
                <w:sz w:val="24"/>
                <w:szCs w:val="24"/>
              </w:rPr>
              <w:lastRenderedPageBreak/>
              <w:t>tindakan, observasi, dan refleksi pada masing-masing siklus</w:t>
            </w:r>
          </w:p>
        </w:tc>
        <w:tc>
          <w:tcPr>
            <w:tcW w:w="2120" w:type="dxa"/>
            <w:shd w:val="clear" w:color="auto" w:fill="auto"/>
          </w:tcPr>
          <w:p w14:paraId="4D09C7E6" w14:textId="29AA40DE" w:rsidR="002842DD" w:rsidRPr="002842DD" w:rsidRDefault="0070505F" w:rsidP="00C92FB2">
            <w:pPr>
              <w:rPr>
                <w:rFonts w:ascii="Times New Roman" w:hAnsi="Times New Roman" w:cs="Times New Roman"/>
                <w:bCs/>
                <w:sz w:val="24"/>
                <w:szCs w:val="24"/>
              </w:rPr>
            </w:pPr>
            <w:r w:rsidRPr="0070505F">
              <w:rPr>
                <w:rFonts w:ascii="Times New Roman" w:hAnsi="Times New Roman" w:cs="Times New Roman"/>
                <w:bCs/>
                <w:sz w:val="24"/>
                <w:szCs w:val="24"/>
              </w:rPr>
              <w:lastRenderedPageBreak/>
              <w:t xml:space="preserve">pembelajaran matematika yang dilaksanakan dalam bentuk tatap muka terbatas terlaksana dengan baik melalui </w:t>
            </w:r>
            <w:r w:rsidRPr="0070505F">
              <w:rPr>
                <w:rFonts w:ascii="Times New Roman" w:hAnsi="Times New Roman" w:cs="Times New Roman"/>
                <w:bCs/>
                <w:sz w:val="24"/>
                <w:szCs w:val="24"/>
              </w:rPr>
              <w:lastRenderedPageBreak/>
              <w:t xml:space="preserve">penggunaan LKPD etnomatematika berbasis PBL yang diketahui dari peningkatan keterampilan literasi matematika siswa. Melalui tatap muka sebanyak 4 pertemuan dari 2 siklus siswa memperoleh pengalaman dalam aktivitas pembelajarannya dan dapat meningkatkan kemampuan literasi matematika dengan memenuhi 7 indikator literasi matematika yaitu komunikasi, matematisasi, representasi, penalaran dan pemberian alasan, strategi untuk memecahkan masalah, </w:t>
            </w:r>
            <w:r w:rsidRPr="0070505F">
              <w:rPr>
                <w:rFonts w:ascii="Times New Roman" w:hAnsi="Times New Roman" w:cs="Times New Roman"/>
                <w:bCs/>
                <w:sz w:val="24"/>
                <w:szCs w:val="24"/>
              </w:rPr>
              <w:lastRenderedPageBreak/>
              <w:t>penggunaan operasi dan bahasa simbol, bahasa formal, dan bahasa teknis, serta penggunaan alat matematika. Melalui pembelajaran dengan LKPD etnomatematika berbasis PBL terjadi peningkatan capaian keterampilan literasi matematika siswa kelas VII</w:t>
            </w:r>
          </w:p>
        </w:tc>
        <w:tc>
          <w:tcPr>
            <w:tcW w:w="2159" w:type="dxa"/>
            <w:shd w:val="clear" w:color="auto" w:fill="auto"/>
          </w:tcPr>
          <w:p w14:paraId="2CAE404A" w14:textId="77777777" w:rsidR="0070505F" w:rsidRPr="0070505F" w:rsidRDefault="0070505F" w:rsidP="0070505F">
            <w:pPr>
              <w:spacing w:after="0" w:line="240" w:lineRule="auto"/>
              <w:rPr>
                <w:rFonts w:ascii="Times New Roman" w:hAnsi="Times New Roman" w:cs="Times New Roman"/>
                <w:bCs/>
                <w:sz w:val="24"/>
                <w:szCs w:val="24"/>
              </w:rPr>
            </w:pPr>
            <w:r w:rsidRPr="0070505F">
              <w:rPr>
                <w:rFonts w:ascii="Times New Roman" w:hAnsi="Times New Roman" w:cs="Times New Roman"/>
                <w:bCs/>
                <w:sz w:val="24"/>
                <w:szCs w:val="24"/>
              </w:rPr>
              <w:lastRenderedPageBreak/>
              <w:t>Kepada guru mata pelajaran matematika pada khususnya dan mata pelajaran lain pada umumnya</w:t>
            </w:r>
          </w:p>
          <w:p w14:paraId="0B46A40A" w14:textId="33E5129A" w:rsidR="002842DD" w:rsidRPr="002842DD" w:rsidRDefault="0070505F" w:rsidP="0070505F">
            <w:pPr>
              <w:rPr>
                <w:rFonts w:ascii="Times New Roman" w:hAnsi="Times New Roman" w:cs="Times New Roman"/>
                <w:bCs/>
                <w:sz w:val="24"/>
                <w:szCs w:val="24"/>
              </w:rPr>
            </w:pPr>
            <w:r w:rsidRPr="0070505F">
              <w:rPr>
                <w:rFonts w:ascii="Times New Roman" w:hAnsi="Times New Roman" w:cs="Times New Roman"/>
                <w:bCs/>
                <w:sz w:val="24"/>
                <w:szCs w:val="24"/>
              </w:rPr>
              <w:lastRenderedPageBreak/>
              <w:t>agar dalam proses belajar mengajar dapat mempertimbangkan menerapkan penggunaan LKPD Etnomatematika berbasis PBL karena dapat meningkatkan literasi matematika siswa. Diharapkan juga peneliti selanjutnya dapat melakukan penelitian lanjutan untuk memperkuat dan mengembangkan hasil penelitian ini dalam beberapa siklus</w:t>
            </w:r>
          </w:p>
        </w:tc>
      </w:tr>
      <w:tr w:rsidR="002842DD" w:rsidRPr="001925BD" w14:paraId="09D43746" w14:textId="77777777" w:rsidTr="002E5E55">
        <w:tc>
          <w:tcPr>
            <w:tcW w:w="1988" w:type="dxa"/>
            <w:shd w:val="clear" w:color="auto" w:fill="auto"/>
          </w:tcPr>
          <w:p w14:paraId="11278B3F" w14:textId="77777777" w:rsidR="00C86F0F" w:rsidRDefault="00C86F0F" w:rsidP="00C92FB2">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Kusumawati, E., &amp; Irwanto, R. A. (2016). </w:t>
            </w:r>
          </w:p>
          <w:p w14:paraId="4632A5E1" w14:textId="77777777" w:rsidR="00C86F0F" w:rsidRDefault="00C86F0F"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2D56B3F0" w14:textId="1C6412D1" w:rsidR="002842DD" w:rsidRPr="002842DD" w:rsidRDefault="00C86F0F" w:rsidP="00C92FB2">
            <w:pPr>
              <w:rPr>
                <w:rFonts w:ascii="Times New Roman" w:hAnsi="Times New Roman" w:cs="Times New Roman"/>
                <w:bCs/>
                <w:sz w:val="24"/>
                <w:szCs w:val="24"/>
              </w:rPr>
            </w:pPr>
            <w:r w:rsidRPr="005B764E">
              <w:rPr>
                <w:rFonts w:ascii="Times New Roman" w:hAnsi="Times New Roman" w:cs="Times New Roman"/>
                <w:noProof/>
                <w:sz w:val="24"/>
                <w:szCs w:val="24"/>
              </w:rPr>
              <w:t>Penerapan Metode Pembelajaran Drill untuk Meningkatkan Kemampuan Pemecahan Masalah Matematis Siswa Kelas VIII SMP</w:t>
            </w:r>
          </w:p>
        </w:tc>
        <w:tc>
          <w:tcPr>
            <w:tcW w:w="2252" w:type="dxa"/>
            <w:shd w:val="clear" w:color="auto" w:fill="auto"/>
          </w:tcPr>
          <w:p w14:paraId="7241BABA" w14:textId="6F8D5FF0"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eningkatkan kemampuan pemecahan masalah matematis siswa melalui penerapan metode pembelajaran drill. Penelitian ini dirancang dan dilaksanakan menggunakan Penelitian Tindakan Kelas (PTK) sebanyak dua siklus</w:t>
            </w:r>
          </w:p>
        </w:tc>
        <w:tc>
          <w:tcPr>
            <w:tcW w:w="1710" w:type="dxa"/>
            <w:shd w:val="clear" w:color="auto" w:fill="auto"/>
          </w:tcPr>
          <w:p w14:paraId="5EA568C8" w14:textId="18857D72"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VIII H SMPN 5 Banjarmasin tahun pelajaran 2015/2016 yang berjumlah 30 orang</w:t>
            </w:r>
          </w:p>
        </w:tc>
        <w:tc>
          <w:tcPr>
            <w:tcW w:w="2199" w:type="dxa"/>
            <w:shd w:val="clear" w:color="auto" w:fill="auto"/>
          </w:tcPr>
          <w:p w14:paraId="0AB19A33" w14:textId="2A846B25"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Penelitian Tindakan Kelas (PTK)</w:t>
            </w:r>
            <w:r>
              <w:t xml:space="preserve"> </w:t>
            </w:r>
            <w:r w:rsidRPr="00C86F0F">
              <w:rPr>
                <w:rFonts w:ascii="Times New Roman" w:hAnsi="Times New Roman" w:cs="Times New Roman"/>
                <w:bCs/>
                <w:sz w:val="24"/>
                <w:szCs w:val="24"/>
              </w:rPr>
              <w:t>menggunakan dokumentasi, observasi, dan tes.</w:t>
            </w:r>
          </w:p>
        </w:tc>
        <w:tc>
          <w:tcPr>
            <w:tcW w:w="2120" w:type="dxa"/>
            <w:shd w:val="clear" w:color="auto" w:fill="auto"/>
          </w:tcPr>
          <w:p w14:paraId="5A754C53" w14:textId="1CBBD518"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 xml:space="preserve">bahwa terjadi peningkatan kualifikasi persentase rata-rata nilai akhir kemampuan pemecahan masalah matematis siswa dengan kualifikasi kurang pada siklus I menjadi kualifikasi baik sekali pada siklus II. Selain itu, </w:t>
            </w:r>
            <w:r w:rsidRPr="00C86F0F">
              <w:rPr>
                <w:rFonts w:ascii="Times New Roman" w:hAnsi="Times New Roman" w:cs="Times New Roman"/>
                <w:bCs/>
                <w:sz w:val="24"/>
                <w:szCs w:val="24"/>
              </w:rPr>
              <w:lastRenderedPageBreak/>
              <w:t>juga terjadi peningkatan rata-rata nilai akhir untuk semua indikator kemampuan pemecahan masalah matematis siswa</w:t>
            </w:r>
          </w:p>
        </w:tc>
        <w:tc>
          <w:tcPr>
            <w:tcW w:w="2159" w:type="dxa"/>
            <w:shd w:val="clear" w:color="auto" w:fill="auto"/>
          </w:tcPr>
          <w:p w14:paraId="5FAF48BC" w14:textId="53CB65F2"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lastRenderedPageBreak/>
              <w:t>(1) Siswa diharapkan dapat belajar bekerja sama secara berkelompok dengan siswa lain untuk menyelesaikan masalah pada kegiatan pembelajaran.</w:t>
            </w:r>
            <w:r>
              <w:t xml:space="preserve"> </w:t>
            </w:r>
            <w:r w:rsidRPr="00C86F0F">
              <w:rPr>
                <w:rFonts w:ascii="Times New Roman" w:hAnsi="Times New Roman" w:cs="Times New Roman"/>
                <w:bCs/>
                <w:sz w:val="24"/>
                <w:szCs w:val="24"/>
              </w:rPr>
              <w:t xml:space="preserve">(2) Gurumata pelajaran matematika dapat menerapkan metode </w:t>
            </w:r>
            <w:r w:rsidRPr="00C86F0F">
              <w:rPr>
                <w:rFonts w:ascii="Times New Roman" w:hAnsi="Times New Roman" w:cs="Times New Roman"/>
                <w:bCs/>
                <w:sz w:val="24"/>
                <w:szCs w:val="24"/>
              </w:rPr>
              <w:lastRenderedPageBreak/>
              <w:t>drill sebagai salah satu metode pembelajaran alternatif dalam meningkatkan kemampuan pemecahan masalah matematis siswa.</w:t>
            </w:r>
          </w:p>
          <w:p w14:paraId="62862DAF"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(3) Sekolah</w:t>
            </w:r>
          </w:p>
          <w:p w14:paraId="50938729"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sebaiknya berkolaborasi</w:t>
            </w:r>
          </w:p>
          <w:p w14:paraId="46B52203"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dengan lembaga lain seperti perguruan tinggi ataupun antar tenaga kependidikan untuk meningkatkan kualitas sekolah dalam berbagai segi terutama yang menyangkut proses pengajaran.</w:t>
            </w:r>
          </w:p>
          <w:p w14:paraId="2DE69912"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Pembelajaran</w:t>
            </w:r>
          </w:p>
          <w:p w14:paraId="028B0210"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 xml:space="preserve">menggunakan metode drill dapat dikembangkan untuk diterapkan pada materi pokok matematika lainnya maupun mata </w:t>
            </w:r>
            <w:r w:rsidRPr="00C86F0F">
              <w:rPr>
                <w:rFonts w:ascii="Times New Roman" w:hAnsi="Times New Roman" w:cs="Times New Roman"/>
                <w:bCs/>
                <w:sz w:val="24"/>
                <w:szCs w:val="24"/>
              </w:rPr>
              <w:lastRenderedPageBreak/>
              <w:t>pelajaran lain di sekolah selain matematika dengan variasi dan inovasi dalam pembelajaran.</w:t>
            </w:r>
          </w:p>
          <w:p w14:paraId="29DACDF8"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(4) Diharapkan adanya penelitian lanjutan mengenai Penelitian Tindakan Kelas dengan menggunakan</w:t>
            </w:r>
          </w:p>
          <w:p w14:paraId="4A1C78BD" w14:textId="77777777" w:rsidR="00C86F0F" w:rsidRPr="00C86F0F" w:rsidRDefault="00C86F0F" w:rsidP="00C86F0F">
            <w:pPr>
              <w:spacing w:after="0" w:line="240" w:lineRule="auto"/>
              <w:rPr>
                <w:rFonts w:ascii="Times New Roman" w:hAnsi="Times New Roman" w:cs="Times New Roman"/>
                <w:bCs/>
                <w:sz w:val="24"/>
                <w:szCs w:val="24"/>
              </w:rPr>
            </w:pPr>
            <w:r w:rsidRPr="00C86F0F">
              <w:rPr>
                <w:rFonts w:ascii="Times New Roman" w:hAnsi="Times New Roman" w:cs="Times New Roman"/>
                <w:bCs/>
                <w:sz w:val="24"/>
                <w:szCs w:val="24"/>
              </w:rPr>
              <w:t>metode</w:t>
            </w:r>
          </w:p>
          <w:p w14:paraId="60FDF606" w14:textId="4150CCBE" w:rsidR="002842DD" w:rsidRPr="002842DD" w:rsidRDefault="00C86F0F" w:rsidP="00C86F0F">
            <w:pPr>
              <w:rPr>
                <w:rFonts w:ascii="Times New Roman" w:hAnsi="Times New Roman" w:cs="Times New Roman"/>
                <w:bCs/>
                <w:sz w:val="24"/>
                <w:szCs w:val="24"/>
              </w:rPr>
            </w:pPr>
            <w:r w:rsidRPr="00C86F0F">
              <w:rPr>
                <w:rFonts w:ascii="Times New Roman" w:hAnsi="Times New Roman" w:cs="Times New Roman"/>
                <w:bCs/>
                <w:sz w:val="24"/>
                <w:szCs w:val="24"/>
              </w:rPr>
              <w:t>pembelajaran drill guna mengatasi permasalahan</w:t>
            </w:r>
          </w:p>
        </w:tc>
      </w:tr>
      <w:tr w:rsidR="002842DD" w:rsidRPr="001925BD" w14:paraId="4B78B8CE" w14:textId="77777777" w:rsidTr="002E5E55">
        <w:tc>
          <w:tcPr>
            <w:tcW w:w="1988" w:type="dxa"/>
            <w:shd w:val="clear" w:color="auto" w:fill="auto"/>
          </w:tcPr>
          <w:p w14:paraId="7F240895" w14:textId="77777777" w:rsidR="00C86F0F" w:rsidRDefault="00C86F0F" w:rsidP="00C92FB2">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Kurnila, V. S., Badus, M., Jeramat, E., &amp; Ningsi, G. P. (2022). </w:t>
            </w:r>
          </w:p>
          <w:p w14:paraId="77E4E2EB" w14:textId="77777777" w:rsidR="00C86F0F" w:rsidRDefault="00C86F0F" w:rsidP="00C92FB2">
            <w:pPr>
              <w:rPr>
                <w:rFonts w:ascii="Times New Roman" w:hAnsi="Times New Roman" w:cs="Times New Roman"/>
                <w:noProof/>
                <w:sz w:val="24"/>
                <w:szCs w:val="24"/>
              </w:rPr>
            </w:pPr>
            <w:r>
              <w:rPr>
                <w:rFonts w:ascii="Times New Roman" w:hAnsi="Times New Roman" w:cs="Times New Roman"/>
                <w:noProof/>
                <w:sz w:val="24"/>
                <w:szCs w:val="24"/>
              </w:rPr>
              <w:t>Judul:</w:t>
            </w:r>
          </w:p>
          <w:p w14:paraId="352B6B89" w14:textId="411258C9" w:rsidR="002842DD" w:rsidRPr="002842DD" w:rsidRDefault="00C86F0F" w:rsidP="00C92FB2">
            <w:pPr>
              <w:rPr>
                <w:rFonts w:ascii="Times New Roman" w:hAnsi="Times New Roman" w:cs="Times New Roman"/>
                <w:bCs/>
                <w:sz w:val="24"/>
                <w:szCs w:val="24"/>
              </w:rPr>
            </w:pPr>
            <w:r w:rsidRPr="005B764E">
              <w:rPr>
                <w:rFonts w:ascii="Times New Roman" w:hAnsi="Times New Roman" w:cs="Times New Roman"/>
                <w:noProof/>
                <w:sz w:val="24"/>
                <w:szCs w:val="24"/>
              </w:rPr>
              <w:t xml:space="preserve">Peningkatan Kemampuan Literasi Matematika Melalui Pendekatan Problem Based Learning Bermuatan </w:t>
            </w:r>
            <w:r w:rsidRPr="005B764E">
              <w:rPr>
                <w:rFonts w:ascii="Times New Roman" w:hAnsi="Times New Roman" w:cs="Times New Roman"/>
                <w:noProof/>
                <w:sz w:val="24"/>
                <w:szCs w:val="24"/>
              </w:rPr>
              <w:lastRenderedPageBreak/>
              <w:t>Penilaian Portofolio</w:t>
            </w:r>
          </w:p>
        </w:tc>
        <w:tc>
          <w:tcPr>
            <w:tcW w:w="2252" w:type="dxa"/>
            <w:shd w:val="clear" w:color="auto" w:fill="auto"/>
          </w:tcPr>
          <w:p w14:paraId="5DC931D9" w14:textId="6A1C90F2"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lastRenderedPageBreak/>
              <w:t>menentukan perbedaan antara kemampuan literasi matematika siswa yang diajar menggunakan model Pembelajaran PBL bermuatan penilaian portofolio dan kemampuan literasi matematika siswa yang menggunakan model pembelajaran langsung</w:t>
            </w:r>
          </w:p>
        </w:tc>
        <w:tc>
          <w:tcPr>
            <w:tcW w:w="1710" w:type="dxa"/>
            <w:shd w:val="clear" w:color="auto" w:fill="auto"/>
          </w:tcPr>
          <w:p w14:paraId="0A8A2BD3" w14:textId="79B38A2E"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siswa kelas VII SMPN 2 Cibal yang berjumlah 96 orang yang tersebar di 3 kelas</w:t>
            </w:r>
          </w:p>
        </w:tc>
        <w:tc>
          <w:tcPr>
            <w:tcW w:w="2199" w:type="dxa"/>
            <w:shd w:val="clear" w:color="auto" w:fill="auto"/>
          </w:tcPr>
          <w:p w14:paraId="71BFF6E5" w14:textId="66C397F9"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Eksperimen semu menjadi jenis penelitiannya, dengan menggunakan desain Posttest Only Control Group Design</w:t>
            </w:r>
          </w:p>
        </w:tc>
        <w:tc>
          <w:tcPr>
            <w:tcW w:w="2120" w:type="dxa"/>
            <w:shd w:val="clear" w:color="auto" w:fill="auto"/>
          </w:tcPr>
          <w:p w14:paraId="6C6FA6B3" w14:textId="0CDF9123" w:rsidR="002842DD" w:rsidRPr="002842DD" w:rsidRDefault="00C86F0F" w:rsidP="00C92FB2">
            <w:pPr>
              <w:rPr>
                <w:rFonts w:ascii="Times New Roman" w:hAnsi="Times New Roman" w:cs="Times New Roman"/>
                <w:bCs/>
                <w:sz w:val="24"/>
                <w:szCs w:val="24"/>
              </w:rPr>
            </w:pPr>
            <w:r w:rsidRPr="00C86F0F">
              <w:rPr>
                <w:rFonts w:ascii="Times New Roman" w:hAnsi="Times New Roman" w:cs="Times New Roman"/>
                <w:bCs/>
                <w:sz w:val="24"/>
                <w:szCs w:val="24"/>
              </w:rPr>
              <w:t>kemampuan literasi matematika siswa yang diajar menggunakan model pembelajaran PBL bermuatan penilaian portofolio lebih baik daripada kemampuan literasi matematika siswa yang menggunakan model pembelajaran langsung</w:t>
            </w:r>
          </w:p>
        </w:tc>
        <w:tc>
          <w:tcPr>
            <w:tcW w:w="2159" w:type="dxa"/>
            <w:shd w:val="clear" w:color="auto" w:fill="auto"/>
          </w:tcPr>
          <w:p w14:paraId="125B1671" w14:textId="77777777" w:rsidR="002842DD" w:rsidRPr="002842DD" w:rsidRDefault="002842DD" w:rsidP="00C92FB2">
            <w:pPr>
              <w:rPr>
                <w:rFonts w:ascii="Times New Roman" w:hAnsi="Times New Roman" w:cs="Times New Roman"/>
                <w:bCs/>
                <w:sz w:val="24"/>
                <w:szCs w:val="24"/>
              </w:rPr>
            </w:pPr>
          </w:p>
        </w:tc>
      </w:tr>
      <w:tr w:rsidR="002842DD" w:rsidRPr="001925BD" w14:paraId="7DE3D111" w14:textId="77777777" w:rsidTr="002E5E55">
        <w:tc>
          <w:tcPr>
            <w:tcW w:w="1988" w:type="dxa"/>
            <w:shd w:val="clear" w:color="auto" w:fill="auto"/>
          </w:tcPr>
          <w:p w14:paraId="309627AD" w14:textId="77777777" w:rsidR="00C92FB2" w:rsidRDefault="00C92FB2" w:rsidP="00C92FB2">
            <w:pPr>
              <w:rPr>
                <w:rFonts w:ascii="Times New Roman" w:hAnsi="Times New Roman" w:cs="Times New Roman"/>
                <w:bCs/>
                <w:sz w:val="24"/>
                <w:szCs w:val="24"/>
                <w:lang w:val="id-ID"/>
              </w:rPr>
            </w:pPr>
            <w:r w:rsidRPr="00C92FB2">
              <w:rPr>
                <w:rFonts w:ascii="Times New Roman" w:hAnsi="Times New Roman" w:cs="Times New Roman"/>
                <w:bCs/>
                <w:sz w:val="24"/>
                <w:szCs w:val="24"/>
                <w:lang w:val="id-ID"/>
              </w:rPr>
              <w:t xml:space="preserve">Kurniati, P., Kelmaskouw, A. L., Deing, A., Bonin, B., &amp; Haryanto, B. A. (2022). </w:t>
            </w:r>
          </w:p>
          <w:p w14:paraId="38038660" w14:textId="77777777" w:rsidR="00C92FB2" w:rsidRDefault="00C92FB2" w:rsidP="00C92FB2">
            <w:pPr>
              <w:rPr>
                <w:rFonts w:ascii="Times New Roman" w:hAnsi="Times New Roman" w:cs="Times New Roman"/>
                <w:bCs/>
                <w:sz w:val="24"/>
                <w:szCs w:val="24"/>
              </w:rPr>
            </w:pPr>
            <w:r>
              <w:rPr>
                <w:rFonts w:ascii="Times New Roman" w:hAnsi="Times New Roman" w:cs="Times New Roman"/>
                <w:bCs/>
                <w:sz w:val="24"/>
                <w:szCs w:val="24"/>
              </w:rPr>
              <w:t>Judul:</w:t>
            </w:r>
          </w:p>
          <w:p w14:paraId="7E3820B9" w14:textId="414CBD36" w:rsidR="002842DD" w:rsidRPr="002842DD" w:rsidRDefault="00C92FB2" w:rsidP="00C92FB2">
            <w:pPr>
              <w:rPr>
                <w:rFonts w:ascii="Times New Roman" w:hAnsi="Times New Roman" w:cs="Times New Roman"/>
                <w:bCs/>
                <w:sz w:val="24"/>
                <w:szCs w:val="24"/>
              </w:rPr>
            </w:pPr>
            <w:r w:rsidRPr="00C92FB2">
              <w:rPr>
                <w:rFonts w:ascii="Times New Roman" w:hAnsi="Times New Roman" w:cs="Times New Roman"/>
                <w:bCs/>
                <w:sz w:val="24"/>
                <w:szCs w:val="24"/>
                <w:lang w:val="id-ID"/>
              </w:rPr>
              <w:t>Model Proses Inovasi Kurikulum Merdeka Implikasinya Bagi Siswa Dan Guru Abad 21</w:t>
            </w:r>
          </w:p>
        </w:tc>
        <w:tc>
          <w:tcPr>
            <w:tcW w:w="2252" w:type="dxa"/>
            <w:shd w:val="clear" w:color="auto" w:fill="auto"/>
          </w:tcPr>
          <w:p w14:paraId="63C94FB9"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untuk ngeuak serta menggali</w:t>
            </w:r>
          </w:p>
          <w:p w14:paraId="3D044D2A"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Kata kunci:</w:t>
            </w:r>
          </w:p>
          <w:p w14:paraId="69111FBE"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tentang; 1) bagaimana Model Proses Inovasi Kurikulum</w:t>
            </w:r>
          </w:p>
          <w:p w14:paraId="50FBB3E8"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Abad 21,</w:t>
            </w:r>
          </w:p>
          <w:p w14:paraId="6331BD18"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Merdeka?; 2) bagaimana implikasi kurikulum merdeka bagi siswa</w:t>
            </w:r>
          </w:p>
          <w:p w14:paraId="06303E8E"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Inovasi Kurikulum Era 4.0, Merdeka Belajar,</w:t>
            </w:r>
          </w:p>
          <w:p w14:paraId="4A4C5789" w14:textId="03DC723B" w:rsidR="002842DD" w:rsidRPr="002842DD" w:rsidRDefault="002B31DD" w:rsidP="002B31DD">
            <w:pPr>
              <w:rPr>
                <w:rFonts w:ascii="Times New Roman" w:hAnsi="Times New Roman" w:cs="Times New Roman"/>
                <w:bCs/>
                <w:sz w:val="24"/>
                <w:szCs w:val="24"/>
              </w:rPr>
            </w:pPr>
            <w:r w:rsidRPr="002B31DD">
              <w:rPr>
                <w:rFonts w:ascii="Times New Roman" w:hAnsi="Times New Roman" w:cs="Times New Roman"/>
                <w:bCs/>
                <w:sz w:val="24"/>
                <w:szCs w:val="24"/>
              </w:rPr>
              <w:t>dan guru di indonesia pada abad 21?</w:t>
            </w:r>
          </w:p>
        </w:tc>
        <w:tc>
          <w:tcPr>
            <w:tcW w:w="1710" w:type="dxa"/>
            <w:shd w:val="clear" w:color="auto" w:fill="auto"/>
          </w:tcPr>
          <w:p w14:paraId="6DC70632" w14:textId="39E7392C" w:rsidR="002842DD" w:rsidRPr="002842DD" w:rsidRDefault="002B31DD" w:rsidP="00C92FB2">
            <w:pPr>
              <w:rPr>
                <w:rFonts w:ascii="Times New Roman" w:hAnsi="Times New Roman" w:cs="Times New Roman"/>
                <w:bCs/>
                <w:sz w:val="24"/>
                <w:szCs w:val="24"/>
              </w:rPr>
            </w:pPr>
            <w:r>
              <w:rPr>
                <w:rFonts w:ascii="Times New Roman" w:hAnsi="Times New Roman" w:cs="Times New Roman"/>
                <w:bCs/>
                <w:sz w:val="24"/>
                <w:szCs w:val="24"/>
              </w:rPr>
              <w:t>Tidak ada</w:t>
            </w:r>
          </w:p>
        </w:tc>
        <w:tc>
          <w:tcPr>
            <w:tcW w:w="2199" w:type="dxa"/>
            <w:shd w:val="clear" w:color="auto" w:fill="auto"/>
          </w:tcPr>
          <w:p w14:paraId="0745ADCB" w14:textId="7930EBAE" w:rsidR="002842DD" w:rsidRPr="002842DD" w:rsidRDefault="002B31DD" w:rsidP="00C92FB2">
            <w:pPr>
              <w:rPr>
                <w:rFonts w:ascii="Times New Roman" w:hAnsi="Times New Roman" w:cs="Times New Roman"/>
                <w:bCs/>
                <w:sz w:val="24"/>
                <w:szCs w:val="24"/>
              </w:rPr>
            </w:pPr>
            <w:r w:rsidRPr="002B31DD">
              <w:rPr>
                <w:rFonts w:ascii="Times New Roman" w:hAnsi="Times New Roman" w:cs="Times New Roman"/>
                <w:bCs/>
                <w:sz w:val="24"/>
                <w:szCs w:val="24"/>
              </w:rPr>
              <w:t>Metode Penelitian ini dilakukan dengan menggunakan penelitian kualitatif non angka. Metode penelitian ini adalah penelitian kepustakaan (Kurniati dkk., 2021).</w:t>
            </w:r>
          </w:p>
        </w:tc>
        <w:tc>
          <w:tcPr>
            <w:tcW w:w="2120" w:type="dxa"/>
            <w:shd w:val="clear" w:color="auto" w:fill="auto"/>
          </w:tcPr>
          <w:p w14:paraId="4AD06206"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1) Model Proses Inovasi Kurikulum</w:t>
            </w:r>
          </w:p>
          <w:p w14:paraId="374D6DA7"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Histori:</w:t>
            </w:r>
          </w:p>
          <w:p w14:paraId="3074619B"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Merdeka dilakukan melalui pengurangan Kompetensi Dasar untuk</w:t>
            </w:r>
          </w:p>
          <w:p w14:paraId="7BD14B26"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Dikirim: 13 Agustus 2022</w:t>
            </w:r>
          </w:p>
          <w:p w14:paraId="273CFAD3"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setiap mata pelajaran sehingga guru dan siswa dapat lebih fokus</w:t>
            </w:r>
          </w:p>
          <w:p w14:paraId="696F3A9B"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Direvisi: 31 Agustus 2022</w:t>
            </w:r>
          </w:p>
          <w:p w14:paraId="6B2830DC"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pada kompetensi esensial untuk kelanjutan pembelajaran di tingkat</w:t>
            </w:r>
          </w:p>
          <w:p w14:paraId="7FE75EFB" w14:textId="77777777" w:rsidR="002B31DD" w:rsidRPr="002B31DD" w:rsidRDefault="002B31DD" w:rsidP="002B31DD">
            <w:pPr>
              <w:spacing w:after="0" w:line="240" w:lineRule="auto"/>
              <w:rPr>
                <w:rFonts w:ascii="Times New Roman" w:hAnsi="Times New Roman" w:cs="Times New Roman"/>
                <w:bCs/>
                <w:sz w:val="24"/>
                <w:szCs w:val="24"/>
              </w:rPr>
            </w:pPr>
            <w:r w:rsidRPr="002B31DD">
              <w:rPr>
                <w:rFonts w:ascii="Times New Roman" w:hAnsi="Times New Roman" w:cs="Times New Roman"/>
                <w:bCs/>
                <w:sz w:val="24"/>
                <w:szCs w:val="24"/>
              </w:rPr>
              <w:t>Diterima: 31 Agustus 2022 Online: 1 September 2022</w:t>
            </w:r>
          </w:p>
          <w:p w14:paraId="17290184" w14:textId="6A33B526" w:rsidR="002842DD" w:rsidRPr="002842DD" w:rsidRDefault="002B31DD" w:rsidP="002B31DD">
            <w:pPr>
              <w:rPr>
                <w:rFonts w:ascii="Times New Roman" w:hAnsi="Times New Roman" w:cs="Times New Roman"/>
                <w:bCs/>
                <w:sz w:val="24"/>
                <w:szCs w:val="24"/>
              </w:rPr>
            </w:pPr>
            <w:r w:rsidRPr="002B31DD">
              <w:rPr>
                <w:rFonts w:ascii="Times New Roman" w:hAnsi="Times New Roman" w:cs="Times New Roman"/>
                <w:bCs/>
                <w:sz w:val="24"/>
                <w:szCs w:val="24"/>
              </w:rPr>
              <w:t xml:space="preserve">selanjutnya, dimana Esensi merdeka belajar adalah kebebasan </w:t>
            </w:r>
            <w:r w:rsidRPr="002B31DD">
              <w:rPr>
                <w:rFonts w:ascii="Times New Roman" w:hAnsi="Times New Roman" w:cs="Times New Roman"/>
                <w:bCs/>
                <w:sz w:val="24"/>
                <w:szCs w:val="24"/>
              </w:rPr>
              <w:lastRenderedPageBreak/>
              <w:t xml:space="preserve">guru dan siswa dalam proses pembelajaran; 2) Sedangkan implikasi kurikulum merdeka bagi siswa dan guru di Indonesia adalah terkait karakteristik yang digunakan dalam kurikulum ini yakni siswa dan guru secara bersama-sama melaksanakan Pembelajaran berbasis proyek untuk mengembangkan soft skill dan karakter sesuai profil pelajar Pancasila, dimana Fokus kepada materi esensial sehingga ada waktu untuk pembelajaran yang mendalam bagi kompetensi dasar antara lain: </w:t>
            </w:r>
            <w:r w:rsidRPr="002B31DD">
              <w:rPr>
                <w:rFonts w:ascii="Times New Roman" w:hAnsi="Times New Roman" w:cs="Times New Roman"/>
                <w:bCs/>
                <w:sz w:val="24"/>
                <w:szCs w:val="24"/>
              </w:rPr>
              <w:lastRenderedPageBreak/>
              <w:t>literasi dan numerasi. Selain</w:t>
            </w:r>
          </w:p>
        </w:tc>
        <w:tc>
          <w:tcPr>
            <w:tcW w:w="2159" w:type="dxa"/>
            <w:shd w:val="clear" w:color="auto" w:fill="auto"/>
          </w:tcPr>
          <w:p w14:paraId="1B2BE458" w14:textId="4D565540" w:rsidR="002842DD" w:rsidRPr="002842DD" w:rsidRDefault="002842DD" w:rsidP="00C92FB2">
            <w:pPr>
              <w:rPr>
                <w:rFonts w:ascii="Times New Roman" w:hAnsi="Times New Roman" w:cs="Times New Roman"/>
                <w:bCs/>
                <w:sz w:val="24"/>
                <w:szCs w:val="24"/>
              </w:rPr>
            </w:pPr>
          </w:p>
        </w:tc>
      </w:tr>
      <w:tr w:rsidR="002842DD" w:rsidRPr="001925BD" w14:paraId="4257AD3D" w14:textId="77777777" w:rsidTr="002E5E55">
        <w:tc>
          <w:tcPr>
            <w:tcW w:w="1988" w:type="dxa"/>
            <w:shd w:val="clear" w:color="auto" w:fill="auto"/>
          </w:tcPr>
          <w:p w14:paraId="65047862" w14:textId="77777777" w:rsidR="002842DD" w:rsidRDefault="002842DD" w:rsidP="002842DD">
            <w:pP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Indrawati, F. (2020). </w:t>
            </w:r>
          </w:p>
          <w:p w14:paraId="4D9077E1" w14:textId="77777777" w:rsidR="002842DD" w:rsidRDefault="002842DD" w:rsidP="002842DD">
            <w:pPr>
              <w:rPr>
                <w:rFonts w:ascii="Times New Roman" w:hAnsi="Times New Roman" w:cs="Times New Roman"/>
                <w:noProof/>
                <w:sz w:val="24"/>
                <w:szCs w:val="24"/>
              </w:rPr>
            </w:pPr>
            <w:r>
              <w:rPr>
                <w:rFonts w:ascii="Times New Roman" w:hAnsi="Times New Roman" w:cs="Times New Roman"/>
                <w:noProof/>
                <w:sz w:val="24"/>
                <w:szCs w:val="24"/>
              </w:rPr>
              <w:t>Judul:</w:t>
            </w:r>
          </w:p>
          <w:p w14:paraId="3FCA48BD" w14:textId="367BFC72" w:rsidR="002842DD" w:rsidRPr="002842DD" w:rsidRDefault="002842DD" w:rsidP="002842DD">
            <w:pPr>
              <w:rPr>
                <w:rFonts w:ascii="Times New Roman" w:hAnsi="Times New Roman" w:cs="Times New Roman"/>
                <w:bCs/>
                <w:sz w:val="24"/>
                <w:szCs w:val="24"/>
              </w:rPr>
            </w:pPr>
            <w:r>
              <w:rPr>
                <w:rFonts w:ascii="Times New Roman" w:hAnsi="Times New Roman" w:cs="Times New Roman"/>
                <w:noProof/>
                <w:sz w:val="24"/>
                <w:szCs w:val="24"/>
              </w:rPr>
              <w:t>Peningkatan Kemampuan Literasi Matematika Di Era Revolusi Industri 4.0.</w:t>
            </w:r>
          </w:p>
        </w:tc>
        <w:tc>
          <w:tcPr>
            <w:tcW w:w="2252" w:type="dxa"/>
            <w:shd w:val="clear" w:color="auto" w:fill="auto"/>
          </w:tcPr>
          <w:p w14:paraId="4E55424B" w14:textId="71FAD3CB" w:rsidR="002842DD" w:rsidRPr="002842DD" w:rsidRDefault="002842DD" w:rsidP="002842DD">
            <w:pPr>
              <w:rPr>
                <w:rFonts w:ascii="Times New Roman" w:hAnsi="Times New Roman" w:cs="Times New Roman"/>
                <w:bCs/>
                <w:sz w:val="24"/>
                <w:szCs w:val="24"/>
              </w:rPr>
            </w:pPr>
            <w:r w:rsidRPr="002842DD">
              <w:rPr>
                <w:rFonts w:ascii="Times New Roman" w:hAnsi="Times New Roman" w:cs="Times New Roman"/>
                <w:bCs/>
                <w:sz w:val="24"/>
                <w:szCs w:val="24"/>
              </w:rPr>
              <w:t>untuk mengetahui cara meningkatkan kemampuan literasi matematika peserta didik di era revolusi industri 4.0, disusun menurut kajian pustaka tematik, yang hanya mengidentifikasi dan mengutip literatur secara singkat</w:t>
            </w:r>
          </w:p>
        </w:tc>
        <w:tc>
          <w:tcPr>
            <w:tcW w:w="1710" w:type="dxa"/>
            <w:shd w:val="clear" w:color="auto" w:fill="auto"/>
          </w:tcPr>
          <w:p w14:paraId="37DD0399" w14:textId="0795F27A" w:rsidR="002842DD" w:rsidRPr="002842DD" w:rsidRDefault="002842DD" w:rsidP="00E346DF">
            <w:pPr>
              <w:jc w:val="center"/>
              <w:rPr>
                <w:rFonts w:ascii="Times New Roman" w:hAnsi="Times New Roman" w:cs="Times New Roman"/>
                <w:bCs/>
                <w:sz w:val="24"/>
                <w:szCs w:val="24"/>
              </w:rPr>
            </w:pPr>
            <w:r>
              <w:rPr>
                <w:rFonts w:ascii="Times New Roman" w:hAnsi="Times New Roman" w:cs="Times New Roman"/>
                <w:bCs/>
                <w:sz w:val="24"/>
                <w:szCs w:val="24"/>
              </w:rPr>
              <w:t>Tidak ada</w:t>
            </w:r>
          </w:p>
        </w:tc>
        <w:tc>
          <w:tcPr>
            <w:tcW w:w="2199" w:type="dxa"/>
            <w:shd w:val="clear" w:color="auto" w:fill="auto"/>
          </w:tcPr>
          <w:p w14:paraId="34DFE1F2" w14:textId="5E935AC0" w:rsidR="002842DD" w:rsidRPr="002842DD" w:rsidRDefault="002842DD" w:rsidP="00E346DF">
            <w:pPr>
              <w:jc w:val="center"/>
              <w:rPr>
                <w:rFonts w:ascii="Times New Roman" w:hAnsi="Times New Roman" w:cs="Times New Roman"/>
                <w:bCs/>
                <w:sz w:val="24"/>
                <w:szCs w:val="24"/>
              </w:rPr>
            </w:pPr>
            <w:r>
              <w:rPr>
                <w:rFonts w:ascii="Times New Roman" w:hAnsi="Times New Roman" w:cs="Times New Roman"/>
                <w:bCs/>
                <w:sz w:val="24"/>
                <w:szCs w:val="24"/>
              </w:rPr>
              <w:t>Kajian Pustaka Tematik</w:t>
            </w:r>
          </w:p>
        </w:tc>
        <w:tc>
          <w:tcPr>
            <w:tcW w:w="2120" w:type="dxa"/>
            <w:shd w:val="clear" w:color="auto" w:fill="auto"/>
          </w:tcPr>
          <w:p w14:paraId="0BEBC0D5" w14:textId="22FC311D" w:rsidR="002842DD" w:rsidRPr="002842DD" w:rsidRDefault="002842DD" w:rsidP="002842DD">
            <w:pPr>
              <w:rPr>
                <w:rFonts w:ascii="Times New Roman" w:hAnsi="Times New Roman" w:cs="Times New Roman"/>
                <w:bCs/>
                <w:sz w:val="24"/>
                <w:szCs w:val="24"/>
              </w:rPr>
            </w:pPr>
            <w:r w:rsidRPr="002842DD">
              <w:rPr>
                <w:rFonts w:ascii="Times New Roman" w:hAnsi="Times New Roman" w:cs="Times New Roman"/>
                <w:bCs/>
                <w:sz w:val="24"/>
                <w:szCs w:val="24"/>
              </w:rPr>
              <w:t>pendidik dapat meningkatkan kemampuan literasi matematika peserta didik dengan mengintegrasikan media pembelajaran online ke dalam pembelajaran menggunakan komputer, laptop atau smartphone. Kreativitas dan penguasaan aplikasi teknologi pendidik dalam inovasi pembelajaran sangat dibutuhkan disini untuk meningkatkan mutu pembelajaran yang selanjutnya akan meningkatkan mutu peserta didik</w:t>
            </w:r>
          </w:p>
        </w:tc>
        <w:tc>
          <w:tcPr>
            <w:tcW w:w="2159" w:type="dxa"/>
            <w:shd w:val="clear" w:color="auto" w:fill="auto"/>
          </w:tcPr>
          <w:p w14:paraId="6E515C88" w14:textId="5CE7C403" w:rsidR="002842DD" w:rsidRPr="002842DD" w:rsidRDefault="002842DD" w:rsidP="002842DD">
            <w:pPr>
              <w:rPr>
                <w:rFonts w:ascii="Times New Roman" w:hAnsi="Times New Roman" w:cs="Times New Roman"/>
                <w:bCs/>
                <w:sz w:val="24"/>
                <w:szCs w:val="24"/>
              </w:rPr>
            </w:pPr>
            <w:r>
              <w:rPr>
                <w:rFonts w:ascii="Times New Roman" w:hAnsi="Times New Roman" w:cs="Times New Roman"/>
                <w:bCs/>
                <w:sz w:val="24"/>
                <w:szCs w:val="24"/>
              </w:rPr>
              <w:t xml:space="preserve">Perlu dilakukan penelitian lebih lanjut </w:t>
            </w:r>
            <w:r w:rsidRPr="002842DD">
              <w:rPr>
                <w:rFonts w:ascii="Times New Roman" w:hAnsi="Times New Roman" w:cs="Times New Roman"/>
                <w:bCs/>
                <w:sz w:val="24"/>
                <w:szCs w:val="24"/>
              </w:rPr>
              <w:t>mengingat kemampuan literasi matematika mempunyai kontribusi yang sangat besar dan penting dalam kehidupan sehari-hari, terlebih lagi dengan adanya perkembangan teknologi yang sangat pesat.</w:t>
            </w:r>
          </w:p>
        </w:tc>
      </w:tr>
      <w:tr w:rsidR="00273EFC" w:rsidRPr="001925BD" w14:paraId="2C4A2A2A" w14:textId="77777777" w:rsidTr="002E5E55">
        <w:tc>
          <w:tcPr>
            <w:tcW w:w="1988" w:type="dxa"/>
            <w:shd w:val="clear" w:color="auto" w:fill="auto"/>
          </w:tcPr>
          <w:p w14:paraId="41160E36" w14:textId="77777777" w:rsidR="006D37EC" w:rsidRDefault="0055705D" w:rsidP="005C5125">
            <w:pPr>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science","author":[{"dropping-particle":"","family":"Setiawan","given":"Agus","non-dropping-particle":"","parse-names":false,"suffix":""},{"dropping-particle":"","family":"Ahla","given":"Shofi Syifa’ul Fuadiyah","non-dropping-particle":"","parse-names":false,"suffix":""},{"dropping-particle":"","family":"Husna","given":"H.","non-dropping-particle":"","parse-names":false,"suffix":""}],"container-title":"Jurnal Pendidikan dan Pemikiran Islam","id":"ITEM-1","issue":"2","issued":{"date-parts":[["2020"]]},"page":"113-122","title":"KONSEP MODEL INOVASI KURIKULUM KBK, KBM, KTSP, K13, DAN KURIKULUM MERDEKA (LITERATURE REVIEW)","type":"article-journal","volume":"7"},"uris":["http://www.mendeley.com/documents/?uuid=7978c304-d07c-42ee-97a9-7c73af84fa5a"]}],"mendeley":{"formattedCitation":"(Setiawan et al., 2020)","plainTextFormattedCitation":"(Setiawan et al., 2020)"},"properties":{"noteIndex":0},"schema":"https://github.com/citation-style-language/schema/raw/master/csl-citation.json"}</w:instrText>
            </w:r>
            <w:r>
              <w:rPr>
                <w:rFonts w:ascii="Times New Roman" w:hAnsi="Times New Roman" w:cs="Times New Roman"/>
                <w:noProof/>
                <w:sz w:val="24"/>
                <w:szCs w:val="24"/>
              </w:rPr>
              <w:fldChar w:fldCharType="separate"/>
            </w:r>
            <w:r w:rsidRPr="0055705D">
              <w:rPr>
                <w:rFonts w:ascii="Times New Roman" w:hAnsi="Times New Roman" w:cs="Times New Roman"/>
                <w:noProof/>
                <w:sz w:val="24"/>
                <w:szCs w:val="24"/>
              </w:rPr>
              <w:t>(Setiawan et al., 2020)</w:t>
            </w:r>
            <w:r>
              <w:rPr>
                <w:rFonts w:ascii="Times New Roman" w:hAnsi="Times New Roman" w:cs="Times New Roman"/>
                <w:noProof/>
                <w:sz w:val="24"/>
                <w:szCs w:val="24"/>
              </w:rPr>
              <w:fldChar w:fldCharType="end"/>
            </w:r>
          </w:p>
          <w:p w14:paraId="76CBA2C2" w14:textId="15783F03" w:rsidR="005C5125" w:rsidRDefault="005C5125" w:rsidP="005C5125">
            <w:pPr>
              <w:rPr>
                <w:rFonts w:ascii="Times New Roman" w:hAnsi="Times New Roman" w:cs="Times New Roman"/>
                <w:bCs/>
                <w:sz w:val="24"/>
                <w:szCs w:val="24"/>
              </w:rPr>
            </w:pPr>
            <w:r w:rsidRPr="005C5125">
              <w:rPr>
                <w:rFonts w:ascii="Times New Roman" w:hAnsi="Times New Roman" w:cs="Times New Roman"/>
                <w:bCs/>
                <w:sz w:val="24"/>
                <w:szCs w:val="24"/>
              </w:rPr>
              <w:t>Judul</w:t>
            </w:r>
            <w:r>
              <w:rPr>
                <w:rFonts w:ascii="Times New Roman" w:hAnsi="Times New Roman" w:cs="Times New Roman"/>
                <w:bCs/>
                <w:sz w:val="24"/>
                <w:szCs w:val="24"/>
              </w:rPr>
              <w:t xml:space="preserve"> :</w:t>
            </w:r>
          </w:p>
          <w:p w14:paraId="713BC348" w14:textId="1AE1EE72" w:rsidR="005C5125" w:rsidRPr="005C5125" w:rsidRDefault="005C5125" w:rsidP="005C5125">
            <w:pPr>
              <w:rPr>
                <w:rFonts w:ascii="Times New Roman" w:hAnsi="Times New Roman" w:cs="Times New Roman"/>
                <w:bCs/>
                <w:sz w:val="24"/>
                <w:szCs w:val="24"/>
              </w:rPr>
            </w:pPr>
            <w:r w:rsidRPr="005B764E">
              <w:rPr>
                <w:rFonts w:ascii="Times New Roman" w:hAnsi="Times New Roman" w:cs="Times New Roman"/>
                <w:noProof/>
                <w:sz w:val="24"/>
                <w:szCs w:val="24"/>
              </w:rPr>
              <w:lastRenderedPageBreak/>
              <w:t>Konsep Model Inovasi Kurikulum Kbk, Kbm, Ktsp, K13, Dan Kurikulum Merdeka (Literature Review</w:t>
            </w:r>
            <w:r w:rsidR="007C0DB9">
              <w:rPr>
                <w:rFonts w:ascii="Times New Roman" w:hAnsi="Times New Roman" w:cs="Times New Roman"/>
                <w:noProof/>
                <w:sz w:val="24"/>
                <w:szCs w:val="24"/>
              </w:rPr>
              <w:t>)</w:t>
            </w:r>
          </w:p>
        </w:tc>
        <w:tc>
          <w:tcPr>
            <w:tcW w:w="2252" w:type="dxa"/>
            <w:shd w:val="clear" w:color="auto" w:fill="auto"/>
          </w:tcPr>
          <w:p w14:paraId="1CBF917A" w14:textId="68819509" w:rsidR="005C5125" w:rsidRPr="00EA5247" w:rsidRDefault="00EA5247" w:rsidP="00EA5247">
            <w:pPr>
              <w:rPr>
                <w:rFonts w:ascii="Times New Roman" w:hAnsi="Times New Roman" w:cs="Times New Roman"/>
                <w:bCs/>
                <w:sz w:val="24"/>
                <w:szCs w:val="24"/>
              </w:rPr>
            </w:pPr>
            <w:r w:rsidRPr="00EA5247">
              <w:rPr>
                <w:rFonts w:ascii="Times New Roman" w:hAnsi="Times New Roman" w:cs="Times New Roman"/>
                <w:bCs/>
                <w:sz w:val="24"/>
                <w:szCs w:val="24"/>
              </w:rPr>
              <w:lastRenderedPageBreak/>
              <w:t xml:space="preserve">untuk memaparkan konsep model inovasi kurikulum </w:t>
            </w:r>
            <w:r w:rsidRPr="00EA5247">
              <w:rPr>
                <w:rFonts w:ascii="Times New Roman" w:hAnsi="Times New Roman" w:cs="Times New Roman"/>
                <w:bCs/>
                <w:sz w:val="24"/>
                <w:szCs w:val="24"/>
              </w:rPr>
              <w:lastRenderedPageBreak/>
              <w:t>KBK, KBM, KTSP, K13, dan Kurikulum Merdeka</w:t>
            </w:r>
          </w:p>
        </w:tc>
        <w:tc>
          <w:tcPr>
            <w:tcW w:w="1710" w:type="dxa"/>
            <w:shd w:val="clear" w:color="auto" w:fill="auto"/>
          </w:tcPr>
          <w:p w14:paraId="7C3CB395" w14:textId="40D0657B" w:rsidR="005C5125" w:rsidRPr="008C0DD2" w:rsidRDefault="008C0DD2" w:rsidP="00E346DF">
            <w:pPr>
              <w:jc w:val="center"/>
              <w:rPr>
                <w:rFonts w:ascii="Times New Roman" w:hAnsi="Times New Roman" w:cs="Times New Roman"/>
                <w:bCs/>
                <w:sz w:val="24"/>
                <w:szCs w:val="24"/>
              </w:rPr>
            </w:pPr>
            <w:r>
              <w:rPr>
                <w:rFonts w:ascii="Times New Roman" w:hAnsi="Times New Roman" w:cs="Times New Roman"/>
                <w:bCs/>
                <w:sz w:val="24"/>
                <w:szCs w:val="24"/>
              </w:rPr>
              <w:lastRenderedPageBreak/>
              <w:t>Tidak ada</w:t>
            </w:r>
          </w:p>
        </w:tc>
        <w:tc>
          <w:tcPr>
            <w:tcW w:w="2199" w:type="dxa"/>
            <w:shd w:val="clear" w:color="auto" w:fill="auto"/>
          </w:tcPr>
          <w:p w14:paraId="3FC25929" w14:textId="2BC0EE2C" w:rsidR="005C5125" w:rsidRPr="008C0DD2" w:rsidRDefault="008C0DD2" w:rsidP="00E346DF">
            <w:pPr>
              <w:jc w:val="center"/>
              <w:rPr>
                <w:rFonts w:ascii="Times New Roman" w:hAnsi="Times New Roman" w:cs="Times New Roman"/>
                <w:bCs/>
                <w:sz w:val="24"/>
                <w:szCs w:val="24"/>
              </w:rPr>
            </w:pPr>
            <w:r w:rsidRPr="008C0DD2">
              <w:rPr>
                <w:rFonts w:ascii="Times New Roman" w:hAnsi="Times New Roman" w:cs="Times New Roman"/>
                <w:bCs/>
                <w:sz w:val="24"/>
                <w:szCs w:val="24"/>
              </w:rPr>
              <w:t>Literatur Review</w:t>
            </w:r>
          </w:p>
        </w:tc>
        <w:tc>
          <w:tcPr>
            <w:tcW w:w="2120" w:type="dxa"/>
            <w:shd w:val="clear" w:color="auto" w:fill="auto"/>
          </w:tcPr>
          <w:p w14:paraId="1DE34174" w14:textId="2B309F1F" w:rsidR="005C5125" w:rsidRPr="001C05E8" w:rsidRDefault="000301A1" w:rsidP="00A4107F">
            <w:pPr>
              <w:jc w:val="both"/>
              <w:rPr>
                <w:rFonts w:ascii="Times New Roman" w:hAnsi="Times New Roman" w:cs="Times New Roman"/>
                <w:bCs/>
                <w:sz w:val="24"/>
                <w:szCs w:val="24"/>
              </w:rPr>
            </w:pPr>
            <w:r w:rsidRPr="000301A1">
              <w:rPr>
                <w:rFonts w:ascii="Times New Roman" w:hAnsi="Times New Roman" w:cs="Times New Roman"/>
                <w:bCs/>
                <w:sz w:val="24"/>
                <w:szCs w:val="24"/>
              </w:rPr>
              <w:t xml:space="preserve">(a)Berfokus kepada masyarakat, dengan sumber belajar </w:t>
            </w:r>
            <w:r w:rsidRPr="000301A1">
              <w:rPr>
                <w:rFonts w:ascii="Times New Roman" w:hAnsi="Times New Roman" w:cs="Times New Roman"/>
                <w:bCs/>
                <w:sz w:val="24"/>
                <w:szCs w:val="24"/>
              </w:rPr>
              <w:lastRenderedPageBreak/>
              <w:t xml:space="preserve">menggunakan buku teks atau masyarakat itu sendiri. Bersikap disiplin dalam kelas ialah kewajiban bersama bukan berasaskan terpaksa. Titik pusat yang utama pada metode mengajar ialah dengan memecahkan masalah agar dapat memenuhi berbagai kebutuhan dari segala pihak. Skema besar pada pembelajaran diantaranya darmawisata, serta narasumber dari survei masyarakat itu. (b) bagian-bagian inovasi dari KTSP diantaranya mengandung penerapan pembelajaran kecakapan hidup, </w:t>
            </w:r>
            <w:r w:rsidRPr="000301A1">
              <w:rPr>
                <w:rFonts w:ascii="Times New Roman" w:hAnsi="Times New Roman" w:cs="Times New Roman"/>
                <w:bCs/>
                <w:sz w:val="24"/>
                <w:szCs w:val="24"/>
              </w:rPr>
              <w:lastRenderedPageBreak/>
              <w:t xml:space="preserve">serta mengembangkan diri dari segi karakteristik, dan kebutuhan lainnya.(c) Persiapan pengkajian ialah yang menjadi bagian penting dalam administrasi pembelajaran meliputi silabus, dan RPP. Setelah selesai dalam penyusunan RPP, beralih pada pelaksanaan pembelajaran yang berfokus pada 3 point, yaitu: pendekatan ilmiah yang proses pembelajarannya dilakukan di dalam kelas, pengkajian berdasarkan rencana dan pengkajian berasaskan kasus. Penilaian yang </w:t>
            </w:r>
            <w:r w:rsidRPr="000301A1">
              <w:rPr>
                <w:rFonts w:ascii="Times New Roman" w:hAnsi="Times New Roman" w:cs="Times New Roman"/>
                <w:bCs/>
                <w:sz w:val="24"/>
                <w:szCs w:val="24"/>
              </w:rPr>
              <w:lastRenderedPageBreak/>
              <w:t>digunakan pada kurikulum 2013 ialah penilaian autentik, berbagai jenis model tes seperti observasi, porto folio; (d) Kebijakan yang utama ialah penyelenggaraan asesemen nasional, kompetensi serta survei karakter, yang mana asesemen di tekankan pada literasi dan numerasi siswa. Kedua, fasilitas pengkajian yang berasaskan internet of things, augemented reality dan pemakaian artifical intelligence psada pengkajian</w:t>
            </w:r>
          </w:p>
        </w:tc>
        <w:tc>
          <w:tcPr>
            <w:tcW w:w="2159" w:type="dxa"/>
            <w:shd w:val="clear" w:color="auto" w:fill="auto"/>
          </w:tcPr>
          <w:p w14:paraId="3252C486" w14:textId="3EF5BC3C" w:rsidR="005C5125" w:rsidRPr="00A4107F" w:rsidRDefault="00A4107F" w:rsidP="00E346DF">
            <w:pPr>
              <w:jc w:val="center"/>
              <w:rPr>
                <w:rFonts w:ascii="Times New Roman" w:hAnsi="Times New Roman" w:cs="Times New Roman"/>
                <w:bCs/>
                <w:sz w:val="24"/>
                <w:szCs w:val="24"/>
              </w:rPr>
            </w:pPr>
            <w:r w:rsidRPr="00A4107F">
              <w:rPr>
                <w:rFonts w:ascii="Times New Roman" w:hAnsi="Times New Roman" w:cs="Times New Roman"/>
                <w:bCs/>
                <w:sz w:val="24"/>
                <w:szCs w:val="24"/>
              </w:rPr>
              <w:lastRenderedPageBreak/>
              <w:t>Tidak ada</w:t>
            </w:r>
          </w:p>
        </w:tc>
      </w:tr>
      <w:tr w:rsidR="00273EFC" w:rsidRPr="001925BD" w14:paraId="68FC4E3A" w14:textId="77777777" w:rsidTr="002E5E55">
        <w:trPr>
          <w:trHeight w:val="3692"/>
        </w:trPr>
        <w:tc>
          <w:tcPr>
            <w:tcW w:w="1988" w:type="dxa"/>
          </w:tcPr>
          <w:p w14:paraId="149AC65C"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lastRenderedPageBreak/>
              <w:t>Manoy, Purbaningrum (2021)</w:t>
            </w:r>
          </w:p>
          <w:p w14:paraId="10B86ED6" w14:textId="66796299" w:rsidR="005C5125" w:rsidRPr="001925BD" w:rsidRDefault="005C5125" w:rsidP="005C5125">
            <w:pPr>
              <w:ind w:right="-101"/>
              <w:rPr>
                <w:rFonts w:ascii="Times New Roman" w:hAnsi="Times New Roman" w:cs="Times New Roman"/>
                <w:sz w:val="24"/>
                <w:szCs w:val="24"/>
              </w:rPr>
            </w:pPr>
            <w:r w:rsidRPr="001925BD">
              <w:rPr>
                <w:rFonts w:ascii="Times New Roman" w:hAnsi="Times New Roman" w:cs="Times New Roman"/>
                <w:sz w:val="24"/>
                <w:szCs w:val="24"/>
              </w:rPr>
              <w:t xml:space="preserve">Judul : </w:t>
            </w:r>
            <w:r w:rsidRPr="001925BD">
              <w:rPr>
                <w:rFonts w:ascii="Times New Roman" w:hAnsi="Times New Roman" w:cs="Times New Roman"/>
                <w:i/>
                <w:sz w:val="24"/>
                <w:szCs w:val="24"/>
              </w:rPr>
              <w:t>Mathematical Literacy Based on Ethnomathemati</w:t>
            </w:r>
            <w:r>
              <w:rPr>
                <w:rFonts w:ascii="Times New Roman" w:hAnsi="Times New Roman" w:cs="Times New Roman"/>
                <w:i/>
                <w:sz w:val="24"/>
                <w:szCs w:val="24"/>
              </w:rPr>
              <w:t>c</w:t>
            </w:r>
            <w:r w:rsidRPr="001925BD">
              <w:rPr>
                <w:rFonts w:ascii="Times New Roman" w:hAnsi="Times New Roman" w:cs="Times New Roman"/>
                <w:i/>
                <w:sz w:val="24"/>
                <w:szCs w:val="24"/>
              </w:rPr>
              <w:t>s of Batik Sidoarjo</w:t>
            </w:r>
          </w:p>
        </w:tc>
        <w:tc>
          <w:tcPr>
            <w:tcW w:w="2252" w:type="dxa"/>
          </w:tcPr>
          <w:p w14:paraId="0E80B471"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Mendeskripsikan literasi matematika siswa kelas 10 dalam menyelesaikan permasalahan etnomatematika terkait batik</w:t>
            </w:r>
          </w:p>
          <w:p w14:paraId="7A9700B7"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Sidoarjo</w:t>
            </w:r>
          </w:p>
        </w:tc>
        <w:tc>
          <w:tcPr>
            <w:tcW w:w="1710" w:type="dxa"/>
          </w:tcPr>
          <w:p w14:paraId="0E0374BE"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5 siswa berkemampuan sedang dan tinggi SMAN 1 Sidoarjo</w:t>
            </w:r>
          </w:p>
        </w:tc>
        <w:tc>
          <w:tcPr>
            <w:tcW w:w="2199" w:type="dxa"/>
          </w:tcPr>
          <w:p w14:paraId="35A24975"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Siswa dipilih dengan menggunakan teknik purposive sampling. Data dikumpulkan melalui tes literasi matematika dan wawancara. Hasil tes dan wawancara</w:t>
            </w:r>
          </w:p>
          <w:p w14:paraId="2DE8DC5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dianalisis menggunakan metode triangulasi oleh Miles, Huberman, dan</w:t>
            </w:r>
          </w:p>
          <w:p w14:paraId="59595FA6"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Saldana</w:t>
            </w:r>
          </w:p>
          <w:p w14:paraId="54B75B0A" w14:textId="77777777" w:rsidR="005C5125" w:rsidRPr="001925BD" w:rsidRDefault="005C5125" w:rsidP="00E346DF">
            <w:pPr>
              <w:rPr>
                <w:rFonts w:ascii="Times New Roman" w:hAnsi="Times New Roman" w:cs="Times New Roman"/>
                <w:sz w:val="24"/>
                <w:szCs w:val="24"/>
              </w:rPr>
            </w:pPr>
          </w:p>
        </w:tc>
        <w:tc>
          <w:tcPr>
            <w:tcW w:w="2120" w:type="dxa"/>
          </w:tcPr>
          <w:p w14:paraId="192C728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Pada umumnya siswa kelas 10 SMAN 1</w:t>
            </w:r>
          </w:p>
          <w:p w14:paraId="5931EA4C"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 xml:space="preserve">Sidoarjo sudah memiliki kemampuan literasi matematika yang cukup </w:t>
            </w:r>
          </w:p>
        </w:tc>
        <w:tc>
          <w:tcPr>
            <w:tcW w:w="2159" w:type="dxa"/>
          </w:tcPr>
          <w:p w14:paraId="6AF65639"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Guru perlu memberikan perhatian yang besar dalam</w:t>
            </w:r>
          </w:p>
          <w:p w14:paraId="0756C923"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merancang masalah literasi matematika untuk membiasakan siswa memecahkan matematika</w:t>
            </w:r>
          </w:p>
          <w:p w14:paraId="276F041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masalah di sekitar mereka</w:t>
            </w:r>
          </w:p>
        </w:tc>
      </w:tr>
      <w:tr w:rsidR="00273EFC" w:rsidRPr="001925BD" w14:paraId="1EA31E2E" w14:textId="77777777" w:rsidTr="002E5E55">
        <w:trPr>
          <w:trHeight w:val="3692"/>
        </w:trPr>
        <w:tc>
          <w:tcPr>
            <w:tcW w:w="1988" w:type="dxa"/>
          </w:tcPr>
          <w:p w14:paraId="027852D7" w14:textId="77777777" w:rsidR="0029646A" w:rsidRDefault="0029646A" w:rsidP="00E346DF">
            <w:pPr>
              <w:rPr>
                <w:rFonts w:ascii="Times New Roman" w:hAnsi="Times New Roman" w:cs="Times New Roman"/>
                <w:noProof/>
                <w:sz w:val="24"/>
                <w:szCs w:val="24"/>
              </w:rPr>
            </w:pPr>
            <w:r w:rsidRPr="005B764E">
              <w:rPr>
                <w:rFonts w:ascii="Times New Roman" w:hAnsi="Times New Roman" w:cs="Times New Roman"/>
                <w:noProof/>
                <w:sz w:val="24"/>
                <w:szCs w:val="24"/>
              </w:rPr>
              <w:t>Amalia, S. (2020).</w:t>
            </w:r>
          </w:p>
          <w:p w14:paraId="66796FC1" w14:textId="125C8573" w:rsidR="00AA7E26" w:rsidRDefault="00AA7E26" w:rsidP="00E346DF">
            <w:pPr>
              <w:rPr>
                <w:rFonts w:ascii="Times New Roman" w:hAnsi="Times New Roman" w:cs="Times New Roman"/>
                <w:noProof/>
                <w:sz w:val="24"/>
                <w:szCs w:val="24"/>
              </w:rPr>
            </w:pPr>
            <w:r>
              <w:rPr>
                <w:rFonts w:ascii="Times New Roman" w:hAnsi="Times New Roman" w:cs="Times New Roman"/>
                <w:noProof/>
                <w:sz w:val="24"/>
                <w:szCs w:val="24"/>
              </w:rPr>
              <w:t>Judul:</w:t>
            </w:r>
          </w:p>
          <w:p w14:paraId="0D50BDAA" w14:textId="2353F20C" w:rsidR="00A42B91" w:rsidRPr="005B764E" w:rsidRDefault="00AA7E26" w:rsidP="00E346DF">
            <w:pPr>
              <w:rPr>
                <w:rFonts w:ascii="Times New Roman" w:hAnsi="Times New Roman" w:cs="Times New Roman"/>
                <w:noProof/>
                <w:sz w:val="24"/>
                <w:szCs w:val="24"/>
              </w:rPr>
            </w:pPr>
            <w:r w:rsidRPr="00AA7E26">
              <w:rPr>
                <w:rFonts w:ascii="Times New Roman" w:hAnsi="Times New Roman" w:cs="Times New Roman"/>
                <w:noProof/>
                <w:sz w:val="24"/>
                <w:szCs w:val="24"/>
              </w:rPr>
              <w:t>“ BEDAK ” Matematika Pada Pembelajaran Geometri Bangun Ruang : Upaya Untuk Meningkatkan Kemampuan Literasi Matematika Siswa</w:t>
            </w:r>
          </w:p>
        </w:tc>
        <w:tc>
          <w:tcPr>
            <w:tcW w:w="2252" w:type="dxa"/>
          </w:tcPr>
          <w:p w14:paraId="6D88C9A5" w14:textId="2FA804E6" w:rsidR="00A42B91" w:rsidRPr="00912E7A" w:rsidRDefault="002C2E09" w:rsidP="00E346DF">
            <w:pPr>
              <w:rPr>
                <w:rFonts w:ascii="Times New Roman" w:hAnsi="Times New Roman" w:cs="Times New Roman"/>
                <w:sz w:val="24"/>
                <w:szCs w:val="24"/>
              </w:rPr>
            </w:pPr>
            <w:r w:rsidRPr="002C2E09">
              <w:rPr>
                <w:rFonts w:ascii="Times New Roman" w:hAnsi="Times New Roman" w:cs="Times New Roman"/>
                <w:sz w:val="24"/>
                <w:szCs w:val="24"/>
              </w:rPr>
              <w:t>untuk meningkatkan literasi matematika melalui penggunaan “BEDAK” Matematika</w:t>
            </w:r>
          </w:p>
        </w:tc>
        <w:tc>
          <w:tcPr>
            <w:tcW w:w="1710" w:type="dxa"/>
          </w:tcPr>
          <w:p w14:paraId="33ACA332" w14:textId="5D334CF3" w:rsidR="00A42B91" w:rsidRDefault="003D048E" w:rsidP="00E346DF">
            <w:pPr>
              <w:rPr>
                <w:rFonts w:ascii="Times New Roman" w:hAnsi="Times New Roman" w:cs="Times New Roman"/>
                <w:sz w:val="24"/>
                <w:szCs w:val="24"/>
              </w:rPr>
            </w:pPr>
            <w:r w:rsidRPr="003D048E">
              <w:rPr>
                <w:rFonts w:ascii="Times New Roman" w:hAnsi="Times New Roman" w:cs="Times New Roman"/>
                <w:sz w:val="24"/>
                <w:szCs w:val="24"/>
              </w:rPr>
              <w:t>25 siswa kelas VII-B di salah satu Sekolah Menengah Pertama Negeri yang ada di Kota Bogor, Jawa Barat pada Tahun Pelajaran 2019/2020 semester ganjil.</w:t>
            </w:r>
          </w:p>
        </w:tc>
        <w:tc>
          <w:tcPr>
            <w:tcW w:w="2199" w:type="dxa"/>
          </w:tcPr>
          <w:p w14:paraId="00FD9081" w14:textId="47944A17" w:rsidR="00A42B91" w:rsidRPr="00CE16B5" w:rsidRDefault="005C0827" w:rsidP="00E346DF">
            <w:pPr>
              <w:rPr>
                <w:rFonts w:ascii="Times New Roman" w:hAnsi="Times New Roman" w:cs="Times New Roman"/>
                <w:sz w:val="24"/>
                <w:szCs w:val="24"/>
              </w:rPr>
            </w:pPr>
            <w:r w:rsidRPr="005C0827">
              <w:rPr>
                <w:rFonts w:ascii="Times New Roman" w:hAnsi="Times New Roman" w:cs="Times New Roman"/>
                <w:sz w:val="24"/>
                <w:szCs w:val="24"/>
              </w:rPr>
              <w:t>Desain penelitian yang digunakan yakni classroom action research. Sedangkan tindakan yang diberikan berupa bedak matematika.</w:t>
            </w:r>
          </w:p>
        </w:tc>
        <w:tc>
          <w:tcPr>
            <w:tcW w:w="2120" w:type="dxa"/>
          </w:tcPr>
          <w:p w14:paraId="1A9D6874" w14:textId="48873971" w:rsidR="00A42B91" w:rsidRPr="0042005C" w:rsidRDefault="00506944" w:rsidP="00E346DF">
            <w:pPr>
              <w:rPr>
                <w:rFonts w:ascii="Times New Roman" w:hAnsi="Times New Roman" w:cs="Times New Roman"/>
                <w:sz w:val="24"/>
                <w:szCs w:val="24"/>
              </w:rPr>
            </w:pPr>
            <w:r w:rsidRPr="00506944">
              <w:rPr>
                <w:rFonts w:ascii="Times New Roman" w:hAnsi="Times New Roman" w:cs="Times New Roman"/>
                <w:sz w:val="24"/>
                <w:szCs w:val="24"/>
              </w:rPr>
              <w:t>penggunaan pembelajaran dengan menggunakan “BEDAK” Matematika pada materi luas pemukaan dan volume balok dapat meningkatkan literasi matematis siswa</w:t>
            </w:r>
            <w:r w:rsidR="00855600">
              <w:rPr>
                <w:rFonts w:ascii="Times New Roman" w:hAnsi="Times New Roman" w:cs="Times New Roman"/>
                <w:sz w:val="24"/>
                <w:szCs w:val="24"/>
              </w:rPr>
              <w:t xml:space="preserve">. </w:t>
            </w:r>
            <w:r w:rsidR="00855600" w:rsidRPr="00855600">
              <w:rPr>
                <w:rFonts w:ascii="Times New Roman" w:hAnsi="Times New Roman" w:cs="Times New Roman"/>
                <w:sz w:val="24"/>
                <w:szCs w:val="24"/>
              </w:rPr>
              <w:t xml:space="preserve">Sembilan puluh persen (90%) siswa berpendapat </w:t>
            </w:r>
            <w:r w:rsidR="00855600" w:rsidRPr="00855600">
              <w:rPr>
                <w:rFonts w:ascii="Times New Roman" w:hAnsi="Times New Roman" w:cs="Times New Roman"/>
                <w:sz w:val="24"/>
                <w:szCs w:val="24"/>
              </w:rPr>
              <w:lastRenderedPageBreak/>
              <w:t xml:space="preserve">pembelajaran menggunakan “BEDAK” Matematika sangat menarik dan menyenangkan. Sembilan tujuh persen (97%) siswa berpendapat strategi ini membuat siswa lebih mudah memahami pelajaran matematika. Delapan puluh tujuh persen (87%) siswa menyatakan duduk dalam kelompok bertukar pendapat dengan teman dapat membantu kesulitan dalam memahami materi. Sembilan puluh persen (90%) siswa berargumen bahwa permasalahan yang diberikan dalam pembelajaran </w:t>
            </w:r>
            <w:r w:rsidR="00855600" w:rsidRPr="00855600">
              <w:rPr>
                <w:rFonts w:ascii="Times New Roman" w:hAnsi="Times New Roman" w:cs="Times New Roman"/>
                <w:sz w:val="24"/>
                <w:szCs w:val="24"/>
              </w:rPr>
              <w:lastRenderedPageBreak/>
              <w:t>memperkaya wawasan mengenai manfaat matematika dalam kehidupan sehari-hari</w:t>
            </w:r>
          </w:p>
        </w:tc>
        <w:tc>
          <w:tcPr>
            <w:tcW w:w="2159" w:type="dxa"/>
          </w:tcPr>
          <w:p w14:paraId="23BCD77A" w14:textId="63BD5A76" w:rsidR="00A42B91" w:rsidRPr="00A42B91" w:rsidRDefault="002F395E" w:rsidP="00E346DF">
            <w:pPr>
              <w:rPr>
                <w:rFonts w:ascii="Times New Roman" w:hAnsi="Times New Roman" w:cs="Times New Roman"/>
                <w:sz w:val="24"/>
                <w:szCs w:val="24"/>
              </w:rPr>
            </w:pPr>
            <w:r w:rsidRPr="002F395E">
              <w:rPr>
                <w:rFonts w:ascii="Times New Roman" w:hAnsi="Times New Roman" w:cs="Times New Roman"/>
                <w:sz w:val="24"/>
                <w:szCs w:val="24"/>
              </w:rPr>
              <w:lastRenderedPageBreak/>
              <w:t>Soal di handout diharapkan berbeda tipe dengan soal di LK. Hal ini untuk mengasah kemampuan analisis dan menulis siswa</w:t>
            </w:r>
          </w:p>
        </w:tc>
      </w:tr>
      <w:tr w:rsidR="00273EFC" w:rsidRPr="001925BD" w14:paraId="59A62F2F" w14:textId="77777777" w:rsidTr="002E5E55">
        <w:trPr>
          <w:trHeight w:val="3692"/>
        </w:trPr>
        <w:tc>
          <w:tcPr>
            <w:tcW w:w="1988" w:type="dxa"/>
          </w:tcPr>
          <w:p w14:paraId="3DA302F5" w14:textId="77777777" w:rsidR="005F1806" w:rsidRDefault="005F1806" w:rsidP="00E346DF">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Daga, A. T. (2021). </w:t>
            </w:r>
          </w:p>
          <w:p w14:paraId="1253C26E" w14:textId="77777777" w:rsidR="005F1806" w:rsidRDefault="005F1806" w:rsidP="00E346DF">
            <w:pPr>
              <w:rPr>
                <w:rFonts w:ascii="Times New Roman" w:hAnsi="Times New Roman" w:cs="Times New Roman"/>
                <w:noProof/>
                <w:sz w:val="24"/>
                <w:szCs w:val="24"/>
              </w:rPr>
            </w:pPr>
            <w:r>
              <w:rPr>
                <w:rFonts w:ascii="Times New Roman" w:hAnsi="Times New Roman" w:cs="Times New Roman"/>
                <w:noProof/>
                <w:sz w:val="24"/>
                <w:szCs w:val="24"/>
              </w:rPr>
              <w:t>Judul:</w:t>
            </w:r>
          </w:p>
          <w:p w14:paraId="12768603" w14:textId="0752E625" w:rsidR="00A42B91" w:rsidRPr="005B764E" w:rsidRDefault="005F1806" w:rsidP="00E346DF">
            <w:pPr>
              <w:rPr>
                <w:rFonts w:ascii="Times New Roman" w:hAnsi="Times New Roman" w:cs="Times New Roman"/>
                <w:noProof/>
                <w:sz w:val="24"/>
                <w:szCs w:val="24"/>
              </w:rPr>
            </w:pPr>
            <w:r w:rsidRPr="005B764E">
              <w:rPr>
                <w:rFonts w:ascii="Times New Roman" w:hAnsi="Times New Roman" w:cs="Times New Roman"/>
                <w:noProof/>
                <w:sz w:val="24"/>
                <w:szCs w:val="24"/>
              </w:rPr>
              <w:t>Makna Merdeka Belajar dan Penguatan Peran Guru di Sekolah Dasar</w:t>
            </w:r>
          </w:p>
        </w:tc>
        <w:tc>
          <w:tcPr>
            <w:tcW w:w="2252" w:type="dxa"/>
          </w:tcPr>
          <w:p w14:paraId="67FFD936" w14:textId="45DCF7CD" w:rsidR="00A42B91" w:rsidRPr="00912E7A" w:rsidRDefault="005F1806" w:rsidP="00E346DF">
            <w:pPr>
              <w:rPr>
                <w:rFonts w:ascii="Times New Roman" w:hAnsi="Times New Roman" w:cs="Times New Roman"/>
                <w:sz w:val="24"/>
                <w:szCs w:val="24"/>
              </w:rPr>
            </w:pPr>
            <w:r w:rsidRPr="005F1806">
              <w:rPr>
                <w:rFonts w:ascii="Times New Roman" w:hAnsi="Times New Roman" w:cs="Times New Roman"/>
                <w:sz w:val="24"/>
                <w:szCs w:val="24"/>
              </w:rPr>
              <w:t>menjelaskan tentang konsep dan makna merdeka belajar, peran guru dalam merdeka belajar</w:t>
            </w:r>
          </w:p>
        </w:tc>
        <w:tc>
          <w:tcPr>
            <w:tcW w:w="1710" w:type="dxa"/>
          </w:tcPr>
          <w:p w14:paraId="5D3CC854" w14:textId="38A27260" w:rsidR="00A42B91" w:rsidRDefault="005F1806" w:rsidP="00E346DF">
            <w:pPr>
              <w:rPr>
                <w:rFonts w:ascii="Times New Roman" w:hAnsi="Times New Roman" w:cs="Times New Roman"/>
                <w:sz w:val="24"/>
                <w:szCs w:val="24"/>
              </w:rPr>
            </w:pPr>
            <w:r>
              <w:rPr>
                <w:rFonts w:ascii="Times New Roman" w:hAnsi="Times New Roman" w:cs="Times New Roman"/>
                <w:sz w:val="24"/>
                <w:szCs w:val="24"/>
              </w:rPr>
              <w:t>Tidak ada</w:t>
            </w:r>
          </w:p>
        </w:tc>
        <w:tc>
          <w:tcPr>
            <w:tcW w:w="2199" w:type="dxa"/>
          </w:tcPr>
          <w:p w14:paraId="7FDE24F0" w14:textId="773EE591" w:rsidR="00A42B91" w:rsidRPr="00CE16B5" w:rsidRDefault="005F1806" w:rsidP="00E346DF">
            <w:pPr>
              <w:rPr>
                <w:rFonts w:ascii="Times New Roman" w:hAnsi="Times New Roman" w:cs="Times New Roman"/>
                <w:sz w:val="24"/>
                <w:szCs w:val="24"/>
              </w:rPr>
            </w:pPr>
            <w:r w:rsidRPr="005F1806">
              <w:rPr>
                <w:rFonts w:ascii="Times New Roman" w:hAnsi="Times New Roman" w:cs="Times New Roman"/>
                <w:sz w:val="24"/>
                <w:szCs w:val="24"/>
              </w:rPr>
              <w:t>metode kepustakaan</w:t>
            </w:r>
          </w:p>
        </w:tc>
        <w:tc>
          <w:tcPr>
            <w:tcW w:w="2120" w:type="dxa"/>
          </w:tcPr>
          <w:p w14:paraId="083C1702" w14:textId="2FB2C296" w:rsidR="00A42B91" w:rsidRPr="0042005C" w:rsidRDefault="005F1806" w:rsidP="00E346DF">
            <w:pPr>
              <w:rPr>
                <w:rFonts w:ascii="Times New Roman" w:hAnsi="Times New Roman" w:cs="Times New Roman"/>
                <w:sz w:val="24"/>
                <w:szCs w:val="24"/>
              </w:rPr>
            </w:pPr>
            <w:r w:rsidRPr="005F1806">
              <w:rPr>
                <w:rFonts w:ascii="Times New Roman" w:hAnsi="Times New Roman" w:cs="Times New Roman"/>
                <w:sz w:val="24"/>
                <w:szCs w:val="24"/>
              </w:rPr>
              <w:t xml:space="preserve">(1) merdeka belajar meliputi 4 kebijakan yaitu ujian sekolah berstandar nasional dilaksanakan oleh pihak sekolah, asesmen kecakapan minimum dan survei karakter, penyederhanaan RPP, sistem zonasi penerimaan siswa baru; (2) makna merdeka belajar meliputi merdeka berpikir, merdeka berinovasi, belajar </w:t>
            </w:r>
            <w:r w:rsidRPr="005F1806">
              <w:rPr>
                <w:rFonts w:ascii="Times New Roman" w:hAnsi="Times New Roman" w:cs="Times New Roman"/>
                <w:sz w:val="24"/>
                <w:szCs w:val="24"/>
              </w:rPr>
              <w:lastRenderedPageBreak/>
              <w:t>mandiri dan kreatif, merdeka untuk kebahagiaan; (3) peran guru sangat bervariasi meliputi fasilitator pembelajaran merdeka belajar, guru inovatif dan kreatif, guru berkarakteristik sebagai guru, dan guru penggerak.</w:t>
            </w:r>
          </w:p>
        </w:tc>
        <w:tc>
          <w:tcPr>
            <w:tcW w:w="2159" w:type="dxa"/>
          </w:tcPr>
          <w:p w14:paraId="044B591C" w14:textId="24F8BB5E" w:rsidR="00A42B91" w:rsidRPr="00A42B91" w:rsidRDefault="005F1806" w:rsidP="00E346DF">
            <w:pPr>
              <w:rPr>
                <w:rFonts w:ascii="Times New Roman" w:hAnsi="Times New Roman" w:cs="Times New Roman"/>
                <w:sz w:val="24"/>
                <w:szCs w:val="24"/>
              </w:rPr>
            </w:pPr>
            <w:r w:rsidRPr="005F1806">
              <w:rPr>
                <w:rFonts w:ascii="Times New Roman" w:hAnsi="Times New Roman" w:cs="Times New Roman"/>
                <w:sz w:val="24"/>
                <w:szCs w:val="24"/>
              </w:rPr>
              <w:lastRenderedPageBreak/>
              <w:t>perlu dilakukan pelatihan bagi para guru, pemberian pemahaman dan motivasi bagi para siswa, serta kerjasama secara terarah dan sistematis pihak pemerintah, institusi sekolah, stekholder untuk melaksanakan pelatihan merdeka belajar bagi guru untuk mewujudkan capaian kebijakan merdeka belajar.</w:t>
            </w:r>
          </w:p>
        </w:tc>
      </w:tr>
      <w:tr w:rsidR="00273EFC" w:rsidRPr="001925BD" w14:paraId="58394218" w14:textId="77777777" w:rsidTr="002E5E55">
        <w:trPr>
          <w:trHeight w:val="3692"/>
        </w:trPr>
        <w:tc>
          <w:tcPr>
            <w:tcW w:w="1988" w:type="dxa"/>
          </w:tcPr>
          <w:p w14:paraId="41A19004" w14:textId="77777777" w:rsidR="004D1AAC" w:rsidRDefault="004D1AAC" w:rsidP="00E346DF">
            <w:pPr>
              <w:rPr>
                <w:rFonts w:ascii="Times New Roman" w:hAnsi="Times New Roman" w:cs="Times New Roman"/>
                <w:noProof/>
                <w:sz w:val="24"/>
                <w:szCs w:val="24"/>
              </w:rPr>
            </w:pPr>
            <w:r w:rsidRPr="005B764E">
              <w:rPr>
                <w:rFonts w:ascii="Times New Roman" w:hAnsi="Times New Roman" w:cs="Times New Roman"/>
                <w:noProof/>
                <w:sz w:val="24"/>
                <w:szCs w:val="24"/>
              </w:rPr>
              <w:t>Feriyanto, F. (2022).</w:t>
            </w:r>
          </w:p>
          <w:p w14:paraId="233FFAA3" w14:textId="77777777" w:rsidR="004D1AAC" w:rsidRDefault="004D1AAC" w:rsidP="00E346DF">
            <w:pPr>
              <w:rPr>
                <w:rFonts w:ascii="Times New Roman" w:hAnsi="Times New Roman" w:cs="Times New Roman"/>
                <w:noProof/>
                <w:sz w:val="24"/>
                <w:szCs w:val="24"/>
              </w:rPr>
            </w:pPr>
            <w:r>
              <w:rPr>
                <w:rFonts w:ascii="Times New Roman" w:hAnsi="Times New Roman" w:cs="Times New Roman"/>
                <w:noProof/>
                <w:sz w:val="24"/>
                <w:szCs w:val="24"/>
              </w:rPr>
              <w:t>Judul:</w:t>
            </w:r>
          </w:p>
          <w:p w14:paraId="711E6CA0" w14:textId="687F0B91" w:rsidR="00A42B91" w:rsidRPr="005B764E" w:rsidRDefault="004D1AAC" w:rsidP="00E346DF">
            <w:pPr>
              <w:rPr>
                <w:rFonts w:ascii="Times New Roman" w:hAnsi="Times New Roman" w:cs="Times New Roman"/>
                <w:noProof/>
                <w:sz w:val="24"/>
                <w:szCs w:val="24"/>
              </w:rPr>
            </w:pPr>
            <w:r w:rsidRPr="005B764E">
              <w:rPr>
                <w:rFonts w:ascii="Times New Roman" w:hAnsi="Times New Roman" w:cs="Times New Roman"/>
                <w:noProof/>
                <w:sz w:val="24"/>
                <w:szCs w:val="24"/>
              </w:rPr>
              <w:t>Strategi Penguatan Literasi Numerasi Matematika Bagi Peserta Didik Pada Kurikulum Merdeka Belajar.</w:t>
            </w:r>
          </w:p>
        </w:tc>
        <w:tc>
          <w:tcPr>
            <w:tcW w:w="2252" w:type="dxa"/>
          </w:tcPr>
          <w:p w14:paraId="373A3CC6" w14:textId="79032895" w:rsidR="00A42B91" w:rsidRPr="00912E7A" w:rsidRDefault="004D1AAC" w:rsidP="00E346DF">
            <w:pPr>
              <w:rPr>
                <w:rFonts w:ascii="Times New Roman" w:hAnsi="Times New Roman" w:cs="Times New Roman"/>
                <w:sz w:val="24"/>
                <w:szCs w:val="24"/>
              </w:rPr>
            </w:pPr>
            <w:r w:rsidRPr="004D1AAC">
              <w:rPr>
                <w:rFonts w:ascii="Times New Roman" w:hAnsi="Times New Roman" w:cs="Times New Roman"/>
                <w:sz w:val="24"/>
                <w:szCs w:val="24"/>
              </w:rPr>
              <w:t>mendeskripsikan pentingnya strategi penguatan literasi dan numerasi bagi peserta didik pada kurikulum merdeka belajar yang melibatkan pihak-pihak yang berperan dan terkait.</w:t>
            </w:r>
          </w:p>
        </w:tc>
        <w:tc>
          <w:tcPr>
            <w:tcW w:w="1710" w:type="dxa"/>
          </w:tcPr>
          <w:p w14:paraId="503A3B24" w14:textId="2481B96B" w:rsidR="00A42B91" w:rsidRDefault="004D1AAC" w:rsidP="00E346DF">
            <w:pPr>
              <w:rPr>
                <w:rFonts w:ascii="Times New Roman" w:hAnsi="Times New Roman" w:cs="Times New Roman"/>
                <w:sz w:val="24"/>
                <w:szCs w:val="24"/>
              </w:rPr>
            </w:pPr>
            <w:r>
              <w:rPr>
                <w:rFonts w:ascii="Times New Roman" w:hAnsi="Times New Roman" w:cs="Times New Roman"/>
                <w:sz w:val="24"/>
                <w:szCs w:val="24"/>
              </w:rPr>
              <w:t>Tidak ada</w:t>
            </w:r>
          </w:p>
        </w:tc>
        <w:tc>
          <w:tcPr>
            <w:tcW w:w="2199" w:type="dxa"/>
          </w:tcPr>
          <w:p w14:paraId="64FBAB4B" w14:textId="7F5D4D81" w:rsidR="00A42B91" w:rsidRPr="00CE16B5" w:rsidRDefault="004D1AAC" w:rsidP="00E346DF">
            <w:pPr>
              <w:rPr>
                <w:rFonts w:ascii="Times New Roman" w:hAnsi="Times New Roman" w:cs="Times New Roman"/>
                <w:sz w:val="24"/>
                <w:szCs w:val="24"/>
              </w:rPr>
            </w:pPr>
            <w:r w:rsidRPr="004D1AAC">
              <w:rPr>
                <w:rFonts w:ascii="Times New Roman" w:hAnsi="Times New Roman" w:cs="Times New Roman"/>
                <w:sz w:val="24"/>
                <w:szCs w:val="24"/>
              </w:rPr>
              <w:t>metode studi pustaka (library research)</w:t>
            </w:r>
            <w:r>
              <w:rPr>
                <w:rFonts w:ascii="Times New Roman" w:hAnsi="Times New Roman" w:cs="Times New Roman"/>
                <w:sz w:val="24"/>
                <w:szCs w:val="24"/>
              </w:rPr>
              <w:t xml:space="preserve">. </w:t>
            </w:r>
            <w:r w:rsidRPr="004D1AAC">
              <w:rPr>
                <w:rFonts w:ascii="Times New Roman" w:hAnsi="Times New Roman" w:cs="Times New Roman"/>
                <w:sz w:val="24"/>
                <w:szCs w:val="24"/>
              </w:rPr>
              <w:t>Teknik analisis data menggunakan analisi isi (content analys).</w:t>
            </w:r>
          </w:p>
        </w:tc>
        <w:tc>
          <w:tcPr>
            <w:tcW w:w="2120" w:type="dxa"/>
          </w:tcPr>
          <w:p w14:paraId="25E74692" w14:textId="7AAE5C72" w:rsidR="00A42B91" w:rsidRPr="0042005C" w:rsidRDefault="004D1AAC" w:rsidP="00E346DF">
            <w:pPr>
              <w:rPr>
                <w:rFonts w:ascii="Times New Roman" w:hAnsi="Times New Roman" w:cs="Times New Roman"/>
                <w:sz w:val="24"/>
                <w:szCs w:val="24"/>
              </w:rPr>
            </w:pPr>
            <w:r w:rsidRPr="004D1AAC">
              <w:rPr>
                <w:rFonts w:ascii="Times New Roman" w:hAnsi="Times New Roman" w:cs="Times New Roman"/>
                <w:sz w:val="24"/>
                <w:szCs w:val="24"/>
              </w:rPr>
              <w:t xml:space="preserve">strategi peningkatan literasi dan numerasi melalui kerjasama antara pemerintah, sekolah, guru, kepala sekolah, siswa dan orangtua. Pemerintah melalui program-program yang berkualitas seperti gerakan literasi numerasi sekolah, asesmen kompetensi minimum, dan lain sebagainya. Sekolah melalui </w:t>
            </w:r>
            <w:r w:rsidRPr="004D1AAC">
              <w:rPr>
                <w:rFonts w:ascii="Times New Roman" w:hAnsi="Times New Roman" w:cs="Times New Roman"/>
                <w:sz w:val="24"/>
                <w:szCs w:val="24"/>
              </w:rPr>
              <w:lastRenderedPageBreak/>
              <w:t>program yang komprehensif, dan menyediakan sarana prasarana yang mendukung pengembangan ketrampilan literasi numerasi matematis, kerjasama dengan guru terkait implementasi pembelajaran yang menekankan peningkatan literasi dan numerasi. Sedangkan orangtua dapat mendampingi dan memfasilitasi guru dan peserta didik serta melakukan pengawasan dan pengarahan dalam penggunaan media yang digunakan oleh siswa.</w:t>
            </w:r>
          </w:p>
        </w:tc>
        <w:tc>
          <w:tcPr>
            <w:tcW w:w="2159" w:type="dxa"/>
          </w:tcPr>
          <w:p w14:paraId="348B1F37" w14:textId="16A1D917" w:rsidR="00A42B91" w:rsidRPr="00A42B91" w:rsidRDefault="004D1AAC" w:rsidP="00E346DF">
            <w:pPr>
              <w:rPr>
                <w:rFonts w:ascii="Times New Roman" w:hAnsi="Times New Roman" w:cs="Times New Roman"/>
                <w:sz w:val="24"/>
                <w:szCs w:val="24"/>
              </w:rPr>
            </w:pPr>
            <w:r w:rsidRPr="004D1AAC">
              <w:rPr>
                <w:rFonts w:ascii="Times New Roman" w:hAnsi="Times New Roman" w:cs="Times New Roman"/>
                <w:sz w:val="24"/>
                <w:szCs w:val="24"/>
              </w:rPr>
              <w:lastRenderedPageBreak/>
              <w:t>saran untuk penelitian ke depannya, dapat menganalisa efektivitas berbagai strategi penguatan literasi dan numerasi tersebut, sehingga mampu</w:t>
            </w:r>
            <w:r>
              <w:t xml:space="preserve"> </w:t>
            </w:r>
            <w:r w:rsidRPr="004D1AAC">
              <w:rPr>
                <w:rFonts w:ascii="Times New Roman" w:hAnsi="Times New Roman" w:cs="Times New Roman"/>
                <w:sz w:val="24"/>
                <w:szCs w:val="24"/>
              </w:rPr>
              <w:t>memberikan sumbangsih kepada pemerintah dalam mewujudkan tujuan pendidikan nasional.</w:t>
            </w:r>
          </w:p>
        </w:tc>
      </w:tr>
      <w:tr w:rsidR="00273EFC" w:rsidRPr="001925BD" w14:paraId="57A4CC5D" w14:textId="77777777" w:rsidTr="002E5E55">
        <w:trPr>
          <w:trHeight w:val="3692"/>
        </w:trPr>
        <w:tc>
          <w:tcPr>
            <w:tcW w:w="1988" w:type="dxa"/>
          </w:tcPr>
          <w:p w14:paraId="308ACAA9" w14:textId="77777777" w:rsidR="00A42B91" w:rsidRDefault="00E5084C" w:rsidP="00E346DF">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Hapsari, N. T. M. W. (2023). </w:t>
            </w:r>
          </w:p>
          <w:p w14:paraId="75117EDA" w14:textId="77777777" w:rsidR="00E5084C" w:rsidRDefault="00E5084C" w:rsidP="00E346DF">
            <w:pPr>
              <w:rPr>
                <w:rFonts w:ascii="Times New Roman" w:hAnsi="Times New Roman" w:cs="Times New Roman"/>
                <w:noProof/>
                <w:sz w:val="24"/>
                <w:szCs w:val="24"/>
              </w:rPr>
            </w:pPr>
            <w:r>
              <w:rPr>
                <w:rFonts w:ascii="Times New Roman" w:hAnsi="Times New Roman" w:cs="Times New Roman"/>
                <w:noProof/>
                <w:sz w:val="24"/>
                <w:szCs w:val="24"/>
              </w:rPr>
              <w:t>Judul :</w:t>
            </w:r>
          </w:p>
          <w:p w14:paraId="25837C90" w14:textId="64560F67" w:rsidR="00E5084C" w:rsidRPr="005B764E" w:rsidRDefault="00E5084C" w:rsidP="00E346DF">
            <w:pPr>
              <w:rPr>
                <w:rFonts w:ascii="Times New Roman" w:hAnsi="Times New Roman" w:cs="Times New Roman"/>
                <w:noProof/>
                <w:sz w:val="24"/>
                <w:szCs w:val="24"/>
              </w:rPr>
            </w:pPr>
            <w:r>
              <w:rPr>
                <w:rFonts w:ascii="Times New Roman" w:hAnsi="Times New Roman" w:cs="Times New Roman"/>
                <w:noProof/>
                <w:sz w:val="24"/>
                <w:szCs w:val="24"/>
              </w:rPr>
              <w:t xml:space="preserve">Inovasi </w:t>
            </w:r>
            <w:r w:rsidRPr="005B764E">
              <w:rPr>
                <w:rFonts w:ascii="Times New Roman" w:hAnsi="Times New Roman" w:cs="Times New Roman"/>
                <w:noProof/>
                <w:sz w:val="24"/>
                <w:szCs w:val="24"/>
              </w:rPr>
              <w:t>Pembelajaran Matematika Dalam Implementasi Kurikulum Merdeka Di Smkn 1 Surakarta Sebagai Sekolah Pusat Keunggulan</w:t>
            </w:r>
          </w:p>
        </w:tc>
        <w:tc>
          <w:tcPr>
            <w:tcW w:w="2252" w:type="dxa"/>
          </w:tcPr>
          <w:p w14:paraId="404E779B" w14:textId="0D96EC95" w:rsidR="00A42B91" w:rsidRPr="00912E7A" w:rsidRDefault="00811E17" w:rsidP="00E346DF">
            <w:pPr>
              <w:rPr>
                <w:rFonts w:ascii="Times New Roman" w:hAnsi="Times New Roman" w:cs="Times New Roman"/>
                <w:sz w:val="24"/>
                <w:szCs w:val="24"/>
              </w:rPr>
            </w:pPr>
            <w:r w:rsidRPr="00811E17">
              <w:rPr>
                <w:rFonts w:ascii="Times New Roman" w:hAnsi="Times New Roman" w:cs="Times New Roman"/>
                <w:sz w:val="24"/>
                <w:szCs w:val="24"/>
              </w:rPr>
              <w:t>untuk mengetahui kemampuan awal literasi numerasi siswa pada pelajaran Matematika</w:t>
            </w:r>
          </w:p>
        </w:tc>
        <w:tc>
          <w:tcPr>
            <w:tcW w:w="1710" w:type="dxa"/>
          </w:tcPr>
          <w:p w14:paraId="1D4F403D" w14:textId="014AB714" w:rsidR="00A42B91" w:rsidRDefault="00811E17" w:rsidP="00E346DF">
            <w:pPr>
              <w:rPr>
                <w:rFonts w:ascii="Times New Roman" w:hAnsi="Times New Roman" w:cs="Times New Roman"/>
                <w:sz w:val="24"/>
                <w:szCs w:val="24"/>
              </w:rPr>
            </w:pPr>
            <w:r>
              <w:rPr>
                <w:rFonts w:ascii="Times New Roman" w:hAnsi="Times New Roman" w:cs="Times New Roman"/>
                <w:sz w:val="24"/>
                <w:szCs w:val="24"/>
              </w:rPr>
              <w:t>SMKN 1 Surakarta</w:t>
            </w:r>
          </w:p>
        </w:tc>
        <w:tc>
          <w:tcPr>
            <w:tcW w:w="2199" w:type="dxa"/>
          </w:tcPr>
          <w:p w14:paraId="5A03793D" w14:textId="77777777" w:rsidR="00811E17" w:rsidRPr="00811E17" w:rsidRDefault="00811E17" w:rsidP="00811E17">
            <w:pPr>
              <w:spacing w:after="0" w:line="240" w:lineRule="auto"/>
              <w:rPr>
                <w:rFonts w:ascii="Times New Roman" w:hAnsi="Times New Roman" w:cs="Times New Roman"/>
                <w:sz w:val="24"/>
                <w:szCs w:val="24"/>
              </w:rPr>
            </w:pPr>
            <w:r w:rsidRPr="00811E17">
              <w:rPr>
                <w:rFonts w:ascii="Times New Roman" w:hAnsi="Times New Roman" w:cs="Times New Roman"/>
                <w:sz w:val="24"/>
                <w:szCs w:val="24"/>
              </w:rPr>
              <w:t>Penelitian ini menggunakan pendekatan deskriptif kualitatif metode studi</w:t>
            </w:r>
          </w:p>
          <w:p w14:paraId="04603037" w14:textId="524F074E" w:rsidR="00A42B91" w:rsidRPr="00CE16B5" w:rsidRDefault="00811E17" w:rsidP="00811E17">
            <w:pPr>
              <w:rPr>
                <w:rFonts w:ascii="Times New Roman" w:hAnsi="Times New Roman" w:cs="Times New Roman"/>
                <w:sz w:val="24"/>
                <w:szCs w:val="24"/>
              </w:rPr>
            </w:pPr>
            <w:r w:rsidRPr="00811E17">
              <w:rPr>
                <w:rFonts w:ascii="Times New Roman" w:hAnsi="Times New Roman" w:cs="Times New Roman"/>
                <w:sz w:val="24"/>
                <w:szCs w:val="24"/>
              </w:rPr>
              <w:t>kasus</w:t>
            </w:r>
          </w:p>
        </w:tc>
        <w:tc>
          <w:tcPr>
            <w:tcW w:w="2120" w:type="dxa"/>
          </w:tcPr>
          <w:p w14:paraId="79266F77" w14:textId="0CB7DF5D" w:rsidR="00A42B91" w:rsidRPr="0042005C" w:rsidRDefault="00811E17" w:rsidP="00E346DF">
            <w:pPr>
              <w:rPr>
                <w:rFonts w:ascii="Times New Roman" w:hAnsi="Times New Roman" w:cs="Times New Roman"/>
                <w:sz w:val="24"/>
                <w:szCs w:val="24"/>
              </w:rPr>
            </w:pPr>
            <w:r w:rsidRPr="00811E17">
              <w:rPr>
                <w:rFonts w:ascii="Times New Roman" w:hAnsi="Times New Roman" w:cs="Times New Roman"/>
                <w:sz w:val="24"/>
                <w:szCs w:val="24"/>
              </w:rPr>
              <w:t xml:space="preserve">kemampuan siswa berada pada kategori cakap. Hasil tersebut sangat tergantung pada bentuk soal dan inovasi pembelajaran yang dilakukan oleh guru matematika dalam proses pembelajaran dan tergantung jenis soal yang diberikan kepada siswa dimana siswa lebih mudah mengerjakan soal yang berbentuk hafalan dengan didukung oleh contoh gambar. Berbeda hal nya dengan soal literasi numerasi yang memerlukan representasi matematis yang lebih mendalam, kebanyakan siswa kurang mampu </w:t>
            </w:r>
            <w:r w:rsidRPr="00811E17">
              <w:rPr>
                <w:rFonts w:ascii="Times New Roman" w:hAnsi="Times New Roman" w:cs="Times New Roman"/>
                <w:sz w:val="24"/>
                <w:szCs w:val="24"/>
              </w:rPr>
              <w:lastRenderedPageBreak/>
              <w:t>mengerjakan soal dengan analisis matematis</w:t>
            </w:r>
          </w:p>
        </w:tc>
        <w:tc>
          <w:tcPr>
            <w:tcW w:w="2159" w:type="dxa"/>
          </w:tcPr>
          <w:p w14:paraId="528F1EFE" w14:textId="722D5074" w:rsidR="00A42B91" w:rsidRPr="00A42B91" w:rsidRDefault="00811E17" w:rsidP="00E346DF">
            <w:pPr>
              <w:rPr>
                <w:rFonts w:ascii="Times New Roman" w:hAnsi="Times New Roman" w:cs="Times New Roman"/>
                <w:sz w:val="24"/>
                <w:szCs w:val="24"/>
              </w:rPr>
            </w:pPr>
            <w:r w:rsidRPr="00811E17">
              <w:rPr>
                <w:rFonts w:ascii="Times New Roman" w:hAnsi="Times New Roman" w:cs="Times New Roman"/>
                <w:sz w:val="24"/>
                <w:szCs w:val="24"/>
              </w:rPr>
              <w:lastRenderedPageBreak/>
              <w:t>Untuk itu dibutuhkan Guru matematika yang mampu melakukan inovasi pembelajaran dengan kreatif memilih konteks yang menarik yang menginspirasi peserta didik untuk bisa mandiri, menghargai budaya, berjiwa gotong royong dan berakhlak mulia. Jika Guru matematika mampu berinovasi dalam pembelajaran seperti ini maka literasi dan numerasi peserta didik akan meningkat dan sekaligus akan terbentuk peserta didik yang memenuhi Profil Pelajar Pancasila.</w:t>
            </w:r>
          </w:p>
        </w:tc>
      </w:tr>
      <w:tr w:rsidR="00273EFC" w:rsidRPr="001925BD" w14:paraId="3B36A362" w14:textId="77777777" w:rsidTr="002E5E55">
        <w:trPr>
          <w:trHeight w:val="3692"/>
        </w:trPr>
        <w:tc>
          <w:tcPr>
            <w:tcW w:w="1988" w:type="dxa"/>
          </w:tcPr>
          <w:p w14:paraId="64CEA52E" w14:textId="77777777" w:rsidR="00672439" w:rsidRDefault="00672439" w:rsidP="00E346DF">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Hilaliyah, N., Sudiana, R., &amp; Pamungkas, A. S. (2019). </w:t>
            </w:r>
          </w:p>
          <w:p w14:paraId="327EABD5" w14:textId="77777777" w:rsidR="00672439" w:rsidRDefault="00672439" w:rsidP="00E346DF">
            <w:pPr>
              <w:rPr>
                <w:rFonts w:ascii="Times New Roman" w:hAnsi="Times New Roman" w:cs="Times New Roman"/>
                <w:noProof/>
                <w:sz w:val="24"/>
                <w:szCs w:val="24"/>
              </w:rPr>
            </w:pPr>
            <w:r>
              <w:rPr>
                <w:rFonts w:ascii="Times New Roman" w:hAnsi="Times New Roman" w:cs="Times New Roman"/>
                <w:noProof/>
                <w:sz w:val="24"/>
                <w:szCs w:val="24"/>
              </w:rPr>
              <w:t>Judul:</w:t>
            </w:r>
          </w:p>
          <w:p w14:paraId="0DCD07E1" w14:textId="564F1252" w:rsidR="00A42B91" w:rsidRPr="005B764E" w:rsidRDefault="00672439" w:rsidP="00E346DF">
            <w:pPr>
              <w:rPr>
                <w:rFonts w:ascii="Times New Roman" w:hAnsi="Times New Roman" w:cs="Times New Roman"/>
                <w:noProof/>
                <w:sz w:val="24"/>
                <w:szCs w:val="24"/>
              </w:rPr>
            </w:pPr>
            <w:r w:rsidRPr="005B764E">
              <w:rPr>
                <w:rFonts w:ascii="Times New Roman" w:hAnsi="Times New Roman" w:cs="Times New Roman"/>
                <w:noProof/>
                <w:sz w:val="24"/>
                <w:szCs w:val="24"/>
              </w:rPr>
              <w:t>Pengembangan Modul Realistic Mathematics Education Bernilai Budaya Banten untuk Mengembangkan Kemampuan Literasi Matematis Siswa.</w:t>
            </w:r>
          </w:p>
        </w:tc>
        <w:tc>
          <w:tcPr>
            <w:tcW w:w="2252" w:type="dxa"/>
          </w:tcPr>
          <w:p w14:paraId="0DB40AAC" w14:textId="25F0E476" w:rsidR="00A42B91" w:rsidRPr="00912E7A" w:rsidRDefault="00273EFC" w:rsidP="00E346DF">
            <w:pPr>
              <w:rPr>
                <w:rFonts w:ascii="Times New Roman" w:hAnsi="Times New Roman" w:cs="Times New Roman"/>
                <w:sz w:val="24"/>
                <w:szCs w:val="24"/>
              </w:rPr>
            </w:pPr>
            <w:r w:rsidRPr="00273EFC">
              <w:rPr>
                <w:rFonts w:ascii="Times New Roman" w:hAnsi="Times New Roman" w:cs="Times New Roman"/>
                <w:sz w:val="24"/>
                <w:szCs w:val="24"/>
              </w:rPr>
              <w:t>untuk mengembangkan modul dengan pendidikan matematika realistik yang berbasis nilai budaya Banten untuk mengembangkan kemampuan literasi matematika dalam materi aritmetika sosial</w:t>
            </w:r>
          </w:p>
        </w:tc>
        <w:tc>
          <w:tcPr>
            <w:tcW w:w="1710" w:type="dxa"/>
          </w:tcPr>
          <w:p w14:paraId="4F0A2A59" w14:textId="57BB1777" w:rsidR="00A42B91" w:rsidRDefault="00273EFC" w:rsidP="00E346DF">
            <w:pPr>
              <w:rPr>
                <w:rFonts w:ascii="Times New Roman" w:hAnsi="Times New Roman" w:cs="Times New Roman"/>
                <w:sz w:val="24"/>
                <w:szCs w:val="24"/>
              </w:rPr>
            </w:pPr>
            <w:r w:rsidRPr="00273EFC">
              <w:rPr>
                <w:rFonts w:ascii="Times New Roman" w:hAnsi="Times New Roman" w:cs="Times New Roman"/>
                <w:sz w:val="24"/>
                <w:szCs w:val="24"/>
              </w:rPr>
              <w:t xml:space="preserve">42 siswa </w:t>
            </w:r>
            <w:r>
              <w:rPr>
                <w:rFonts w:ascii="Times New Roman" w:hAnsi="Times New Roman" w:cs="Times New Roman"/>
                <w:sz w:val="24"/>
                <w:szCs w:val="24"/>
              </w:rPr>
              <w:t xml:space="preserve">kelas VLL Banten </w:t>
            </w:r>
            <w:r w:rsidRPr="00273EFC">
              <w:rPr>
                <w:rFonts w:ascii="Times New Roman" w:hAnsi="Times New Roman" w:cs="Times New Roman"/>
                <w:sz w:val="24"/>
                <w:szCs w:val="24"/>
              </w:rPr>
              <w:t xml:space="preserve">memberikan respon terhadap kepraktisan modul, dan 42 siswa </w:t>
            </w:r>
            <w:r>
              <w:rPr>
                <w:rFonts w:ascii="Times New Roman" w:hAnsi="Times New Roman" w:cs="Times New Roman"/>
                <w:sz w:val="24"/>
                <w:szCs w:val="24"/>
              </w:rPr>
              <w:t xml:space="preserve">kelas VII Banten </w:t>
            </w:r>
            <w:r w:rsidRPr="00273EFC">
              <w:rPr>
                <w:rFonts w:ascii="Times New Roman" w:hAnsi="Times New Roman" w:cs="Times New Roman"/>
                <w:sz w:val="24"/>
                <w:szCs w:val="24"/>
              </w:rPr>
              <w:t>mengikuti tes literasi matematis setelah</w:t>
            </w:r>
          </w:p>
        </w:tc>
        <w:tc>
          <w:tcPr>
            <w:tcW w:w="2199" w:type="dxa"/>
          </w:tcPr>
          <w:p w14:paraId="54076535" w14:textId="532FFCB9" w:rsidR="00A42B91" w:rsidRPr="00CE16B5" w:rsidRDefault="00273EFC" w:rsidP="00E346DF">
            <w:pPr>
              <w:rPr>
                <w:rFonts w:ascii="Times New Roman" w:hAnsi="Times New Roman" w:cs="Times New Roman"/>
                <w:sz w:val="24"/>
                <w:szCs w:val="24"/>
              </w:rPr>
            </w:pPr>
            <w:r w:rsidRPr="00273EFC">
              <w:rPr>
                <w:rFonts w:ascii="Times New Roman" w:hAnsi="Times New Roman" w:cs="Times New Roman"/>
                <w:sz w:val="24"/>
                <w:szCs w:val="24"/>
              </w:rPr>
              <w:t>model pengembangan penelitian yang dicetuskan oleh Borg dan Gall dan diadaptasi oleh Sugiyono menjadi tujuh langkah.</w:t>
            </w:r>
          </w:p>
        </w:tc>
        <w:tc>
          <w:tcPr>
            <w:tcW w:w="2120" w:type="dxa"/>
          </w:tcPr>
          <w:p w14:paraId="3AC28A08" w14:textId="5F0148EA" w:rsidR="00A42B91" w:rsidRPr="00F33D14" w:rsidRDefault="00F33D14" w:rsidP="00E346DF">
            <w:pPr>
              <w:rPr>
                <w:rFonts w:ascii="Times New Roman" w:hAnsi="Times New Roman" w:cs="Times New Roman"/>
                <w:sz w:val="24"/>
                <w:szCs w:val="24"/>
              </w:rPr>
            </w:pPr>
            <w:r w:rsidRPr="00F33D14">
              <w:rPr>
                <w:rFonts w:ascii="Times New Roman" w:hAnsi="Times New Roman" w:cs="Times New Roman"/>
                <w:sz w:val="24"/>
                <w:szCs w:val="24"/>
              </w:rPr>
              <w:t xml:space="preserve">(1) rata-rata validasi bahan ajar menurut ahli mencapai 85% yang termasuk dalam kategori "baik", (2) rata-rata kepraktisan modul mencapai 82% menurut guru dan 90% menurut siswa yang keduanya termasuk dalam kategori "sangat praktis ", (3) respons siswa terhadap tampilan modul mencapai </w:t>
            </w:r>
            <w:r w:rsidRPr="00F33D14">
              <w:rPr>
                <w:rFonts w:ascii="Times New Roman" w:hAnsi="Times New Roman" w:cs="Times New Roman"/>
                <w:sz w:val="24"/>
                <w:szCs w:val="24"/>
              </w:rPr>
              <w:lastRenderedPageBreak/>
              <w:t>rata-rata 89% yang masuk dalam kategori "baik", dan (4) kemampuan literasi matematis siswa mencapai 93% yang termasuk kategori efektif.</w:t>
            </w:r>
          </w:p>
        </w:tc>
        <w:tc>
          <w:tcPr>
            <w:tcW w:w="2159" w:type="dxa"/>
          </w:tcPr>
          <w:p w14:paraId="54361E56" w14:textId="53643CE0" w:rsidR="00A42B91" w:rsidRPr="00A42B91" w:rsidRDefault="00F33D14" w:rsidP="00F33D14">
            <w:pPr>
              <w:rPr>
                <w:rFonts w:ascii="Times New Roman" w:hAnsi="Times New Roman" w:cs="Times New Roman"/>
                <w:sz w:val="24"/>
                <w:szCs w:val="24"/>
              </w:rPr>
            </w:pPr>
            <w:r w:rsidRPr="00F33D14">
              <w:rPr>
                <w:rFonts w:ascii="Times New Roman" w:hAnsi="Times New Roman" w:cs="Times New Roman"/>
                <w:sz w:val="24"/>
                <w:szCs w:val="24"/>
              </w:rPr>
              <w:lastRenderedPageBreak/>
              <w:t xml:space="preserve">bahan ajar ini bisa menjadi referensi bagi peneliti selanjutnya karena masih sedikit bahan ajar dengan kemampuan literasi matematis dan nilai budaya Banten, perlu adanya pengembangan bahan ajar lebih lanjut sehingga bahan ajar ini dapat digunakan dan diproduksi secara masal, perlu dilakukan </w:t>
            </w:r>
            <w:r w:rsidRPr="00F33D14">
              <w:rPr>
                <w:rFonts w:ascii="Times New Roman" w:hAnsi="Times New Roman" w:cs="Times New Roman"/>
                <w:sz w:val="24"/>
                <w:szCs w:val="24"/>
              </w:rPr>
              <w:lastRenderedPageBreak/>
              <w:t>pembaharuan isi materi maupun desain pada bahan ajar, sehingga selalu sesuai dengan kebutuhan dan kurikulum yang berlaku, perlu dilakukan tes untuk mengetahui kemampuan literasi matematis awal siswa, serta modul yang dikembangkan telah memenuhi kriteria baik sehingga dapat dijadikan salah satu alternatif sumber belajar oleh siswa dan guru dalam belajar matematika dengan pendekatan RME.</w:t>
            </w:r>
          </w:p>
        </w:tc>
      </w:tr>
      <w:tr w:rsidR="00273EFC" w:rsidRPr="001925BD" w14:paraId="0AF49906" w14:textId="77777777" w:rsidTr="002E5E55">
        <w:trPr>
          <w:trHeight w:val="3692"/>
        </w:trPr>
        <w:tc>
          <w:tcPr>
            <w:tcW w:w="1988" w:type="dxa"/>
          </w:tcPr>
          <w:p w14:paraId="28F9AA71" w14:textId="77777777" w:rsidR="00BE4B24" w:rsidRDefault="00BE4B24" w:rsidP="00E346DF">
            <w:pPr>
              <w:rPr>
                <w:rFonts w:ascii="Times New Roman" w:hAnsi="Times New Roman" w:cs="Times New Roman"/>
                <w:noProof/>
                <w:sz w:val="24"/>
                <w:szCs w:val="24"/>
              </w:rPr>
            </w:pPr>
            <w:r w:rsidRPr="005B764E">
              <w:rPr>
                <w:rFonts w:ascii="Times New Roman" w:hAnsi="Times New Roman" w:cs="Times New Roman"/>
                <w:noProof/>
                <w:sz w:val="24"/>
                <w:szCs w:val="24"/>
              </w:rPr>
              <w:lastRenderedPageBreak/>
              <w:t xml:space="preserve">Amalia, M. (2022). </w:t>
            </w:r>
          </w:p>
          <w:p w14:paraId="6516B538" w14:textId="77777777" w:rsidR="00BE4B24" w:rsidRDefault="00BE4B24" w:rsidP="00E346DF">
            <w:pPr>
              <w:rPr>
                <w:rFonts w:ascii="Times New Roman" w:hAnsi="Times New Roman" w:cs="Times New Roman"/>
                <w:noProof/>
                <w:sz w:val="24"/>
                <w:szCs w:val="24"/>
              </w:rPr>
            </w:pPr>
            <w:r>
              <w:rPr>
                <w:rFonts w:ascii="Times New Roman" w:hAnsi="Times New Roman" w:cs="Times New Roman"/>
                <w:noProof/>
                <w:sz w:val="24"/>
                <w:szCs w:val="24"/>
              </w:rPr>
              <w:t>Judul :</w:t>
            </w:r>
          </w:p>
          <w:p w14:paraId="7D417608" w14:textId="20868E88" w:rsidR="00A4107F" w:rsidRPr="001925BD" w:rsidRDefault="00BE4B24" w:rsidP="00E346DF">
            <w:pPr>
              <w:rPr>
                <w:rFonts w:ascii="Times New Roman" w:hAnsi="Times New Roman" w:cs="Times New Roman"/>
                <w:sz w:val="24"/>
                <w:szCs w:val="24"/>
              </w:rPr>
            </w:pPr>
            <w:r w:rsidRPr="005B764E">
              <w:rPr>
                <w:rFonts w:ascii="Times New Roman" w:hAnsi="Times New Roman" w:cs="Times New Roman"/>
                <w:noProof/>
                <w:sz w:val="24"/>
                <w:szCs w:val="24"/>
              </w:rPr>
              <w:t>Inovasi Pembelajaran Kurikulum Merdeka Belajar Di Era Society 5.0 Untuk Revolusi Industri 4.0</w:t>
            </w:r>
          </w:p>
        </w:tc>
        <w:tc>
          <w:tcPr>
            <w:tcW w:w="2252" w:type="dxa"/>
          </w:tcPr>
          <w:p w14:paraId="535A166D" w14:textId="3CFB2755" w:rsidR="00A4107F" w:rsidRPr="001925BD" w:rsidRDefault="00912E7A" w:rsidP="00E346DF">
            <w:pPr>
              <w:rPr>
                <w:rFonts w:ascii="Times New Roman" w:hAnsi="Times New Roman" w:cs="Times New Roman"/>
                <w:sz w:val="24"/>
                <w:szCs w:val="24"/>
              </w:rPr>
            </w:pPr>
            <w:r w:rsidRPr="00912E7A">
              <w:rPr>
                <w:rFonts w:ascii="Times New Roman" w:hAnsi="Times New Roman" w:cs="Times New Roman"/>
                <w:sz w:val="24"/>
                <w:szCs w:val="24"/>
              </w:rPr>
              <w:t>untuk mengetahui serta mendeskripsikan bagaimana inovasi pembelajaran kurikulum merdeka belajar dengan model pembelajaran abad ke-21 dalam perkembangan era society 4.0.</w:t>
            </w:r>
          </w:p>
        </w:tc>
        <w:tc>
          <w:tcPr>
            <w:tcW w:w="1710" w:type="dxa"/>
          </w:tcPr>
          <w:p w14:paraId="421B47D0" w14:textId="41232031" w:rsidR="00A4107F" w:rsidRPr="001925BD" w:rsidRDefault="00004C55" w:rsidP="00E346DF">
            <w:pPr>
              <w:rPr>
                <w:rFonts w:ascii="Times New Roman" w:hAnsi="Times New Roman" w:cs="Times New Roman"/>
                <w:sz w:val="24"/>
                <w:szCs w:val="24"/>
              </w:rPr>
            </w:pPr>
            <w:r>
              <w:rPr>
                <w:rFonts w:ascii="Times New Roman" w:hAnsi="Times New Roman" w:cs="Times New Roman"/>
                <w:sz w:val="24"/>
                <w:szCs w:val="24"/>
              </w:rPr>
              <w:t>Tidak ada</w:t>
            </w:r>
          </w:p>
        </w:tc>
        <w:tc>
          <w:tcPr>
            <w:tcW w:w="2199" w:type="dxa"/>
          </w:tcPr>
          <w:p w14:paraId="2B9EC5D7" w14:textId="2600610A" w:rsidR="00A4107F" w:rsidRPr="001925BD" w:rsidRDefault="00CE16B5" w:rsidP="00E346DF">
            <w:pPr>
              <w:rPr>
                <w:rFonts w:ascii="Times New Roman" w:hAnsi="Times New Roman" w:cs="Times New Roman"/>
                <w:sz w:val="24"/>
                <w:szCs w:val="24"/>
              </w:rPr>
            </w:pPr>
            <w:r w:rsidRPr="00CE16B5">
              <w:rPr>
                <w:rFonts w:ascii="Times New Roman" w:hAnsi="Times New Roman" w:cs="Times New Roman"/>
                <w:sz w:val="24"/>
                <w:szCs w:val="24"/>
              </w:rPr>
              <w:t xml:space="preserve">Penelitian ini adalah penelitian kualitatif dengan pendekatan studi </w:t>
            </w:r>
            <w:r>
              <w:rPr>
                <w:rFonts w:ascii="Times New Roman" w:hAnsi="Times New Roman" w:cs="Times New Roman"/>
                <w:sz w:val="24"/>
                <w:szCs w:val="24"/>
              </w:rPr>
              <w:t xml:space="preserve">Pustaka. Sumber data : </w:t>
            </w:r>
            <w:r w:rsidR="00004C55" w:rsidRPr="00004C55">
              <w:rPr>
                <w:rFonts w:ascii="Times New Roman" w:hAnsi="Times New Roman" w:cs="Times New Roman"/>
                <w:sz w:val="24"/>
                <w:szCs w:val="24"/>
              </w:rPr>
              <w:t>jurnal, artikel, buku dan refrensi lain yang relevan</w:t>
            </w:r>
          </w:p>
        </w:tc>
        <w:tc>
          <w:tcPr>
            <w:tcW w:w="2120" w:type="dxa"/>
          </w:tcPr>
          <w:p w14:paraId="05188354" w14:textId="38D6B044" w:rsidR="00A4107F" w:rsidRPr="001925BD" w:rsidRDefault="0042005C" w:rsidP="00E346DF">
            <w:pPr>
              <w:rPr>
                <w:rFonts w:ascii="Times New Roman" w:hAnsi="Times New Roman" w:cs="Times New Roman"/>
                <w:sz w:val="24"/>
                <w:szCs w:val="24"/>
              </w:rPr>
            </w:pPr>
            <w:r w:rsidRPr="0042005C">
              <w:rPr>
                <w:rFonts w:ascii="Times New Roman" w:hAnsi="Times New Roman" w:cs="Times New Roman"/>
                <w:sz w:val="24"/>
                <w:szCs w:val="24"/>
              </w:rPr>
              <w:t xml:space="preserve">Konsep merdeka belajar merupakan tawaran dalam merekonstruksi sistem pendidikan nasional. Penataan ulang sistem pendidikan dalam rangka menyongsong perubahan dan kemajuan bangsa yang dapat menyesuaikan dengan perubahan zaman. Dalam proses pembelajaran dibangunkan ekosistem pendidikan yang memfasilitasi tumbuh dan berkembangnya nalar, karakter, inovasi, kemandirian, kenyamanan, dan keahlian siswa. Maka merdeka belajar dampat </w:t>
            </w:r>
            <w:r w:rsidRPr="0042005C">
              <w:rPr>
                <w:rFonts w:ascii="Times New Roman" w:hAnsi="Times New Roman" w:cs="Times New Roman"/>
                <w:sz w:val="24"/>
                <w:szCs w:val="24"/>
              </w:rPr>
              <w:lastRenderedPageBreak/>
              <w:t>membentuk sumber daya yang unggul atau berkualitas untuk menuntaskan peluang pendidikan pada era Industri 4.0 dengan tujuan kemajuan bangsa dan negara.</w:t>
            </w:r>
          </w:p>
        </w:tc>
        <w:tc>
          <w:tcPr>
            <w:tcW w:w="2159" w:type="dxa"/>
          </w:tcPr>
          <w:p w14:paraId="1872E62A" w14:textId="1B116C99" w:rsidR="00A4107F" w:rsidRPr="001925BD" w:rsidRDefault="00A42B91" w:rsidP="00E346DF">
            <w:pPr>
              <w:rPr>
                <w:rFonts w:ascii="Times New Roman" w:hAnsi="Times New Roman" w:cs="Times New Roman"/>
                <w:sz w:val="24"/>
                <w:szCs w:val="24"/>
              </w:rPr>
            </w:pPr>
            <w:r w:rsidRPr="00A42B91">
              <w:rPr>
                <w:rFonts w:ascii="Times New Roman" w:hAnsi="Times New Roman" w:cs="Times New Roman"/>
                <w:sz w:val="24"/>
                <w:szCs w:val="24"/>
              </w:rPr>
              <w:lastRenderedPageBreak/>
              <w:t>kebijakan merdeka belajar yang diharapkan mampu membuat dunia pendidikan tanpa beban, dalam kaitannya dengan konsep masyarakat 5.0 dengan berbagai permasalahan, untuk menanggulanginya yaitu adanya peran teknologi mempengaruhi penyelesaian masalah kehidupan sosial</w:t>
            </w:r>
          </w:p>
        </w:tc>
      </w:tr>
      <w:tr w:rsidR="00273EFC" w:rsidRPr="001925BD" w14:paraId="4E9D8DE6" w14:textId="77777777" w:rsidTr="002E5E55">
        <w:tc>
          <w:tcPr>
            <w:tcW w:w="1988" w:type="dxa"/>
            <w:shd w:val="clear" w:color="auto" w:fill="auto"/>
          </w:tcPr>
          <w:p w14:paraId="3251F48B"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Purbaningrum, Nisa’, Febriani, Kohar (2022)</w:t>
            </w:r>
          </w:p>
          <w:p w14:paraId="0D1F3A70" w14:textId="77777777" w:rsidR="005C5125" w:rsidRPr="001925BD" w:rsidRDefault="005C5125" w:rsidP="00E346DF">
            <w:pPr>
              <w:rPr>
                <w:rFonts w:ascii="Times New Roman" w:hAnsi="Times New Roman" w:cs="Times New Roman"/>
                <w:i/>
                <w:sz w:val="24"/>
                <w:szCs w:val="24"/>
              </w:rPr>
            </w:pPr>
            <w:r w:rsidRPr="001925BD">
              <w:rPr>
                <w:rFonts w:ascii="Times New Roman" w:hAnsi="Times New Roman" w:cs="Times New Roman"/>
                <w:sz w:val="24"/>
                <w:szCs w:val="24"/>
              </w:rPr>
              <w:t>Judul : FLIP-STIK</w:t>
            </w:r>
            <w:r w:rsidRPr="001925BD">
              <w:rPr>
                <w:rFonts w:ascii="Times New Roman" w:hAnsi="Times New Roman" w:cs="Times New Roman"/>
                <w:i/>
                <w:sz w:val="24"/>
                <w:szCs w:val="24"/>
              </w:rPr>
              <w:t xml:space="preserve"> for Flipped Classroom: Statistics Learning E-</w:t>
            </w:r>
          </w:p>
          <w:p w14:paraId="0211882C" w14:textId="77777777" w:rsidR="005C5125" w:rsidRPr="001925BD" w:rsidRDefault="005C5125" w:rsidP="00E346DF">
            <w:pPr>
              <w:rPr>
                <w:rFonts w:ascii="Times New Roman" w:hAnsi="Times New Roman" w:cs="Times New Roman"/>
                <w:i/>
                <w:sz w:val="24"/>
                <w:szCs w:val="24"/>
              </w:rPr>
            </w:pPr>
            <w:r w:rsidRPr="001925BD">
              <w:rPr>
                <w:rFonts w:ascii="Times New Roman" w:hAnsi="Times New Roman" w:cs="Times New Roman"/>
                <w:i/>
                <w:sz w:val="24"/>
                <w:szCs w:val="24"/>
              </w:rPr>
              <w:t>Module Assisted by Flipbook to Promote Students'</w:t>
            </w:r>
          </w:p>
          <w:p w14:paraId="75A1BD46" w14:textId="77777777" w:rsidR="005C5125" w:rsidRPr="001925BD" w:rsidRDefault="005C5125" w:rsidP="00E346DF">
            <w:pPr>
              <w:rPr>
                <w:rFonts w:ascii="Times New Roman" w:hAnsi="Times New Roman" w:cs="Times New Roman"/>
                <w:i/>
                <w:sz w:val="24"/>
                <w:szCs w:val="24"/>
              </w:rPr>
            </w:pPr>
            <w:r w:rsidRPr="001925BD">
              <w:rPr>
                <w:rFonts w:ascii="Times New Roman" w:hAnsi="Times New Roman" w:cs="Times New Roman"/>
                <w:i/>
                <w:sz w:val="24"/>
                <w:szCs w:val="24"/>
              </w:rPr>
              <w:t>Numeracy</w:t>
            </w:r>
          </w:p>
          <w:p w14:paraId="58E71699" w14:textId="77777777" w:rsidR="005C5125" w:rsidRPr="001925BD" w:rsidRDefault="005C5125" w:rsidP="00E346DF">
            <w:pPr>
              <w:rPr>
                <w:rFonts w:ascii="Times New Roman" w:hAnsi="Times New Roman" w:cs="Times New Roman"/>
                <w:sz w:val="24"/>
                <w:szCs w:val="24"/>
              </w:rPr>
            </w:pPr>
          </w:p>
        </w:tc>
        <w:tc>
          <w:tcPr>
            <w:tcW w:w="2252" w:type="dxa"/>
            <w:shd w:val="clear" w:color="auto" w:fill="auto"/>
          </w:tcPr>
          <w:p w14:paraId="345AD93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Menyusun E-modul berbentuk Flipbook yang valid dan praktis untuk</w:t>
            </w:r>
          </w:p>
          <w:p w14:paraId="1C4B6FC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 xml:space="preserve">pembelajaran statistika yang berpotensi dapat meningkatkan kemampuan numerasi siswa dalam bentuk </w:t>
            </w:r>
            <w:r w:rsidRPr="001925BD">
              <w:rPr>
                <w:rFonts w:ascii="Times New Roman" w:hAnsi="Times New Roman" w:cs="Times New Roman"/>
                <w:i/>
                <w:sz w:val="24"/>
                <w:szCs w:val="24"/>
              </w:rPr>
              <w:t>flipped classroom</w:t>
            </w:r>
            <w:r w:rsidRPr="001925BD">
              <w:rPr>
                <w:rFonts w:ascii="Times New Roman" w:hAnsi="Times New Roman" w:cs="Times New Roman"/>
                <w:sz w:val="24"/>
                <w:szCs w:val="24"/>
              </w:rPr>
              <w:t>.</w:t>
            </w:r>
          </w:p>
        </w:tc>
        <w:tc>
          <w:tcPr>
            <w:tcW w:w="1710" w:type="dxa"/>
            <w:shd w:val="clear" w:color="auto" w:fill="auto"/>
          </w:tcPr>
          <w:p w14:paraId="150B7DCF"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15 orang siswa SMP di Trenggalek</w:t>
            </w:r>
          </w:p>
        </w:tc>
        <w:tc>
          <w:tcPr>
            <w:tcW w:w="2199" w:type="dxa"/>
            <w:shd w:val="clear" w:color="auto" w:fill="auto"/>
          </w:tcPr>
          <w:p w14:paraId="74E62C3D"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E-module dikembangkan melalui tahapan evaluasi formatif. Data dikumpulkan dan dianalisis dengan walkthrough, kuesioner, wawancara,</w:t>
            </w:r>
          </w:p>
          <w:p w14:paraId="3D3C0949"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dan review dokumen.</w:t>
            </w:r>
          </w:p>
        </w:tc>
        <w:tc>
          <w:tcPr>
            <w:tcW w:w="2120" w:type="dxa"/>
            <w:shd w:val="clear" w:color="auto" w:fill="auto"/>
          </w:tcPr>
          <w:p w14:paraId="433D095D"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E-modul mendemonstrasikan tahapan-tahapan</w:t>
            </w:r>
          </w:p>
          <w:p w14:paraId="179D1871"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i/>
                <w:sz w:val="24"/>
                <w:szCs w:val="24"/>
              </w:rPr>
              <w:t>Flipped classroom</w:t>
            </w:r>
            <w:r w:rsidRPr="001925BD">
              <w:rPr>
                <w:rFonts w:ascii="Times New Roman" w:hAnsi="Times New Roman" w:cs="Times New Roman"/>
                <w:sz w:val="24"/>
                <w:szCs w:val="24"/>
              </w:rPr>
              <w:t xml:space="preserve"> dari kegiatan di luar kelas (pengalaman belajar mandiri di rumah, mengerjakan</w:t>
            </w:r>
          </w:p>
          <w:p w14:paraId="00BF70DC"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tugas, dan mencatat hal-hal yang kurang dimengerti) ke kegiatan di dalam kelas (pendalaman pemahaman</w:t>
            </w:r>
          </w:p>
          <w:p w14:paraId="4B59582D"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lastRenderedPageBreak/>
              <w:t>statistika melalui diskusi kelas dan latihan pemecahan masalah). E-modul yang dikembangkan memenuhi</w:t>
            </w:r>
          </w:p>
          <w:p w14:paraId="3D988F4A"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kriteria validitas dari segi isi dan tampilan serta kemudahan penggunaan. Selain itu, memiliki efek</w:t>
            </w:r>
          </w:p>
          <w:p w14:paraId="20BDE021"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potensial untuk mengembangkan kemampuan numerasi siswa berdasarkan analisis dokumen hasil kerja siswa mengenai proses merumuskan masalah secara matematis, menggunakan konsep matematika, dan</w:t>
            </w:r>
          </w:p>
          <w:p w14:paraId="2F4C0816"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menafsirkan solusi untuk menyelesaikan masalah.</w:t>
            </w:r>
          </w:p>
          <w:p w14:paraId="12DF1361" w14:textId="77777777" w:rsidR="005C5125" w:rsidRPr="001925BD" w:rsidRDefault="005C5125" w:rsidP="00E346DF">
            <w:pPr>
              <w:rPr>
                <w:rFonts w:ascii="Times New Roman" w:hAnsi="Times New Roman" w:cs="Times New Roman"/>
                <w:sz w:val="24"/>
                <w:szCs w:val="24"/>
              </w:rPr>
            </w:pPr>
          </w:p>
        </w:tc>
        <w:tc>
          <w:tcPr>
            <w:tcW w:w="2159" w:type="dxa"/>
            <w:shd w:val="clear" w:color="auto" w:fill="auto"/>
          </w:tcPr>
          <w:p w14:paraId="12F72C7C"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lastRenderedPageBreak/>
              <w:t>Diharapkan kedepannya akan ada kajian tentang</w:t>
            </w:r>
          </w:p>
          <w:p w14:paraId="2F724606"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pengembangan media pembelajaran untuk</w:t>
            </w:r>
          </w:p>
          <w:p w14:paraId="4DF517C4"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meningkatkan kemampuan numerasi menggunakan teknologi yang lain.</w:t>
            </w:r>
          </w:p>
        </w:tc>
      </w:tr>
      <w:tr w:rsidR="00273EFC" w:rsidRPr="001925BD" w14:paraId="1FBC88FC" w14:textId="77777777" w:rsidTr="002E5E55">
        <w:tc>
          <w:tcPr>
            <w:tcW w:w="1988" w:type="dxa"/>
          </w:tcPr>
          <w:p w14:paraId="0D598647" w14:textId="77777777" w:rsidR="005C5125" w:rsidRDefault="005C5125" w:rsidP="00E346DF">
            <w:pPr>
              <w:pStyle w:val="NormalWeb"/>
              <w:spacing w:before="0" w:beforeAutospacing="0" w:after="0" w:afterAutospacing="0"/>
            </w:pPr>
            <w:r>
              <w:lastRenderedPageBreak/>
              <w:t>Anggoro, Julie,</w:t>
            </w:r>
          </w:p>
          <w:p w14:paraId="3E80FD7A" w14:textId="77777777" w:rsidR="005C5125" w:rsidRPr="001925BD" w:rsidRDefault="005C5125" w:rsidP="00E346DF">
            <w:pPr>
              <w:pStyle w:val="NormalWeb"/>
              <w:spacing w:before="0" w:beforeAutospacing="0" w:after="0" w:afterAutospacing="0"/>
            </w:pPr>
            <w:r>
              <w:t>Sanjaya, Rudhito, Wiadnyana, (2019</w:t>
            </w:r>
            <w:r w:rsidRPr="001925BD">
              <w:t>)</w:t>
            </w:r>
          </w:p>
          <w:p w14:paraId="7589072F" w14:textId="77777777" w:rsidR="005C5125" w:rsidRPr="001925BD" w:rsidRDefault="005C5125" w:rsidP="00E346DF">
            <w:pPr>
              <w:rPr>
                <w:rFonts w:ascii="Times New Roman" w:hAnsi="Times New Roman" w:cs="Times New Roman"/>
                <w:sz w:val="24"/>
                <w:szCs w:val="24"/>
              </w:rPr>
            </w:pPr>
            <w:r w:rsidRPr="001925BD">
              <w:rPr>
                <w:rFonts w:ascii="Times New Roman" w:hAnsi="Times New Roman" w:cs="Times New Roman"/>
                <w:sz w:val="24"/>
                <w:szCs w:val="24"/>
              </w:rPr>
              <w:t>Judu</w:t>
            </w:r>
            <w:r>
              <w:rPr>
                <w:rFonts w:ascii="Times New Roman" w:hAnsi="Times New Roman" w:cs="Times New Roman"/>
                <w:sz w:val="24"/>
                <w:szCs w:val="24"/>
              </w:rPr>
              <w:t>l</w:t>
            </w:r>
            <w:r w:rsidRPr="001925BD">
              <w:rPr>
                <w:rFonts w:ascii="Times New Roman" w:hAnsi="Times New Roman" w:cs="Times New Roman"/>
                <w:sz w:val="24"/>
                <w:szCs w:val="24"/>
              </w:rPr>
              <w:t>:</w:t>
            </w:r>
          </w:p>
          <w:p w14:paraId="24E59C6C" w14:textId="77777777" w:rsidR="005C5125" w:rsidRPr="00C032D3" w:rsidRDefault="005C5125" w:rsidP="00E346DF">
            <w:pPr>
              <w:rPr>
                <w:rFonts w:ascii="Times New Roman" w:hAnsi="Times New Roman" w:cs="Times New Roman"/>
                <w:i/>
                <w:sz w:val="24"/>
                <w:szCs w:val="24"/>
              </w:rPr>
            </w:pPr>
            <w:r w:rsidRPr="00C032D3">
              <w:rPr>
                <w:rFonts w:ascii="Times New Roman" w:hAnsi="Times New Roman" w:cs="Times New Roman"/>
                <w:i/>
                <w:sz w:val="24"/>
                <w:szCs w:val="24"/>
              </w:rPr>
              <w:t>The mathematics education department students’ ability in mathematical literacy for the change and relationship problems on the PISA adaptation test</w:t>
            </w:r>
          </w:p>
        </w:tc>
        <w:tc>
          <w:tcPr>
            <w:tcW w:w="2252" w:type="dxa"/>
          </w:tcPr>
          <w:p w14:paraId="17AEA8F0" w14:textId="77777777" w:rsidR="005C5125" w:rsidRPr="00C032D3"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Mendeskripsikan </w:t>
            </w:r>
            <w:r w:rsidRPr="00C032D3">
              <w:rPr>
                <w:rFonts w:ascii="Times New Roman" w:hAnsi="Times New Roman" w:cs="Times New Roman"/>
                <w:sz w:val="24"/>
                <w:szCs w:val="24"/>
              </w:rPr>
              <w:t xml:space="preserve">kemampuan </w:t>
            </w:r>
            <w:r>
              <w:rPr>
                <w:rFonts w:ascii="Times New Roman" w:hAnsi="Times New Roman" w:cs="Times New Roman"/>
                <w:sz w:val="24"/>
                <w:szCs w:val="24"/>
              </w:rPr>
              <w:t>maha</w:t>
            </w:r>
            <w:r w:rsidRPr="00C032D3">
              <w:rPr>
                <w:rFonts w:ascii="Times New Roman" w:hAnsi="Times New Roman" w:cs="Times New Roman"/>
                <w:sz w:val="24"/>
                <w:szCs w:val="24"/>
              </w:rPr>
              <w:t>siswa pada tes adaptasi PISA</w:t>
            </w:r>
          </w:p>
        </w:tc>
        <w:tc>
          <w:tcPr>
            <w:tcW w:w="1710" w:type="dxa"/>
          </w:tcPr>
          <w:p w14:paraId="2293C087" w14:textId="77777777" w:rsidR="005C5125" w:rsidRPr="00C032D3" w:rsidRDefault="005C5125" w:rsidP="00E346DF">
            <w:pPr>
              <w:rPr>
                <w:rFonts w:ascii="Times New Roman" w:hAnsi="Times New Roman" w:cs="Times New Roman"/>
                <w:sz w:val="24"/>
                <w:szCs w:val="24"/>
              </w:rPr>
            </w:pPr>
            <w:r w:rsidRPr="00C032D3">
              <w:rPr>
                <w:rFonts w:ascii="Times New Roman" w:hAnsi="Times New Roman" w:cs="Times New Roman"/>
                <w:sz w:val="24"/>
                <w:szCs w:val="24"/>
              </w:rPr>
              <w:t xml:space="preserve">7 siswa </w:t>
            </w:r>
            <w:r>
              <w:rPr>
                <w:rFonts w:ascii="Times New Roman" w:hAnsi="Times New Roman" w:cs="Times New Roman"/>
                <w:sz w:val="24"/>
                <w:szCs w:val="24"/>
              </w:rPr>
              <w:t xml:space="preserve">Pendidikan </w:t>
            </w:r>
            <w:r w:rsidRPr="00C032D3">
              <w:rPr>
                <w:rFonts w:ascii="Times New Roman" w:hAnsi="Times New Roman" w:cs="Times New Roman"/>
                <w:sz w:val="24"/>
                <w:szCs w:val="24"/>
              </w:rPr>
              <w:t>Matematika</w:t>
            </w:r>
          </w:p>
          <w:p w14:paraId="194DBD82" w14:textId="77777777" w:rsidR="005C5125" w:rsidRPr="001925BD" w:rsidRDefault="005C5125" w:rsidP="00E346DF">
            <w:pPr>
              <w:rPr>
                <w:rFonts w:ascii="Times New Roman" w:hAnsi="Times New Roman" w:cs="Times New Roman"/>
                <w:sz w:val="24"/>
                <w:szCs w:val="24"/>
              </w:rPr>
            </w:pPr>
            <w:r w:rsidRPr="00C032D3">
              <w:rPr>
                <w:rFonts w:ascii="Times New Roman" w:hAnsi="Times New Roman" w:cs="Times New Roman"/>
                <w:sz w:val="24"/>
                <w:szCs w:val="24"/>
              </w:rPr>
              <w:t>Universitas Sanata Dharma</w:t>
            </w:r>
          </w:p>
        </w:tc>
        <w:tc>
          <w:tcPr>
            <w:tcW w:w="2199" w:type="dxa"/>
          </w:tcPr>
          <w:p w14:paraId="566BDC1F" w14:textId="77777777" w:rsidR="005C5125" w:rsidRPr="00C032D3" w:rsidRDefault="005C5125" w:rsidP="00E346DF">
            <w:pPr>
              <w:rPr>
                <w:rFonts w:ascii="Times New Roman" w:hAnsi="Times New Roman" w:cs="Times New Roman"/>
                <w:i/>
                <w:sz w:val="24"/>
                <w:szCs w:val="24"/>
              </w:rPr>
            </w:pPr>
            <w:r>
              <w:rPr>
                <w:rFonts w:ascii="Times New Roman" w:hAnsi="Times New Roman" w:cs="Times New Roman"/>
                <w:i/>
                <w:sz w:val="24"/>
                <w:szCs w:val="24"/>
              </w:rPr>
              <w:t>Design research</w:t>
            </w:r>
          </w:p>
        </w:tc>
        <w:tc>
          <w:tcPr>
            <w:tcW w:w="2120" w:type="dxa"/>
          </w:tcPr>
          <w:p w14:paraId="02E87E70" w14:textId="77777777" w:rsidR="005C5125" w:rsidRPr="00C032D3"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Pada konten </w:t>
            </w:r>
            <w:r>
              <w:rPr>
                <w:rFonts w:ascii="Times New Roman" w:hAnsi="Times New Roman" w:cs="Times New Roman"/>
                <w:i/>
                <w:sz w:val="24"/>
                <w:szCs w:val="24"/>
              </w:rPr>
              <w:t>uncertainty and data</w:t>
            </w:r>
            <w:r w:rsidRPr="00C032D3">
              <w:rPr>
                <w:rFonts w:ascii="Times New Roman" w:hAnsi="Times New Roman" w:cs="Times New Roman"/>
                <w:sz w:val="24"/>
                <w:szCs w:val="24"/>
              </w:rPr>
              <w:t>, semua siswa</w:t>
            </w:r>
          </w:p>
          <w:p w14:paraId="2C4734C1" w14:textId="77777777" w:rsidR="005C5125" w:rsidRPr="00C032D3" w:rsidRDefault="005C5125" w:rsidP="00E346DF">
            <w:pPr>
              <w:rPr>
                <w:rFonts w:ascii="Times New Roman" w:hAnsi="Times New Roman" w:cs="Times New Roman"/>
                <w:sz w:val="24"/>
                <w:szCs w:val="24"/>
              </w:rPr>
            </w:pPr>
            <w:r w:rsidRPr="00C032D3">
              <w:rPr>
                <w:rFonts w:ascii="Times New Roman" w:hAnsi="Times New Roman" w:cs="Times New Roman"/>
                <w:sz w:val="24"/>
                <w:szCs w:val="24"/>
              </w:rPr>
              <w:t>menjawab dengan bena</w:t>
            </w:r>
            <w:r>
              <w:rPr>
                <w:rFonts w:ascii="Times New Roman" w:hAnsi="Times New Roman" w:cs="Times New Roman"/>
                <w:sz w:val="24"/>
                <w:szCs w:val="24"/>
              </w:rPr>
              <w:t xml:space="preserve">r pada soal level 1, enam siswa </w:t>
            </w:r>
            <w:r w:rsidRPr="00C032D3">
              <w:rPr>
                <w:rFonts w:ascii="Times New Roman" w:hAnsi="Times New Roman" w:cs="Times New Roman"/>
                <w:sz w:val="24"/>
                <w:szCs w:val="24"/>
              </w:rPr>
              <w:t xml:space="preserve">menjawab </w:t>
            </w:r>
            <w:r>
              <w:rPr>
                <w:rFonts w:ascii="Times New Roman" w:hAnsi="Times New Roman" w:cs="Times New Roman"/>
                <w:sz w:val="24"/>
                <w:szCs w:val="24"/>
              </w:rPr>
              <w:t xml:space="preserve">dengan benar pada soal level 4, </w:t>
            </w:r>
            <w:r w:rsidRPr="00C032D3">
              <w:rPr>
                <w:rFonts w:ascii="Times New Roman" w:hAnsi="Times New Roman" w:cs="Times New Roman"/>
                <w:sz w:val="24"/>
                <w:szCs w:val="24"/>
              </w:rPr>
              <w:t>dua siswa menjawab dengan ben</w:t>
            </w:r>
            <w:r>
              <w:rPr>
                <w:rFonts w:ascii="Times New Roman" w:hAnsi="Times New Roman" w:cs="Times New Roman"/>
                <w:sz w:val="24"/>
                <w:szCs w:val="24"/>
              </w:rPr>
              <w:t xml:space="preserve">ar pada soal level 5, dua siswa </w:t>
            </w:r>
            <w:r w:rsidRPr="00C032D3">
              <w:rPr>
                <w:rFonts w:ascii="Times New Roman" w:hAnsi="Times New Roman" w:cs="Times New Roman"/>
                <w:sz w:val="24"/>
                <w:szCs w:val="24"/>
              </w:rPr>
              <w:t>menjawab dengan benar pada soal</w:t>
            </w:r>
          </w:p>
          <w:p w14:paraId="42BF8E15" w14:textId="77777777" w:rsidR="005C5125" w:rsidRPr="00C032D3" w:rsidRDefault="005C5125" w:rsidP="00E346DF">
            <w:pPr>
              <w:rPr>
                <w:rFonts w:ascii="Times New Roman" w:hAnsi="Times New Roman" w:cs="Times New Roman"/>
                <w:sz w:val="24"/>
                <w:szCs w:val="24"/>
              </w:rPr>
            </w:pPr>
            <w:r w:rsidRPr="00C032D3">
              <w:rPr>
                <w:rFonts w:ascii="Times New Roman" w:hAnsi="Times New Roman" w:cs="Times New Roman"/>
                <w:sz w:val="24"/>
                <w:szCs w:val="24"/>
              </w:rPr>
              <w:t xml:space="preserve">soal level 5 detik, salah satu siswa menjawab </w:t>
            </w:r>
            <w:r>
              <w:rPr>
                <w:rFonts w:ascii="Times New Roman" w:hAnsi="Times New Roman" w:cs="Times New Roman"/>
                <w:sz w:val="24"/>
                <w:szCs w:val="24"/>
              </w:rPr>
              <w:t>dengan benar pada soal level 6.</w:t>
            </w:r>
          </w:p>
          <w:p w14:paraId="49BA8E6D" w14:textId="77777777" w:rsidR="005C5125" w:rsidRPr="00C032D3" w:rsidRDefault="005C5125" w:rsidP="00E346DF">
            <w:pPr>
              <w:rPr>
                <w:rFonts w:ascii="Times New Roman" w:hAnsi="Times New Roman" w:cs="Times New Roman"/>
                <w:sz w:val="24"/>
                <w:szCs w:val="24"/>
              </w:rPr>
            </w:pPr>
          </w:p>
        </w:tc>
        <w:tc>
          <w:tcPr>
            <w:tcW w:w="2159" w:type="dxa"/>
          </w:tcPr>
          <w:p w14:paraId="14F6BA6D" w14:textId="77777777" w:rsidR="005C5125" w:rsidRPr="00C032D3" w:rsidRDefault="005C5125" w:rsidP="00E346DF">
            <w:pPr>
              <w:rPr>
                <w:rFonts w:ascii="Times New Roman" w:hAnsi="Times New Roman" w:cs="Times New Roman"/>
                <w:sz w:val="24"/>
                <w:szCs w:val="24"/>
              </w:rPr>
            </w:pPr>
            <w:r>
              <w:rPr>
                <w:rFonts w:ascii="Times New Roman" w:hAnsi="Times New Roman" w:cs="Times New Roman"/>
                <w:sz w:val="24"/>
                <w:szCs w:val="24"/>
              </w:rPr>
              <w:t>K</w:t>
            </w:r>
            <w:r w:rsidRPr="00C032D3">
              <w:rPr>
                <w:rFonts w:ascii="Times New Roman" w:hAnsi="Times New Roman" w:cs="Times New Roman"/>
                <w:sz w:val="24"/>
                <w:szCs w:val="24"/>
              </w:rPr>
              <w:t>ualitas pendidikan matematika siswa perlu ditingkatkan untuk mencapai hasil yang maksimal</w:t>
            </w:r>
          </w:p>
          <w:p w14:paraId="585A9E5E" w14:textId="77777777" w:rsidR="005C5125" w:rsidRPr="001925BD" w:rsidRDefault="005C5125" w:rsidP="00E346DF">
            <w:pPr>
              <w:rPr>
                <w:rFonts w:ascii="Times New Roman" w:hAnsi="Times New Roman" w:cs="Times New Roman"/>
                <w:sz w:val="24"/>
                <w:szCs w:val="24"/>
              </w:rPr>
            </w:pPr>
            <w:r w:rsidRPr="00C032D3">
              <w:rPr>
                <w:rFonts w:ascii="Times New Roman" w:hAnsi="Times New Roman" w:cs="Times New Roman"/>
                <w:sz w:val="24"/>
                <w:szCs w:val="24"/>
              </w:rPr>
              <w:t>tingkat di PISA</w:t>
            </w:r>
          </w:p>
          <w:p w14:paraId="277A73E3" w14:textId="77777777" w:rsidR="005C5125" w:rsidRPr="001925BD" w:rsidRDefault="005C5125" w:rsidP="00E346DF">
            <w:pPr>
              <w:rPr>
                <w:rFonts w:ascii="Times New Roman" w:hAnsi="Times New Roman" w:cs="Times New Roman"/>
                <w:sz w:val="24"/>
                <w:szCs w:val="24"/>
              </w:rPr>
            </w:pPr>
          </w:p>
        </w:tc>
      </w:tr>
      <w:tr w:rsidR="00273EFC" w:rsidRPr="001925BD" w14:paraId="5120D4B0" w14:textId="77777777" w:rsidTr="002E5E55">
        <w:tc>
          <w:tcPr>
            <w:tcW w:w="1988" w:type="dxa"/>
            <w:shd w:val="clear" w:color="auto" w:fill="auto"/>
          </w:tcPr>
          <w:p w14:paraId="1EDFE3E5"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Pradana, Sholikhah, </w:t>
            </w:r>
            <w:r w:rsidRPr="00F20FBE">
              <w:rPr>
                <w:rFonts w:ascii="Times New Roman" w:hAnsi="Times New Roman" w:cs="Times New Roman"/>
                <w:sz w:val="24"/>
                <w:szCs w:val="24"/>
              </w:rPr>
              <w:t>Maharani</w:t>
            </w:r>
            <w:r>
              <w:rPr>
                <w:rFonts w:ascii="Times New Roman" w:hAnsi="Times New Roman" w:cs="Times New Roman"/>
                <w:sz w:val="24"/>
                <w:szCs w:val="24"/>
              </w:rPr>
              <w:t>, Kholid (2020</w:t>
            </w:r>
            <w:r w:rsidRPr="001925BD">
              <w:rPr>
                <w:rFonts w:ascii="Times New Roman" w:hAnsi="Times New Roman" w:cs="Times New Roman"/>
                <w:sz w:val="24"/>
                <w:szCs w:val="24"/>
              </w:rPr>
              <w:t>)</w:t>
            </w:r>
          </w:p>
          <w:p w14:paraId="0E369273" w14:textId="77777777" w:rsidR="005C5125" w:rsidRPr="00F20FBE" w:rsidRDefault="005C5125" w:rsidP="00E346DF">
            <w:pPr>
              <w:rPr>
                <w:rFonts w:ascii="Times New Roman" w:hAnsi="Times New Roman" w:cs="Times New Roman"/>
                <w:i/>
                <w:sz w:val="24"/>
                <w:szCs w:val="24"/>
              </w:rPr>
            </w:pPr>
            <w:r w:rsidRPr="001925BD">
              <w:rPr>
                <w:rFonts w:ascii="Times New Roman" w:hAnsi="Times New Roman" w:cs="Times New Roman"/>
                <w:sz w:val="24"/>
                <w:szCs w:val="24"/>
              </w:rPr>
              <w:t xml:space="preserve">Judul : </w:t>
            </w:r>
            <w:r w:rsidRPr="00F20FBE">
              <w:rPr>
                <w:rFonts w:ascii="Times New Roman" w:hAnsi="Times New Roman" w:cs="Times New Roman"/>
                <w:i/>
                <w:sz w:val="24"/>
                <w:szCs w:val="24"/>
              </w:rPr>
              <w:t>Virtual Mathematics Kits (VMK): Connecting Digital</w:t>
            </w:r>
          </w:p>
          <w:p w14:paraId="5E9CF97A" w14:textId="77777777" w:rsidR="005C5125" w:rsidRPr="00F20FBE" w:rsidRDefault="005C5125" w:rsidP="00E346DF">
            <w:pPr>
              <w:rPr>
                <w:rFonts w:ascii="Times New Roman" w:hAnsi="Times New Roman" w:cs="Times New Roman"/>
                <w:i/>
                <w:sz w:val="24"/>
                <w:szCs w:val="24"/>
              </w:rPr>
            </w:pPr>
            <w:r w:rsidRPr="00F20FBE">
              <w:rPr>
                <w:rFonts w:ascii="Times New Roman" w:hAnsi="Times New Roman" w:cs="Times New Roman"/>
                <w:i/>
                <w:sz w:val="24"/>
                <w:szCs w:val="24"/>
              </w:rPr>
              <w:lastRenderedPageBreak/>
              <w:t>Media to Mathematical Literacy</w:t>
            </w:r>
          </w:p>
          <w:p w14:paraId="471BA3E6" w14:textId="77777777" w:rsidR="005C5125" w:rsidRPr="001925BD" w:rsidRDefault="005C5125" w:rsidP="00E346DF">
            <w:pPr>
              <w:rPr>
                <w:rFonts w:ascii="Times New Roman" w:hAnsi="Times New Roman" w:cs="Times New Roman"/>
                <w:sz w:val="24"/>
                <w:szCs w:val="24"/>
              </w:rPr>
            </w:pPr>
          </w:p>
        </w:tc>
        <w:tc>
          <w:tcPr>
            <w:tcW w:w="2252" w:type="dxa"/>
            <w:shd w:val="clear" w:color="auto" w:fill="auto"/>
          </w:tcPr>
          <w:p w14:paraId="0A6B7B96" w14:textId="77777777" w:rsidR="005C5125" w:rsidRPr="001925BD" w:rsidRDefault="005C5125" w:rsidP="00E346DF">
            <w:pPr>
              <w:rPr>
                <w:rFonts w:ascii="Times New Roman" w:hAnsi="Times New Roman" w:cs="Times New Roman"/>
                <w:sz w:val="24"/>
                <w:szCs w:val="24"/>
              </w:rPr>
            </w:pPr>
            <w:r w:rsidRPr="004F1DFE">
              <w:rPr>
                <w:rFonts w:ascii="Times New Roman" w:hAnsi="Times New Roman" w:cs="Times New Roman"/>
                <w:sz w:val="24"/>
                <w:szCs w:val="24"/>
              </w:rPr>
              <w:lastRenderedPageBreak/>
              <w:t xml:space="preserve">menentukan </w:t>
            </w:r>
            <w:r>
              <w:rPr>
                <w:rFonts w:ascii="Times New Roman" w:hAnsi="Times New Roman" w:cs="Times New Roman"/>
                <w:sz w:val="24"/>
                <w:szCs w:val="24"/>
              </w:rPr>
              <w:t xml:space="preserve">kemampuan literasi matematika siswa </w:t>
            </w:r>
            <w:r w:rsidRPr="004F1DFE">
              <w:rPr>
                <w:rFonts w:ascii="Times New Roman" w:hAnsi="Times New Roman" w:cs="Times New Roman"/>
                <w:sz w:val="24"/>
                <w:szCs w:val="24"/>
              </w:rPr>
              <w:t>didukung oleh media digital.</w:t>
            </w:r>
          </w:p>
        </w:tc>
        <w:tc>
          <w:tcPr>
            <w:tcW w:w="1710" w:type="dxa"/>
            <w:shd w:val="clear" w:color="auto" w:fill="auto"/>
          </w:tcPr>
          <w:p w14:paraId="5870D27A"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83 siswa </w:t>
            </w:r>
            <w:r w:rsidRPr="004F1DFE">
              <w:rPr>
                <w:rFonts w:ascii="Times New Roman" w:hAnsi="Times New Roman" w:cs="Times New Roman"/>
                <w:sz w:val="24"/>
                <w:szCs w:val="24"/>
              </w:rPr>
              <w:t>sekolah dasar</w:t>
            </w:r>
          </w:p>
          <w:p w14:paraId="7B4779DE"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(45 </w:t>
            </w:r>
            <w:r w:rsidRPr="004F1DFE">
              <w:rPr>
                <w:rFonts w:ascii="Times New Roman" w:hAnsi="Times New Roman" w:cs="Times New Roman"/>
                <w:sz w:val="24"/>
                <w:szCs w:val="24"/>
              </w:rPr>
              <w:t>intervensi</w:t>
            </w:r>
          </w:p>
          <w:p w14:paraId="001B3AE7"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kelas; 28 non-intervensi kelas) </w:t>
            </w:r>
            <w:r w:rsidRPr="004F1DFE">
              <w:rPr>
                <w:rFonts w:ascii="Times New Roman" w:hAnsi="Times New Roman" w:cs="Times New Roman"/>
                <w:sz w:val="24"/>
                <w:szCs w:val="24"/>
              </w:rPr>
              <w:t>sebagai</w:t>
            </w:r>
          </w:p>
          <w:p w14:paraId="2FAF7022"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peserta </w:t>
            </w:r>
            <w:r w:rsidRPr="004F1DFE">
              <w:rPr>
                <w:rFonts w:ascii="Times New Roman" w:hAnsi="Times New Roman" w:cs="Times New Roman"/>
                <w:sz w:val="24"/>
                <w:szCs w:val="24"/>
              </w:rPr>
              <w:t>dari</w:t>
            </w:r>
          </w:p>
          <w:p w14:paraId="786D9560"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matematis </w:t>
            </w:r>
            <w:r w:rsidRPr="004F1DFE">
              <w:rPr>
                <w:rFonts w:ascii="Times New Roman" w:hAnsi="Times New Roman" w:cs="Times New Roman"/>
                <w:sz w:val="24"/>
                <w:szCs w:val="24"/>
              </w:rPr>
              <w:t>literasi</w:t>
            </w:r>
          </w:p>
          <w:p w14:paraId="1F0887FA"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pelatihan </w:t>
            </w:r>
            <w:r w:rsidRPr="004F1DFE">
              <w:rPr>
                <w:rFonts w:ascii="Times New Roman" w:hAnsi="Times New Roman" w:cs="Times New Roman"/>
                <w:sz w:val="24"/>
                <w:szCs w:val="24"/>
              </w:rPr>
              <w:t>(6</w:t>
            </w:r>
          </w:p>
          <w:p w14:paraId="25553E4A"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lastRenderedPageBreak/>
              <w:t>minggu)</w:t>
            </w:r>
          </w:p>
        </w:tc>
        <w:tc>
          <w:tcPr>
            <w:tcW w:w="2199" w:type="dxa"/>
            <w:shd w:val="clear" w:color="auto" w:fill="auto"/>
          </w:tcPr>
          <w:p w14:paraId="524366C3"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lastRenderedPageBreak/>
              <w:t>kuantitatif</w:t>
            </w:r>
          </w:p>
        </w:tc>
        <w:tc>
          <w:tcPr>
            <w:tcW w:w="2120" w:type="dxa"/>
            <w:shd w:val="clear" w:color="auto" w:fill="auto"/>
          </w:tcPr>
          <w:p w14:paraId="7ECA246C"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Penelitian ini mengungkapkan bahwa latihan literasi matematika dapat</w:t>
            </w:r>
          </w:p>
          <w:p w14:paraId="2BE43E6B" w14:textId="77777777" w:rsidR="005C5125" w:rsidRPr="004F1DFE" w:rsidRDefault="005C5125" w:rsidP="00E346DF">
            <w:pPr>
              <w:rPr>
                <w:rFonts w:ascii="Times New Roman" w:hAnsi="Times New Roman" w:cs="Times New Roman"/>
                <w:sz w:val="24"/>
                <w:szCs w:val="24"/>
              </w:rPr>
            </w:pPr>
            <w:r w:rsidRPr="004F1DFE">
              <w:rPr>
                <w:rFonts w:ascii="Times New Roman" w:hAnsi="Times New Roman" w:cs="Times New Roman"/>
                <w:sz w:val="24"/>
                <w:szCs w:val="24"/>
              </w:rPr>
              <w:t>me</w:t>
            </w:r>
            <w:r>
              <w:rPr>
                <w:rFonts w:ascii="Times New Roman" w:hAnsi="Times New Roman" w:cs="Times New Roman"/>
                <w:sz w:val="24"/>
                <w:szCs w:val="24"/>
              </w:rPr>
              <w:t>ningkatkan</w:t>
            </w:r>
          </w:p>
          <w:p w14:paraId="6E3B5A06" w14:textId="77777777" w:rsidR="005C5125" w:rsidRPr="004F1DFE"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literasi matematika dari keduan </w:t>
            </w:r>
            <w:r w:rsidRPr="004F1DFE">
              <w:rPr>
                <w:rFonts w:ascii="Times New Roman" w:hAnsi="Times New Roman" w:cs="Times New Roman"/>
                <w:sz w:val="24"/>
                <w:szCs w:val="24"/>
              </w:rPr>
              <w:t>kelas.</w:t>
            </w:r>
          </w:p>
          <w:p w14:paraId="75F97922"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Namun, </w:t>
            </w:r>
            <w:r w:rsidRPr="004F1DFE">
              <w:rPr>
                <w:rFonts w:ascii="Times New Roman" w:hAnsi="Times New Roman" w:cs="Times New Roman"/>
                <w:sz w:val="24"/>
                <w:szCs w:val="24"/>
              </w:rPr>
              <w:t xml:space="preserve">pelatihan literasi </w:t>
            </w:r>
            <w:r>
              <w:rPr>
                <w:rFonts w:ascii="Times New Roman" w:hAnsi="Times New Roman" w:cs="Times New Roman"/>
                <w:sz w:val="24"/>
                <w:szCs w:val="24"/>
              </w:rPr>
              <w:t xml:space="preserve">matematika </w:t>
            </w:r>
            <w:r w:rsidRPr="004F1DFE">
              <w:rPr>
                <w:rFonts w:ascii="Times New Roman" w:hAnsi="Times New Roman" w:cs="Times New Roman"/>
                <w:sz w:val="24"/>
                <w:szCs w:val="24"/>
              </w:rPr>
              <w:lastRenderedPageBreak/>
              <w:t>dengan aplikasi VMK me</w:t>
            </w:r>
            <w:r>
              <w:rPr>
                <w:rFonts w:ascii="Times New Roman" w:hAnsi="Times New Roman" w:cs="Times New Roman"/>
                <w:sz w:val="24"/>
                <w:szCs w:val="24"/>
              </w:rPr>
              <w:t>miliki kinerja yang lebih baik</w:t>
            </w:r>
            <w:r w:rsidRPr="004F1DFE">
              <w:rPr>
                <w:rFonts w:ascii="Times New Roman" w:hAnsi="Times New Roman" w:cs="Times New Roman"/>
                <w:sz w:val="24"/>
                <w:szCs w:val="24"/>
              </w:rPr>
              <w:t>.</w:t>
            </w:r>
          </w:p>
        </w:tc>
        <w:tc>
          <w:tcPr>
            <w:tcW w:w="2159" w:type="dxa"/>
            <w:shd w:val="clear" w:color="auto" w:fill="auto"/>
          </w:tcPr>
          <w:p w14:paraId="7EA90F59"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lastRenderedPageBreak/>
              <w:t xml:space="preserve">Sebelum VMK digunakan, sebaiknya diperkenalkan dahulu kepada siswa. Selain itu, </w:t>
            </w:r>
            <w:r w:rsidRPr="00CA5B04">
              <w:rPr>
                <w:rFonts w:ascii="Times New Roman" w:hAnsi="Times New Roman" w:cs="Times New Roman"/>
                <w:sz w:val="24"/>
                <w:szCs w:val="24"/>
              </w:rPr>
              <w:t xml:space="preserve">sangat penting untuk melibatkan lebih banyak level dan bentuk </w:t>
            </w:r>
            <w:r>
              <w:rPr>
                <w:rFonts w:ascii="Times New Roman" w:hAnsi="Times New Roman" w:cs="Times New Roman"/>
                <w:sz w:val="24"/>
                <w:szCs w:val="24"/>
              </w:rPr>
              <w:lastRenderedPageBreak/>
              <w:t xml:space="preserve">kelompok </w:t>
            </w:r>
            <w:r w:rsidRPr="00CA5B04">
              <w:rPr>
                <w:rFonts w:ascii="Times New Roman" w:hAnsi="Times New Roman" w:cs="Times New Roman"/>
                <w:sz w:val="24"/>
                <w:szCs w:val="24"/>
              </w:rPr>
              <w:t xml:space="preserve">yang </w:t>
            </w:r>
            <w:r>
              <w:rPr>
                <w:rFonts w:ascii="Times New Roman" w:hAnsi="Times New Roman" w:cs="Times New Roman"/>
                <w:sz w:val="24"/>
                <w:szCs w:val="24"/>
              </w:rPr>
              <w:t>heterogen.</w:t>
            </w:r>
          </w:p>
          <w:p w14:paraId="36BECF3B" w14:textId="77777777" w:rsidR="005C5125" w:rsidRPr="001925BD" w:rsidRDefault="005C5125" w:rsidP="00E346DF">
            <w:pPr>
              <w:rPr>
                <w:rFonts w:ascii="Times New Roman" w:hAnsi="Times New Roman" w:cs="Times New Roman"/>
                <w:sz w:val="24"/>
                <w:szCs w:val="24"/>
              </w:rPr>
            </w:pPr>
          </w:p>
        </w:tc>
      </w:tr>
      <w:tr w:rsidR="00273EFC" w:rsidRPr="001925BD" w14:paraId="1CA5A6FC" w14:textId="77777777" w:rsidTr="002E5E55">
        <w:tc>
          <w:tcPr>
            <w:tcW w:w="1988" w:type="dxa"/>
          </w:tcPr>
          <w:p w14:paraId="738C3E00" w14:textId="77777777" w:rsidR="005C5125" w:rsidRPr="00192AB9" w:rsidRDefault="005C5125" w:rsidP="00E346DF">
            <w:pPr>
              <w:rPr>
                <w:rFonts w:ascii="Times New Roman" w:hAnsi="Times New Roman" w:cs="Times New Roman"/>
                <w:sz w:val="24"/>
                <w:szCs w:val="24"/>
              </w:rPr>
            </w:pPr>
            <w:r w:rsidRPr="00192AB9">
              <w:rPr>
                <w:rFonts w:ascii="Times New Roman" w:hAnsi="Times New Roman" w:cs="Times New Roman"/>
                <w:sz w:val="24"/>
                <w:szCs w:val="24"/>
              </w:rPr>
              <w:lastRenderedPageBreak/>
              <w:t xml:space="preserve">Rawani, Putri, Hapizah </w:t>
            </w:r>
            <w:r>
              <w:rPr>
                <w:rFonts w:ascii="Times New Roman" w:hAnsi="Times New Roman" w:cs="Times New Roman"/>
                <w:sz w:val="24"/>
                <w:szCs w:val="24"/>
              </w:rPr>
              <w:t>(2019)</w:t>
            </w:r>
          </w:p>
          <w:p w14:paraId="66336C93" w14:textId="77777777" w:rsidR="005C5125" w:rsidRPr="00192AB9" w:rsidRDefault="005C5125" w:rsidP="00E346DF">
            <w:pPr>
              <w:rPr>
                <w:rFonts w:ascii="Times New Roman" w:hAnsi="Times New Roman" w:cs="Times New Roman"/>
                <w:i/>
                <w:sz w:val="24"/>
                <w:szCs w:val="24"/>
              </w:rPr>
            </w:pPr>
            <w:r>
              <w:rPr>
                <w:rFonts w:ascii="Times New Roman" w:hAnsi="Times New Roman" w:cs="Times New Roman"/>
                <w:sz w:val="24"/>
                <w:szCs w:val="24"/>
              </w:rPr>
              <w:t xml:space="preserve">Judul : </w:t>
            </w:r>
            <w:r>
              <w:rPr>
                <w:rFonts w:ascii="Times New Roman" w:hAnsi="Times New Roman" w:cs="Times New Roman"/>
                <w:i/>
                <w:sz w:val="24"/>
                <w:szCs w:val="24"/>
              </w:rPr>
              <w:t>PISA-l</w:t>
            </w:r>
            <w:r w:rsidRPr="00192AB9">
              <w:rPr>
                <w:rFonts w:ascii="Times New Roman" w:hAnsi="Times New Roman" w:cs="Times New Roman"/>
                <w:i/>
                <w:sz w:val="24"/>
                <w:szCs w:val="24"/>
              </w:rPr>
              <w:t xml:space="preserve">ike Mathematics Problems: Using Taekwondo </w:t>
            </w:r>
            <w:r>
              <w:rPr>
                <w:rFonts w:ascii="Times New Roman" w:hAnsi="Times New Roman" w:cs="Times New Roman"/>
                <w:i/>
                <w:sz w:val="24"/>
                <w:szCs w:val="24"/>
              </w:rPr>
              <w:t>Context o</w:t>
            </w:r>
            <w:r w:rsidRPr="00192AB9">
              <w:rPr>
                <w:rFonts w:ascii="Times New Roman" w:hAnsi="Times New Roman" w:cs="Times New Roman"/>
                <w:i/>
                <w:sz w:val="24"/>
                <w:szCs w:val="24"/>
              </w:rPr>
              <w:t>f Asian Games</w:t>
            </w:r>
          </w:p>
        </w:tc>
        <w:tc>
          <w:tcPr>
            <w:tcW w:w="2252" w:type="dxa"/>
          </w:tcPr>
          <w:p w14:paraId="5DD936DE" w14:textId="77777777" w:rsidR="005C5125" w:rsidRPr="007D6D55" w:rsidRDefault="005C5125" w:rsidP="00E346DF">
            <w:pPr>
              <w:rPr>
                <w:rFonts w:ascii="Times New Roman" w:hAnsi="Times New Roman" w:cs="Times New Roman"/>
                <w:sz w:val="24"/>
                <w:szCs w:val="24"/>
              </w:rPr>
            </w:pPr>
            <w:r>
              <w:rPr>
                <w:rFonts w:ascii="Times New Roman" w:hAnsi="Times New Roman" w:cs="Times New Roman"/>
                <w:sz w:val="24"/>
                <w:szCs w:val="24"/>
              </w:rPr>
              <w:t>M</w:t>
            </w:r>
            <w:r w:rsidRPr="007D6D55">
              <w:rPr>
                <w:rFonts w:ascii="Times New Roman" w:hAnsi="Times New Roman" w:cs="Times New Roman"/>
                <w:sz w:val="24"/>
                <w:szCs w:val="24"/>
              </w:rPr>
              <w:t>enghasilkan soal matematika tipe PISA menggunakan konteks olahraga</w:t>
            </w:r>
          </w:p>
          <w:p w14:paraId="711AB8F7" w14:textId="77777777" w:rsidR="005C5125" w:rsidRPr="001925BD"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taekwondo pada Asian Games yang valid, praktis serta mengetahui efek potensial.</w:t>
            </w:r>
          </w:p>
        </w:tc>
        <w:tc>
          <w:tcPr>
            <w:tcW w:w="1710" w:type="dxa"/>
          </w:tcPr>
          <w:p w14:paraId="2936BF29" w14:textId="77777777" w:rsidR="005C5125" w:rsidRPr="001925BD"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sis</w:t>
            </w:r>
            <w:r>
              <w:rPr>
                <w:rFonts w:ascii="Times New Roman" w:hAnsi="Times New Roman" w:cs="Times New Roman"/>
                <w:sz w:val="24"/>
                <w:szCs w:val="24"/>
              </w:rPr>
              <w:t>wa kelas MIA 3 SMA 10 Palembang</w:t>
            </w:r>
          </w:p>
        </w:tc>
        <w:tc>
          <w:tcPr>
            <w:tcW w:w="2199" w:type="dxa"/>
          </w:tcPr>
          <w:p w14:paraId="3450633C" w14:textId="77777777" w:rsidR="005C5125" w:rsidRPr="007D6D5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 xml:space="preserve">Penelitian ini merupakan </w:t>
            </w:r>
            <w:r w:rsidRPr="007D6D55">
              <w:rPr>
                <w:rFonts w:ascii="Times New Roman" w:hAnsi="Times New Roman" w:cs="Times New Roman"/>
                <w:i/>
                <w:sz w:val="24"/>
                <w:szCs w:val="24"/>
              </w:rPr>
              <w:t>design research</w:t>
            </w:r>
            <w:r w:rsidRPr="007D6D55">
              <w:rPr>
                <w:rFonts w:ascii="Times New Roman" w:hAnsi="Times New Roman" w:cs="Times New Roman"/>
                <w:sz w:val="24"/>
                <w:szCs w:val="24"/>
              </w:rPr>
              <w:t xml:space="preserve"> tipe </w:t>
            </w:r>
            <w:r w:rsidRPr="007D6D55">
              <w:rPr>
                <w:rFonts w:ascii="Times New Roman" w:hAnsi="Times New Roman" w:cs="Times New Roman"/>
                <w:i/>
                <w:sz w:val="24"/>
                <w:szCs w:val="24"/>
              </w:rPr>
              <w:t>development study</w:t>
            </w:r>
            <w:r w:rsidRPr="007D6D55">
              <w:rPr>
                <w:rFonts w:ascii="Times New Roman" w:hAnsi="Times New Roman" w:cs="Times New Roman"/>
                <w:sz w:val="24"/>
                <w:szCs w:val="24"/>
              </w:rPr>
              <w:t xml:space="preserve"> yang</w:t>
            </w:r>
          </w:p>
          <w:p w14:paraId="0AFBB863" w14:textId="77777777" w:rsidR="005C5125" w:rsidRPr="001925BD"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 xml:space="preserve">terdiri dari dua tahap: </w:t>
            </w:r>
            <w:r w:rsidRPr="007D6D55">
              <w:rPr>
                <w:rFonts w:ascii="Times New Roman" w:hAnsi="Times New Roman" w:cs="Times New Roman"/>
                <w:i/>
                <w:sz w:val="24"/>
                <w:szCs w:val="24"/>
              </w:rPr>
              <w:t>preliminary</w:t>
            </w:r>
            <w:r w:rsidRPr="007D6D55">
              <w:rPr>
                <w:rFonts w:ascii="Times New Roman" w:hAnsi="Times New Roman" w:cs="Times New Roman"/>
                <w:sz w:val="24"/>
                <w:szCs w:val="24"/>
              </w:rPr>
              <w:t xml:space="preserve"> dan </w:t>
            </w:r>
            <w:r w:rsidRPr="007D6D55">
              <w:rPr>
                <w:rFonts w:ascii="Times New Roman" w:hAnsi="Times New Roman" w:cs="Times New Roman"/>
                <w:i/>
                <w:sz w:val="24"/>
                <w:szCs w:val="24"/>
              </w:rPr>
              <w:t>formative evaluation</w:t>
            </w:r>
            <w:r w:rsidRPr="007D6D55">
              <w:rPr>
                <w:rFonts w:ascii="Times New Roman" w:hAnsi="Times New Roman" w:cs="Times New Roman"/>
                <w:sz w:val="24"/>
                <w:szCs w:val="24"/>
              </w:rPr>
              <w:t>.</w:t>
            </w:r>
          </w:p>
        </w:tc>
        <w:tc>
          <w:tcPr>
            <w:tcW w:w="2120" w:type="dxa"/>
          </w:tcPr>
          <w:p w14:paraId="75DD5B4B" w14:textId="77777777" w:rsidR="005C5125" w:rsidRPr="007D6D5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Hasil</w:t>
            </w:r>
          </w:p>
          <w:p w14:paraId="48044854" w14:textId="77777777" w:rsidR="005C5125" w:rsidRPr="007D6D5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penelitian ini menghasilkan so</w:t>
            </w:r>
            <w:r>
              <w:rPr>
                <w:rFonts w:ascii="Times New Roman" w:hAnsi="Times New Roman" w:cs="Times New Roman"/>
                <w:sz w:val="24"/>
                <w:szCs w:val="24"/>
              </w:rPr>
              <w:t xml:space="preserve">al yang telah dinyatakan valid, </w:t>
            </w:r>
          </w:p>
          <w:p w14:paraId="6757908F" w14:textId="77777777" w:rsidR="005C5125" w:rsidRPr="007D6D5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 xml:space="preserve">praktis dan mudah </w:t>
            </w:r>
            <w:r>
              <w:rPr>
                <w:rFonts w:ascii="Times New Roman" w:hAnsi="Times New Roman" w:cs="Times New Roman"/>
                <w:sz w:val="24"/>
                <w:szCs w:val="24"/>
              </w:rPr>
              <w:t>dipahami. S</w:t>
            </w:r>
            <w:r w:rsidRPr="007D6D55">
              <w:rPr>
                <w:rFonts w:ascii="Times New Roman" w:hAnsi="Times New Roman" w:cs="Times New Roman"/>
                <w:sz w:val="24"/>
                <w:szCs w:val="24"/>
              </w:rPr>
              <w:t>oal yang dikembangkan ini memiliki efek potensial terhadap kemampuan dasar matematis</w:t>
            </w:r>
          </w:p>
          <w:p w14:paraId="2551BA2F" w14:textId="77777777" w:rsidR="005C5125" w:rsidRPr="007D6D5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siswa yang beragam pada proses penyelesainnya. Kemampuan dasar matematis yang muncul pada</w:t>
            </w:r>
          </w:p>
          <w:p w14:paraId="4B6056B2" w14:textId="77777777" w:rsidR="005C5125" w:rsidRDefault="005C5125" w:rsidP="00E346DF">
            <w:pPr>
              <w:rPr>
                <w:rFonts w:ascii="Times New Roman" w:hAnsi="Times New Roman" w:cs="Times New Roman"/>
                <w:sz w:val="24"/>
                <w:szCs w:val="24"/>
              </w:rPr>
            </w:pPr>
            <w:r w:rsidRPr="007D6D55">
              <w:rPr>
                <w:rFonts w:ascii="Times New Roman" w:hAnsi="Times New Roman" w:cs="Times New Roman"/>
                <w:sz w:val="24"/>
                <w:szCs w:val="24"/>
              </w:rPr>
              <w:t xml:space="preserve">permasalahan ini </w:t>
            </w:r>
            <w:r>
              <w:rPr>
                <w:rFonts w:ascii="Times New Roman" w:hAnsi="Times New Roman" w:cs="Times New Roman"/>
                <w:sz w:val="24"/>
                <w:szCs w:val="24"/>
              </w:rPr>
              <w:t xml:space="preserve">diantaranya kemampuan penalaran, </w:t>
            </w:r>
            <w:r w:rsidRPr="007D6D55">
              <w:rPr>
                <w:rFonts w:ascii="Times New Roman" w:hAnsi="Times New Roman" w:cs="Times New Roman"/>
                <w:sz w:val="24"/>
                <w:szCs w:val="24"/>
              </w:rPr>
              <w:t>argume</w:t>
            </w:r>
            <w:r>
              <w:rPr>
                <w:rFonts w:ascii="Times New Roman" w:hAnsi="Times New Roman" w:cs="Times New Roman"/>
                <w:sz w:val="24"/>
                <w:szCs w:val="24"/>
              </w:rPr>
              <w:t xml:space="preserve">n. Dan </w:t>
            </w:r>
            <w:r w:rsidRPr="007D6D55">
              <w:rPr>
                <w:rFonts w:ascii="Times New Roman" w:hAnsi="Times New Roman" w:cs="Times New Roman"/>
                <w:sz w:val="24"/>
                <w:szCs w:val="24"/>
              </w:rPr>
              <w:t>merancang str</w:t>
            </w:r>
            <w:r>
              <w:rPr>
                <w:rFonts w:ascii="Times New Roman" w:hAnsi="Times New Roman" w:cs="Times New Roman"/>
                <w:sz w:val="24"/>
                <w:szCs w:val="24"/>
              </w:rPr>
              <w:t xml:space="preserve">ategi </w:t>
            </w:r>
            <w:r>
              <w:rPr>
                <w:rFonts w:ascii="Times New Roman" w:hAnsi="Times New Roman" w:cs="Times New Roman"/>
                <w:sz w:val="24"/>
                <w:szCs w:val="24"/>
              </w:rPr>
              <w:lastRenderedPageBreak/>
              <w:t>untuk memecahkan masalah</w:t>
            </w:r>
          </w:p>
          <w:p w14:paraId="49EAB84A" w14:textId="77777777" w:rsidR="005C5125" w:rsidRPr="001925BD" w:rsidRDefault="005C5125" w:rsidP="00E346DF">
            <w:pPr>
              <w:rPr>
                <w:rFonts w:ascii="Times New Roman" w:hAnsi="Times New Roman" w:cs="Times New Roman"/>
                <w:sz w:val="24"/>
                <w:szCs w:val="24"/>
              </w:rPr>
            </w:pPr>
          </w:p>
        </w:tc>
        <w:tc>
          <w:tcPr>
            <w:tcW w:w="2159" w:type="dxa"/>
          </w:tcPr>
          <w:p w14:paraId="4CACCF9D"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lastRenderedPageBreak/>
              <w:t>Soal model PISA konteks olahraga dapat digunakan guru dalam mengeksplorasi kemampuan literasi matematika siswa</w:t>
            </w:r>
          </w:p>
        </w:tc>
      </w:tr>
      <w:tr w:rsidR="00273EFC" w:rsidRPr="001925BD" w14:paraId="289F9E0C" w14:textId="77777777" w:rsidTr="002E5E55">
        <w:tc>
          <w:tcPr>
            <w:tcW w:w="1988" w:type="dxa"/>
            <w:shd w:val="clear" w:color="auto" w:fill="auto"/>
          </w:tcPr>
          <w:p w14:paraId="1A03C912" w14:textId="77777777" w:rsidR="005C5125" w:rsidRDefault="005C5125" w:rsidP="00E346DF">
            <w:pPr>
              <w:rPr>
                <w:rFonts w:ascii="Times New Roman" w:hAnsi="Times New Roman" w:cs="Times New Roman"/>
                <w:sz w:val="24"/>
                <w:szCs w:val="24"/>
              </w:rPr>
            </w:pPr>
            <w:r>
              <w:rPr>
                <w:rFonts w:ascii="Times New Roman" w:hAnsi="Times New Roman" w:cs="Times New Roman"/>
                <w:sz w:val="24"/>
                <w:szCs w:val="24"/>
              </w:rPr>
              <w:t>Umbara, Nuraeni (2019)</w:t>
            </w:r>
          </w:p>
          <w:p w14:paraId="1E4581DF"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Judul : </w:t>
            </w:r>
            <w:r w:rsidRPr="007D6D55">
              <w:rPr>
                <w:rFonts w:ascii="Times New Roman" w:hAnsi="Times New Roman" w:cs="Times New Roman"/>
                <w:sz w:val="24"/>
                <w:szCs w:val="24"/>
              </w:rPr>
              <w:t xml:space="preserve">Analisis Interaksi antara Pembelajaran RME </w:t>
            </w:r>
            <w:r>
              <w:rPr>
                <w:rFonts w:ascii="Times New Roman" w:hAnsi="Times New Roman" w:cs="Times New Roman"/>
                <w:sz w:val="24"/>
                <w:szCs w:val="24"/>
              </w:rPr>
              <w:t xml:space="preserve">Berbantuan Adobe Flash </w:t>
            </w:r>
            <w:r w:rsidRPr="007D6D55">
              <w:rPr>
                <w:rFonts w:ascii="Times New Roman" w:hAnsi="Times New Roman" w:cs="Times New Roman"/>
                <w:sz w:val="24"/>
                <w:szCs w:val="24"/>
              </w:rPr>
              <w:t>CS6 dengan Kemampuan Awal Matemat</w:t>
            </w:r>
            <w:r>
              <w:rPr>
                <w:rFonts w:ascii="Times New Roman" w:hAnsi="Times New Roman" w:cs="Times New Roman"/>
                <w:sz w:val="24"/>
                <w:szCs w:val="24"/>
              </w:rPr>
              <w:t xml:space="preserve">ika dalam Meningkatkan Literasi </w:t>
            </w:r>
            <w:r w:rsidRPr="007D6D55">
              <w:rPr>
                <w:rFonts w:ascii="Times New Roman" w:hAnsi="Times New Roman" w:cs="Times New Roman"/>
                <w:sz w:val="24"/>
                <w:szCs w:val="24"/>
              </w:rPr>
              <w:t>Matematis</w:t>
            </w:r>
          </w:p>
        </w:tc>
        <w:tc>
          <w:tcPr>
            <w:tcW w:w="2252" w:type="dxa"/>
            <w:shd w:val="clear" w:color="auto" w:fill="auto"/>
          </w:tcPr>
          <w:p w14:paraId="6B9402AE"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menganalisis intera</w:t>
            </w:r>
            <w:r>
              <w:rPr>
                <w:rFonts w:ascii="Times New Roman" w:hAnsi="Times New Roman" w:cs="Times New Roman"/>
                <w:sz w:val="24"/>
                <w:szCs w:val="24"/>
              </w:rPr>
              <w:t xml:space="preserve">ksi antara pembelajaran RME dan </w:t>
            </w:r>
            <w:r w:rsidRPr="001745D9">
              <w:rPr>
                <w:rFonts w:ascii="Times New Roman" w:hAnsi="Times New Roman" w:cs="Times New Roman"/>
                <w:sz w:val="24"/>
                <w:szCs w:val="24"/>
              </w:rPr>
              <w:t>konvensional dengan kemampuan awal matematika dalam meningkatkan literasi</w:t>
            </w:r>
          </w:p>
          <w:p w14:paraId="2837AFAB" w14:textId="77777777" w:rsidR="005C5125" w:rsidRPr="001925BD" w:rsidRDefault="005C5125" w:rsidP="00E346DF">
            <w:pPr>
              <w:rPr>
                <w:rFonts w:ascii="Times New Roman" w:hAnsi="Times New Roman" w:cs="Times New Roman"/>
                <w:sz w:val="24"/>
                <w:szCs w:val="24"/>
              </w:rPr>
            </w:pPr>
            <w:r>
              <w:rPr>
                <w:rFonts w:ascii="Times New Roman" w:hAnsi="Times New Roman" w:cs="Times New Roman"/>
                <w:sz w:val="24"/>
                <w:szCs w:val="24"/>
              </w:rPr>
              <w:t>matematis siswa</w:t>
            </w:r>
          </w:p>
        </w:tc>
        <w:tc>
          <w:tcPr>
            <w:tcW w:w="1710" w:type="dxa"/>
            <w:shd w:val="clear" w:color="auto" w:fill="auto"/>
          </w:tcPr>
          <w:p w14:paraId="7B5B00AB"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siswa kelas VIII SMP</w:t>
            </w:r>
          </w:p>
          <w:p w14:paraId="6D35A03F" w14:textId="77777777" w:rsidR="005C5125" w:rsidRPr="001925BD"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 xml:space="preserve">Negeri 3 Kuningan yang berjumlah </w:t>
            </w:r>
            <w:r>
              <w:rPr>
                <w:rFonts w:ascii="Times New Roman" w:hAnsi="Times New Roman" w:cs="Times New Roman"/>
                <w:sz w:val="24"/>
                <w:szCs w:val="24"/>
              </w:rPr>
              <w:t>65 siswa</w:t>
            </w:r>
          </w:p>
        </w:tc>
        <w:tc>
          <w:tcPr>
            <w:tcW w:w="2199" w:type="dxa"/>
            <w:shd w:val="clear" w:color="auto" w:fill="auto"/>
          </w:tcPr>
          <w:p w14:paraId="3D51821B"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kuasi</w:t>
            </w:r>
          </w:p>
          <w:p w14:paraId="7AF90AF7" w14:textId="77777777" w:rsidR="005C5125" w:rsidRPr="001925BD"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eksperimen dengan desain</w:t>
            </w:r>
            <w:r>
              <w:rPr>
                <w:rFonts w:ascii="Times New Roman" w:hAnsi="Times New Roman" w:cs="Times New Roman"/>
                <w:sz w:val="24"/>
                <w:szCs w:val="24"/>
              </w:rPr>
              <w:t xml:space="preserve"> kelompok kontrol non-ekuivalen</w:t>
            </w:r>
          </w:p>
        </w:tc>
        <w:tc>
          <w:tcPr>
            <w:tcW w:w="2120" w:type="dxa"/>
            <w:shd w:val="clear" w:color="auto" w:fill="auto"/>
          </w:tcPr>
          <w:p w14:paraId="3F2698AC"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Hasil pe</w:t>
            </w:r>
            <w:r>
              <w:rPr>
                <w:rFonts w:ascii="Times New Roman" w:hAnsi="Times New Roman" w:cs="Times New Roman"/>
                <w:sz w:val="24"/>
                <w:szCs w:val="24"/>
              </w:rPr>
              <w:t xml:space="preserve">nelitian menunjukan bahwa tidak </w:t>
            </w:r>
            <w:r w:rsidRPr="001745D9">
              <w:rPr>
                <w:rFonts w:ascii="Times New Roman" w:hAnsi="Times New Roman" w:cs="Times New Roman"/>
                <w:sz w:val="24"/>
                <w:szCs w:val="24"/>
              </w:rPr>
              <w:t>terdapat interaksi antara pembelajaran RME dan konvensional dengan kategori</w:t>
            </w:r>
          </w:p>
          <w:p w14:paraId="46BBCA89"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kemampuan awal siswa terhadap literasi matematis siswa. Namun, untuk setiap</w:t>
            </w:r>
          </w:p>
          <w:p w14:paraId="2D55D19F"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tingkat kemampuan awal matematis siswa, peningkatan literasi matematis siswa yang</w:t>
            </w:r>
          </w:p>
          <w:p w14:paraId="50579129"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memperoleh pembelajaran dengan pembelajaran RME berbantuan Adobe Flash CS6</w:t>
            </w:r>
          </w:p>
          <w:p w14:paraId="4A68A7E9" w14:textId="77777777" w:rsidR="005C5125" w:rsidRPr="001925BD"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lebih tinggi daripada siswa yang memperoleh pembelajaran konvensional.</w:t>
            </w:r>
          </w:p>
        </w:tc>
        <w:tc>
          <w:tcPr>
            <w:tcW w:w="2159" w:type="dxa"/>
            <w:shd w:val="clear" w:color="auto" w:fill="auto"/>
          </w:tcPr>
          <w:p w14:paraId="2BFE8391"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(1) perlu dilakukan penelitian yang berfokus pada interaksi</w:t>
            </w:r>
          </w:p>
          <w:p w14:paraId="5E0A170F"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antara faktor lain dengan faktor pembelajaran, dengan kemampuan matematis yang berbeda;</w:t>
            </w:r>
          </w:p>
          <w:p w14:paraId="44237BEE" w14:textId="77777777" w:rsidR="005C5125" w:rsidRPr="001745D9" w:rsidRDefault="005C5125" w:rsidP="00E346DF">
            <w:pPr>
              <w:rPr>
                <w:rFonts w:ascii="Times New Roman" w:hAnsi="Times New Roman" w:cs="Times New Roman"/>
                <w:sz w:val="24"/>
                <w:szCs w:val="24"/>
              </w:rPr>
            </w:pPr>
            <w:r w:rsidRPr="001745D9">
              <w:rPr>
                <w:rFonts w:ascii="Times New Roman" w:hAnsi="Times New Roman" w:cs="Times New Roman"/>
                <w:sz w:val="24"/>
                <w:szCs w:val="24"/>
              </w:rPr>
              <w:t>(2) Pembelajaran RME berbantuan Adobe Flash CS6 turut memperkaya upaya peningkatan</w:t>
            </w:r>
          </w:p>
          <w:p w14:paraId="20563F5E" w14:textId="77777777" w:rsidR="005C5125" w:rsidRPr="001745D9"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Kualitas </w:t>
            </w:r>
            <w:r w:rsidRPr="001745D9">
              <w:rPr>
                <w:rFonts w:ascii="Times New Roman" w:hAnsi="Times New Roman" w:cs="Times New Roman"/>
                <w:sz w:val="24"/>
                <w:szCs w:val="24"/>
              </w:rPr>
              <w:t>pembelajaran matematika karena memudahkan guru dalam melibatkan siswa dalam</w:t>
            </w:r>
          </w:p>
          <w:p w14:paraId="27C9ADD3" w14:textId="77777777" w:rsidR="005C5125" w:rsidRPr="001745D9"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mencapai tujuan pembelajaran; </w:t>
            </w:r>
            <w:r w:rsidRPr="001745D9">
              <w:rPr>
                <w:rFonts w:ascii="Times New Roman" w:hAnsi="Times New Roman" w:cs="Times New Roman"/>
                <w:sz w:val="24"/>
                <w:szCs w:val="24"/>
              </w:rPr>
              <w:t>Pembelajaran RME berbantuan Adobe Flash CS6 mampu menjembatani</w:t>
            </w:r>
          </w:p>
          <w:p w14:paraId="7F1E45B9" w14:textId="77777777" w:rsidR="005C5125" w:rsidRDefault="005C5125" w:rsidP="00E346DF">
            <w:pPr>
              <w:rPr>
                <w:rFonts w:ascii="Times New Roman" w:hAnsi="Times New Roman" w:cs="Times New Roman"/>
                <w:sz w:val="24"/>
                <w:szCs w:val="24"/>
              </w:rPr>
            </w:pPr>
            <w:r w:rsidRPr="001745D9">
              <w:rPr>
                <w:rFonts w:ascii="Times New Roman" w:hAnsi="Times New Roman" w:cs="Times New Roman"/>
                <w:sz w:val="24"/>
                <w:szCs w:val="24"/>
              </w:rPr>
              <w:lastRenderedPageBreak/>
              <w:t>proses matematika horizontal menuju formasi matemat</w:t>
            </w:r>
            <w:r>
              <w:rPr>
                <w:rFonts w:ascii="Times New Roman" w:hAnsi="Times New Roman" w:cs="Times New Roman"/>
                <w:sz w:val="24"/>
                <w:szCs w:val="24"/>
              </w:rPr>
              <w:t xml:space="preserve">ika vertikal melalui eksplorasi pemikiran </w:t>
            </w:r>
            <w:r w:rsidRPr="001745D9">
              <w:rPr>
                <w:rFonts w:ascii="Times New Roman" w:hAnsi="Times New Roman" w:cs="Times New Roman"/>
                <w:sz w:val="24"/>
                <w:szCs w:val="24"/>
              </w:rPr>
              <w:t>konstruktif siswa sehingga dapat digunakan pada hampir seluruh konsep</w:t>
            </w:r>
            <w:r>
              <w:rPr>
                <w:rFonts w:ascii="Times New Roman" w:hAnsi="Times New Roman" w:cs="Times New Roman"/>
                <w:sz w:val="24"/>
                <w:szCs w:val="24"/>
              </w:rPr>
              <w:t xml:space="preserve"> matematika sekolah menengah.</w:t>
            </w:r>
          </w:p>
          <w:p w14:paraId="4765D4C0" w14:textId="77777777" w:rsidR="005C5125" w:rsidRPr="001925BD" w:rsidRDefault="005C5125" w:rsidP="00E346DF">
            <w:pPr>
              <w:rPr>
                <w:rFonts w:ascii="Times New Roman" w:hAnsi="Times New Roman" w:cs="Times New Roman"/>
                <w:sz w:val="24"/>
                <w:szCs w:val="24"/>
              </w:rPr>
            </w:pPr>
          </w:p>
        </w:tc>
      </w:tr>
      <w:tr w:rsidR="00273EFC" w:rsidRPr="001925BD" w14:paraId="219F0320" w14:textId="77777777" w:rsidTr="002E5E55">
        <w:tc>
          <w:tcPr>
            <w:tcW w:w="1988" w:type="dxa"/>
            <w:shd w:val="clear" w:color="auto" w:fill="auto"/>
          </w:tcPr>
          <w:p w14:paraId="0E7EF31A"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Kritzer, Green (2021)</w:t>
            </w:r>
          </w:p>
          <w:p w14:paraId="3740DD86" w14:textId="77777777" w:rsidR="005C5125" w:rsidRPr="00B564C5" w:rsidRDefault="005C5125" w:rsidP="00E346DF">
            <w:pPr>
              <w:rPr>
                <w:rFonts w:ascii="Times New Roman" w:hAnsi="Times New Roman" w:cs="Times New Roman"/>
                <w:i/>
                <w:sz w:val="24"/>
                <w:szCs w:val="24"/>
              </w:rPr>
            </w:pPr>
            <w:r w:rsidRPr="00B564C5">
              <w:rPr>
                <w:rFonts w:ascii="Times New Roman" w:hAnsi="Times New Roman" w:cs="Times New Roman"/>
                <w:sz w:val="24"/>
                <w:szCs w:val="24"/>
              </w:rPr>
              <w:t xml:space="preserve">Title : </w:t>
            </w:r>
            <w:r w:rsidRPr="00B564C5">
              <w:rPr>
                <w:rFonts w:ascii="Times New Roman" w:hAnsi="Times New Roman" w:cs="Times New Roman"/>
                <w:i/>
                <w:sz w:val="24"/>
                <w:szCs w:val="24"/>
              </w:rPr>
              <w:t>Playing with Code: An Innovative Way to Teach Numeracy and Early Math Concepts to Young DHH (deaf and hard of hearing) Children in the 21</w:t>
            </w:r>
            <w:r w:rsidRPr="00B564C5">
              <w:rPr>
                <w:rFonts w:ascii="Times New Roman" w:hAnsi="Times New Roman" w:cs="Times New Roman"/>
                <w:i/>
                <w:sz w:val="24"/>
                <w:szCs w:val="24"/>
                <w:vertAlign w:val="superscript"/>
              </w:rPr>
              <w:t>st</w:t>
            </w:r>
            <w:r w:rsidRPr="00B564C5">
              <w:rPr>
                <w:rFonts w:ascii="Times New Roman" w:hAnsi="Times New Roman" w:cs="Times New Roman"/>
                <w:i/>
                <w:sz w:val="24"/>
                <w:szCs w:val="24"/>
              </w:rPr>
              <w:t xml:space="preserve"> Century</w:t>
            </w:r>
          </w:p>
        </w:tc>
        <w:tc>
          <w:tcPr>
            <w:tcW w:w="2252" w:type="dxa"/>
            <w:shd w:val="clear" w:color="auto" w:fill="auto"/>
          </w:tcPr>
          <w:p w14:paraId="4E7F368B"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Mendeskripsikan pentingnya mengintegrasikan materi dan teknologi pendidikan di ruang kelas prasekolah anak DHH sebagai salah satu jalan menuju penguatan pemahaman matematika sejak dini. Penulis juga</w:t>
            </w:r>
          </w:p>
          <w:p w14:paraId="015C5CAC"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menawarkan tips untuk guru tentang cara memilih alat teknologi untuk penggunaan di kelas dan cara </w:t>
            </w:r>
            <w:r w:rsidRPr="00B564C5">
              <w:rPr>
                <w:rFonts w:ascii="Times New Roman" w:hAnsi="Times New Roman" w:cs="Times New Roman"/>
                <w:sz w:val="24"/>
                <w:szCs w:val="24"/>
              </w:rPr>
              <w:lastRenderedPageBreak/>
              <w:t>mengintegrasikannya dengan pembelajaran matematika.</w:t>
            </w:r>
          </w:p>
        </w:tc>
        <w:tc>
          <w:tcPr>
            <w:tcW w:w="1710" w:type="dxa"/>
            <w:shd w:val="clear" w:color="auto" w:fill="auto"/>
          </w:tcPr>
          <w:p w14:paraId="4F5BF4B8"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Tidak ada</w:t>
            </w:r>
          </w:p>
        </w:tc>
        <w:tc>
          <w:tcPr>
            <w:tcW w:w="2199" w:type="dxa"/>
            <w:shd w:val="clear" w:color="auto" w:fill="auto"/>
          </w:tcPr>
          <w:p w14:paraId="15C82691"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Literature review</w:t>
            </w:r>
          </w:p>
        </w:tc>
        <w:tc>
          <w:tcPr>
            <w:tcW w:w="2120" w:type="dxa"/>
            <w:shd w:val="clear" w:color="auto" w:fill="auto"/>
          </w:tcPr>
          <w:p w14:paraId="3A7C40F3"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Sumber daya pengajaran yang dikembangkan dengan teknologi (contoh Code-a-pillar, Bee-Bot, Kubo) memberikan kesempatan pengkodean yang melibatkan anak-anak dalam pemecahan masalah, perencanaan, dan pengorganisasian.</w:t>
            </w:r>
          </w:p>
          <w:p w14:paraId="4BD46D9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nisasi. Alat ini memberikan pengalaman </w:t>
            </w:r>
            <w:r w:rsidRPr="00B564C5">
              <w:rPr>
                <w:rFonts w:ascii="Times New Roman" w:hAnsi="Times New Roman" w:cs="Times New Roman"/>
                <w:sz w:val="24"/>
                <w:szCs w:val="24"/>
              </w:rPr>
              <w:lastRenderedPageBreak/>
              <w:t>kinestetik dalam eksplorasi keterampilan berhitung awal seperti menghitung, menambah, mengurangi, dan menaksir.</w:t>
            </w:r>
          </w:p>
          <w:p w14:paraId="2F7C0B80" w14:textId="77777777" w:rsidR="005C5125" w:rsidRPr="00B564C5" w:rsidRDefault="005C5125" w:rsidP="00E346DF">
            <w:pPr>
              <w:rPr>
                <w:rFonts w:ascii="Times New Roman" w:hAnsi="Times New Roman" w:cs="Times New Roman"/>
                <w:sz w:val="24"/>
                <w:szCs w:val="24"/>
              </w:rPr>
            </w:pPr>
          </w:p>
        </w:tc>
        <w:tc>
          <w:tcPr>
            <w:tcW w:w="2159" w:type="dxa"/>
            <w:shd w:val="clear" w:color="auto" w:fill="auto"/>
          </w:tcPr>
          <w:p w14:paraId="44D1ED5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Memberikan siswa DHH kesempatan untuk bermain dengan kode dan memberikan mereka kesempatan untuk menjadi pemikir, pembelajar, dan masa depan</w:t>
            </w:r>
          </w:p>
          <w:p w14:paraId="448AF32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inovator abad ke-21.</w:t>
            </w:r>
          </w:p>
        </w:tc>
      </w:tr>
      <w:tr w:rsidR="00273EFC" w:rsidRPr="001925BD" w14:paraId="6C7DAE09" w14:textId="77777777" w:rsidTr="002E5E55">
        <w:tc>
          <w:tcPr>
            <w:tcW w:w="1988" w:type="dxa"/>
            <w:shd w:val="clear" w:color="auto" w:fill="auto"/>
          </w:tcPr>
          <w:p w14:paraId="6C47A1F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Miller (2018)</w:t>
            </w:r>
          </w:p>
          <w:p w14:paraId="131C60B0" w14:textId="77777777" w:rsidR="005C5125" w:rsidRPr="00B564C5" w:rsidRDefault="005C5125" w:rsidP="00E346DF">
            <w:pPr>
              <w:rPr>
                <w:rFonts w:ascii="Times New Roman" w:hAnsi="Times New Roman" w:cs="Times New Roman"/>
                <w:i/>
                <w:sz w:val="24"/>
                <w:szCs w:val="24"/>
              </w:rPr>
            </w:pPr>
            <w:r w:rsidRPr="00B564C5">
              <w:rPr>
                <w:rFonts w:ascii="Times New Roman" w:hAnsi="Times New Roman" w:cs="Times New Roman"/>
                <w:sz w:val="24"/>
                <w:szCs w:val="24"/>
              </w:rPr>
              <w:t xml:space="preserve">Judul : </w:t>
            </w:r>
            <w:r w:rsidRPr="00B564C5">
              <w:rPr>
                <w:rFonts w:ascii="Times New Roman" w:hAnsi="Times New Roman" w:cs="Times New Roman"/>
                <w:i/>
                <w:sz w:val="24"/>
                <w:szCs w:val="24"/>
              </w:rPr>
              <w:t>Developing Numeracy Skills Using Interactive</w:t>
            </w:r>
          </w:p>
          <w:p w14:paraId="42B5F403" w14:textId="77777777" w:rsidR="005C5125" w:rsidRPr="00B564C5" w:rsidRDefault="005C5125" w:rsidP="00E346DF">
            <w:pPr>
              <w:rPr>
                <w:rFonts w:ascii="Times New Roman" w:hAnsi="Times New Roman" w:cs="Times New Roman"/>
                <w:i/>
                <w:sz w:val="24"/>
                <w:szCs w:val="24"/>
              </w:rPr>
            </w:pPr>
            <w:r w:rsidRPr="00B564C5">
              <w:rPr>
                <w:rFonts w:ascii="Times New Roman" w:hAnsi="Times New Roman" w:cs="Times New Roman"/>
                <w:i/>
                <w:sz w:val="24"/>
                <w:szCs w:val="24"/>
              </w:rPr>
              <w:t>Technology in A Play-Based Learning</w:t>
            </w:r>
          </w:p>
          <w:p w14:paraId="595EFA25"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i/>
                <w:sz w:val="24"/>
                <w:szCs w:val="24"/>
              </w:rPr>
              <w:t>Environment</w:t>
            </w:r>
          </w:p>
        </w:tc>
        <w:tc>
          <w:tcPr>
            <w:tcW w:w="2252" w:type="dxa"/>
            <w:shd w:val="clear" w:color="auto" w:fill="auto"/>
          </w:tcPr>
          <w:p w14:paraId="2BAF3C3A"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Mengukur dampak teknologi interaktif dalam bentuk aplikasi matematika yang disampaikan menggunakan iPad pada pembelajaran anak TK tentang </w:t>
            </w:r>
            <w:r w:rsidRPr="00B564C5">
              <w:rPr>
                <w:rFonts w:ascii="Times New Roman" w:hAnsi="Times New Roman" w:cs="Times New Roman"/>
                <w:i/>
                <w:sz w:val="24"/>
                <w:szCs w:val="24"/>
              </w:rPr>
              <w:t>number sense</w:t>
            </w:r>
            <w:r w:rsidRPr="00B564C5">
              <w:rPr>
                <w:rFonts w:ascii="Times New Roman" w:hAnsi="Times New Roman" w:cs="Times New Roman"/>
                <w:sz w:val="24"/>
                <w:szCs w:val="24"/>
              </w:rPr>
              <w:t xml:space="preserve"> dalam pembelajaran berbasis lingkungan bermain. Kedua, faktor-faktor yang mempengaruhi penggunaan teknologi interaktif dalam lingkungan bermain.</w:t>
            </w:r>
          </w:p>
        </w:tc>
        <w:tc>
          <w:tcPr>
            <w:tcW w:w="1710" w:type="dxa"/>
            <w:shd w:val="clear" w:color="auto" w:fill="auto"/>
          </w:tcPr>
          <w:p w14:paraId="7CA64E4A"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Teknologi ini diperkenalkan ke taman kanak-kanak pedesaan kecil sebanyak 13 siswa</w:t>
            </w:r>
          </w:p>
        </w:tc>
        <w:tc>
          <w:tcPr>
            <w:tcW w:w="2199" w:type="dxa"/>
            <w:shd w:val="clear" w:color="auto" w:fill="auto"/>
          </w:tcPr>
          <w:p w14:paraId="13166931"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Menggunakan desain eksperimental yang digabungkan dengan</w:t>
            </w:r>
          </w:p>
          <w:p w14:paraId="5DCE3D76"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pendekatan </w:t>
            </w:r>
            <w:r w:rsidRPr="00B564C5">
              <w:rPr>
                <w:rFonts w:ascii="Times New Roman" w:hAnsi="Times New Roman" w:cs="Times New Roman"/>
                <w:i/>
                <w:sz w:val="24"/>
                <w:szCs w:val="24"/>
              </w:rPr>
              <w:t>mix method.</w:t>
            </w:r>
          </w:p>
        </w:tc>
        <w:tc>
          <w:tcPr>
            <w:tcW w:w="2120" w:type="dxa"/>
            <w:shd w:val="clear" w:color="auto" w:fill="auto"/>
          </w:tcPr>
          <w:p w14:paraId="4C18CEB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Menggunakan teknologi interaktif di kelas TK dapat meningkatkan kemampuan numerasi. Faktor-faktor yang mempengaruhi penggunaan teknologi interaktif</w:t>
            </w:r>
          </w:p>
          <w:p w14:paraId="6EBEAC6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yaitu (a) kolaborasi, (b) kemampuan, (c) penggunaan stylus, (d) kematangan, dan (e) tingkat keterampilan guru. Selain itu, bila aplikasi kreatif dan menyenangkan, aplikasi itu mampu </w:t>
            </w:r>
            <w:r w:rsidRPr="00B564C5">
              <w:rPr>
                <w:rFonts w:ascii="Times New Roman" w:hAnsi="Times New Roman" w:cs="Times New Roman"/>
                <w:sz w:val="24"/>
                <w:szCs w:val="24"/>
              </w:rPr>
              <w:lastRenderedPageBreak/>
              <w:t>mendorong keterlibatan anak-anak dalam belajar</w:t>
            </w:r>
          </w:p>
          <w:p w14:paraId="23E7C8AD"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matematika. Kedua, tingkat kesulitan aplikasi. Jika tingkat kesulitannya terlalu menantang, anak-anak menjadi terlepas dari aplikasi.</w:t>
            </w:r>
          </w:p>
          <w:p w14:paraId="0E0A5A9C" w14:textId="77777777" w:rsidR="005C5125" w:rsidRPr="00B564C5" w:rsidRDefault="005C5125" w:rsidP="00E346DF">
            <w:pPr>
              <w:rPr>
                <w:rFonts w:ascii="Times New Roman" w:hAnsi="Times New Roman" w:cs="Times New Roman"/>
                <w:sz w:val="24"/>
                <w:szCs w:val="24"/>
              </w:rPr>
            </w:pPr>
          </w:p>
        </w:tc>
        <w:tc>
          <w:tcPr>
            <w:tcW w:w="2159" w:type="dxa"/>
            <w:shd w:val="clear" w:color="auto" w:fill="auto"/>
          </w:tcPr>
          <w:p w14:paraId="3E42CA45"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Eksperimen yang lebih lama dengan sampel yang lebih besar diperlukan</w:t>
            </w:r>
          </w:p>
          <w:p w14:paraId="23568A5E"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untuk memvalidasi temuan ini. masih banyak yang harus dipelajari tentang</w:t>
            </w:r>
          </w:p>
          <w:p w14:paraId="4A06EEB2"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kualitas aplikasi dan dampaknya terhadap pembelajaran anak-anak,</w:t>
            </w:r>
          </w:p>
          <w:p w14:paraId="0700058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terutama ketika anak-anak didorong untuk membuat</w:t>
            </w:r>
          </w:p>
          <w:p w14:paraId="26DFA305"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pilihan dalam lingkungan belajar berbasis bermain.</w:t>
            </w:r>
          </w:p>
        </w:tc>
      </w:tr>
      <w:tr w:rsidR="00273EFC" w:rsidRPr="001925BD" w14:paraId="2C227EBA" w14:textId="77777777" w:rsidTr="002E5E55">
        <w:tc>
          <w:tcPr>
            <w:tcW w:w="1988" w:type="dxa"/>
            <w:shd w:val="clear" w:color="auto" w:fill="auto"/>
          </w:tcPr>
          <w:p w14:paraId="2C8A8A74" w14:textId="77777777" w:rsidR="005C5125" w:rsidRPr="00B564C5" w:rsidRDefault="005C5125" w:rsidP="00E346DF">
            <w:pPr>
              <w:rPr>
                <w:rFonts w:ascii="Times New Roman" w:hAnsi="Times New Roman" w:cs="Times New Roman"/>
                <w:sz w:val="24"/>
                <w:szCs w:val="24"/>
              </w:rPr>
            </w:pPr>
          </w:p>
          <w:p w14:paraId="59EE4F4B" w14:textId="77777777" w:rsidR="005C5125" w:rsidRPr="00B564C5" w:rsidRDefault="005C5125" w:rsidP="00E346DF">
            <w:pPr>
              <w:rPr>
                <w:rFonts w:ascii="Times New Roman" w:hAnsi="Times New Roman" w:cs="Times New Roman"/>
                <w:sz w:val="24"/>
                <w:szCs w:val="24"/>
              </w:rPr>
            </w:pPr>
          </w:p>
        </w:tc>
        <w:tc>
          <w:tcPr>
            <w:tcW w:w="2252" w:type="dxa"/>
            <w:shd w:val="clear" w:color="auto" w:fill="auto"/>
          </w:tcPr>
          <w:p w14:paraId="2664D135"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Studi ini berusaha untuk mendapatkan pemahaman yang lebih baik dari mengkontruksi pemecahan masalah dalam lingkungan yang kaya teknologi dan efek literasi dan</w:t>
            </w:r>
          </w:p>
          <w:p w14:paraId="04BA9362"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numerasi dalam memecahkan masalah.</w:t>
            </w:r>
          </w:p>
        </w:tc>
        <w:tc>
          <w:tcPr>
            <w:tcW w:w="1710" w:type="dxa"/>
            <w:shd w:val="clear" w:color="auto" w:fill="auto"/>
          </w:tcPr>
          <w:p w14:paraId="04B4C1C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Data yang digunakan dalam penelitian ini diambil dari</w:t>
            </w:r>
          </w:p>
          <w:p w14:paraId="257A214B"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i/>
                <w:sz w:val="24"/>
                <w:szCs w:val="24"/>
              </w:rPr>
              <w:t xml:space="preserve">International Assessment of Adult Competencies US </w:t>
            </w:r>
            <w:r w:rsidRPr="00B564C5">
              <w:rPr>
                <w:rFonts w:ascii="Times New Roman" w:hAnsi="Times New Roman" w:cs="Times New Roman"/>
                <w:sz w:val="24"/>
                <w:szCs w:val="24"/>
              </w:rPr>
              <w:t>data yang mencakup 5010 soal dan total 1326 variabel.</w:t>
            </w:r>
          </w:p>
        </w:tc>
        <w:tc>
          <w:tcPr>
            <w:tcW w:w="2199" w:type="dxa"/>
            <w:shd w:val="clear" w:color="auto" w:fill="auto"/>
          </w:tcPr>
          <w:p w14:paraId="595C10B6"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Penilaian kompetensi literasi, numerasi dan pemecahan masalah dikelola dengan menggunakan pendekatan berbasis komputer.</w:t>
            </w:r>
          </w:p>
        </w:tc>
        <w:tc>
          <w:tcPr>
            <w:tcW w:w="2120" w:type="dxa"/>
            <w:shd w:val="clear" w:color="auto" w:fill="auto"/>
          </w:tcPr>
          <w:p w14:paraId="3BFA077C"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Hasil studi</w:t>
            </w:r>
          </w:p>
          <w:p w14:paraId="01FDF312"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menunjukkan bahwa orang dewasa dengan kompetensi numerasi dan literasi yang lebih tinggi</w:t>
            </w:r>
          </w:p>
          <w:p w14:paraId="0662B6E9"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cenderung memiliki tingkat keterampilan pemecahan masalah yang lebih tinggi. Hasil dari</w:t>
            </w:r>
          </w:p>
          <w:p w14:paraId="140FB30F"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analisis juga mengungkapkan bahwa waktu adalah faktor </w:t>
            </w:r>
            <w:r w:rsidRPr="00B564C5">
              <w:rPr>
                <w:rFonts w:ascii="Times New Roman" w:hAnsi="Times New Roman" w:cs="Times New Roman"/>
                <w:sz w:val="24"/>
                <w:szCs w:val="24"/>
              </w:rPr>
              <w:lastRenderedPageBreak/>
              <w:t>penting yang mempengaruhi kemampuan memecahkan masalah. Studi ini menunjukkan bahwa dasar keterampilan matematika sangat penting untuk memecahkan masalah yang membutuhkan</w:t>
            </w:r>
          </w:p>
          <w:p w14:paraId="3955099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komunikasi interpersonal, pengetahuan komputer dan perangkat lunak, perencanaan, dan pengorganisasian.</w:t>
            </w:r>
          </w:p>
          <w:p w14:paraId="0E5D33C5" w14:textId="77777777" w:rsidR="005C5125" w:rsidRPr="00B564C5" w:rsidRDefault="005C5125" w:rsidP="00E346DF">
            <w:pPr>
              <w:rPr>
                <w:rFonts w:ascii="Times New Roman" w:hAnsi="Times New Roman" w:cs="Times New Roman"/>
                <w:sz w:val="24"/>
                <w:szCs w:val="24"/>
              </w:rPr>
            </w:pPr>
          </w:p>
        </w:tc>
        <w:tc>
          <w:tcPr>
            <w:tcW w:w="2159" w:type="dxa"/>
            <w:shd w:val="clear" w:color="auto" w:fill="auto"/>
          </w:tcPr>
          <w:p w14:paraId="2897C2D1"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Sekolah dan guru</w:t>
            </w:r>
          </w:p>
          <w:p w14:paraId="611992E2"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harus memberikan lebih banyak kesempatan bagi siswa untuk berpartisipasi dalam pengaturan otentik untuk menerapkan</w:t>
            </w:r>
          </w:p>
          <w:p w14:paraId="2D24C27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keterampilan literasi dan numerasi dalam proses pemecahan masalah. Hasil dari upaya ini memungkinkan</w:t>
            </w:r>
          </w:p>
          <w:p w14:paraId="76452B5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siswa untuk mengetahui mengapa mereka </w:t>
            </w:r>
            <w:r w:rsidRPr="00B564C5">
              <w:rPr>
                <w:rFonts w:ascii="Times New Roman" w:hAnsi="Times New Roman" w:cs="Times New Roman"/>
                <w:sz w:val="24"/>
                <w:szCs w:val="24"/>
              </w:rPr>
              <w:lastRenderedPageBreak/>
              <w:t>mempelajari keterampilan seperti itu di kelas dan bagaimana keterampilan ini dapat</w:t>
            </w:r>
          </w:p>
          <w:p w14:paraId="569BA55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diterapkan untuk memecahkan masalah dunia nyata.</w:t>
            </w:r>
          </w:p>
        </w:tc>
      </w:tr>
      <w:tr w:rsidR="00273EFC" w:rsidRPr="001925BD" w14:paraId="7ACEE491" w14:textId="77777777" w:rsidTr="002E5E55">
        <w:tc>
          <w:tcPr>
            <w:tcW w:w="1988" w:type="dxa"/>
          </w:tcPr>
          <w:p w14:paraId="42647F09"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Haara, Bolstad, Jenssen (2017)</w:t>
            </w:r>
          </w:p>
          <w:p w14:paraId="246A517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Judul : </w:t>
            </w:r>
            <w:r w:rsidRPr="00B564C5">
              <w:rPr>
                <w:rFonts w:ascii="Times New Roman" w:hAnsi="Times New Roman" w:cs="Times New Roman"/>
                <w:i/>
                <w:sz w:val="24"/>
                <w:szCs w:val="24"/>
              </w:rPr>
              <w:t>Research on Mathematical Literacy in Schools – Aim, Approach, and Attention</w:t>
            </w:r>
          </w:p>
        </w:tc>
        <w:tc>
          <w:tcPr>
            <w:tcW w:w="2252" w:type="dxa"/>
          </w:tcPr>
          <w:p w14:paraId="1DC409DD"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Mereview artikel yang fokus pada bagaimana literasi matematika di sekolah diimplementasikan</w:t>
            </w:r>
          </w:p>
        </w:tc>
        <w:tc>
          <w:tcPr>
            <w:tcW w:w="1710" w:type="dxa"/>
          </w:tcPr>
          <w:p w14:paraId="04BB2FA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28 artikel</w:t>
            </w:r>
          </w:p>
        </w:tc>
        <w:tc>
          <w:tcPr>
            <w:tcW w:w="2199" w:type="dxa"/>
          </w:tcPr>
          <w:p w14:paraId="1C1F5D9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Artikel review</w:t>
            </w:r>
          </w:p>
        </w:tc>
        <w:tc>
          <w:tcPr>
            <w:tcW w:w="2120" w:type="dxa"/>
          </w:tcPr>
          <w:p w14:paraId="7A55B6AD"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Tinjauan saat ini mengungkapkan bahwa penelitian di bidang literasi matematika di sekolah menghadapi sejumlah tantangan yang kompleks. Definisi yang terus </w:t>
            </w:r>
            <w:r w:rsidRPr="00B564C5">
              <w:rPr>
                <w:rFonts w:ascii="Times New Roman" w:hAnsi="Times New Roman" w:cs="Times New Roman"/>
                <w:sz w:val="24"/>
                <w:szCs w:val="24"/>
              </w:rPr>
              <w:lastRenderedPageBreak/>
              <w:t>berkembang dari konsep literasi matematika membuat agak sulit bagi guru dan komunitas peneliti untuk memutuskan cara mengajar literasi matematika dan kemudian menjadi tantangan bagi guru untuk mendapatkan panduan yang valid dan dapat diandalkan.</w:t>
            </w:r>
          </w:p>
          <w:p w14:paraId="454E08BA" w14:textId="77777777" w:rsidR="005C5125" w:rsidRPr="00B564C5" w:rsidRDefault="005C5125" w:rsidP="00E346DF">
            <w:pPr>
              <w:rPr>
                <w:rFonts w:ascii="Times New Roman" w:hAnsi="Times New Roman" w:cs="Times New Roman"/>
                <w:sz w:val="24"/>
                <w:szCs w:val="24"/>
              </w:rPr>
            </w:pPr>
          </w:p>
        </w:tc>
        <w:tc>
          <w:tcPr>
            <w:tcW w:w="2159" w:type="dxa"/>
          </w:tcPr>
          <w:p w14:paraId="5DB1A76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Lebih banyak kolaborasi penelitian antara guru dan peneliti. Selain itu, pada pembelajaran di kelas, guru lebih memprioritaskan kemampuan literasi matematika siswa.</w:t>
            </w:r>
          </w:p>
          <w:p w14:paraId="03700079"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 </w:t>
            </w:r>
          </w:p>
        </w:tc>
      </w:tr>
      <w:tr w:rsidR="00273EFC" w:rsidRPr="001925BD" w14:paraId="6A0A7F69" w14:textId="77777777" w:rsidTr="002E5E55">
        <w:tc>
          <w:tcPr>
            <w:tcW w:w="1988" w:type="dxa"/>
          </w:tcPr>
          <w:p w14:paraId="6E237ADF" w14:textId="77777777" w:rsidR="005C5125" w:rsidRPr="00B564C5" w:rsidRDefault="005C5125" w:rsidP="00E346DF">
            <w:pPr>
              <w:tabs>
                <w:tab w:val="left" w:pos="1780"/>
              </w:tabs>
              <w:rPr>
                <w:rFonts w:ascii="Times New Roman" w:hAnsi="Times New Roman" w:cs="Times New Roman"/>
                <w:i/>
                <w:iCs/>
                <w:sz w:val="24"/>
                <w:szCs w:val="24"/>
              </w:rPr>
            </w:pPr>
            <w:r w:rsidRPr="00B564C5">
              <w:rPr>
                <w:rFonts w:ascii="Times New Roman" w:eastAsia="NotoSans-Regular" w:hAnsi="Times New Roman" w:cs="Times New Roman"/>
                <w:color w:val="131413"/>
                <w:sz w:val="24"/>
                <w:szCs w:val="24"/>
                <w:lang w:val="en-ID"/>
              </w:rPr>
              <w:lastRenderedPageBreak/>
              <w:t xml:space="preserve">Heyd-Metzuyanim, E., J. Sharon, Aviv., Baram-Tsabari, Ayelet (2021). Judul : </w:t>
            </w:r>
            <w:r w:rsidRPr="00B564C5">
              <w:rPr>
                <w:rFonts w:ascii="Times New Roman" w:eastAsia="NotoSans-Regular" w:hAnsi="Times New Roman" w:cs="Times New Roman"/>
                <w:i/>
                <w:iCs/>
                <w:color w:val="131413"/>
                <w:sz w:val="24"/>
                <w:szCs w:val="24"/>
                <w:lang w:val="en-ID"/>
              </w:rPr>
              <w:t>Mathematical Media Literacy in The COVID-19 Pandemic and Relation to School Mathematics Education.</w:t>
            </w:r>
          </w:p>
        </w:tc>
        <w:tc>
          <w:tcPr>
            <w:tcW w:w="2252" w:type="dxa"/>
          </w:tcPr>
          <w:p w14:paraId="622DA1F0"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Menggunakan studi literasi matematika dan numerasi orang dewasa dan</w:t>
            </w:r>
          </w:p>
          <w:p w14:paraId="0BAA67CE"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kemudian melengkapinya dengan wawasan dari penelitian tentang keterlibatan publik dengan sains. Menguji pemahaman publik tentang gagasan</w:t>
            </w:r>
          </w:p>
          <w:p w14:paraId="235D07BB"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color w:val="131413"/>
                <w:sz w:val="24"/>
                <w:szCs w:val="24"/>
                <w:lang w:val="en-ID"/>
              </w:rPr>
              <w:lastRenderedPageBreak/>
              <w:t>matematika yang diperlukan untuk memahami pandemi dan memprediksi penyebarannya.</w:t>
            </w:r>
          </w:p>
        </w:tc>
        <w:tc>
          <w:tcPr>
            <w:tcW w:w="1710" w:type="dxa"/>
          </w:tcPr>
          <w:p w14:paraId="42FE45C2"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lastRenderedPageBreak/>
              <w:t>Survei</w:t>
            </w:r>
          </w:p>
          <w:p w14:paraId="2FC6FF7D"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tersebut didistribusikan ke sampel yang representatif dari populasi Yahudi Israel (n =</w:t>
            </w:r>
          </w:p>
          <w:p w14:paraId="00443A5A"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 xml:space="preserve">439). Kami juga mengeksplorasi korelasinya dengan beberapa </w:t>
            </w:r>
            <w:r w:rsidRPr="00B564C5">
              <w:rPr>
                <w:rFonts w:ascii="Times New Roman" w:eastAsia="NotoSans-Regular" w:hAnsi="Times New Roman" w:cs="Times New Roman"/>
                <w:color w:val="131413"/>
                <w:sz w:val="24"/>
                <w:szCs w:val="24"/>
                <w:lang w:val="en-ID"/>
              </w:rPr>
              <w:lastRenderedPageBreak/>
              <w:t xml:space="preserve">variabel: kelompok usia dan jenis kelamin, pencapaian pendidikan dalam matematika, dan identitas matematika. </w:t>
            </w:r>
          </w:p>
        </w:tc>
        <w:tc>
          <w:tcPr>
            <w:tcW w:w="2199" w:type="dxa"/>
          </w:tcPr>
          <w:p w14:paraId="547F3D4D"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lastRenderedPageBreak/>
              <w:t>Metode: Investigasi empiris dan kuantitatif ini menggunakan kuesioner yang diberikan kepada sampel</w:t>
            </w:r>
          </w:p>
          <w:p w14:paraId="305F8C11"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representatif orang Yahudi Israel untuk mempelajari interpretasi mereka tentang konten matematika</w:t>
            </w:r>
          </w:p>
          <w:p w14:paraId="5C8D28EA" w14:textId="77777777" w:rsidR="005C5125" w:rsidRPr="00E3224A"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lastRenderedPageBreak/>
              <w:t>dalam berita otentik terkait COVID, d</w:t>
            </w:r>
            <w:r>
              <w:rPr>
                <w:rFonts w:ascii="Times New Roman" w:eastAsia="NotoSans-Regular" w:hAnsi="Times New Roman" w:cs="Times New Roman"/>
                <w:color w:val="131413"/>
                <w:sz w:val="24"/>
                <w:szCs w:val="24"/>
                <w:lang w:val="en-ID"/>
              </w:rPr>
              <w:t>i samping identitas matematikam</w:t>
            </w:r>
            <w:r w:rsidRPr="00B564C5">
              <w:rPr>
                <w:rFonts w:ascii="Times New Roman" w:eastAsia="NotoSans-Regular" w:hAnsi="Times New Roman" w:cs="Times New Roman"/>
                <w:color w:val="131413"/>
                <w:sz w:val="24"/>
                <w:szCs w:val="24"/>
                <w:lang w:val="en-ID"/>
              </w:rPr>
              <w:t xml:space="preserve">dan demografi pendidikan </w:t>
            </w:r>
            <w:r>
              <w:rPr>
                <w:rFonts w:ascii="Times New Roman" w:eastAsia="NotoSans-Regular" w:hAnsi="Times New Roman" w:cs="Times New Roman"/>
                <w:color w:val="131413"/>
                <w:sz w:val="24"/>
                <w:szCs w:val="24"/>
                <w:lang w:val="en-ID"/>
              </w:rPr>
              <w:t xml:space="preserve">serta umum. </w:t>
            </w:r>
          </w:p>
        </w:tc>
        <w:tc>
          <w:tcPr>
            <w:tcW w:w="2120" w:type="dxa"/>
          </w:tcPr>
          <w:p w14:paraId="2E677073"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lastRenderedPageBreak/>
              <w:t>Hasiln</w:t>
            </w:r>
            <w:r>
              <w:rPr>
                <w:rFonts w:ascii="Times New Roman" w:eastAsia="NotoSans-Regular" w:hAnsi="Times New Roman" w:cs="Times New Roman"/>
                <w:color w:val="131413"/>
                <w:sz w:val="24"/>
                <w:szCs w:val="24"/>
                <w:lang w:val="en-ID"/>
              </w:rPr>
              <w:t xml:space="preserve">ya terkait </w:t>
            </w:r>
            <w:r w:rsidRPr="00B564C5">
              <w:rPr>
                <w:rFonts w:ascii="Times New Roman" w:eastAsia="NotoSans-Regular" w:hAnsi="Times New Roman" w:cs="Times New Roman"/>
                <w:color w:val="131413"/>
                <w:sz w:val="24"/>
                <w:szCs w:val="24"/>
                <w:lang w:val="en-ID"/>
              </w:rPr>
              <w:t>dengan kesulitan yang dihadapi sampel kami</w:t>
            </w:r>
            <w:r>
              <w:rPr>
                <w:rFonts w:ascii="Times New Roman" w:eastAsia="NotoSans-Regular" w:hAnsi="Times New Roman" w:cs="Times New Roman"/>
                <w:color w:val="131413"/>
                <w:sz w:val="24"/>
                <w:szCs w:val="24"/>
                <w:lang w:val="en-ID"/>
              </w:rPr>
              <w:t xml:space="preserve"> dengan menafsirkan pertumbuhan </w:t>
            </w:r>
            <w:r w:rsidRPr="00B564C5">
              <w:rPr>
                <w:rFonts w:ascii="Times New Roman" w:eastAsia="NotoSans-Regular" w:hAnsi="Times New Roman" w:cs="Times New Roman"/>
                <w:color w:val="131413"/>
                <w:sz w:val="24"/>
                <w:szCs w:val="24"/>
                <w:lang w:val="en-ID"/>
              </w:rPr>
              <w:t>linier v</w:t>
            </w:r>
            <w:r>
              <w:rPr>
                <w:rFonts w:ascii="Times New Roman" w:eastAsia="NotoSans-Regular" w:hAnsi="Times New Roman" w:cs="Times New Roman"/>
                <w:color w:val="131413"/>
                <w:sz w:val="24"/>
                <w:szCs w:val="24"/>
                <w:lang w:val="en-ID"/>
              </w:rPr>
              <w:t xml:space="preserve">ersus pertumbuhan eksponensial. </w:t>
            </w:r>
            <w:r w:rsidRPr="00B564C5">
              <w:rPr>
                <w:rFonts w:ascii="Times New Roman" w:eastAsia="NotoSans-Regular" w:hAnsi="Times New Roman" w:cs="Times New Roman"/>
                <w:color w:val="131413"/>
                <w:sz w:val="24"/>
                <w:szCs w:val="24"/>
                <w:lang w:val="en-ID"/>
              </w:rPr>
              <w:t xml:space="preserve">Temuan juga menunjukkan bahwa identitas </w:t>
            </w:r>
            <w:r>
              <w:rPr>
                <w:rFonts w:ascii="Times New Roman" w:eastAsia="NotoSans-Regular" w:hAnsi="Times New Roman" w:cs="Times New Roman"/>
                <w:color w:val="131413"/>
                <w:sz w:val="24"/>
                <w:szCs w:val="24"/>
                <w:lang w:val="en-ID"/>
              </w:rPr>
              <w:t xml:space="preserve">matematika dapat </w:t>
            </w:r>
            <w:r>
              <w:rPr>
                <w:rFonts w:ascii="Times New Roman" w:eastAsia="NotoSans-Regular" w:hAnsi="Times New Roman" w:cs="Times New Roman"/>
                <w:color w:val="131413"/>
                <w:sz w:val="24"/>
                <w:szCs w:val="24"/>
                <w:lang w:val="en-ID"/>
              </w:rPr>
              <w:lastRenderedPageBreak/>
              <w:t xml:space="preserve">mendukung atau membatasi kemampuan </w:t>
            </w:r>
            <w:r w:rsidRPr="00B564C5">
              <w:rPr>
                <w:rFonts w:ascii="Times New Roman" w:eastAsia="NotoSans-Regular" w:hAnsi="Times New Roman" w:cs="Times New Roman"/>
                <w:color w:val="131413"/>
                <w:sz w:val="24"/>
                <w:szCs w:val="24"/>
                <w:lang w:val="en-ID"/>
              </w:rPr>
              <w:t>individu untuk bernalar dengan dan tentang data numer</w:t>
            </w:r>
            <w:r>
              <w:rPr>
                <w:rFonts w:ascii="Times New Roman" w:eastAsia="NotoSans-Regular" w:hAnsi="Times New Roman" w:cs="Times New Roman"/>
                <w:color w:val="131413"/>
                <w:sz w:val="24"/>
                <w:szCs w:val="24"/>
                <w:lang w:val="en-ID"/>
              </w:rPr>
              <w:t xml:space="preserve">ik yang muncul di media, bahkan </w:t>
            </w:r>
            <w:r w:rsidRPr="00B564C5">
              <w:rPr>
                <w:rFonts w:ascii="Times New Roman" w:eastAsia="NotoSans-Regular" w:hAnsi="Times New Roman" w:cs="Times New Roman"/>
                <w:color w:val="131413"/>
                <w:sz w:val="24"/>
                <w:szCs w:val="24"/>
                <w:lang w:val="en-ID"/>
              </w:rPr>
              <w:t>ketika mengontrol</w:t>
            </w:r>
          </w:p>
          <w:p w14:paraId="5151C4A4"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color w:val="131413"/>
                <w:sz w:val="24"/>
                <w:szCs w:val="24"/>
                <w:lang w:val="en-ID"/>
              </w:rPr>
              <w:t>pencapaian pendidikan dalam matematika</w:t>
            </w:r>
          </w:p>
        </w:tc>
        <w:tc>
          <w:tcPr>
            <w:tcW w:w="2159" w:type="dxa"/>
          </w:tcPr>
          <w:p w14:paraId="48F1B1C0"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lastRenderedPageBreak/>
              <w:t>Kemampuan peserta yang</w:t>
            </w:r>
          </w:p>
          <w:p w14:paraId="7B3CFB59"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hanya mengambil mata pelajaran matematika tingkat wajib untuk menginterpretasikan aspek matematika dari</w:t>
            </w:r>
          </w:p>
          <w:p w14:paraId="6D83750C"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 xml:space="preserve">berita seputar COVID-19 cukup rendah. Hal ini menimbulkan keraguan serius </w:t>
            </w:r>
            <w:r w:rsidRPr="00B564C5">
              <w:rPr>
                <w:rFonts w:ascii="Times New Roman" w:eastAsia="NotoSans-Regular" w:hAnsi="Times New Roman" w:cs="Times New Roman"/>
                <w:color w:val="131413"/>
                <w:sz w:val="24"/>
                <w:szCs w:val="24"/>
                <w:lang w:val="en-ID"/>
              </w:rPr>
              <w:lastRenderedPageBreak/>
              <w:t>mengenai kemampuan peserta</w:t>
            </w:r>
          </w:p>
          <w:p w14:paraId="672E46F7"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kami untuk menjadi konsumen kritis dari berita semacam itu pada saat yang paling relevan untuk mengarahkan</w:t>
            </w:r>
          </w:p>
          <w:p w14:paraId="75656A70"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Pr>
                <w:rFonts w:ascii="Times New Roman" w:eastAsia="NotoSans-Regular" w:hAnsi="Times New Roman" w:cs="Times New Roman"/>
                <w:color w:val="131413"/>
                <w:sz w:val="24"/>
                <w:szCs w:val="24"/>
                <w:lang w:val="en-ID"/>
              </w:rPr>
              <w:t>perilaku mereka.</w:t>
            </w:r>
          </w:p>
          <w:p w14:paraId="4EB13C6E"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p>
          <w:p w14:paraId="0068179D"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Identitas matematika negatif/lemah menghambat</w:t>
            </w:r>
          </w:p>
          <w:p w14:paraId="345E98BC" w14:textId="77777777" w:rsidR="005C5125" w:rsidRPr="00B564C5" w:rsidRDefault="005C5125" w:rsidP="00E346DF">
            <w:pPr>
              <w:autoSpaceDE w:val="0"/>
              <w:autoSpaceDN w:val="0"/>
              <w:adjustRightInd w:val="0"/>
              <w:rPr>
                <w:rFonts w:ascii="Times New Roman" w:eastAsia="NotoSans-Regular" w:hAnsi="Times New Roman" w:cs="Times New Roman"/>
                <w:color w:val="131413"/>
                <w:sz w:val="24"/>
                <w:szCs w:val="24"/>
                <w:lang w:val="en-ID"/>
              </w:rPr>
            </w:pPr>
            <w:r w:rsidRPr="00B564C5">
              <w:rPr>
                <w:rFonts w:ascii="Times New Roman" w:eastAsia="NotoSans-Regular" w:hAnsi="Times New Roman" w:cs="Times New Roman"/>
                <w:color w:val="131413"/>
                <w:sz w:val="24"/>
                <w:szCs w:val="24"/>
                <w:lang w:val="en-ID"/>
              </w:rPr>
              <w:t>kinerja pada tugas-tugas ini, tetapi mengapa hal ini terjadi memerlukan penyelidikan lebih lanjut.</w:t>
            </w:r>
          </w:p>
          <w:p w14:paraId="2C162EB4" w14:textId="77777777" w:rsidR="005C5125" w:rsidRPr="00B564C5" w:rsidRDefault="005C5125" w:rsidP="00E346DF">
            <w:pPr>
              <w:autoSpaceDE w:val="0"/>
              <w:autoSpaceDN w:val="0"/>
              <w:adjustRightInd w:val="0"/>
              <w:rPr>
                <w:rFonts w:ascii="Times New Roman" w:hAnsi="Times New Roman" w:cs="Times New Roman"/>
                <w:sz w:val="24"/>
                <w:szCs w:val="24"/>
              </w:rPr>
            </w:pPr>
          </w:p>
        </w:tc>
      </w:tr>
      <w:tr w:rsidR="00273EFC" w:rsidRPr="001925BD" w14:paraId="0FE04115" w14:textId="77777777" w:rsidTr="002E5E55">
        <w:tc>
          <w:tcPr>
            <w:tcW w:w="1988" w:type="dxa"/>
          </w:tcPr>
          <w:p w14:paraId="2FC6DF0C"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lastRenderedPageBreak/>
              <w:t xml:space="preserve">Liljedahl, Peter (2015). Judul : </w:t>
            </w:r>
            <w:r w:rsidRPr="00B564C5">
              <w:rPr>
                <w:rFonts w:ascii="Times New Roman" w:hAnsi="Times New Roman" w:cs="Times New Roman"/>
                <w:i/>
                <w:iCs/>
                <w:sz w:val="24"/>
                <w:szCs w:val="24"/>
              </w:rPr>
              <w:t>Numeracy Task Design: A Case of Changing Mathematics Teaching Practice.</w:t>
            </w:r>
          </w:p>
        </w:tc>
        <w:tc>
          <w:tcPr>
            <w:tcW w:w="2252" w:type="dxa"/>
          </w:tcPr>
          <w:p w14:paraId="7B67AB85"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Mengembangkan serangkaian tugas berhitung untuk digunakan dalam</w:t>
            </w:r>
          </w:p>
          <w:p w14:paraId="532BF730"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penilaian berhitung di seluruh distrik. Guru dapat membuat perubahan yang signifikan dan kuat pada praktik</w:t>
            </w:r>
          </w:p>
          <w:p w14:paraId="58B6DF9A"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sz w:val="24"/>
                <w:szCs w:val="24"/>
                <w:lang w:val="en-ID"/>
              </w:rPr>
              <w:lastRenderedPageBreak/>
              <w:t>mereka.</w:t>
            </w:r>
          </w:p>
        </w:tc>
        <w:tc>
          <w:tcPr>
            <w:tcW w:w="1710" w:type="dxa"/>
          </w:tcPr>
          <w:p w14:paraId="7AACF7C0"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Semua siswa kelas 5 dan 8 di</w:t>
            </w:r>
          </w:p>
          <w:p w14:paraId="58A974AA"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sz w:val="24"/>
                <w:szCs w:val="24"/>
                <w:lang w:val="en-ID"/>
              </w:rPr>
              <w:t>distrik Columbia.</w:t>
            </w:r>
          </w:p>
        </w:tc>
        <w:tc>
          <w:tcPr>
            <w:tcW w:w="2199" w:type="dxa"/>
          </w:tcPr>
          <w:p w14:paraId="77ED7798" w14:textId="77777777" w:rsidR="005C512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hAnsi="Times New Roman" w:cs="Times New Roman"/>
                <w:sz w:val="24"/>
                <w:szCs w:val="24"/>
              </w:rPr>
              <w:t xml:space="preserve">Data untuk penelitian yang disajikan berasal dari proyek yang dimulai untuk menghasilkan kinerja berhitung distrik yang diperlukan oleh kementerian </w:t>
            </w:r>
            <w:r w:rsidRPr="00B564C5">
              <w:rPr>
                <w:rFonts w:ascii="Times New Roman" w:hAnsi="Times New Roman" w:cs="Times New Roman"/>
                <w:sz w:val="24"/>
                <w:szCs w:val="24"/>
              </w:rPr>
              <w:lastRenderedPageBreak/>
              <w:t xml:space="preserve">Pendidikan British Columbia.  Data berasal dari tim yang di bentuk untuk Menyusun tugas berhitung yang akan digunakan untuk mengumpulkan data kinerja berhitung ini. </w:t>
            </w:r>
          </w:p>
          <w:p w14:paraId="6C11FA40" w14:textId="77777777" w:rsidR="005C5125" w:rsidRPr="00E3224A" w:rsidRDefault="005C5125" w:rsidP="00E346DF">
            <w:pPr>
              <w:autoSpaceDE w:val="0"/>
              <w:autoSpaceDN w:val="0"/>
              <w:adjustRightInd w:val="0"/>
              <w:rPr>
                <w:rFonts w:ascii="Times New Roman" w:eastAsia="NotoSans-Regular" w:hAnsi="Times New Roman" w:cs="Times New Roman"/>
                <w:sz w:val="24"/>
                <w:szCs w:val="24"/>
                <w:lang w:val="en-ID"/>
              </w:rPr>
            </w:pPr>
          </w:p>
        </w:tc>
        <w:tc>
          <w:tcPr>
            <w:tcW w:w="2120" w:type="dxa"/>
          </w:tcPr>
          <w:p w14:paraId="08BA6928"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Para guru dalam</w:t>
            </w:r>
          </w:p>
          <w:p w14:paraId="7260D967"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proyek ini membuat perubahan yang signifikan bahkan cepat dan</w:t>
            </w:r>
          </w:p>
          <w:p w14:paraId="08813544"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mendalam dalam praktik pengajaran matematika mereka.</w:t>
            </w:r>
          </w:p>
          <w:p w14:paraId="5FE51418"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Pengalaman mengejutkan ini langsung membantu mendorong para guru untuk</w:t>
            </w:r>
          </w:p>
          <w:p w14:paraId="7240C4DE"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Membuat perubahan signifikan dalam pengajaran matematika</w:t>
            </w:r>
          </w:p>
          <w:p w14:paraId="39CD64EC"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sz w:val="24"/>
                <w:szCs w:val="24"/>
                <w:lang w:val="en-ID"/>
              </w:rPr>
              <w:t>mereka secara umum</w:t>
            </w:r>
          </w:p>
        </w:tc>
        <w:tc>
          <w:tcPr>
            <w:tcW w:w="2159" w:type="dxa"/>
          </w:tcPr>
          <w:p w14:paraId="17A57758"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Definisi berhitung yang ideal dan</w:t>
            </w:r>
          </w:p>
          <w:p w14:paraId="41E03AFE"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tidak didukung hadir dalam konteks lokal, dikombinasikan</w:t>
            </w:r>
          </w:p>
          <w:p w14:paraId="5243FBD0"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dengan harapan bahwa guru merancang alat penilaian yang</w:t>
            </w:r>
          </w:p>
          <w:p w14:paraId="152036BA"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komprehensif, untuk perubahan guru.</w:t>
            </w:r>
          </w:p>
        </w:tc>
      </w:tr>
      <w:tr w:rsidR="00273EFC" w:rsidRPr="001925BD" w14:paraId="26323413" w14:textId="77777777" w:rsidTr="002E5E55">
        <w:tc>
          <w:tcPr>
            <w:tcW w:w="1988" w:type="dxa"/>
          </w:tcPr>
          <w:p w14:paraId="292D8F5B"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lastRenderedPageBreak/>
              <w:t xml:space="preserve">Ekawati, Rooselyna., Susanti., Cheng Chen, Jian (2020). Judul : </w:t>
            </w:r>
            <w:r w:rsidRPr="00B564C5">
              <w:rPr>
                <w:rFonts w:ascii="Times New Roman" w:hAnsi="Times New Roman" w:cs="Times New Roman"/>
                <w:i/>
                <w:iCs/>
                <w:sz w:val="24"/>
                <w:szCs w:val="24"/>
              </w:rPr>
              <w:t>Primary Students Mathematical Literacy: A Case Study.</w:t>
            </w:r>
          </w:p>
        </w:tc>
        <w:tc>
          <w:tcPr>
            <w:tcW w:w="2252" w:type="dxa"/>
          </w:tcPr>
          <w:p w14:paraId="53E16FE6" w14:textId="77777777" w:rsidR="005C5125" w:rsidRPr="00B564C5" w:rsidRDefault="005C5125" w:rsidP="00E346DF">
            <w:pPr>
              <w:rPr>
                <w:rFonts w:ascii="Times New Roman" w:hAnsi="Times New Roman" w:cs="Times New Roman"/>
                <w:sz w:val="24"/>
                <w:szCs w:val="24"/>
              </w:rPr>
            </w:pPr>
            <w:r>
              <w:rPr>
                <w:rFonts w:ascii="Times New Roman" w:hAnsi="Times New Roman" w:cs="Times New Roman"/>
                <w:sz w:val="24"/>
                <w:szCs w:val="24"/>
              </w:rPr>
              <w:t>M</w:t>
            </w:r>
            <w:r w:rsidRPr="00B564C5">
              <w:rPr>
                <w:rFonts w:ascii="Times New Roman" w:hAnsi="Times New Roman" w:cs="Times New Roman"/>
                <w:sz w:val="24"/>
                <w:szCs w:val="24"/>
              </w:rPr>
              <w:t xml:space="preserve">enganalisis literasi matematika siswa sekolah dasar Indonesia dalam menyelesaikan soal sejenis PISA. </w:t>
            </w:r>
          </w:p>
        </w:tc>
        <w:tc>
          <w:tcPr>
            <w:tcW w:w="1710" w:type="dxa"/>
          </w:tcPr>
          <w:p w14:paraId="0A8E9C3B"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Instrumen tersebut diberikan kepada 254 siswa kelas 6 dari 5 daerah berbeda di Surabaya, Jawa Timur Indonesia dengan berbagai latar belakang social dan ekonomi. Peserta didik diminta melengkapi identitasnya </w:t>
            </w:r>
            <w:r w:rsidRPr="00B564C5">
              <w:rPr>
                <w:rFonts w:ascii="Times New Roman" w:hAnsi="Times New Roman" w:cs="Times New Roman"/>
                <w:sz w:val="24"/>
                <w:szCs w:val="24"/>
              </w:rPr>
              <w:lastRenderedPageBreak/>
              <w:t>dan mengerjakan Tugas Literasi Matematika (MLT)</w:t>
            </w:r>
          </w:p>
        </w:tc>
        <w:tc>
          <w:tcPr>
            <w:tcW w:w="2199" w:type="dxa"/>
          </w:tcPr>
          <w:p w14:paraId="1C0C3676"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Meninjau beberapa literatur tentang literasi matematika dan kemudian mengembangkan kerangka kerja untuk instrumen yang digunakan serta melakukan analisis item rinci. </w:t>
            </w:r>
          </w:p>
          <w:p w14:paraId="1B921B18" w14:textId="77777777" w:rsidR="005C512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w:t>
            </w:r>
          </w:p>
          <w:p w14:paraId="4F263378" w14:textId="77777777" w:rsidR="005C5125" w:rsidRPr="00B564C5" w:rsidRDefault="005C5125" w:rsidP="00E346DF">
            <w:pPr>
              <w:rPr>
                <w:rFonts w:ascii="Times New Roman" w:hAnsi="Times New Roman" w:cs="Times New Roman"/>
                <w:sz w:val="24"/>
                <w:szCs w:val="24"/>
              </w:rPr>
            </w:pPr>
          </w:p>
        </w:tc>
        <w:tc>
          <w:tcPr>
            <w:tcW w:w="2120" w:type="dxa"/>
          </w:tcPr>
          <w:p w14:paraId="079174F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Matematika Literacy Task (MLT) terdiri dari 15 item yang dikembangkan, dan hasil reliabilitas alpha Cronbach dari MLT yang diujicobakan adalah 0,55 untuk 53 responden siswa. Tingkat signifikansi 5% adalah 0,2706. Dengan kriteria keputusan Cronbach‟s alpha= 0,550 yang lebih </w:t>
            </w:r>
            <w:r w:rsidRPr="00B564C5">
              <w:rPr>
                <w:rFonts w:ascii="Times New Roman" w:hAnsi="Times New Roman" w:cs="Times New Roman"/>
                <w:sz w:val="24"/>
                <w:szCs w:val="24"/>
              </w:rPr>
              <w:lastRenderedPageBreak/>
              <w:t xml:space="preserve">besar dari r tabel maka item tersebut dianggap reliabel. </w:t>
            </w:r>
          </w:p>
          <w:p w14:paraId="723FD5B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Hasil analisis kuantitatif terhadap 254 respon siswa pada Tes Literasi Matematika kertas dan pensil menunjukkan bahwa sebagian besar siswa berada pada kelompok Sedang dan Rendah. Dalam hal soal Tes Literasi Matematika, siswa tampil paling baik dalam menentukan representasi grafis dari ketidakpastian isi dan data yang dianggap sebagai soal Tingk</w:t>
            </w:r>
            <w:r>
              <w:rPr>
                <w:rFonts w:ascii="Times New Roman" w:hAnsi="Times New Roman" w:cs="Times New Roman"/>
                <w:sz w:val="24"/>
                <w:szCs w:val="24"/>
              </w:rPr>
              <w:t>at Mudah. Namun, siswa menghada</w:t>
            </w:r>
            <w:r w:rsidRPr="00B564C5">
              <w:rPr>
                <w:rFonts w:ascii="Times New Roman" w:hAnsi="Times New Roman" w:cs="Times New Roman"/>
                <w:sz w:val="24"/>
                <w:szCs w:val="24"/>
              </w:rPr>
              <w:t xml:space="preserve">pi tantangan dalam masalah tingkat yang lebih tinggi pada </w:t>
            </w:r>
            <w:r>
              <w:rPr>
                <w:rFonts w:ascii="Times New Roman" w:hAnsi="Times New Roman" w:cs="Times New Roman"/>
                <w:sz w:val="24"/>
                <w:szCs w:val="24"/>
              </w:rPr>
              <w:t xml:space="preserve">konten </w:t>
            </w:r>
            <w:r>
              <w:rPr>
                <w:rFonts w:ascii="Times New Roman" w:hAnsi="Times New Roman" w:cs="Times New Roman"/>
                <w:sz w:val="24"/>
                <w:szCs w:val="24"/>
              </w:rPr>
              <w:lastRenderedPageBreak/>
              <w:t xml:space="preserve">ketidakpastian dan </w:t>
            </w:r>
            <w:r w:rsidRPr="00B564C5">
              <w:rPr>
                <w:rFonts w:ascii="Times New Roman" w:hAnsi="Times New Roman" w:cs="Times New Roman"/>
                <w:sz w:val="24"/>
                <w:szCs w:val="24"/>
              </w:rPr>
              <w:t>data.</w:t>
            </w:r>
          </w:p>
        </w:tc>
        <w:tc>
          <w:tcPr>
            <w:tcW w:w="2159" w:type="dxa"/>
          </w:tcPr>
          <w:p w14:paraId="15F6554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Studi ini menemukan bahwa Siswa Indonesia mampu mengerjakan ketidakpastian isi dan masalah data. Namun, masalah yang paling menantang yang mereka hadapi adalah masalah bentuk dan isi ruang. Selain itu, gambaran yang komprehensif tentang literasi Matematika siswa </w:t>
            </w:r>
            <w:r w:rsidRPr="00B564C5">
              <w:rPr>
                <w:rFonts w:ascii="Times New Roman" w:hAnsi="Times New Roman" w:cs="Times New Roman"/>
                <w:sz w:val="24"/>
                <w:szCs w:val="24"/>
              </w:rPr>
              <w:lastRenderedPageBreak/>
              <w:t>pada dasarnya diperlukan dalam studi masa depan untuk mengembangkan Lintasan Pembelajaran Matematika Hipotetis yang efektif yang mendukung Literasi Matematika siswa.</w:t>
            </w:r>
          </w:p>
        </w:tc>
      </w:tr>
      <w:tr w:rsidR="00273EFC" w:rsidRPr="001925BD" w14:paraId="2150B6AF" w14:textId="77777777" w:rsidTr="002E5E55">
        <w:tc>
          <w:tcPr>
            <w:tcW w:w="1988" w:type="dxa"/>
          </w:tcPr>
          <w:p w14:paraId="6F0487FA"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lastRenderedPageBreak/>
              <w:t xml:space="preserve">Genc, Murat., Kursat Erbas, Ayhan (2019). Judul : </w:t>
            </w:r>
            <w:r w:rsidRPr="00B564C5">
              <w:rPr>
                <w:rFonts w:ascii="Times New Roman" w:hAnsi="Times New Roman" w:cs="Times New Roman"/>
                <w:i/>
                <w:iCs/>
                <w:sz w:val="24"/>
                <w:szCs w:val="24"/>
              </w:rPr>
              <w:t>Secondary Mathematics Teachers’ Conceptions of Mathematical Literacy.</w:t>
            </w:r>
          </w:p>
        </w:tc>
        <w:tc>
          <w:tcPr>
            <w:tcW w:w="2252" w:type="dxa"/>
          </w:tcPr>
          <w:p w14:paraId="1BE1822D"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Tujuan dari penelitian ini adalah untuk menyelidiki konsepsi literasi matematika guru matematika menengah, yang penting untuk dipertimbangkan ketika penting untuk ditangani dalam merancang dan menerapkan pendekatan yang efektif.  Penelitian ini bertujuan untuk mendokumentasikan konsepsi literasi matematika guru matematika menengah di berbagai jenis sekolah di Turki</w:t>
            </w:r>
          </w:p>
        </w:tc>
        <w:tc>
          <w:tcPr>
            <w:tcW w:w="1710" w:type="dxa"/>
          </w:tcPr>
          <w:p w14:paraId="354BB1AB"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Sumber data termasuk wawancara semi-terstruktur dengan 16 guru matematika dari berbagai jenis sekolah menengah.</w:t>
            </w:r>
          </w:p>
          <w:p w14:paraId="33EBC53D"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Enam belas guru matematika (4 perempuan dan 12 laki-laki) dari sembilan sekolah menen</w:t>
            </w:r>
            <w:r>
              <w:rPr>
                <w:rFonts w:ascii="Times New Roman" w:hAnsi="Times New Roman" w:cs="Times New Roman"/>
                <w:sz w:val="24"/>
                <w:szCs w:val="24"/>
              </w:rPr>
              <w:t>gah di lima jenis yang berbeda.</w:t>
            </w:r>
          </w:p>
        </w:tc>
        <w:tc>
          <w:tcPr>
            <w:tcW w:w="2199" w:type="dxa"/>
          </w:tcPr>
          <w:p w14:paraId="76FA8003" w14:textId="77777777" w:rsidR="005C512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Studi penelitian ini cocok untuk penggunaan studi kasus eksplorasi kualitatif, di mana kasus yang menarik adalah konsepsi literasi matematika guru matematika sekunder, yang memerlukan pengungkapan dan pelaporan interaksi kompleks keyakinan guru tentang literasi matematika dan faktor lain dalam konteks yang unik dan dinamis. Analisis data menggunakan pengkodean terbuka untuk mengidentifikasi dan melabeli pola dan tema.</w:t>
            </w:r>
          </w:p>
          <w:p w14:paraId="030DDE8B" w14:textId="77777777" w:rsidR="005C5125" w:rsidRPr="00B564C5" w:rsidRDefault="005C5125" w:rsidP="00E346DF">
            <w:pPr>
              <w:rPr>
                <w:rFonts w:ascii="Times New Roman" w:hAnsi="Times New Roman" w:cs="Times New Roman"/>
                <w:sz w:val="24"/>
                <w:szCs w:val="24"/>
              </w:rPr>
            </w:pPr>
          </w:p>
        </w:tc>
        <w:tc>
          <w:tcPr>
            <w:tcW w:w="2120" w:type="dxa"/>
          </w:tcPr>
          <w:p w14:paraId="461F19E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Hasil penelitian menunjukkan bahwa konsepsi literasi matematika guru dapat dikategorikan ke dalam tujuh kelompok: (i) Penguasaan pengetahuan dan keterampilan matematika, (ii) Matematika fungsional, (iii) Pemecahan masalah, (iv) Pemikiran, penalaran dan argumentasi matematis (v) Kemampuan matematika bawaan, (vi) Pemahaman konseptual, dan (vii) Motivasi belajar matematika.</w:t>
            </w:r>
          </w:p>
        </w:tc>
        <w:tc>
          <w:tcPr>
            <w:tcW w:w="2159" w:type="dxa"/>
          </w:tcPr>
          <w:p w14:paraId="32311DCB"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Keberhasilan integrasi literasi matematika di seluruh kurikulum matematika didukung oleh apresiasi guru yang memadai dan refleksi berkelanjutan dari konsepsi ini dalam praktik pembelajaran mereka. Langkah selanjutnya adalah memeriksa bagaimana konsepsi guru tentang literasi matematika dan praktik kelas sehari-hari mereka selaras dan untuk merancang dan menilai program pengembangan professional.</w:t>
            </w:r>
          </w:p>
        </w:tc>
      </w:tr>
      <w:tr w:rsidR="00273EFC" w:rsidRPr="001925BD" w14:paraId="7C5FF598" w14:textId="77777777" w:rsidTr="002E5E55">
        <w:tc>
          <w:tcPr>
            <w:tcW w:w="1988" w:type="dxa"/>
          </w:tcPr>
          <w:p w14:paraId="307D2B6C"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t xml:space="preserve">Jablonka, Eva (2015). Judul : </w:t>
            </w:r>
            <w:r w:rsidRPr="00B564C5">
              <w:rPr>
                <w:rFonts w:ascii="Times New Roman" w:hAnsi="Times New Roman" w:cs="Times New Roman"/>
                <w:i/>
                <w:iCs/>
                <w:sz w:val="24"/>
                <w:szCs w:val="24"/>
              </w:rPr>
              <w:lastRenderedPageBreak/>
              <w:t>The Evolvement of Numeracy and Mathematical Literacy Curricula and the Construction of Hierarchies of Numerate or Mathematically Literate Subjects.</w:t>
            </w:r>
          </w:p>
        </w:tc>
        <w:tc>
          <w:tcPr>
            <w:tcW w:w="2252" w:type="dxa"/>
          </w:tcPr>
          <w:p w14:paraId="4CF78B86"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Melihat fungsi pedagogik dari apa</w:t>
            </w:r>
          </w:p>
          <w:p w14:paraId="4FB083D9"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yang dapat dikenali sebagai aktivitas yang bertujuan untuk</w:t>
            </w:r>
          </w:p>
          <w:p w14:paraId="41BEF273"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mengembangkan kemampuan berhitung atau literasi</w:t>
            </w:r>
          </w:p>
          <w:p w14:paraId="5567FEB7"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matematika dalam praktik kelas terkait dengan konsepsi</w:t>
            </w:r>
          </w:p>
          <w:p w14:paraId="11A3A3A0" w14:textId="77777777" w:rsidR="005C5125" w:rsidRPr="00B564C5" w:rsidRDefault="005C5125" w:rsidP="00E346DF">
            <w:pPr>
              <w:rPr>
                <w:rFonts w:ascii="Times New Roman" w:hAnsi="Times New Roman" w:cs="Times New Roman"/>
                <w:sz w:val="24"/>
                <w:szCs w:val="24"/>
              </w:rPr>
            </w:pPr>
            <w:r w:rsidRPr="00B564C5">
              <w:rPr>
                <w:rFonts w:ascii="Times New Roman" w:eastAsia="NotoSans-Regular" w:hAnsi="Times New Roman" w:cs="Times New Roman"/>
                <w:sz w:val="24"/>
                <w:szCs w:val="24"/>
                <w:lang w:val="en-ID"/>
              </w:rPr>
              <w:t>kurikulum yang menjadi asalnya</w:t>
            </w:r>
          </w:p>
        </w:tc>
        <w:tc>
          <w:tcPr>
            <w:tcW w:w="1710" w:type="dxa"/>
          </w:tcPr>
          <w:p w14:paraId="4DC8EF3D" w14:textId="77777777" w:rsidR="005C5125" w:rsidRPr="00B564C5" w:rsidRDefault="005C5125" w:rsidP="00E346DF">
            <w:pPr>
              <w:rPr>
                <w:rFonts w:ascii="Times New Roman" w:hAnsi="Times New Roman" w:cs="Times New Roman"/>
                <w:sz w:val="24"/>
                <w:szCs w:val="24"/>
              </w:rPr>
            </w:pPr>
          </w:p>
        </w:tc>
        <w:tc>
          <w:tcPr>
            <w:tcW w:w="2199" w:type="dxa"/>
          </w:tcPr>
          <w:p w14:paraId="308EE741"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 xml:space="preserve">Analisis tes mengungkapkan </w:t>
            </w:r>
            <w:r w:rsidRPr="00B564C5">
              <w:rPr>
                <w:rFonts w:ascii="Times New Roman" w:eastAsia="NotoSans-Regular" w:hAnsi="Times New Roman" w:cs="Times New Roman"/>
                <w:sz w:val="24"/>
                <w:szCs w:val="24"/>
                <w:lang w:val="en-ID"/>
              </w:rPr>
              <w:lastRenderedPageBreak/>
              <w:t>dua mode. Salah satunya terdiri</w:t>
            </w:r>
          </w:p>
          <w:p w14:paraId="754A7842"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dari fragmentasi N/ML, yang dikonseptualisasikan sebagai kompetensi generik, menjadi  konstitutif.</w:t>
            </w:r>
          </w:p>
        </w:tc>
        <w:tc>
          <w:tcPr>
            <w:tcW w:w="2120" w:type="dxa"/>
          </w:tcPr>
          <w:p w14:paraId="44F47F67"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lastRenderedPageBreak/>
              <w:t xml:space="preserve">Penggabungan aktivitas N/ML ke </w:t>
            </w:r>
            <w:r w:rsidRPr="00B564C5">
              <w:rPr>
                <w:rFonts w:ascii="Times New Roman" w:eastAsia="NotoSans-Regular" w:hAnsi="Times New Roman" w:cs="Times New Roman"/>
                <w:sz w:val="24"/>
                <w:szCs w:val="24"/>
                <w:lang w:val="en-ID"/>
              </w:rPr>
              <w:lastRenderedPageBreak/>
              <w:t>dalam kurikulum matematika</w:t>
            </w:r>
          </w:p>
          <w:p w14:paraId="72C85CF8"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yang menspesifikasikan pengetahuan matematika dalam hal</w:t>
            </w:r>
          </w:p>
          <w:p w14:paraId="0BA38C09" w14:textId="77777777" w:rsidR="005C5125" w:rsidRPr="00B564C5" w:rsidRDefault="005C5125" w:rsidP="00E346DF">
            <w:pPr>
              <w:autoSpaceDE w:val="0"/>
              <w:autoSpaceDN w:val="0"/>
              <w:adjustRightInd w:val="0"/>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generalisasi dan spesialisasi matematis makna memerlukan</w:t>
            </w:r>
          </w:p>
          <w:p w14:paraId="1C3FE527" w14:textId="77777777" w:rsidR="005C5125" w:rsidRPr="00B564C5" w:rsidRDefault="005C5125" w:rsidP="00E346DF">
            <w:pPr>
              <w:rPr>
                <w:rFonts w:ascii="Times New Roman" w:eastAsia="NotoSans-Regular" w:hAnsi="Times New Roman" w:cs="Times New Roman"/>
                <w:sz w:val="24"/>
                <w:szCs w:val="24"/>
                <w:lang w:val="en-ID"/>
              </w:rPr>
            </w:pPr>
            <w:r w:rsidRPr="00B564C5">
              <w:rPr>
                <w:rFonts w:ascii="Times New Roman" w:eastAsia="NotoSans-Regular" w:hAnsi="Times New Roman" w:cs="Times New Roman"/>
                <w:sz w:val="24"/>
                <w:szCs w:val="24"/>
                <w:lang w:val="en-ID"/>
              </w:rPr>
              <w:t>rekontekstualisasi yang membawa pergeseran kriteria untuk apa yang dianggap sebagai pencapaian tugas.</w:t>
            </w:r>
          </w:p>
          <w:p w14:paraId="5A46BF44" w14:textId="77777777" w:rsidR="005C5125" w:rsidRPr="00B564C5" w:rsidRDefault="005C5125" w:rsidP="00E346DF">
            <w:pPr>
              <w:autoSpaceDE w:val="0"/>
              <w:autoSpaceDN w:val="0"/>
              <w:adjustRightInd w:val="0"/>
              <w:rPr>
                <w:rFonts w:ascii="Times New Roman" w:hAnsi="Times New Roman" w:cs="Times New Roman"/>
                <w:sz w:val="24"/>
                <w:szCs w:val="24"/>
              </w:rPr>
            </w:pPr>
          </w:p>
        </w:tc>
        <w:tc>
          <w:tcPr>
            <w:tcW w:w="2159" w:type="dxa"/>
          </w:tcPr>
          <w:p w14:paraId="67247316" w14:textId="77777777" w:rsidR="005C5125" w:rsidRPr="00B564C5" w:rsidRDefault="005C5125" w:rsidP="00E346DF">
            <w:pPr>
              <w:rPr>
                <w:rFonts w:ascii="Times New Roman" w:hAnsi="Times New Roman" w:cs="Times New Roman"/>
                <w:sz w:val="24"/>
                <w:szCs w:val="24"/>
              </w:rPr>
            </w:pPr>
          </w:p>
        </w:tc>
      </w:tr>
      <w:tr w:rsidR="00273EFC" w:rsidRPr="001925BD" w14:paraId="54C934E1" w14:textId="77777777" w:rsidTr="002E5E55">
        <w:tc>
          <w:tcPr>
            <w:tcW w:w="1988" w:type="dxa"/>
          </w:tcPr>
          <w:p w14:paraId="085DC9EC"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t xml:space="preserve">Lanya, Harfin., Zayyadi, Moh., Karimah Sulfiah, Sitti., Roziq (2021). Judul : </w:t>
            </w:r>
            <w:r w:rsidRPr="00B564C5">
              <w:rPr>
                <w:rFonts w:ascii="Times New Roman" w:hAnsi="Times New Roman" w:cs="Times New Roman"/>
                <w:i/>
                <w:iCs/>
                <w:sz w:val="24"/>
                <w:szCs w:val="24"/>
              </w:rPr>
              <w:t>Students’ Mathematical Literacy on the Performance of PISA Questions: What is Gender Correlation?.</w:t>
            </w:r>
          </w:p>
        </w:tc>
        <w:tc>
          <w:tcPr>
            <w:tcW w:w="2252" w:type="dxa"/>
          </w:tcPr>
          <w:p w14:paraId="11182666"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Tujuan penelitian yaitu mendeskripsikan literasi matematika siswa berdasarkan jenis kelamin, khususnya siswa yang memiliki kemampuan matematika tinggi</w:t>
            </w:r>
          </w:p>
        </w:tc>
        <w:tc>
          <w:tcPr>
            <w:tcW w:w="1710" w:type="dxa"/>
          </w:tcPr>
          <w:p w14:paraId="6685CB5A"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Subjek dalam penelitian ini adalah dua siswa yaitu 1 laki-laki dan 1 perempuan kategori kemampuan matematika tinggi kelas 9 SMP. Subjek dipilih secara purposive </w:t>
            </w:r>
            <w:r w:rsidRPr="00B564C5">
              <w:rPr>
                <w:rFonts w:ascii="Times New Roman" w:hAnsi="Times New Roman" w:cs="Times New Roman"/>
                <w:sz w:val="24"/>
                <w:szCs w:val="24"/>
              </w:rPr>
              <w:lastRenderedPageBreak/>
              <w:t>sampling dengan memberikan tes kemam</w:t>
            </w:r>
            <w:r>
              <w:rPr>
                <w:rFonts w:ascii="Times New Roman" w:hAnsi="Times New Roman" w:cs="Times New Roman"/>
                <w:sz w:val="24"/>
                <w:szCs w:val="24"/>
              </w:rPr>
              <w:t xml:space="preserve">puan matematika kepada 25 siswa, </w:t>
            </w:r>
            <w:r w:rsidRPr="00B564C5">
              <w:rPr>
                <w:rFonts w:ascii="Times New Roman" w:hAnsi="Times New Roman" w:cs="Times New Roman"/>
                <w:sz w:val="24"/>
                <w:szCs w:val="24"/>
              </w:rPr>
              <w:t>kemudian juga dengan memperhatikan guru pengajar matematika.</w:t>
            </w:r>
          </w:p>
          <w:p w14:paraId="35D733A8" w14:textId="77777777" w:rsidR="005C5125" w:rsidRPr="00B564C5" w:rsidRDefault="005C5125" w:rsidP="00E346DF">
            <w:pPr>
              <w:rPr>
                <w:rFonts w:ascii="Times New Roman" w:hAnsi="Times New Roman" w:cs="Times New Roman"/>
                <w:sz w:val="24"/>
                <w:szCs w:val="24"/>
              </w:rPr>
            </w:pPr>
          </w:p>
        </w:tc>
        <w:tc>
          <w:tcPr>
            <w:tcW w:w="2199" w:type="dxa"/>
          </w:tcPr>
          <w:p w14:paraId="1BE58674"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Penelitian deskriptif dengan metode pendekatan kualitatif </w:t>
            </w:r>
          </w:p>
        </w:tc>
        <w:tc>
          <w:tcPr>
            <w:tcW w:w="2120" w:type="dxa"/>
          </w:tcPr>
          <w:p w14:paraId="4F63E27C"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Berdasarkan analisis data, terdapat pengaruh jenis kelamin terhadap tingkat literasi matematika siswa. Literasi matematika perempuan lebih baik dari pada literasi matematika laki-laki, subjek perempuan lebih </w:t>
            </w:r>
            <w:r w:rsidRPr="00B564C5">
              <w:rPr>
                <w:rFonts w:ascii="Times New Roman" w:hAnsi="Times New Roman" w:cs="Times New Roman"/>
                <w:sz w:val="24"/>
                <w:szCs w:val="24"/>
              </w:rPr>
              <w:lastRenderedPageBreak/>
              <w:t>memenuhi dalam pencapaian indikator literasi. matematika pada soal PISA</w:t>
            </w:r>
          </w:p>
        </w:tc>
        <w:tc>
          <w:tcPr>
            <w:tcW w:w="2159" w:type="dxa"/>
          </w:tcPr>
          <w:p w14:paraId="45F4A0CA"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Perlu adanya upaya peningkatan pembelajaran baik dari guru maupun sekolah agar tidak ada lagi perbedaan kemampuan antara laki-laki dan perempuan, dan gender tidak mempengaruhi literasi matematika</w:t>
            </w:r>
          </w:p>
        </w:tc>
      </w:tr>
      <w:tr w:rsidR="00273EFC" w:rsidRPr="001925BD" w14:paraId="10A2D1E8" w14:textId="77777777" w:rsidTr="002E5E55">
        <w:tc>
          <w:tcPr>
            <w:tcW w:w="1988" w:type="dxa"/>
          </w:tcPr>
          <w:p w14:paraId="45FE913A"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t xml:space="preserve">Efriani, Arvin., Ilma Indra Putri, Ratu., Hapizah (2019). Judul : </w:t>
            </w:r>
            <w:r w:rsidRPr="00B564C5">
              <w:rPr>
                <w:rFonts w:ascii="Times New Roman" w:hAnsi="Times New Roman" w:cs="Times New Roman"/>
                <w:i/>
                <w:iCs/>
                <w:sz w:val="24"/>
                <w:szCs w:val="24"/>
              </w:rPr>
              <w:t>Sailing Context PISA-Like Mathematics Problems.</w:t>
            </w:r>
          </w:p>
        </w:tc>
        <w:tc>
          <w:tcPr>
            <w:tcW w:w="2252" w:type="dxa"/>
          </w:tcPr>
          <w:p w14:paraId="521630B7"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Mengembangkan PISA seperti masalah matematika menggunakan konteks kehidupan sehari-hari membantu meningkatkan kualitas pembelajaran. Penelitian ini bertujuan untuk menghasilkan efek yang valid, praktis, dan potensial terhadap kemampuan literasi </w:t>
            </w:r>
            <w:r w:rsidRPr="00B564C5">
              <w:rPr>
                <w:rFonts w:ascii="Times New Roman" w:hAnsi="Times New Roman" w:cs="Times New Roman"/>
                <w:sz w:val="24"/>
                <w:szCs w:val="24"/>
              </w:rPr>
              <w:lastRenderedPageBreak/>
              <w:t>matematika PISA seperti soal matematika dengan konteks berlayar di Asian Games 2018.</w:t>
            </w:r>
          </w:p>
        </w:tc>
        <w:tc>
          <w:tcPr>
            <w:tcW w:w="1710" w:type="dxa"/>
          </w:tcPr>
          <w:p w14:paraId="3857C3BC"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Penelitian ini melibatkan tiga orang expert review dan 32 siswa kelas X SMA N 10 Palembang yang berusia 15 tahun sebagai subjek penelitian.</w:t>
            </w:r>
          </w:p>
        </w:tc>
        <w:tc>
          <w:tcPr>
            <w:tcW w:w="2199" w:type="dxa"/>
          </w:tcPr>
          <w:p w14:paraId="19FCC250"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Penelitian ini menggunakan metode penelitian desain tipe studi pengembangan. </w:t>
            </w:r>
          </w:p>
        </w:tc>
        <w:tc>
          <w:tcPr>
            <w:tcW w:w="2120" w:type="dxa"/>
          </w:tcPr>
          <w:p w14:paraId="10B747B0" w14:textId="77777777" w:rsidR="005C5125" w:rsidRPr="00B564C5" w:rsidRDefault="005C5125" w:rsidP="00E346DF">
            <w:pPr>
              <w:pStyle w:val="Default"/>
              <w:rPr>
                <w:rFonts w:ascii="Times New Roman" w:hAnsi="Times New Roman" w:cs="Times New Roman"/>
              </w:rPr>
            </w:pPr>
            <w:r w:rsidRPr="00B564C5">
              <w:rPr>
                <w:rFonts w:ascii="Times New Roman" w:hAnsi="Times New Roman" w:cs="Times New Roman"/>
              </w:rPr>
              <w:t xml:space="preserve">Hasilnya menunjukkan bahwa masalah tersebut valid. </w:t>
            </w:r>
          </w:p>
          <w:p w14:paraId="6245EF7F" w14:textId="77777777" w:rsidR="005C512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 1) valid dili</w:t>
            </w:r>
            <w:r>
              <w:rPr>
                <w:rFonts w:ascii="Times New Roman" w:hAnsi="Times New Roman" w:cs="Times New Roman"/>
                <w:sz w:val="24"/>
                <w:szCs w:val="24"/>
              </w:rPr>
              <w:t xml:space="preserve">hat dari penyesuaiannya dengan kerangka PISA, </w:t>
            </w:r>
            <w:r w:rsidRPr="00B564C5">
              <w:rPr>
                <w:rFonts w:ascii="Times New Roman" w:hAnsi="Times New Roman" w:cs="Times New Roman"/>
                <w:sz w:val="24"/>
                <w:szCs w:val="24"/>
              </w:rPr>
              <w:t xml:space="preserve">(2) praktis dilihat dari pemahaman siswa terhadap soal yang dikembangkan, (3) memiliki efek potensial ketika diujicobakan dalam pembelajaran </w:t>
            </w:r>
            <w:r w:rsidRPr="00B564C5">
              <w:rPr>
                <w:rFonts w:ascii="Times New Roman" w:hAnsi="Times New Roman" w:cs="Times New Roman"/>
                <w:sz w:val="24"/>
                <w:szCs w:val="24"/>
              </w:rPr>
              <w:lastRenderedPageBreak/>
              <w:t>memunculkan kemampuan literasi matematis. Keabsahannya dilihat dari kese</w:t>
            </w:r>
            <w:r>
              <w:rPr>
                <w:rFonts w:ascii="Times New Roman" w:hAnsi="Times New Roman" w:cs="Times New Roman"/>
                <w:sz w:val="24"/>
                <w:szCs w:val="24"/>
              </w:rPr>
              <w:t>suaiannya dengan kerangka PISA, s</w:t>
            </w:r>
            <w:r w:rsidRPr="00B564C5">
              <w:rPr>
                <w:rFonts w:ascii="Times New Roman" w:hAnsi="Times New Roman" w:cs="Times New Roman"/>
                <w:sz w:val="24"/>
                <w:szCs w:val="24"/>
              </w:rPr>
              <w:t>oal-soal tersebut juga bersifat praktis, dilihat dari pemahaman siswa terhadap soal tersebut. Dan, soal-soal tersebut memiliki potensi pengaruh ketika diujicobakan dalam pembelajaran soal kemampuan literasi matematika.</w:t>
            </w:r>
          </w:p>
          <w:p w14:paraId="3001BCB2" w14:textId="77777777" w:rsidR="005C5125" w:rsidRPr="00B564C5" w:rsidRDefault="005C5125" w:rsidP="00E346DF">
            <w:pPr>
              <w:rPr>
                <w:rFonts w:ascii="Times New Roman" w:hAnsi="Times New Roman" w:cs="Times New Roman"/>
                <w:sz w:val="24"/>
                <w:szCs w:val="24"/>
              </w:rPr>
            </w:pPr>
          </w:p>
        </w:tc>
        <w:tc>
          <w:tcPr>
            <w:tcW w:w="2159" w:type="dxa"/>
          </w:tcPr>
          <w:p w14:paraId="4DB0BF2C"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disarankan untuk mengembangkan masalah matematika PISA dengan konteks berlayar pada konten lain dan juga dapat menggunakan peralatan dan aturan dalam olahraga</w:t>
            </w:r>
          </w:p>
        </w:tc>
      </w:tr>
      <w:tr w:rsidR="00273EFC" w:rsidRPr="001925BD" w14:paraId="1FAABF55" w14:textId="77777777" w:rsidTr="002E5E55">
        <w:tc>
          <w:tcPr>
            <w:tcW w:w="1988" w:type="dxa"/>
          </w:tcPr>
          <w:p w14:paraId="515B595E" w14:textId="77777777" w:rsidR="005C5125" w:rsidRPr="00B564C5" w:rsidRDefault="005C5125" w:rsidP="00E346DF">
            <w:pPr>
              <w:rPr>
                <w:rFonts w:ascii="Times New Roman" w:hAnsi="Times New Roman" w:cs="Times New Roman"/>
                <w:i/>
                <w:iCs/>
                <w:sz w:val="24"/>
                <w:szCs w:val="24"/>
              </w:rPr>
            </w:pPr>
            <w:r w:rsidRPr="00B564C5">
              <w:rPr>
                <w:rFonts w:ascii="Times New Roman" w:hAnsi="Times New Roman" w:cs="Times New Roman"/>
                <w:sz w:val="24"/>
                <w:szCs w:val="24"/>
              </w:rPr>
              <w:t xml:space="preserve">Umbara, Uba., Nuraeni, Zuli (2019). Judul : </w:t>
            </w:r>
            <w:r w:rsidRPr="00B564C5">
              <w:rPr>
                <w:rFonts w:ascii="Times New Roman" w:hAnsi="Times New Roman" w:cs="Times New Roman"/>
                <w:i/>
                <w:iCs/>
                <w:sz w:val="24"/>
                <w:szCs w:val="24"/>
              </w:rPr>
              <w:t xml:space="preserve">Implementation of Realistic Mathematics Education Based on Adobe Flash Professional CS6 </w:t>
            </w:r>
            <w:r w:rsidRPr="00B564C5">
              <w:rPr>
                <w:rFonts w:ascii="Times New Roman" w:hAnsi="Times New Roman" w:cs="Times New Roman"/>
                <w:i/>
                <w:iCs/>
                <w:sz w:val="24"/>
                <w:szCs w:val="24"/>
              </w:rPr>
              <w:lastRenderedPageBreak/>
              <w:t xml:space="preserve">to Improve Mathematical Literary. </w:t>
            </w:r>
          </w:p>
        </w:tc>
        <w:tc>
          <w:tcPr>
            <w:tcW w:w="2252" w:type="dxa"/>
          </w:tcPr>
          <w:p w14:paraId="38804BCF"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Tujuan penelitian ini adalah untuk mengetahui perbandingan peningkatan kemampuan literasi matematika siswa dengan pembelajaran RME </w:t>
            </w:r>
            <w:r w:rsidRPr="00B564C5">
              <w:rPr>
                <w:rFonts w:ascii="Times New Roman" w:hAnsi="Times New Roman" w:cs="Times New Roman"/>
                <w:sz w:val="24"/>
                <w:szCs w:val="24"/>
              </w:rPr>
              <w:lastRenderedPageBreak/>
              <w:t>berbasis Adobe Flash Professional CS6 dengan pembelajaran konvensional dan untuk menguji perbandingan peningkatan kemampuan literasi matematika siswa dengan pembelajaran RME berbasis Adobe Flash Professional CS6 dengan pembelajaran konvensional.</w:t>
            </w:r>
          </w:p>
        </w:tc>
        <w:tc>
          <w:tcPr>
            <w:tcW w:w="1710" w:type="dxa"/>
          </w:tcPr>
          <w:p w14:paraId="2CE903D1"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Populasi dalam penelitian ini adalah seluruh siswa kelas VIII SMP Negeri 3 Kuningan yang berjumlah 284 siswa</w:t>
            </w:r>
          </w:p>
        </w:tc>
        <w:tc>
          <w:tcPr>
            <w:tcW w:w="2199" w:type="dxa"/>
          </w:tcPr>
          <w:p w14:paraId="02442493" w14:textId="77777777" w:rsidR="005C5125" w:rsidRPr="00B564C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t xml:space="preserve">Metode penelitian yang dipilih adalah penelitian eksperimen semu, karena subjek tidak dikelompokkan secara acak tetapi peneliti menerima kondisi subjek </w:t>
            </w:r>
            <w:r w:rsidRPr="00B564C5">
              <w:rPr>
                <w:rFonts w:ascii="Times New Roman" w:hAnsi="Times New Roman" w:cs="Times New Roman"/>
                <w:sz w:val="24"/>
                <w:szCs w:val="24"/>
              </w:rPr>
              <w:lastRenderedPageBreak/>
              <w:t>seminimal mungkin. Desain yang digunakan dalam penelitian ini adalah desain non-equivalent control groups. Dalam rancangan eksperimen ini terdapat dua kelas sampel, yaitu pretest, perlakuan berbeda dan posttest.</w:t>
            </w:r>
          </w:p>
        </w:tc>
        <w:tc>
          <w:tcPr>
            <w:tcW w:w="2120" w:type="dxa"/>
          </w:tcPr>
          <w:p w14:paraId="0B3BBEFF" w14:textId="77777777" w:rsidR="005C5125" w:rsidRDefault="005C5125" w:rsidP="00E346DF">
            <w:pPr>
              <w:rPr>
                <w:rFonts w:ascii="Times New Roman" w:hAnsi="Times New Roman" w:cs="Times New Roman"/>
                <w:sz w:val="24"/>
                <w:szCs w:val="24"/>
              </w:rPr>
            </w:pPr>
            <w:r w:rsidRPr="00B564C5">
              <w:rPr>
                <w:rFonts w:ascii="Times New Roman" w:hAnsi="Times New Roman" w:cs="Times New Roman"/>
                <w:sz w:val="24"/>
                <w:szCs w:val="24"/>
              </w:rPr>
              <w:lastRenderedPageBreak/>
              <w:t xml:space="preserve">Berdasarkan hasil penelitian, diperoleh beberapa kesimpulan penelitian antara lain literasi matematika siswa dengan RME berbasis Adobe </w:t>
            </w:r>
            <w:r w:rsidRPr="00B564C5">
              <w:rPr>
                <w:rFonts w:ascii="Times New Roman" w:hAnsi="Times New Roman" w:cs="Times New Roman"/>
                <w:sz w:val="24"/>
                <w:szCs w:val="24"/>
              </w:rPr>
              <w:lastRenderedPageBreak/>
              <w:t>Flash Professional CS6 lebih baik daripada siswa yang memperoleh pembelajaran dengan pembelajaran konvensional dan peningkatan literasi matematika siswa yang menerapkan RME berbasis Adobe Pembelajaran Flash Professional CS6 lebih baik dibandingkan siswa yang memperoleh pembelajaran dengan pembelajaran konvensional</w:t>
            </w:r>
            <w:r>
              <w:rPr>
                <w:rFonts w:ascii="Times New Roman" w:hAnsi="Times New Roman" w:cs="Times New Roman"/>
                <w:sz w:val="24"/>
                <w:szCs w:val="24"/>
              </w:rPr>
              <w:t>.</w:t>
            </w:r>
          </w:p>
          <w:p w14:paraId="0E1AFAD5" w14:textId="77777777" w:rsidR="005C5125" w:rsidRPr="00B564C5" w:rsidRDefault="005C5125" w:rsidP="00E346DF">
            <w:pPr>
              <w:rPr>
                <w:rFonts w:ascii="Times New Roman" w:hAnsi="Times New Roman" w:cs="Times New Roman"/>
                <w:sz w:val="24"/>
                <w:szCs w:val="24"/>
              </w:rPr>
            </w:pPr>
          </w:p>
        </w:tc>
        <w:tc>
          <w:tcPr>
            <w:tcW w:w="2159" w:type="dxa"/>
          </w:tcPr>
          <w:p w14:paraId="3C157EB5" w14:textId="77777777" w:rsidR="005C5125" w:rsidRPr="00B564C5" w:rsidRDefault="005C5125" w:rsidP="00E346DF">
            <w:pPr>
              <w:rPr>
                <w:rFonts w:ascii="Times New Roman" w:hAnsi="Times New Roman" w:cs="Times New Roman"/>
                <w:sz w:val="24"/>
                <w:szCs w:val="24"/>
              </w:rPr>
            </w:pPr>
          </w:p>
        </w:tc>
      </w:tr>
      <w:tr w:rsidR="00273EFC" w:rsidRPr="001925BD" w14:paraId="4A7166EF" w14:textId="77777777" w:rsidTr="002E5E55">
        <w:tc>
          <w:tcPr>
            <w:tcW w:w="1988" w:type="dxa"/>
          </w:tcPr>
          <w:p w14:paraId="747AEC4E" w14:textId="77777777" w:rsidR="005C5125" w:rsidRPr="005D57CC" w:rsidRDefault="005C5125" w:rsidP="00E346DF">
            <w:pPr>
              <w:rPr>
                <w:rFonts w:ascii="Times New Roman" w:hAnsi="Times New Roman" w:cs="Times New Roman"/>
                <w:sz w:val="24"/>
                <w:szCs w:val="24"/>
              </w:rPr>
            </w:pPr>
            <w:r w:rsidRPr="00082023">
              <w:rPr>
                <w:rFonts w:ascii="Times New Roman" w:hAnsi="Times New Roman" w:cs="Times New Roman"/>
                <w:sz w:val="24"/>
                <w:szCs w:val="24"/>
              </w:rPr>
              <w:t xml:space="preserve">Yuli, T. et al. (2018) ‘Teachers ’ views and experiences on mathematical literacy and context-based </w:t>
            </w:r>
            <w:r w:rsidRPr="00082023">
              <w:rPr>
                <w:rFonts w:ascii="Times New Roman" w:hAnsi="Times New Roman" w:cs="Times New Roman"/>
                <w:sz w:val="24"/>
                <w:szCs w:val="24"/>
              </w:rPr>
              <w:lastRenderedPageBreak/>
              <w:t>task’, 1(Icst), pp. 814–819</w:t>
            </w:r>
          </w:p>
        </w:tc>
        <w:tc>
          <w:tcPr>
            <w:tcW w:w="2252" w:type="dxa"/>
          </w:tcPr>
          <w:p w14:paraId="2AC850AB" w14:textId="77777777" w:rsidR="005C5125" w:rsidRPr="005D57CC" w:rsidRDefault="005C5125" w:rsidP="00E346DF">
            <w:pPr>
              <w:rPr>
                <w:rFonts w:ascii="Times New Roman" w:hAnsi="Times New Roman" w:cs="Times New Roman"/>
                <w:sz w:val="24"/>
                <w:szCs w:val="24"/>
              </w:rPr>
            </w:pPr>
            <w:r w:rsidRPr="007D099F">
              <w:rPr>
                <w:rFonts w:ascii="Times New Roman" w:hAnsi="Times New Roman" w:cs="Times New Roman"/>
                <w:sz w:val="24"/>
                <w:szCs w:val="24"/>
              </w:rPr>
              <w:lastRenderedPageBreak/>
              <w:t>menggali pandangan guru matematika SMP tentang literasi matematika dan tugas berbasis kontek</w:t>
            </w:r>
            <w:r>
              <w:rPr>
                <w:rFonts w:ascii="Times New Roman" w:hAnsi="Times New Roman" w:cs="Times New Roman"/>
                <w:sz w:val="24"/>
                <w:szCs w:val="24"/>
              </w:rPr>
              <w:t>s</w:t>
            </w:r>
          </w:p>
        </w:tc>
        <w:tc>
          <w:tcPr>
            <w:tcW w:w="1710" w:type="dxa"/>
          </w:tcPr>
          <w:p w14:paraId="61CB6BFD" w14:textId="77777777" w:rsidR="005C5125" w:rsidRPr="005D57CC" w:rsidRDefault="005C5125" w:rsidP="00E346DF">
            <w:pPr>
              <w:rPr>
                <w:rFonts w:ascii="Times New Roman" w:hAnsi="Times New Roman" w:cs="Times New Roman"/>
                <w:sz w:val="24"/>
                <w:szCs w:val="24"/>
              </w:rPr>
            </w:pPr>
            <w:r w:rsidRPr="007D099F">
              <w:rPr>
                <w:rFonts w:ascii="Times New Roman" w:hAnsi="Times New Roman" w:cs="Times New Roman"/>
                <w:sz w:val="24"/>
                <w:szCs w:val="24"/>
              </w:rPr>
              <w:t>91 guru di dua kabupaten di Provinsi Jawa Timur, Indonesia.</w:t>
            </w:r>
          </w:p>
        </w:tc>
        <w:tc>
          <w:tcPr>
            <w:tcW w:w="2199" w:type="dxa"/>
          </w:tcPr>
          <w:p w14:paraId="53FAA7C5" w14:textId="77777777" w:rsidR="005C5125" w:rsidRPr="005D57CC" w:rsidRDefault="005C5125" w:rsidP="00E346DF">
            <w:pPr>
              <w:rPr>
                <w:rFonts w:ascii="Times New Roman" w:hAnsi="Times New Roman" w:cs="Times New Roman"/>
                <w:sz w:val="24"/>
                <w:szCs w:val="24"/>
              </w:rPr>
            </w:pPr>
            <w:r w:rsidRPr="007D099F">
              <w:rPr>
                <w:rFonts w:ascii="Times New Roman" w:hAnsi="Times New Roman" w:cs="Times New Roman"/>
                <w:sz w:val="24"/>
                <w:szCs w:val="24"/>
              </w:rPr>
              <w:t>Data dikumpulkan melalui item angke</w:t>
            </w:r>
            <w:r>
              <w:rPr>
                <w:rFonts w:ascii="Times New Roman" w:hAnsi="Times New Roman" w:cs="Times New Roman"/>
                <w:sz w:val="24"/>
                <w:szCs w:val="24"/>
              </w:rPr>
              <w:t>t dengan pendekatan kualitatif</w:t>
            </w:r>
          </w:p>
        </w:tc>
        <w:tc>
          <w:tcPr>
            <w:tcW w:w="2120" w:type="dxa"/>
          </w:tcPr>
          <w:p w14:paraId="520308C2" w14:textId="77777777" w:rsidR="005C5125" w:rsidRPr="005D57CC" w:rsidRDefault="005C5125" w:rsidP="00E346DF">
            <w:pPr>
              <w:rPr>
                <w:rFonts w:ascii="Times New Roman" w:hAnsi="Times New Roman" w:cs="Times New Roman"/>
                <w:sz w:val="24"/>
                <w:szCs w:val="24"/>
              </w:rPr>
            </w:pPr>
            <w:r w:rsidRPr="00BF70F4">
              <w:rPr>
                <w:rFonts w:ascii="Times New Roman" w:hAnsi="Times New Roman" w:cs="Times New Roman"/>
                <w:sz w:val="24"/>
                <w:szCs w:val="24"/>
              </w:rPr>
              <w:t xml:space="preserve">menunjukkan bahwa guru mengaku memiliki frekuensi yang relatif tinggi dalam mengadakan pembelajaran matematika yang </w:t>
            </w:r>
            <w:r w:rsidRPr="00BF70F4">
              <w:rPr>
                <w:rFonts w:ascii="Times New Roman" w:hAnsi="Times New Roman" w:cs="Times New Roman"/>
                <w:sz w:val="24"/>
                <w:szCs w:val="24"/>
              </w:rPr>
              <w:lastRenderedPageBreak/>
              <w:t xml:space="preserve">selaras dengan pengajaran berbasis literasi matematika. </w:t>
            </w:r>
          </w:p>
        </w:tc>
        <w:tc>
          <w:tcPr>
            <w:tcW w:w="2159" w:type="dxa"/>
          </w:tcPr>
          <w:p w14:paraId="5973CC4C" w14:textId="77777777" w:rsidR="005C5125" w:rsidRPr="005D57CC" w:rsidRDefault="005C5125" w:rsidP="00E346DF">
            <w:pPr>
              <w:rPr>
                <w:rFonts w:ascii="Times New Roman" w:hAnsi="Times New Roman" w:cs="Times New Roman"/>
                <w:sz w:val="24"/>
                <w:szCs w:val="24"/>
              </w:rPr>
            </w:pPr>
          </w:p>
        </w:tc>
      </w:tr>
      <w:tr w:rsidR="00273EFC" w:rsidRPr="001925BD" w14:paraId="57CB1276" w14:textId="77777777" w:rsidTr="002E5E55">
        <w:tc>
          <w:tcPr>
            <w:tcW w:w="1988" w:type="dxa"/>
          </w:tcPr>
          <w:p w14:paraId="7B86CB2B" w14:textId="77777777" w:rsidR="005C5125" w:rsidRPr="005D57CC" w:rsidRDefault="005C5125" w:rsidP="00E346DF">
            <w:pPr>
              <w:rPr>
                <w:rFonts w:ascii="Times New Roman" w:hAnsi="Times New Roman" w:cs="Times New Roman"/>
                <w:sz w:val="24"/>
                <w:szCs w:val="24"/>
              </w:rPr>
            </w:pPr>
            <w:r w:rsidRPr="00943128">
              <w:rPr>
                <w:rFonts w:ascii="Times New Roman" w:hAnsi="Times New Roman" w:cs="Times New Roman"/>
                <w:sz w:val="24"/>
                <w:szCs w:val="24"/>
              </w:rPr>
              <w:t>Bolstad, O. H. (2021) ‘Lower secondary students ’ encounters with mathematical literacy’, Mathematics Education Research Journal. Springer Netherlands, (1). doi: 10.1007/s13394-021-00386-7.</w:t>
            </w:r>
          </w:p>
        </w:tc>
        <w:tc>
          <w:tcPr>
            <w:tcW w:w="2252" w:type="dxa"/>
          </w:tcPr>
          <w:p w14:paraId="7D2D237C" w14:textId="77777777" w:rsidR="005C5125" w:rsidRPr="005D57CC" w:rsidRDefault="005C5125" w:rsidP="00E346DF">
            <w:pPr>
              <w:rPr>
                <w:rFonts w:ascii="Times New Roman" w:hAnsi="Times New Roman" w:cs="Times New Roman"/>
                <w:sz w:val="24"/>
                <w:szCs w:val="24"/>
              </w:rPr>
            </w:pPr>
            <w:r w:rsidRPr="003D2E32">
              <w:rPr>
                <w:rFonts w:ascii="Times New Roman" w:hAnsi="Times New Roman" w:cs="Times New Roman"/>
                <w:sz w:val="24"/>
                <w:szCs w:val="24"/>
              </w:rPr>
              <w:t>menyelidiki bagaimana kegiatan kelas matematika terhubung dengan persepsi siswa tentang konteks di mana mereka membutuhkan matematika dan pertemuan mereka dengan ML</w:t>
            </w:r>
          </w:p>
        </w:tc>
        <w:tc>
          <w:tcPr>
            <w:tcW w:w="1710" w:type="dxa"/>
          </w:tcPr>
          <w:p w14:paraId="47B7376B" w14:textId="77777777" w:rsidR="005C5125" w:rsidRPr="005D57CC"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22 siswa </w:t>
            </w:r>
            <w:r w:rsidRPr="00C6498C">
              <w:rPr>
                <w:rFonts w:ascii="Times New Roman" w:hAnsi="Times New Roman" w:cs="Times New Roman"/>
                <w:sz w:val="24"/>
                <w:szCs w:val="24"/>
              </w:rPr>
              <w:t> tiga kelas 9 di Norwegia</w:t>
            </w:r>
          </w:p>
        </w:tc>
        <w:tc>
          <w:tcPr>
            <w:tcW w:w="2199" w:type="dxa"/>
          </w:tcPr>
          <w:p w14:paraId="5AD5E8F3" w14:textId="77777777" w:rsidR="005C5125" w:rsidRDefault="005C5125" w:rsidP="00E346DF">
            <w:pPr>
              <w:rPr>
                <w:rFonts w:ascii="Times New Roman" w:hAnsi="Times New Roman" w:cs="Times New Roman"/>
                <w:sz w:val="24"/>
                <w:szCs w:val="24"/>
              </w:rPr>
            </w:pPr>
            <w:r w:rsidRPr="00282E86">
              <w:rPr>
                <w:rFonts w:ascii="Times New Roman" w:hAnsi="Times New Roman" w:cs="Times New Roman"/>
                <w:sz w:val="24"/>
                <w:szCs w:val="24"/>
              </w:rPr>
              <w:t>Metode pengumpulan data adalah wawancara dan observasi pembelajaran</w:t>
            </w:r>
            <w:r>
              <w:rPr>
                <w:rFonts w:ascii="Times New Roman" w:hAnsi="Times New Roman" w:cs="Times New Roman"/>
                <w:sz w:val="24"/>
                <w:szCs w:val="24"/>
              </w:rPr>
              <w:t>.</w:t>
            </w:r>
          </w:p>
          <w:p w14:paraId="5B568D64" w14:textId="77777777" w:rsidR="005C5125" w:rsidRPr="005D57CC" w:rsidRDefault="005C5125" w:rsidP="00E346DF">
            <w:pPr>
              <w:rPr>
                <w:rFonts w:ascii="Times New Roman" w:hAnsi="Times New Roman" w:cs="Times New Roman"/>
                <w:sz w:val="24"/>
                <w:szCs w:val="24"/>
              </w:rPr>
            </w:pPr>
            <w:r w:rsidRPr="007E18B4">
              <w:rPr>
                <w:rFonts w:ascii="Times New Roman" w:hAnsi="Times New Roman" w:cs="Times New Roman"/>
                <w:sz w:val="24"/>
                <w:szCs w:val="24"/>
              </w:rPr>
              <w:t xml:space="preserve">Untuk mendapatkan gambaran umum tentang data wawancara, </w:t>
            </w:r>
            <w:r>
              <w:rPr>
                <w:rFonts w:ascii="Times New Roman" w:hAnsi="Times New Roman" w:cs="Times New Roman"/>
                <w:sz w:val="24"/>
                <w:szCs w:val="24"/>
              </w:rPr>
              <w:t>di</w:t>
            </w:r>
            <w:r w:rsidRPr="007E18B4">
              <w:rPr>
                <w:rFonts w:ascii="Times New Roman" w:hAnsi="Times New Roman" w:cs="Times New Roman"/>
                <w:sz w:val="24"/>
                <w:szCs w:val="24"/>
              </w:rPr>
              <w:t xml:space="preserve">buat </w:t>
            </w:r>
            <w:r>
              <w:rPr>
                <w:rFonts w:ascii="Times New Roman" w:hAnsi="Times New Roman" w:cs="Times New Roman"/>
                <w:sz w:val="24"/>
                <w:szCs w:val="24"/>
              </w:rPr>
              <w:t xml:space="preserve">sebuah </w:t>
            </w:r>
            <w:r w:rsidRPr="007E18B4">
              <w:rPr>
                <w:rFonts w:ascii="Times New Roman" w:hAnsi="Times New Roman" w:cs="Times New Roman"/>
                <w:sz w:val="24"/>
                <w:szCs w:val="24"/>
              </w:rPr>
              <w:t>tabel berdasarkan jawaban siswa terhadap pertanyaan</w:t>
            </w:r>
          </w:p>
        </w:tc>
        <w:tc>
          <w:tcPr>
            <w:tcW w:w="2120" w:type="dxa"/>
          </w:tcPr>
          <w:p w14:paraId="227B0A60" w14:textId="77777777" w:rsidR="005C5125" w:rsidRDefault="005C5125" w:rsidP="00E346DF">
            <w:pPr>
              <w:rPr>
                <w:rFonts w:ascii="Times New Roman" w:hAnsi="Times New Roman" w:cs="Times New Roman"/>
                <w:sz w:val="24"/>
                <w:szCs w:val="24"/>
              </w:rPr>
            </w:pPr>
            <w:r w:rsidRPr="00EA22AE">
              <w:rPr>
                <w:rFonts w:ascii="Times New Roman" w:hAnsi="Times New Roman" w:cs="Times New Roman"/>
                <w:sz w:val="24"/>
                <w:szCs w:val="24"/>
              </w:rPr>
              <w:t>Analisis menunjukkan bahwa pertemuan siswa dengan literasi matematika menyangkut topik dan konteks matematika tertentu dari kehidupan pribadi dan pekerjaan. Pertemuan siswa dengan ML di sekolah ditandai dengan penekanan pada pengembangan pengetahuan matematika dalam konteks sekolah.</w:t>
            </w:r>
          </w:p>
          <w:p w14:paraId="6549BE91" w14:textId="77777777" w:rsidR="005C5125" w:rsidRPr="005D57CC" w:rsidRDefault="005C5125" w:rsidP="00E346DF">
            <w:pPr>
              <w:rPr>
                <w:rFonts w:ascii="Times New Roman" w:hAnsi="Times New Roman" w:cs="Times New Roman"/>
                <w:sz w:val="24"/>
                <w:szCs w:val="24"/>
              </w:rPr>
            </w:pPr>
          </w:p>
        </w:tc>
        <w:tc>
          <w:tcPr>
            <w:tcW w:w="2159" w:type="dxa"/>
          </w:tcPr>
          <w:p w14:paraId="5920BBA2" w14:textId="77777777" w:rsidR="005C5125" w:rsidRPr="005D57CC" w:rsidRDefault="005C5125" w:rsidP="00E346DF">
            <w:pPr>
              <w:rPr>
                <w:rFonts w:ascii="Times New Roman" w:hAnsi="Times New Roman" w:cs="Times New Roman"/>
                <w:sz w:val="24"/>
                <w:szCs w:val="24"/>
              </w:rPr>
            </w:pPr>
          </w:p>
        </w:tc>
      </w:tr>
      <w:tr w:rsidR="00273EFC" w:rsidRPr="001925BD" w14:paraId="26B5A3B2" w14:textId="77777777" w:rsidTr="002E5E55">
        <w:tc>
          <w:tcPr>
            <w:tcW w:w="1988" w:type="dxa"/>
          </w:tcPr>
          <w:p w14:paraId="24902631" w14:textId="77777777" w:rsidR="005C5125" w:rsidRPr="005D57CC" w:rsidRDefault="005C5125" w:rsidP="00E346DF">
            <w:pPr>
              <w:rPr>
                <w:rFonts w:ascii="Times New Roman" w:hAnsi="Times New Roman" w:cs="Times New Roman"/>
                <w:sz w:val="24"/>
                <w:szCs w:val="24"/>
              </w:rPr>
            </w:pPr>
            <w:r w:rsidRPr="00DA0177">
              <w:rPr>
                <w:rFonts w:ascii="Times New Roman" w:hAnsi="Times New Roman" w:cs="Times New Roman"/>
                <w:sz w:val="24"/>
                <w:szCs w:val="24"/>
              </w:rPr>
              <w:t>G</w:t>
            </w:r>
            <w:r>
              <w:rPr>
                <w:rFonts w:ascii="Times New Roman" w:hAnsi="Times New Roman" w:cs="Times New Roman"/>
                <w:sz w:val="24"/>
                <w:szCs w:val="24"/>
              </w:rPr>
              <w:t>rotlüschen, Desjardins, and Liu (2020) ‘Literacy and numeracy</w:t>
            </w:r>
            <w:r w:rsidRPr="00DA0177">
              <w:rPr>
                <w:rFonts w:ascii="Times New Roman" w:hAnsi="Times New Roman" w:cs="Times New Roman"/>
                <w:sz w:val="24"/>
                <w:szCs w:val="24"/>
              </w:rPr>
              <w:t xml:space="preserve">: Global and comparative perspectives’, </w:t>
            </w:r>
            <w:r w:rsidRPr="00DA0177">
              <w:rPr>
                <w:rFonts w:ascii="Times New Roman" w:hAnsi="Times New Roman" w:cs="Times New Roman"/>
                <w:sz w:val="24"/>
                <w:szCs w:val="24"/>
              </w:rPr>
              <w:lastRenderedPageBreak/>
              <w:t>International Review of Education. Springer Netherlands, 66(2), pp. 127–137. doi: 10.1007/s11159-020-09854-x.</w:t>
            </w:r>
          </w:p>
        </w:tc>
        <w:tc>
          <w:tcPr>
            <w:tcW w:w="2252" w:type="dxa"/>
          </w:tcPr>
          <w:p w14:paraId="4915D9CD" w14:textId="77777777" w:rsidR="005C5125" w:rsidRPr="005D57CC" w:rsidRDefault="005C5125" w:rsidP="00E346DF">
            <w:pPr>
              <w:rPr>
                <w:rFonts w:ascii="Times New Roman" w:hAnsi="Times New Roman" w:cs="Times New Roman"/>
                <w:sz w:val="24"/>
                <w:szCs w:val="24"/>
              </w:rPr>
            </w:pPr>
            <w:r w:rsidRPr="00866AEF">
              <w:rPr>
                <w:rFonts w:ascii="Times New Roman" w:hAnsi="Times New Roman" w:cs="Times New Roman"/>
                <w:sz w:val="24"/>
                <w:szCs w:val="24"/>
              </w:rPr>
              <w:lastRenderedPageBreak/>
              <w:t>berkontribusi pada wacana internasional seputar literasi, berhitung, pendidikan orang dewasa dan pendidikan dasar</w:t>
            </w:r>
          </w:p>
        </w:tc>
        <w:tc>
          <w:tcPr>
            <w:tcW w:w="1710" w:type="dxa"/>
          </w:tcPr>
          <w:p w14:paraId="6651698F" w14:textId="77777777" w:rsidR="005C5125" w:rsidRPr="007153FC" w:rsidRDefault="005C5125" w:rsidP="00E346DF">
            <w:pPr>
              <w:rPr>
                <w:rFonts w:ascii="Times New Roman" w:hAnsi="Times New Roman" w:cs="Times New Roman"/>
                <w:sz w:val="24"/>
                <w:szCs w:val="24"/>
              </w:rPr>
            </w:pPr>
            <w:r w:rsidRPr="007153FC">
              <w:rPr>
                <w:rFonts w:ascii="Times New Roman" w:hAnsi="Times New Roman" w:cs="Times New Roman"/>
                <w:sz w:val="24"/>
                <w:szCs w:val="24"/>
              </w:rPr>
              <w:t>Tidak ada</w:t>
            </w:r>
          </w:p>
        </w:tc>
        <w:tc>
          <w:tcPr>
            <w:tcW w:w="2199" w:type="dxa"/>
          </w:tcPr>
          <w:p w14:paraId="5C4B75DA" w14:textId="77777777" w:rsidR="005C5125" w:rsidRPr="007153FC" w:rsidRDefault="005C5125" w:rsidP="00E346DF">
            <w:pPr>
              <w:rPr>
                <w:rFonts w:ascii="Times New Roman" w:hAnsi="Times New Roman" w:cs="Times New Roman"/>
                <w:sz w:val="24"/>
                <w:szCs w:val="24"/>
              </w:rPr>
            </w:pPr>
            <w:r>
              <w:rPr>
                <w:rFonts w:ascii="Times New Roman" w:hAnsi="Times New Roman" w:cs="Times New Roman"/>
                <w:sz w:val="24"/>
                <w:szCs w:val="24"/>
              </w:rPr>
              <w:t>Literature review</w:t>
            </w:r>
          </w:p>
        </w:tc>
        <w:tc>
          <w:tcPr>
            <w:tcW w:w="2120" w:type="dxa"/>
          </w:tcPr>
          <w:p w14:paraId="55F52368" w14:textId="77777777" w:rsidR="005C5125" w:rsidRPr="00BC797D" w:rsidRDefault="005C5125" w:rsidP="00E346DF">
            <w:pPr>
              <w:rPr>
                <w:rFonts w:ascii="Times New Roman" w:hAnsi="Times New Roman" w:cs="Times New Roman"/>
                <w:sz w:val="24"/>
                <w:szCs w:val="24"/>
              </w:rPr>
            </w:pPr>
            <w:r>
              <w:rPr>
                <w:rFonts w:ascii="Times New Roman" w:hAnsi="Times New Roman" w:cs="Times New Roman"/>
                <w:sz w:val="24"/>
                <w:szCs w:val="24"/>
              </w:rPr>
              <w:t xml:space="preserve">Artikel ini </w:t>
            </w:r>
            <w:r w:rsidRPr="00BC797D">
              <w:rPr>
                <w:rFonts w:ascii="Times New Roman" w:hAnsi="Times New Roman" w:cs="Times New Roman"/>
                <w:sz w:val="24"/>
                <w:szCs w:val="24"/>
              </w:rPr>
              <w:t>mencerminkan penilaian literasi da</w:t>
            </w:r>
            <w:r>
              <w:rPr>
                <w:rFonts w:ascii="Times New Roman" w:hAnsi="Times New Roman" w:cs="Times New Roman"/>
                <w:sz w:val="24"/>
                <w:szCs w:val="24"/>
              </w:rPr>
              <w:t xml:space="preserve">n numerasi, fokus pada perlunya </w:t>
            </w:r>
            <w:r w:rsidRPr="00BC797D">
              <w:rPr>
                <w:rFonts w:ascii="Times New Roman" w:hAnsi="Times New Roman" w:cs="Times New Roman"/>
                <w:sz w:val="24"/>
                <w:szCs w:val="24"/>
              </w:rPr>
              <w:t>kontekstualisasi</w:t>
            </w:r>
            <w:r>
              <w:rPr>
                <w:rFonts w:ascii="Times New Roman" w:hAnsi="Times New Roman" w:cs="Times New Roman"/>
                <w:sz w:val="24"/>
                <w:szCs w:val="24"/>
              </w:rPr>
              <w:t>.</w:t>
            </w:r>
          </w:p>
          <w:p w14:paraId="385C263F" w14:textId="77777777" w:rsidR="005C5125" w:rsidRPr="007153FC" w:rsidRDefault="005C5125" w:rsidP="00E346DF">
            <w:pPr>
              <w:rPr>
                <w:rFonts w:ascii="Times New Roman" w:hAnsi="Times New Roman" w:cs="Times New Roman"/>
                <w:sz w:val="24"/>
                <w:szCs w:val="24"/>
                <w:highlight w:val="yellow"/>
              </w:rPr>
            </w:pPr>
          </w:p>
        </w:tc>
        <w:tc>
          <w:tcPr>
            <w:tcW w:w="2159" w:type="dxa"/>
          </w:tcPr>
          <w:p w14:paraId="42341415" w14:textId="77777777" w:rsidR="005C5125" w:rsidRPr="00BC797D" w:rsidRDefault="005C5125" w:rsidP="00E346DF">
            <w:pPr>
              <w:rPr>
                <w:rFonts w:ascii="Times New Roman" w:hAnsi="Times New Roman" w:cs="Times New Roman"/>
                <w:sz w:val="24"/>
                <w:szCs w:val="24"/>
              </w:rPr>
            </w:pPr>
            <w:r>
              <w:rPr>
                <w:rFonts w:ascii="Times New Roman" w:hAnsi="Times New Roman" w:cs="Times New Roman"/>
                <w:sz w:val="24"/>
                <w:szCs w:val="24"/>
              </w:rPr>
              <w:lastRenderedPageBreak/>
              <w:t>Peneliti selanjutnya diharap</w:t>
            </w:r>
            <w:r w:rsidRPr="00BC797D">
              <w:rPr>
                <w:rFonts w:ascii="Times New Roman" w:hAnsi="Times New Roman" w:cs="Times New Roman"/>
                <w:sz w:val="24"/>
                <w:szCs w:val="24"/>
              </w:rPr>
              <w:t xml:space="preserve"> tentang dampak pada pembelajaran orang dewasa dan</w:t>
            </w:r>
          </w:p>
          <w:p w14:paraId="62F33142" w14:textId="77777777" w:rsidR="005C5125" w:rsidRPr="007153FC" w:rsidRDefault="005C5125" w:rsidP="00E346DF">
            <w:pPr>
              <w:rPr>
                <w:rFonts w:ascii="Times New Roman" w:hAnsi="Times New Roman" w:cs="Times New Roman"/>
                <w:sz w:val="24"/>
                <w:szCs w:val="24"/>
                <w:highlight w:val="yellow"/>
              </w:rPr>
            </w:pPr>
            <w:r w:rsidRPr="00BC797D">
              <w:rPr>
                <w:rFonts w:ascii="Times New Roman" w:hAnsi="Times New Roman" w:cs="Times New Roman"/>
                <w:sz w:val="24"/>
                <w:szCs w:val="24"/>
              </w:rPr>
              <w:t xml:space="preserve">Pendidikan Dasar. </w:t>
            </w:r>
          </w:p>
        </w:tc>
      </w:tr>
      <w:tr w:rsidR="00273EFC" w:rsidRPr="001925BD" w14:paraId="1D7A6EBF" w14:textId="77777777" w:rsidTr="002E5E55">
        <w:tc>
          <w:tcPr>
            <w:tcW w:w="1988" w:type="dxa"/>
          </w:tcPr>
          <w:p w14:paraId="21559AAA" w14:textId="77777777" w:rsidR="005C5125" w:rsidRPr="005D57CC" w:rsidRDefault="005C5125" w:rsidP="00E346DF">
            <w:pPr>
              <w:rPr>
                <w:rFonts w:ascii="Times New Roman" w:hAnsi="Times New Roman" w:cs="Times New Roman"/>
                <w:sz w:val="24"/>
                <w:szCs w:val="24"/>
              </w:rPr>
            </w:pPr>
            <w:r w:rsidRPr="00866AEF">
              <w:rPr>
                <w:rFonts w:ascii="Times New Roman" w:hAnsi="Times New Roman" w:cs="Times New Roman"/>
                <w:sz w:val="24"/>
                <w:szCs w:val="24"/>
              </w:rPr>
              <w:t>Hera, R., Sari, N. and Wijaya, A. (2017) ‘Mathematical Literacy of Senior High School Students in Yogyakarta’, 4(1), pp. 100–107.</w:t>
            </w:r>
          </w:p>
        </w:tc>
        <w:tc>
          <w:tcPr>
            <w:tcW w:w="2252" w:type="dxa"/>
          </w:tcPr>
          <w:p w14:paraId="6C1B2BAB" w14:textId="77777777" w:rsidR="005C5125" w:rsidRPr="005D57CC" w:rsidRDefault="005C5125" w:rsidP="00E346DF">
            <w:pPr>
              <w:rPr>
                <w:rFonts w:ascii="Times New Roman" w:hAnsi="Times New Roman" w:cs="Times New Roman"/>
                <w:sz w:val="24"/>
                <w:szCs w:val="24"/>
              </w:rPr>
            </w:pPr>
            <w:r w:rsidRPr="00866AEF">
              <w:rPr>
                <w:rFonts w:ascii="Times New Roman" w:hAnsi="Times New Roman" w:cs="Times New Roman"/>
                <w:sz w:val="24"/>
                <w:szCs w:val="24"/>
              </w:rPr>
              <w:t>untuk mendeskripsikan literasi matematika siswa SMA di Yogyakarta</w:t>
            </w:r>
          </w:p>
        </w:tc>
        <w:tc>
          <w:tcPr>
            <w:tcW w:w="1710" w:type="dxa"/>
          </w:tcPr>
          <w:p w14:paraId="69673D00" w14:textId="77777777" w:rsidR="005C5125" w:rsidRPr="00E7594D" w:rsidRDefault="005C5125" w:rsidP="00E346DF">
            <w:pPr>
              <w:rPr>
                <w:rFonts w:ascii="Times New Roman" w:hAnsi="Times New Roman" w:cs="Times New Roman"/>
                <w:sz w:val="24"/>
                <w:szCs w:val="24"/>
              </w:rPr>
            </w:pPr>
            <w:r w:rsidRPr="002A5F9F">
              <w:rPr>
                <w:rFonts w:ascii="Times New Roman" w:hAnsi="Times New Roman" w:cs="Times New Roman"/>
                <w:sz w:val="24"/>
                <w:szCs w:val="24"/>
              </w:rPr>
              <w:t>Populasi dalam penelitian ini adalah seluruh siswa SMA di Yogyakarta</w:t>
            </w:r>
            <w:r>
              <w:rPr>
                <w:rFonts w:ascii="Times New Roman" w:hAnsi="Times New Roman" w:cs="Times New Roman"/>
                <w:sz w:val="24"/>
                <w:szCs w:val="24"/>
              </w:rPr>
              <w:t xml:space="preserve"> dari 15 </w:t>
            </w:r>
            <w:r w:rsidRPr="00E7594D">
              <w:rPr>
                <w:rFonts w:ascii="Times New Roman" w:hAnsi="Times New Roman" w:cs="Times New Roman"/>
                <w:sz w:val="24"/>
                <w:szCs w:val="24"/>
              </w:rPr>
              <w:t>SMA</w:t>
            </w:r>
          </w:p>
          <w:p w14:paraId="389C08D6" w14:textId="77777777" w:rsidR="005C5125" w:rsidRPr="005D57CC" w:rsidRDefault="005C5125" w:rsidP="00E346DF">
            <w:pPr>
              <w:rPr>
                <w:rFonts w:ascii="Times New Roman" w:hAnsi="Times New Roman" w:cs="Times New Roman"/>
                <w:sz w:val="24"/>
                <w:szCs w:val="24"/>
              </w:rPr>
            </w:pPr>
            <w:r w:rsidRPr="00E7594D">
              <w:rPr>
                <w:rFonts w:ascii="Times New Roman" w:hAnsi="Times New Roman" w:cs="Times New Roman"/>
                <w:sz w:val="24"/>
                <w:szCs w:val="24"/>
              </w:rPr>
              <w:t>Sekolah di Daerah Istimewa Yogyakarta</w:t>
            </w:r>
            <w:r>
              <w:rPr>
                <w:rFonts w:ascii="Times New Roman" w:hAnsi="Times New Roman" w:cs="Times New Roman"/>
                <w:sz w:val="24"/>
                <w:szCs w:val="24"/>
              </w:rPr>
              <w:t xml:space="preserve">. </w:t>
            </w:r>
            <w:r w:rsidRPr="002A5F9F">
              <w:rPr>
                <w:rFonts w:ascii="Times New Roman" w:hAnsi="Times New Roman" w:cs="Times New Roman"/>
                <w:sz w:val="24"/>
                <w:szCs w:val="24"/>
              </w:rPr>
              <w:t>Sampel penelitian adalah 813 siswa kelas X SMA</w:t>
            </w:r>
          </w:p>
        </w:tc>
        <w:tc>
          <w:tcPr>
            <w:tcW w:w="2199" w:type="dxa"/>
          </w:tcPr>
          <w:p w14:paraId="550BB96E" w14:textId="77777777" w:rsidR="005C5125" w:rsidRPr="005D57CC" w:rsidRDefault="005C5125" w:rsidP="00E346DF">
            <w:pPr>
              <w:rPr>
                <w:rFonts w:ascii="Times New Roman" w:hAnsi="Times New Roman" w:cs="Times New Roman"/>
                <w:sz w:val="24"/>
                <w:szCs w:val="24"/>
              </w:rPr>
            </w:pPr>
            <w:r w:rsidRPr="002A5F9F">
              <w:rPr>
                <w:rFonts w:ascii="Times New Roman" w:hAnsi="Times New Roman" w:cs="Times New Roman"/>
                <w:sz w:val="24"/>
                <w:szCs w:val="24"/>
              </w:rPr>
              <w:t xml:space="preserve">Penelitian ini merupakan penelitian survei dengan menggunakan desain kuantitatif. </w:t>
            </w:r>
          </w:p>
        </w:tc>
        <w:tc>
          <w:tcPr>
            <w:tcW w:w="2120" w:type="dxa"/>
          </w:tcPr>
          <w:p w14:paraId="3DD599F0" w14:textId="77777777" w:rsidR="005C5125" w:rsidRPr="005D57CC" w:rsidRDefault="005C5125" w:rsidP="00E346DF">
            <w:pPr>
              <w:rPr>
                <w:rFonts w:ascii="Times New Roman" w:hAnsi="Times New Roman" w:cs="Times New Roman"/>
                <w:sz w:val="24"/>
                <w:szCs w:val="24"/>
              </w:rPr>
            </w:pPr>
            <w:r w:rsidRPr="00E7594D">
              <w:rPr>
                <w:rFonts w:ascii="Times New Roman" w:hAnsi="Times New Roman" w:cs="Times New Roman"/>
                <w:sz w:val="24"/>
                <w:szCs w:val="24"/>
              </w:rPr>
              <w:t>menunjukkan bahwa literasi matematika siswa SMA di Yogyakarta berada pada kategori sangat rendah. Literasi matematika siswa SMA untuk indikator pemahaman termasuk dalam kategori rendah dan untuk indikator proses lainnya termasuk dalam kategori sangat rendah.</w:t>
            </w:r>
          </w:p>
        </w:tc>
        <w:tc>
          <w:tcPr>
            <w:tcW w:w="2159" w:type="dxa"/>
          </w:tcPr>
          <w:p w14:paraId="467F5205" w14:textId="77777777" w:rsidR="005C5125" w:rsidRPr="005D57CC" w:rsidRDefault="005C5125" w:rsidP="00E346DF">
            <w:pPr>
              <w:rPr>
                <w:rFonts w:ascii="Times New Roman" w:hAnsi="Times New Roman" w:cs="Times New Roman"/>
                <w:sz w:val="24"/>
                <w:szCs w:val="24"/>
              </w:rPr>
            </w:pPr>
          </w:p>
        </w:tc>
      </w:tr>
    </w:tbl>
    <w:p w14:paraId="7CF7628F" w14:textId="77777777" w:rsidR="005C5125" w:rsidRPr="00D825CB" w:rsidRDefault="005C5125" w:rsidP="005C5125">
      <w:pPr>
        <w:spacing w:after="0" w:line="360" w:lineRule="auto"/>
        <w:jc w:val="both"/>
        <w:rPr>
          <w:rFonts w:ascii="Times New Roman" w:hAnsi="Times New Roman" w:cs="Times New Roman"/>
          <w:b/>
          <w:sz w:val="24"/>
          <w:szCs w:val="24"/>
        </w:rPr>
      </w:pPr>
    </w:p>
    <w:p w14:paraId="6848E977" w14:textId="77777777" w:rsidR="00950333" w:rsidRPr="005C5125" w:rsidRDefault="00950333" w:rsidP="005C5125"/>
    <w:sectPr w:rsidR="00950333" w:rsidRPr="005C5125" w:rsidSect="00BF22F5">
      <w:pgSz w:w="15840" w:h="12240" w:orient="landscape"/>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NotoSans-Regular">
    <w:altName w:val="Yu Gothic"/>
    <w:panose1 w:val="00000000000000000000"/>
    <w:charset w:val="88"/>
    <w:family w:val="auto"/>
    <w:notTrueType/>
    <w:pitch w:val="default"/>
    <w:sig w:usb0="00000003" w:usb1="080F0000" w:usb2="00000010" w:usb3="00000000" w:csb0="0012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5"/>
    <w:rsid w:val="00004C55"/>
    <w:rsid w:val="000301A1"/>
    <w:rsid w:val="00181CE3"/>
    <w:rsid w:val="001C05E8"/>
    <w:rsid w:val="00273EFC"/>
    <w:rsid w:val="002842DD"/>
    <w:rsid w:val="0029646A"/>
    <w:rsid w:val="002B31DD"/>
    <w:rsid w:val="002C2E09"/>
    <w:rsid w:val="002E5E55"/>
    <w:rsid w:val="002F395E"/>
    <w:rsid w:val="003D048E"/>
    <w:rsid w:val="0042005C"/>
    <w:rsid w:val="004D1AAC"/>
    <w:rsid w:val="00506944"/>
    <w:rsid w:val="0055705D"/>
    <w:rsid w:val="005A5124"/>
    <w:rsid w:val="005C0827"/>
    <w:rsid w:val="005C181C"/>
    <w:rsid w:val="005C5125"/>
    <w:rsid w:val="005E1227"/>
    <w:rsid w:val="005F1806"/>
    <w:rsid w:val="00672439"/>
    <w:rsid w:val="006D37EC"/>
    <w:rsid w:val="0070505F"/>
    <w:rsid w:val="00766B0F"/>
    <w:rsid w:val="007C0DB9"/>
    <w:rsid w:val="00811E17"/>
    <w:rsid w:val="00855600"/>
    <w:rsid w:val="008C0DD2"/>
    <w:rsid w:val="00912E7A"/>
    <w:rsid w:val="00950333"/>
    <w:rsid w:val="009F4169"/>
    <w:rsid w:val="00A4107F"/>
    <w:rsid w:val="00A42B91"/>
    <w:rsid w:val="00AA7E26"/>
    <w:rsid w:val="00BE4B24"/>
    <w:rsid w:val="00BF2F4B"/>
    <w:rsid w:val="00C86F0F"/>
    <w:rsid w:val="00C92FB2"/>
    <w:rsid w:val="00CE16B5"/>
    <w:rsid w:val="00D93A5F"/>
    <w:rsid w:val="00E5084C"/>
    <w:rsid w:val="00EA5247"/>
    <w:rsid w:val="00F33D14"/>
    <w:rsid w:val="00F463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67AE"/>
  <w15:chartTrackingRefBased/>
  <w15:docId w15:val="{172DE4B5-F0D1-40EA-83B3-F91FD05E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25"/>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1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5125"/>
    <w:pPr>
      <w:autoSpaceDE w:val="0"/>
      <w:autoSpaceDN w:val="0"/>
      <w:adjustRightInd w:val="0"/>
      <w:spacing w:after="0" w:line="240" w:lineRule="auto"/>
    </w:pPr>
    <w:rPr>
      <w:rFonts w:ascii="Noto Sans" w:hAnsi="Noto Sans" w:cs="Noto Sans"/>
      <w:color w:val="000000"/>
      <w:sz w:val="24"/>
      <w:szCs w:val="24"/>
    </w:rPr>
  </w:style>
  <w:style w:type="paragraph" w:styleId="NormalWeb">
    <w:name w:val="Normal (Web)"/>
    <w:basedOn w:val="Normal"/>
    <w:uiPriority w:val="99"/>
    <w:unhideWhenUsed/>
    <w:rsid w:val="005C51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9BED7-3CAC-4DC5-9E90-B0D9B69B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44</Pages>
  <Words>7269</Words>
  <Characters>41434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Sahrul Ramadhan</dc:creator>
  <cp:keywords/>
  <dc:description/>
  <cp:lastModifiedBy>Sahrul Ramadhan</cp:lastModifiedBy>
  <cp:revision>20</cp:revision>
  <dcterms:created xsi:type="dcterms:W3CDTF">2023-04-07T06:29:00Z</dcterms:created>
  <dcterms:modified xsi:type="dcterms:W3CDTF">2023-04-07T08:54:00Z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ece6c410-717b-31da-8ca4-920f1d3ef78b</vt:lpwstr>
  </property>
</Properties>
</file>