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0F" w:rsidRDefault="003C4D0F">
      <w:pPr>
        <w:pStyle w:val="BodyText"/>
        <w:rPr>
          <w:sz w:val="11"/>
        </w:rPr>
      </w:pPr>
    </w:p>
    <w:p w:rsidR="003C4D0F" w:rsidRDefault="006C3A4A">
      <w:pPr>
        <w:pStyle w:val="Heading1"/>
        <w:spacing w:before="90"/>
        <w:ind w:left="532" w:right="553"/>
        <w:jc w:val="center"/>
      </w:pPr>
      <w:r>
        <w:t>PENGEMBANGAN PERANGKAT PEMBELAJARAN BERBASIS LSLC</w:t>
      </w:r>
      <w:r>
        <w:rPr>
          <w:spacing w:val="-57"/>
        </w:rPr>
        <w:t xml:space="preserve"> </w:t>
      </w:r>
      <w:r>
        <w:t>BERNILAI BUDAYA SUKU USING UNTUK MENINGKATKAN</w:t>
      </w:r>
      <w:r>
        <w:rPr>
          <w:spacing w:val="1"/>
        </w:rPr>
        <w:t xml:space="preserve"> </w:t>
      </w:r>
      <w:r>
        <w:t>KEMAMPUAN</w:t>
      </w:r>
      <w:r>
        <w:rPr>
          <w:spacing w:val="-1"/>
        </w:rPr>
        <w:t xml:space="preserve"> </w:t>
      </w:r>
      <w:r>
        <w:t>NUMERASI</w:t>
      </w:r>
    </w:p>
    <w:p w:rsidR="003C4D0F" w:rsidRDefault="003C4D0F">
      <w:pPr>
        <w:pStyle w:val="BodyText"/>
        <w:spacing w:before="11"/>
        <w:rPr>
          <w:b/>
          <w:sz w:val="21"/>
        </w:rPr>
      </w:pPr>
    </w:p>
    <w:p w:rsidR="003C4D0F" w:rsidRDefault="006C3A4A">
      <w:pPr>
        <w:ind w:left="701" w:right="715"/>
        <w:jc w:val="center"/>
        <w:rPr>
          <w:b/>
          <w:sz w:val="24"/>
        </w:rPr>
      </w:pPr>
      <w:r>
        <w:rPr>
          <w:b/>
          <w:sz w:val="24"/>
        </w:rPr>
        <w:t>Meilysa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Ajeng Kartika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Putri</w:t>
      </w:r>
      <w:r>
        <w:rPr>
          <w:b/>
          <w:sz w:val="24"/>
          <w:vertAlign w:val="superscript"/>
        </w:rPr>
        <w:t>1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Didik Sugeng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Pambudi</w:t>
      </w:r>
      <w:r>
        <w:rPr>
          <w:b/>
          <w:sz w:val="24"/>
          <w:vertAlign w:val="superscript"/>
        </w:rPr>
        <w:t>2*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Kurniati</w:t>
      </w:r>
      <w:r>
        <w:rPr>
          <w:b/>
          <w:sz w:val="24"/>
          <w:vertAlign w:val="superscript"/>
        </w:rPr>
        <w:t>3</w:t>
      </w:r>
    </w:p>
    <w:p w:rsidR="003C4D0F" w:rsidRDefault="003C4D0F">
      <w:pPr>
        <w:pStyle w:val="BodyText"/>
        <w:spacing w:before="6"/>
        <w:rPr>
          <w:b/>
          <w:sz w:val="23"/>
        </w:rPr>
      </w:pPr>
    </w:p>
    <w:p w:rsidR="003C4D0F" w:rsidRDefault="006C3A4A">
      <w:pPr>
        <w:pStyle w:val="BodyText"/>
        <w:ind w:left="532" w:right="552"/>
        <w:jc w:val="center"/>
      </w:pPr>
      <w:r>
        <w:rPr>
          <w:spacing w:val="-1"/>
          <w:vertAlign w:val="superscript"/>
        </w:rPr>
        <w:t>1,2*,3</w:t>
      </w:r>
      <w:r>
        <w:rPr>
          <w:spacing w:val="-20"/>
        </w:rPr>
        <w:t xml:space="preserve"> </w:t>
      </w:r>
      <w:r>
        <w:rPr>
          <w:spacing w:val="-1"/>
        </w:rPr>
        <w:t>Universitas</w:t>
      </w:r>
      <w:r>
        <w:rPr>
          <w:spacing w:val="2"/>
        </w:rPr>
        <w:t xml:space="preserve"> </w:t>
      </w:r>
      <w:r>
        <w:t>Jember,</w:t>
      </w:r>
      <w:r>
        <w:rPr>
          <w:spacing w:val="2"/>
        </w:rPr>
        <w:t xml:space="preserve"> </w:t>
      </w:r>
      <w:r>
        <w:t>Jember,</w:t>
      </w:r>
      <w:r>
        <w:rPr>
          <w:spacing w:val="4"/>
        </w:rPr>
        <w:t xml:space="preserve"> </w:t>
      </w:r>
      <w:r>
        <w:t>Indonesia</w:t>
      </w:r>
    </w:p>
    <w:p w:rsidR="003C4D0F" w:rsidRDefault="006C3A4A">
      <w:pPr>
        <w:spacing w:before="8" w:line="217" w:lineRule="exact"/>
        <w:ind w:left="532" w:right="544"/>
        <w:jc w:val="center"/>
        <w:rPr>
          <w:i/>
          <w:sz w:val="18"/>
        </w:rPr>
      </w:pPr>
      <w:r>
        <w:rPr>
          <w:rFonts w:ascii="Calibri"/>
          <w:sz w:val="18"/>
        </w:rPr>
        <w:t>*</w:t>
      </w:r>
      <w:r>
        <w:rPr>
          <w:i/>
          <w:sz w:val="18"/>
        </w:rPr>
        <w:t>Corresponding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author</w:t>
      </w:r>
    </w:p>
    <w:p w:rsidR="003C4D0F" w:rsidRDefault="006C3A4A">
      <w:pPr>
        <w:tabs>
          <w:tab w:val="left" w:pos="3348"/>
        </w:tabs>
        <w:ind w:left="3348" w:right="2231" w:hanging="1112"/>
        <w:rPr>
          <w:i/>
          <w:sz w:val="24"/>
        </w:rPr>
      </w:pPr>
      <w:r>
        <w:rPr>
          <w:i/>
          <w:sz w:val="24"/>
        </w:rPr>
        <w:t>E-mail:</w:t>
      </w:r>
      <w:r>
        <w:rPr>
          <w:i/>
          <w:sz w:val="24"/>
        </w:rPr>
        <w:tab/>
      </w:r>
      <w:hyperlink r:id="rId8">
        <w:r>
          <w:rPr>
            <w:i/>
            <w:color w:val="0000FF"/>
            <w:spacing w:val="-1"/>
            <w:sz w:val="24"/>
            <w:u w:val="single" w:color="0000FF"/>
          </w:rPr>
          <w:t>meilysap039@gmail.com</w:t>
        </w:r>
        <w:r>
          <w:rPr>
            <w:i/>
            <w:color w:val="0000FF"/>
            <w:spacing w:val="-1"/>
            <w:sz w:val="24"/>
          </w:rPr>
          <w:t xml:space="preserve"> </w:t>
        </w:r>
      </w:hyperlink>
      <w:r>
        <w:rPr>
          <w:i/>
          <w:sz w:val="24"/>
          <w:vertAlign w:val="superscript"/>
        </w:rPr>
        <w:t>1)</w:t>
      </w:r>
      <w:r>
        <w:rPr>
          <w:i/>
          <w:spacing w:val="1"/>
          <w:sz w:val="24"/>
        </w:rPr>
        <w:t xml:space="preserve"> </w:t>
      </w:r>
      <w:hyperlink r:id="rId9">
        <w:r>
          <w:rPr>
            <w:i/>
            <w:color w:val="0000FF"/>
            <w:sz w:val="24"/>
            <w:u w:val="single" w:color="0000FF"/>
          </w:rPr>
          <w:t>didikpambudi.fkip@unej.ac.id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i/>
          <w:sz w:val="24"/>
          <w:vertAlign w:val="superscript"/>
        </w:rPr>
        <w:t>2*)</w:t>
      </w:r>
      <w:r>
        <w:rPr>
          <w:i/>
          <w:spacing w:val="-57"/>
          <w:sz w:val="24"/>
        </w:rPr>
        <w:t xml:space="preserve"> </w:t>
      </w:r>
      <w:hyperlink r:id="rId10">
        <w:r>
          <w:rPr>
            <w:i/>
            <w:color w:val="0000FF"/>
            <w:sz w:val="24"/>
            <w:u w:val="single" w:color="0000FF"/>
          </w:rPr>
          <w:t>diankurniati@unej.ac.id</w:t>
        </w:r>
        <w:r>
          <w:rPr>
            <w:i/>
            <w:color w:val="0000FF"/>
            <w:spacing w:val="-28"/>
            <w:sz w:val="24"/>
          </w:rPr>
          <w:t xml:space="preserve"> </w:t>
        </w:r>
      </w:hyperlink>
      <w:r>
        <w:rPr>
          <w:i/>
          <w:sz w:val="24"/>
          <w:vertAlign w:val="superscript"/>
        </w:rPr>
        <w:t>3)</w:t>
      </w:r>
    </w:p>
    <w:p w:rsidR="003C4D0F" w:rsidRDefault="003C4D0F">
      <w:pPr>
        <w:pStyle w:val="BodyText"/>
        <w:rPr>
          <w:i/>
          <w:sz w:val="16"/>
        </w:rPr>
      </w:pPr>
    </w:p>
    <w:p w:rsidR="003C4D0F" w:rsidRDefault="006C3A4A">
      <w:pPr>
        <w:spacing w:before="92"/>
        <w:ind w:left="701" w:right="715"/>
        <w:jc w:val="center"/>
        <w:rPr>
          <w:i/>
          <w:sz w:val="18"/>
        </w:rPr>
      </w:pPr>
      <w:r>
        <w:rPr>
          <w:i/>
          <w:sz w:val="18"/>
        </w:rPr>
        <w:t>Received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Month yy;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Received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revised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Month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yy;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Accepted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Month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yy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(9pt)</w:t>
      </w:r>
    </w:p>
    <w:p w:rsidR="003C4D0F" w:rsidRDefault="003C4D0F">
      <w:pPr>
        <w:pStyle w:val="BodyText"/>
        <w:spacing w:before="1"/>
        <w:rPr>
          <w:i/>
        </w:rPr>
      </w:pPr>
    </w:p>
    <w:p w:rsidR="003C4D0F" w:rsidRDefault="006C3A4A">
      <w:pPr>
        <w:pStyle w:val="Heading1"/>
        <w:ind w:left="701" w:right="715"/>
        <w:jc w:val="center"/>
      </w:pPr>
      <w:r>
        <w:t>Abstrak</w:t>
      </w:r>
    </w:p>
    <w:p w:rsidR="003C4D0F" w:rsidRDefault="006C3A4A">
      <w:pPr>
        <w:spacing w:before="55" w:line="276" w:lineRule="auto"/>
        <w:ind w:left="122" w:right="136"/>
        <w:jc w:val="both"/>
        <w:rPr>
          <w:sz w:val="20"/>
        </w:rPr>
      </w:pPr>
      <w:r>
        <w:rPr>
          <w:sz w:val="20"/>
        </w:rPr>
        <w:t>Penelitian ini merupakan penelitian pengembangan yang bertujuan untuk mengembangkan perangkat</w:t>
      </w:r>
      <w:r>
        <w:rPr>
          <w:spacing w:val="1"/>
          <w:sz w:val="20"/>
        </w:rPr>
        <w:t xml:space="preserve"> </w:t>
      </w:r>
      <w:r>
        <w:rPr>
          <w:sz w:val="20"/>
        </w:rPr>
        <w:t>pembelajaran terdiri dari modul ajar, Lembar Kerja Siswa (LKS), dan soal Tes Kemampuan Numerasi</w:t>
      </w:r>
      <w:r>
        <w:rPr>
          <w:spacing w:val="1"/>
          <w:sz w:val="20"/>
        </w:rPr>
        <w:t xml:space="preserve"> </w:t>
      </w:r>
      <w:r>
        <w:rPr>
          <w:sz w:val="20"/>
        </w:rPr>
        <w:t>(TKN)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pembelajaran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collaborative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learning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berbasis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Lesson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Learning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Community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(LSLC)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valid,</w:t>
      </w:r>
      <w:r>
        <w:rPr>
          <w:spacing w:val="1"/>
          <w:sz w:val="20"/>
        </w:rPr>
        <w:t xml:space="preserve"> </w:t>
      </w:r>
      <w:r>
        <w:rPr>
          <w:sz w:val="20"/>
        </w:rPr>
        <w:t>praktis,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efektif.</w:t>
      </w:r>
      <w:r>
        <w:rPr>
          <w:spacing w:val="1"/>
          <w:sz w:val="20"/>
        </w:rPr>
        <w:t xml:space="preserve"> </w:t>
      </w:r>
      <w:r>
        <w:rPr>
          <w:sz w:val="20"/>
        </w:rPr>
        <w:t>Materi</w:t>
      </w:r>
      <w:r>
        <w:rPr>
          <w:spacing w:val="1"/>
          <w:sz w:val="20"/>
        </w:rPr>
        <w:t xml:space="preserve"> </w:t>
      </w:r>
      <w:r>
        <w:rPr>
          <w:sz w:val="20"/>
        </w:rPr>
        <w:t>pa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LKS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TKN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dikembangkan</w:t>
      </w:r>
      <w:r>
        <w:rPr>
          <w:spacing w:val="1"/>
          <w:sz w:val="20"/>
        </w:rPr>
        <w:t xml:space="preserve"> </w:t>
      </w:r>
      <w:r>
        <w:rPr>
          <w:sz w:val="20"/>
        </w:rPr>
        <w:t>mengambil</w:t>
      </w:r>
      <w:r>
        <w:rPr>
          <w:spacing w:val="1"/>
          <w:sz w:val="20"/>
        </w:rPr>
        <w:t xml:space="preserve"> </w:t>
      </w:r>
      <w:r>
        <w:rPr>
          <w:sz w:val="20"/>
        </w:rPr>
        <w:t>konteks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1"/>
          <w:sz w:val="20"/>
        </w:rPr>
        <w:t xml:space="preserve"> </w:t>
      </w:r>
      <w:r>
        <w:rPr>
          <w:sz w:val="20"/>
        </w:rPr>
        <w:t>budaya</w:t>
      </w:r>
      <w:r>
        <w:rPr>
          <w:spacing w:val="1"/>
          <w:sz w:val="20"/>
        </w:rPr>
        <w:t xml:space="preserve"> </w:t>
      </w:r>
      <w:r>
        <w:rPr>
          <w:sz w:val="20"/>
        </w:rPr>
        <w:t>budaya</w:t>
      </w:r>
      <w:r>
        <w:rPr>
          <w:spacing w:val="1"/>
          <w:sz w:val="20"/>
        </w:rPr>
        <w:t xml:space="preserve"> </w:t>
      </w:r>
      <w:r>
        <w:rPr>
          <w:sz w:val="20"/>
        </w:rPr>
        <w:t>suku</w:t>
      </w:r>
      <w:r>
        <w:rPr>
          <w:spacing w:val="1"/>
          <w:sz w:val="20"/>
        </w:rPr>
        <w:t xml:space="preserve"> </w:t>
      </w:r>
      <w:r>
        <w:rPr>
          <w:sz w:val="20"/>
        </w:rPr>
        <w:t>Using,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ada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Banyuwangi</w:t>
      </w:r>
      <w:r>
        <w:rPr>
          <w:spacing w:val="1"/>
          <w:sz w:val="20"/>
        </w:rPr>
        <w:t xml:space="preserve"> </w:t>
      </w:r>
      <w:r>
        <w:rPr>
          <w:sz w:val="20"/>
        </w:rPr>
        <w:t>Pengumpulan data menggunakan wawancara, observasi, tes, dan angket. Hasil penelitian menunjukkan</w:t>
      </w:r>
      <w:r>
        <w:rPr>
          <w:spacing w:val="1"/>
          <w:sz w:val="20"/>
        </w:rPr>
        <w:t xml:space="preserve"> </w:t>
      </w:r>
      <w:r>
        <w:rPr>
          <w:sz w:val="20"/>
        </w:rPr>
        <w:t>bahwa perangkat pembelajaran memenuhi kriteria valid, praktis, dan efektif. Koefisien validitas untuk</w:t>
      </w:r>
      <w:r>
        <w:rPr>
          <w:spacing w:val="1"/>
          <w:sz w:val="20"/>
        </w:rPr>
        <w:t xml:space="preserve"> </w:t>
      </w:r>
      <w:r>
        <w:rPr>
          <w:sz w:val="20"/>
        </w:rPr>
        <w:t>modul ajar, LKS, dan soal TKN berturut turut 4,83; 4,83; dan 4,85. Nilai kepraktisan dilihat dari hasil</w:t>
      </w:r>
      <w:r>
        <w:rPr>
          <w:spacing w:val="1"/>
          <w:sz w:val="20"/>
        </w:rPr>
        <w:t xml:space="preserve"> </w:t>
      </w:r>
      <w:r>
        <w:rPr>
          <w:sz w:val="20"/>
        </w:rPr>
        <w:t>observasi keterlaksanaan perangkat pembelajaran me</w:t>
      </w:r>
      <w:r>
        <w:rPr>
          <w:sz w:val="20"/>
        </w:rPr>
        <w:t>ncapai rerata 94,07% dengan kategori sangat baik.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1"/>
          <w:sz w:val="20"/>
        </w:rPr>
        <w:t xml:space="preserve"> </w:t>
      </w:r>
      <w:r>
        <w:rPr>
          <w:sz w:val="20"/>
        </w:rPr>
        <w:t>keefektifan</w:t>
      </w:r>
      <w:r>
        <w:rPr>
          <w:spacing w:val="1"/>
          <w:sz w:val="20"/>
        </w:rPr>
        <w:t xml:space="preserve"> </w:t>
      </w:r>
      <w:r>
        <w:rPr>
          <w:sz w:val="20"/>
        </w:rPr>
        <w:t>perangkat</w:t>
      </w:r>
      <w:r>
        <w:rPr>
          <w:spacing w:val="1"/>
          <w:sz w:val="20"/>
        </w:rPr>
        <w:t xml:space="preserve"> </w:t>
      </w:r>
      <w:r>
        <w:rPr>
          <w:sz w:val="20"/>
        </w:rPr>
        <w:t>pembelajaran</w:t>
      </w:r>
      <w:r>
        <w:rPr>
          <w:spacing w:val="1"/>
          <w:sz w:val="20"/>
        </w:rPr>
        <w:t xml:space="preserve"> </w:t>
      </w:r>
      <w:r>
        <w:rPr>
          <w:sz w:val="20"/>
        </w:rPr>
        <w:t>menunjukkan</w:t>
      </w:r>
      <w:r>
        <w:rPr>
          <w:spacing w:val="1"/>
          <w:sz w:val="20"/>
        </w:rPr>
        <w:t xml:space="preserve"> </w:t>
      </w:r>
      <w:r>
        <w:rPr>
          <w:sz w:val="20"/>
        </w:rPr>
        <w:t>kemampuan</w:t>
      </w:r>
      <w:r>
        <w:rPr>
          <w:spacing w:val="1"/>
          <w:sz w:val="20"/>
        </w:rPr>
        <w:t xml:space="preserve"> </w:t>
      </w:r>
      <w:r>
        <w:rPr>
          <w:sz w:val="20"/>
        </w:rPr>
        <w:t>numerasi</w:t>
      </w:r>
      <w:r>
        <w:rPr>
          <w:spacing w:val="1"/>
          <w:sz w:val="20"/>
        </w:rPr>
        <w:t xml:space="preserve"> </w:t>
      </w:r>
      <w:r>
        <w:rPr>
          <w:sz w:val="20"/>
        </w:rPr>
        <w:t>siswa</w:t>
      </w:r>
      <w:r>
        <w:rPr>
          <w:spacing w:val="50"/>
          <w:sz w:val="20"/>
        </w:rPr>
        <w:t xml:space="preserve"> </w:t>
      </w:r>
      <w:r>
        <w:rPr>
          <w:sz w:val="20"/>
        </w:rPr>
        <w:t>tuntas</w:t>
      </w:r>
      <w:r>
        <w:rPr>
          <w:spacing w:val="50"/>
          <w:sz w:val="20"/>
        </w:rPr>
        <w:t xml:space="preserve"> </w:t>
      </w:r>
      <w:r>
        <w:rPr>
          <w:sz w:val="20"/>
        </w:rPr>
        <w:t>secara</w:t>
      </w:r>
      <w:r>
        <w:rPr>
          <w:spacing w:val="1"/>
          <w:sz w:val="20"/>
        </w:rPr>
        <w:t xml:space="preserve"> </w:t>
      </w:r>
      <w:r>
        <w:rPr>
          <w:sz w:val="20"/>
        </w:rPr>
        <w:t>klasikal</w:t>
      </w:r>
      <w:r>
        <w:rPr>
          <w:spacing w:val="1"/>
          <w:sz w:val="20"/>
        </w:rPr>
        <w:t xml:space="preserve"> </w:t>
      </w:r>
      <w:r>
        <w:rPr>
          <w:sz w:val="20"/>
        </w:rPr>
        <w:t>sebesar 81%. Selain itu respon siswa</w:t>
      </w:r>
      <w:r>
        <w:rPr>
          <w:spacing w:val="1"/>
          <w:sz w:val="20"/>
        </w:rPr>
        <w:t xml:space="preserve"> </w:t>
      </w:r>
      <w:r>
        <w:rPr>
          <w:sz w:val="20"/>
        </w:rPr>
        <w:t>sangat positif,</w:t>
      </w:r>
      <w:r>
        <w:rPr>
          <w:spacing w:val="50"/>
          <w:sz w:val="20"/>
        </w:rPr>
        <w:t xml:space="preserve"> </w:t>
      </w:r>
      <w:r>
        <w:rPr>
          <w:sz w:val="20"/>
        </w:rPr>
        <w:t>yaitu mendukung terhadap pembelajaran</w:t>
      </w:r>
      <w:r>
        <w:rPr>
          <w:spacing w:val="1"/>
          <w:sz w:val="20"/>
        </w:rPr>
        <w:t xml:space="preserve"> </w:t>
      </w:r>
      <w:r>
        <w:rPr>
          <w:sz w:val="20"/>
        </w:rPr>
        <w:t>yang menggunak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konteks</w:t>
      </w:r>
      <w:r>
        <w:rPr>
          <w:spacing w:val="-1"/>
          <w:sz w:val="20"/>
        </w:rPr>
        <w:t xml:space="preserve"> </w:t>
      </w:r>
      <w:r>
        <w:rPr>
          <w:sz w:val="20"/>
        </w:rPr>
        <w:t>budaya</w:t>
      </w:r>
      <w:r>
        <w:rPr>
          <w:spacing w:val="1"/>
          <w:sz w:val="20"/>
        </w:rPr>
        <w:t xml:space="preserve"> </w:t>
      </w:r>
      <w:r>
        <w:rPr>
          <w:sz w:val="20"/>
        </w:rPr>
        <w:t>Using</w:t>
      </w:r>
      <w:r>
        <w:rPr>
          <w:spacing w:val="-2"/>
          <w:sz w:val="20"/>
        </w:rPr>
        <w:t xml:space="preserve"> </w:t>
      </w:r>
      <w:r>
        <w:rPr>
          <w:sz w:val="20"/>
        </w:rPr>
        <w:t>pada LKS</w:t>
      </w:r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TKN</w:t>
      </w:r>
      <w:r>
        <w:rPr>
          <w:spacing w:val="1"/>
          <w:sz w:val="20"/>
        </w:rPr>
        <w:t xml:space="preserve"> </w:t>
      </w:r>
      <w:r>
        <w:rPr>
          <w:sz w:val="20"/>
        </w:rPr>
        <w:t>matematika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</w:p>
    <w:p w:rsidR="003C4D0F" w:rsidRDefault="003C4D0F">
      <w:pPr>
        <w:pStyle w:val="BodyText"/>
        <w:spacing w:before="8"/>
        <w:rPr>
          <w:sz w:val="23"/>
        </w:rPr>
      </w:pPr>
    </w:p>
    <w:p w:rsidR="003C4D0F" w:rsidRDefault="006C3A4A">
      <w:pPr>
        <w:ind w:left="122"/>
        <w:jc w:val="both"/>
        <w:rPr>
          <w:sz w:val="20"/>
        </w:rPr>
      </w:pPr>
      <w:r>
        <w:rPr>
          <w:b/>
          <w:sz w:val="20"/>
        </w:rPr>
        <w:t>Kata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kunci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Budaya</w:t>
      </w:r>
      <w:r>
        <w:rPr>
          <w:spacing w:val="-2"/>
          <w:sz w:val="20"/>
        </w:rPr>
        <w:t xml:space="preserve"> </w:t>
      </w:r>
      <w:r>
        <w:rPr>
          <w:sz w:val="20"/>
        </w:rPr>
        <w:t>suku</w:t>
      </w:r>
      <w:r>
        <w:rPr>
          <w:spacing w:val="-3"/>
          <w:sz w:val="20"/>
        </w:rPr>
        <w:t xml:space="preserve"> </w:t>
      </w:r>
      <w:r>
        <w:rPr>
          <w:sz w:val="20"/>
        </w:rPr>
        <w:t>Using;LSLC;</w:t>
      </w:r>
      <w:r>
        <w:rPr>
          <w:spacing w:val="-3"/>
          <w:sz w:val="20"/>
        </w:rPr>
        <w:t xml:space="preserve"> </w:t>
      </w:r>
      <w:r>
        <w:rPr>
          <w:sz w:val="20"/>
        </w:rPr>
        <w:t>Perangkat</w:t>
      </w:r>
      <w:r>
        <w:rPr>
          <w:spacing w:val="-2"/>
          <w:sz w:val="20"/>
        </w:rPr>
        <w:t xml:space="preserve"> </w:t>
      </w:r>
      <w:r>
        <w:rPr>
          <w:sz w:val="20"/>
        </w:rPr>
        <w:t>pembelajaran,</w:t>
      </w:r>
      <w:r>
        <w:rPr>
          <w:spacing w:val="-2"/>
          <w:sz w:val="20"/>
        </w:rPr>
        <w:t xml:space="preserve"> </w:t>
      </w:r>
      <w:r>
        <w:rPr>
          <w:sz w:val="20"/>
        </w:rPr>
        <w:t>Tes</w:t>
      </w:r>
      <w:r>
        <w:rPr>
          <w:spacing w:val="-2"/>
          <w:sz w:val="20"/>
        </w:rPr>
        <w:t xml:space="preserve"> </w:t>
      </w:r>
      <w:r>
        <w:rPr>
          <w:sz w:val="20"/>
        </w:rPr>
        <w:t>kemampuan</w:t>
      </w:r>
      <w:r>
        <w:rPr>
          <w:spacing w:val="-4"/>
          <w:sz w:val="20"/>
        </w:rPr>
        <w:t xml:space="preserve"> </w:t>
      </w:r>
      <w:r>
        <w:rPr>
          <w:sz w:val="20"/>
        </w:rPr>
        <w:t>numerasi</w:t>
      </w:r>
    </w:p>
    <w:p w:rsidR="003C4D0F" w:rsidRDefault="003C4D0F">
      <w:pPr>
        <w:pStyle w:val="BodyText"/>
        <w:spacing w:before="4"/>
        <w:rPr>
          <w:sz w:val="28"/>
        </w:rPr>
      </w:pPr>
    </w:p>
    <w:p w:rsidR="003C4D0F" w:rsidRDefault="006C3A4A">
      <w:pPr>
        <w:ind w:left="532" w:right="549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3C4D0F" w:rsidRDefault="006C3A4A">
      <w:pPr>
        <w:spacing w:before="51"/>
        <w:ind w:left="122" w:right="138"/>
        <w:jc w:val="both"/>
        <w:rPr>
          <w:i/>
          <w:sz w:val="20"/>
        </w:rPr>
      </w:pPr>
      <w:r>
        <w:rPr>
          <w:i/>
          <w:sz w:val="20"/>
        </w:rPr>
        <w:t>This research is a development research that aims to develop learning tools consisting of teaching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modules, Student Worksheets (LKS), and Numerical Ability Test (TKN) that use a valid, practical,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effective using Lesson Study for Learning Community (LSLC) based collaborative learning model.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material on the LKS and TKN that was developed took the </w:t>
      </w:r>
      <w:r>
        <w:rPr>
          <w:i/>
          <w:sz w:val="20"/>
        </w:rPr>
        <w:t>context of the cultural values of the Using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Banyuwangi. Data collection used interviews, observations, tests, and questionnaires. The results showed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that the learning tools met the criteria of being valid, practical, and effective. The validity coeffici</w:t>
      </w:r>
      <w:r>
        <w:rPr>
          <w:i/>
          <w:sz w:val="20"/>
        </w:rPr>
        <w:t>ents for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teaching modules, worksheets, and TKN are 4.83; 4.83; and 4.85. The practicality value seen from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results of observations of the implementation of learning tools reached an average of 94.07% with a very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good category. The value of the effective</w:t>
      </w:r>
      <w:r>
        <w:rPr>
          <w:i/>
          <w:sz w:val="20"/>
        </w:rPr>
        <w:t>ness of learning tools shows that students' numeracy skills 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classically pass by 81%. In addition, the student's response was very positive, namely supporting learning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context 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Culture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mathematics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worksheets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TKN.</w:t>
      </w:r>
    </w:p>
    <w:p w:rsidR="003C4D0F" w:rsidRDefault="003C4D0F">
      <w:pPr>
        <w:pStyle w:val="BodyText"/>
        <w:spacing w:before="1"/>
        <w:rPr>
          <w:i/>
          <w:sz w:val="20"/>
        </w:rPr>
      </w:pPr>
    </w:p>
    <w:p w:rsidR="003C4D0F" w:rsidRDefault="006C3A4A">
      <w:pPr>
        <w:ind w:left="122"/>
        <w:jc w:val="both"/>
        <w:rPr>
          <w:i/>
          <w:sz w:val="20"/>
        </w:rPr>
      </w:pPr>
      <w:r>
        <w:rPr>
          <w:b/>
          <w:i/>
          <w:sz w:val="20"/>
        </w:rPr>
        <w:t>Keywords</w:t>
      </w:r>
      <w:r>
        <w:rPr>
          <w:i/>
          <w:sz w:val="20"/>
        </w:rPr>
        <w:t>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culture;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LSLC;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learning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tools;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Numeracy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ability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test</w:t>
      </w:r>
    </w:p>
    <w:p w:rsidR="003C4D0F" w:rsidRDefault="003C4D0F">
      <w:pPr>
        <w:pStyle w:val="BodyText"/>
        <w:rPr>
          <w:i/>
          <w:sz w:val="22"/>
        </w:rPr>
      </w:pPr>
    </w:p>
    <w:p w:rsidR="003C4D0F" w:rsidRDefault="006C3A4A">
      <w:pPr>
        <w:spacing w:before="126"/>
        <w:ind w:left="1583"/>
        <w:rPr>
          <w:sz w:val="18"/>
        </w:rPr>
      </w:pPr>
      <w:r>
        <w:rPr>
          <w:noProof/>
          <w:lang w:val="id-ID" w:eastAsia="id-ID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79150</wp:posOffset>
            </wp:positionV>
            <wp:extent cx="838200" cy="2952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z w:val="18"/>
        </w:rPr>
        <w:t>This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is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an</w:t>
      </w:r>
      <w:r>
        <w:rPr>
          <w:color w:val="212121"/>
          <w:spacing w:val="-1"/>
          <w:sz w:val="18"/>
        </w:rPr>
        <w:t xml:space="preserve"> </w:t>
      </w:r>
      <w:r>
        <w:rPr>
          <w:color w:val="212121"/>
          <w:sz w:val="18"/>
        </w:rPr>
        <w:t>open</w:t>
      </w:r>
      <w:r>
        <w:rPr>
          <w:color w:val="212121"/>
          <w:spacing w:val="-1"/>
          <w:sz w:val="18"/>
        </w:rPr>
        <w:t xml:space="preserve"> </w:t>
      </w:r>
      <w:r>
        <w:rPr>
          <w:color w:val="212121"/>
          <w:sz w:val="18"/>
        </w:rPr>
        <w:t>access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article under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the</w:t>
      </w:r>
      <w:r>
        <w:rPr>
          <w:color w:val="212121"/>
          <w:spacing w:val="-2"/>
          <w:sz w:val="18"/>
        </w:rPr>
        <w:t xml:space="preserve"> </w:t>
      </w:r>
      <w:r>
        <w:rPr>
          <w:color w:val="0000FF"/>
          <w:sz w:val="18"/>
          <w:u w:val="single" w:color="0000FF"/>
        </w:rPr>
        <w:t>Creative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Commons Attribution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4.0</w:t>
      </w:r>
      <w:r>
        <w:rPr>
          <w:color w:val="0000FF"/>
          <w:spacing w:val="-1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International</w:t>
      </w:r>
      <w:r>
        <w:rPr>
          <w:color w:val="0000FF"/>
          <w:spacing w:val="-2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License</w:t>
      </w:r>
    </w:p>
    <w:p w:rsidR="003C4D0F" w:rsidRDefault="003C4D0F">
      <w:pPr>
        <w:pStyle w:val="BodyText"/>
        <w:rPr>
          <w:sz w:val="20"/>
        </w:rPr>
      </w:pPr>
    </w:p>
    <w:p w:rsidR="003C4D0F" w:rsidRDefault="003C4D0F">
      <w:pPr>
        <w:pStyle w:val="BodyText"/>
        <w:rPr>
          <w:sz w:val="20"/>
        </w:rPr>
      </w:pPr>
    </w:p>
    <w:p w:rsidR="003C4D0F" w:rsidRDefault="003C4D0F">
      <w:pPr>
        <w:pStyle w:val="BodyText"/>
        <w:spacing w:before="7"/>
        <w:rPr>
          <w:sz w:val="15"/>
        </w:rPr>
      </w:pPr>
    </w:p>
    <w:p w:rsidR="003C4D0F" w:rsidRDefault="006C3A4A">
      <w:pPr>
        <w:pStyle w:val="BodyText"/>
        <w:tabs>
          <w:tab w:val="left" w:pos="5294"/>
        </w:tabs>
        <w:spacing w:line="235" w:lineRule="auto"/>
        <w:ind w:left="4728" w:right="139" w:hanging="4607"/>
      </w:pPr>
      <w:r>
        <w:rPr>
          <w:b/>
        </w:rPr>
        <w:t>PENDAHULUAN</w:t>
      </w:r>
      <w:r>
        <w:rPr>
          <w:b/>
        </w:rPr>
        <w:tab/>
      </w:r>
      <w:r>
        <w:rPr>
          <w:b/>
        </w:rPr>
        <w:tab/>
      </w:r>
      <w:r>
        <w:t>Perangkat</w:t>
      </w:r>
      <w:r>
        <w:rPr>
          <w:spacing w:val="11"/>
        </w:rPr>
        <w:t xml:space="preserve"> </w:t>
      </w:r>
      <w:r>
        <w:t>pembelajaran</w:t>
      </w:r>
      <w:r>
        <w:rPr>
          <w:spacing w:val="13"/>
        </w:rPr>
        <w:t xml:space="preserve"> </w:t>
      </w:r>
      <w:r>
        <w:t>menurut</w:t>
      </w:r>
      <w:r>
        <w:rPr>
          <w:spacing w:val="-57"/>
        </w:rPr>
        <w:t xml:space="preserve"> </w:t>
      </w:r>
      <w:r>
        <w:t>Keputusan</w:t>
      </w:r>
      <w:r>
        <w:rPr>
          <w:spacing w:val="14"/>
        </w:rPr>
        <w:t xml:space="preserve"> </w:t>
      </w:r>
      <w:r>
        <w:t>Menteri</w:t>
      </w:r>
      <w:r>
        <w:rPr>
          <w:spacing w:val="14"/>
        </w:rPr>
        <w:t xml:space="preserve"> </w:t>
      </w:r>
      <w:r>
        <w:t>Permendikbud</w:t>
      </w:r>
      <w:r>
        <w:rPr>
          <w:spacing w:val="15"/>
        </w:rPr>
        <w:t xml:space="preserve"> </w:t>
      </w:r>
      <w:r>
        <w:t>No</w:t>
      </w:r>
    </w:p>
    <w:p w:rsidR="003C4D0F" w:rsidRDefault="003C4D0F">
      <w:pPr>
        <w:spacing w:line="235" w:lineRule="auto"/>
        <w:sectPr w:rsidR="003C4D0F">
          <w:headerReference w:type="default" r:id="rId12"/>
          <w:type w:val="continuous"/>
          <w:pgSz w:w="11910" w:h="16840"/>
          <w:pgMar w:top="1660" w:right="1560" w:bottom="280" w:left="1580" w:header="711" w:footer="720" w:gutter="0"/>
          <w:pgNumType w:start="1"/>
          <w:cols w:space="720"/>
        </w:sectPr>
      </w:pPr>
    </w:p>
    <w:p w:rsidR="003C4D0F" w:rsidRDefault="003C4D0F">
      <w:pPr>
        <w:pStyle w:val="BodyText"/>
        <w:spacing w:before="4"/>
        <w:rPr>
          <w:sz w:val="10"/>
        </w:rPr>
      </w:pPr>
    </w:p>
    <w:p w:rsidR="003C4D0F" w:rsidRDefault="003C4D0F">
      <w:pPr>
        <w:rPr>
          <w:sz w:val="10"/>
        </w:rPr>
        <w:sectPr w:rsidR="003C4D0F">
          <w:pgSz w:w="11910" w:h="16840"/>
          <w:pgMar w:top="1660" w:right="1560" w:bottom="280" w:left="1580" w:header="711" w:footer="0" w:gutter="0"/>
          <w:cols w:space="720"/>
        </w:sectPr>
      </w:pPr>
    </w:p>
    <w:p w:rsidR="003C4D0F" w:rsidRDefault="006C3A4A">
      <w:pPr>
        <w:pStyle w:val="BodyText"/>
        <w:spacing w:before="90"/>
        <w:ind w:left="122" w:right="38"/>
        <w:jc w:val="both"/>
      </w:pPr>
      <w:r>
        <w:lastRenderedPageBreak/>
        <w:t>56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Pedoman</w:t>
      </w:r>
      <w:r>
        <w:rPr>
          <w:spacing w:val="-57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Pemulihan</w:t>
      </w:r>
      <w:r>
        <w:rPr>
          <w:spacing w:val="1"/>
        </w:rPr>
        <w:t xml:space="preserve"> </w:t>
      </w:r>
      <w:r>
        <w:t>Pembelajaran,</w:t>
      </w:r>
      <w:r>
        <w:rPr>
          <w:spacing w:val="1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ajar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pendidik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profil pelajar Pancasila dan pencapaian</w:t>
      </w:r>
      <w:r>
        <w:rPr>
          <w:spacing w:val="1"/>
        </w:rPr>
        <w:t xml:space="preserve"> </w:t>
      </w:r>
      <w:r>
        <w:t>pembelajaran. Dalam hal ini, guru pada</w:t>
      </w:r>
      <w:r>
        <w:rPr>
          <w:spacing w:val="1"/>
        </w:rPr>
        <w:t xml:space="preserve"> </w:t>
      </w:r>
      <w:r>
        <w:t>satuan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membuat perangkat pembelajaran yang</w:t>
      </w:r>
      <w:r>
        <w:rPr>
          <w:spacing w:val="1"/>
        </w:rPr>
        <w:t xml:space="preserve"> </w:t>
      </w:r>
      <w:r>
        <w:t>disesuaikan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disesuaikan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berlaku,</w:t>
      </w:r>
      <w:r>
        <w:rPr>
          <w:spacing w:val="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tetapi mampu</w:t>
      </w:r>
      <w:r>
        <w:t xml:space="preserve"> mengembangkan budaya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prasyarat</w:t>
      </w:r>
      <w:r>
        <w:rPr>
          <w:spacing w:val="1"/>
        </w:rPr>
        <w:t xml:space="preserve"> </w:t>
      </w:r>
      <w:r>
        <w:t>kecakapan</w:t>
      </w:r>
      <w:r>
        <w:rPr>
          <w:spacing w:val="1"/>
        </w:rPr>
        <w:t xml:space="preserve"> </w:t>
      </w:r>
      <w:r>
        <w:t>hidup</w:t>
      </w:r>
      <w:r>
        <w:rPr>
          <w:spacing w:val="-1"/>
        </w:rPr>
        <w:t xml:space="preserve"> </w:t>
      </w:r>
      <w:r>
        <w:t>abad ke-21.</w:t>
      </w:r>
    </w:p>
    <w:p w:rsidR="003C4D0F" w:rsidRDefault="006C3A4A">
      <w:pPr>
        <w:pStyle w:val="BodyText"/>
        <w:spacing w:before="1"/>
        <w:ind w:left="122" w:right="38" w:firstLine="566"/>
        <w:jc w:val="both"/>
      </w:pPr>
      <w:r>
        <w:t>Namun,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SMA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Tegaldlimo,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disesuaikan dengan karakteristik 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capaian</w:t>
      </w:r>
      <w:r>
        <w:rPr>
          <w:spacing w:val="1"/>
        </w:rPr>
        <w:t xml:space="preserve"> </w:t>
      </w:r>
      <w:r>
        <w:t>pembelajaran,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-57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mengembangkan</w:t>
      </w:r>
      <w:r>
        <w:rPr>
          <w:spacing w:val="-57"/>
        </w:rPr>
        <w:t xml:space="preserve"> </w:t>
      </w:r>
      <w:r>
        <w:t>penguasaan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Padahal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dituntut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bersaing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lainn</w:t>
      </w:r>
      <w:r>
        <w:t>ya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penuh</w:t>
      </w:r>
      <w:r>
        <w:rPr>
          <w:spacing w:val="60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(</w:t>
      </w:r>
      <w:r>
        <w:rPr>
          <w:i/>
        </w:rPr>
        <w:t>big data</w:t>
      </w:r>
      <w:r>
        <w:t>), menyelesaikan masalah dan</w:t>
      </w:r>
      <w:r>
        <w:rPr>
          <w:spacing w:val="1"/>
        </w:rPr>
        <w:t xml:space="preserve"> </w:t>
      </w:r>
      <w:r>
        <w:t>mengambil keputusan di segala situasi</w:t>
      </w:r>
      <w:r>
        <w:rPr>
          <w:spacing w:val="1"/>
        </w:rPr>
        <w:t xml:space="preserve"> </w:t>
      </w:r>
      <w:r>
        <w:t>serta</w:t>
      </w:r>
      <w:r>
        <w:rPr>
          <w:spacing w:val="10"/>
        </w:rPr>
        <w:t xml:space="preserve"> </w:t>
      </w:r>
      <w:r>
        <w:t>dalam</w:t>
      </w:r>
      <w:r>
        <w:rPr>
          <w:spacing w:val="13"/>
        </w:rPr>
        <w:t xml:space="preserve"> </w:t>
      </w:r>
      <w:r>
        <w:t>menghadapi</w:t>
      </w:r>
      <w:r>
        <w:rPr>
          <w:spacing w:val="16"/>
        </w:rPr>
        <w:t xml:space="preserve"> </w:t>
      </w:r>
      <w:r>
        <w:t>tantangan</w:t>
      </w:r>
      <w:r>
        <w:rPr>
          <w:spacing w:val="13"/>
        </w:rPr>
        <w:t xml:space="preserve"> </w:t>
      </w:r>
      <w:r>
        <w:t>abad</w:t>
      </w:r>
    </w:p>
    <w:p w:rsidR="003C4D0F" w:rsidRDefault="006C3A4A">
      <w:pPr>
        <w:pStyle w:val="ListParagraph"/>
        <w:numPr>
          <w:ilvl w:val="0"/>
          <w:numId w:val="2"/>
        </w:numPr>
        <w:tabs>
          <w:tab w:val="left" w:pos="1036"/>
        </w:tabs>
        <w:spacing w:before="1"/>
        <w:ind w:right="38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sisi</w:t>
      </w:r>
      <w:r>
        <w:rPr>
          <w:spacing w:val="1"/>
          <w:sz w:val="24"/>
        </w:rPr>
        <w:t xml:space="preserve"> </w:t>
      </w:r>
      <w:r>
        <w:rPr>
          <w:sz w:val="24"/>
        </w:rPr>
        <w:t>lain,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-57"/>
          <w:sz w:val="24"/>
        </w:rPr>
        <w:t xml:space="preserve"> </w:t>
      </w:r>
      <w:r>
        <w:rPr>
          <w:sz w:val="24"/>
        </w:rPr>
        <w:t>mencanangkan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61"/>
          <w:sz w:val="24"/>
        </w:rPr>
        <w:t xml:space="preserve"> </w:t>
      </w:r>
      <w:r>
        <w:rPr>
          <w:sz w:val="24"/>
        </w:rPr>
        <w:t>AKM</w:t>
      </w:r>
      <w:r>
        <w:rPr>
          <w:spacing w:val="-57"/>
          <w:sz w:val="24"/>
        </w:rPr>
        <w:t xml:space="preserve"> </w:t>
      </w:r>
      <w:r>
        <w:rPr>
          <w:sz w:val="24"/>
        </w:rPr>
        <w:t>(Asesmen</w:t>
      </w:r>
      <w:r>
        <w:rPr>
          <w:spacing w:val="1"/>
          <w:sz w:val="24"/>
        </w:rPr>
        <w:t xml:space="preserve"> </w:t>
      </w:r>
      <w:r>
        <w:rPr>
          <w:sz w:val="24"/>
        </w:rPr>
        <w:t>Kompetensi</w:t>
      </w:r>
      <w:r>
        <w:rPr>
          <w:spacing w:val="1"/>
          <w:sz w:val="24"/>
        </w:rPr>
        <w:t xml:space="preserve"> </w:t>
      </w:r>
      <w:r>
        <w:rPr>
          <w:sz w:val="24"/>
        </w:rPr>
        <w:t>Minimum),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-57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selain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6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mutu pendidikan, peserta didik dituntut</w:t>
      </w:r>
      <w:r>
        <w:rPr>
          <w:spacing w:val="1"/>
          <w:sz w:val="24"/>
        </w:rPr>
        <w:t xml:space="preserve"> </w:t>
      </w:r>
      <w:r>
        <w:rPr>
          <w:sz w:val="24"/>
        </w:rPr>
        <w:t>untuk memiliki salah satu kemampuan</w:t>
      </w:r>
      <w:r>
        <w:rPr>
          <w:spacing w:val="1"/>
          <w:sz w:val="24"/>
        </w:rPr>
        <w:t xml:space="preserve"> </w:t>
      </w:r>
      <w:r>
        <w:rPr>
          <w:sz w:val="24"/>
        </w:rPr>
        <w:t>literasi</w:t>
      </w:r>
      <w:r>
        <w:rPr>
          <w:spacing w:val="1"/>
          <w:sz w:val="24"/>
        </w:rPr>
        <w:t xml:space="preserve"> </w:t>
      </w:r>
      <w:r>
        <w:rPr>
          <w:sz w:val="24"/>
        </w:rPr>
        <w:t>khususnya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61"/>
          <w:sz w:val="24"/>
        </w:rPr>
        <w:t xml:space="preserve"> </w:t>
      </w:r>
      <w:r>
        <w:rPr>
          <w:sz w:val="24"/>
        </w:rPr>
        <w:t>matematika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-2"/>
          <w:sz w:val="24"/>
        </w:rPr>
        <w:t xml:space="preserve"> </w:t>
      </w:r>
      <w:r>
        <w:rPr>
          <w:sz w:val="24"/>
        </w:rPr>
        <w:t>literasi</w:t>
      </w:r>
      <w:r>
        <w:rPr>
          <w:spacing w:val="-1"/>
          <w:sz w:val="24"/>
        </w:rPr>
        <w:t xml:space="preserve"> </w:t>
      </w:r>
      <w:r>
        <w:rPr>
          <w:sz w:val="24"/>
        </w:rPr>
        <w:t>matematika (numerasi).</w:t>
      </w:r>
    </w:p>
    <w:p w:rsidR="003C4D0F" w:rsidRDefault="006C3A4A">
      <w:pPr>
        <w:pStyle w:val="BodyText"/>
        <w:spacing w:before="1"/>
        <w:ind w:left="122" w:right="38" w:firstLine="566"/>
        <w:jc w:val="both"/>
      </w:pPr>
      <w:r>
        <w:t>Numerasi mencakup keterampilan</w:t>
      </w:r>
      <w:r>
        <w:rPr>
          <w:spacing w:val="-57"/>
        </w:rPr>
        <w:t xml:space="preserve"> </w:t>
      </w:r>
      <w:r>
        <w:t>mengaplikasikan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kaidah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sehari-</w:t>
      </w:r>
      <w:r>
        <w:rPr>
          <w:spacing w:val="1"/>
        </w:rPr>
        <w:t xml:space="preserve"> </w:t>
      </w:r>
      <w:r>
        <w:t>hari,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permasalahannya</w:t>
      </w:r>
      <w:r>
        <w:rPr>
          <w:spacing w:val="1"/>
        </w:rPr>
        <w:t xml:space="preserve"> </w:t>
      </w:r>
      <w:r>
        <w:t>sering kali</w:t>
      </w:r>
      <w:r>
        <w:rPr>
          <w:spacing w:val="1"/>
        </w:rPr>
        <w:t xml:space="preserve"> </w:t>
      </w:r>
      <w:r>
        <w:t>tidak terstruktur, memiliki banyak cara</w:t>
      </w:r>
      <w:r>
        <w:rPr>
          <w:spacing w:val="1"/>
        </w:rPr>
        <w:t xml:space="preserve"> </w:t>
      </w:r>
      <w:r>
        <w:t>penyelesaian</w:t>
      </w:r>
      <w:r>
        <w:rPr>
          <w:spacing w:val="7"/>
        </w:rPr>
        <w:t xml:space="preserve"> </w:t>
      </w:r>
      <w:r>
        <w:t>atau</w:t>
      </w:r>
      <w:r>
        <w:rPr>
          <w:spacing w:val="7"/>
        </w:rPr>
        <w:t xml:space="preserve"> </w:t>
      </w:r>
      <w:r>
        <w:t>bahkan</w:t>
      </w:r>
      <w:r>
        <w:rPr>
          <w:spacing w:val="5"/>
        </w:rPr>
        <w:t xml:space="preserve"> </w:t>
      </w:r>
      <w:r>
        <w:t>tidak</w:t>
      </w:r>
      <w:r>
        <w:rPr>
          <w:spacing w:val="8"/>
        </w:rPr>
        <w:t xml:space="preserve"> </w:t>
      </w:r>
      <w:r>
        <w:t>ada</w:t>
      </w:r>
    </w:p>
    <w:p w:rsidR="003C4D0F" w:rsidRDefault="006C3A4A">
      <w:pPr>
        <w:pStyle w:val="BodyText"/>
        <w:spacing w:before="90"/>
        <w:ind w:left="122" w:right="138"/>
        <w:jc w:val="both"/>
      </w:pPr>
      <w:r>
        <w:br w:type="column"/>
      </w:r>
      <w:r>
        <w:lastRenderedPageBreak/>
        <w:t>penyelesaian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(TIM</w:t>
      </w:r>
      <w:r>
        <w:rPr>
          <w:spacing w:val="1"/>
        </w:rPr>
        <w:t xml:space="preserve"> </w:t>
      </w:r>
      <w:r>
        <w:t>GLN</w:t>
      </w:r>
      <w:r>
        <w:rPr>
          <w:spacing w:val="1"/>
        </w:rPr>
        <w:t xml:space="preserve"> </w:t>
      </w:r>
      <w:r>
        <w:t>Kemendikbud,</w:t>
      </w:r>
      <w:r>
        <w:rPr>
          <w:spacing w:val="1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AKM,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(OECD,</w:t>
      </w:r>
      <w:r>
        <w:rPr>
          <w:spacing w:val="1"/>
        </w:rPr>
        <w:t xml:space="preserve"> </w:t>
      </w:r>
      <w:r>
        <w:t>2013;</w:t>
      </w:r>
      <w:r>
        <w:rPr>
          <w:spacing w:val="1"/>
        </w:rPr>
        <w:t xml:space="preserve"> </w:t>
      </w:r>
      <w:r>
        <w:t>Stacey, 2011). Berdasarkan hasil PISA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71%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angka kompetensi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matematika,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mengindikasikan</w:t>
      </w:r>
      <w:r>
        <w:rPr>
          <w:spacing w:val="-57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menghadapi</w:t>
      </w:r>
      <w:r>
        <w:rPr>
          <w:spacing w:val="6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matematika (Pusat Penilaian Pendidikan</w:t>
      </w:r>
      <w:r>
        <w:rPr>
          <w:spacing w:val="-57"/>
        </w:rPr>
        <w:t xml:space="preserve"> </w:t>
      </w:r>
      <w:r>
        <w:t>Balitbang</w:t>
      </w:r>
      <w:r>
        <w:rPr>
          <w:spacing w:val="-3"/>
        </w:rPr>
        <w:t xml:space="preserve"> </w:t>
      </w:r>
      <w:r>
        <w:t>Kemendikbud, 2019).</w:t>
      </w:r>
    </w:p>
    <w:p w:rsidR="003C4D0F" w:rsidRDefault="006C3A4A">
      <w:pPr>
        <w:pStyle w:val="BodyText"/>
        <w:tabs>
          <w:tab w:val="left" w:pos="1543"/>
          <w:tab w:val="left" w:pos="3325"/>
        </w:tabs>
        <w:spacing w:before="1"/>
        <w:ind w:left="122" w:right="136" w:firstLine="566"/>
        <w:jc w:val="both"/>
      </w:pP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adanya</w:t>
      </w:r>
      <w:r>
        <w:rPr>
          <w:spacing w:val="-57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matematika.</w:t>
      </w:r>
      <w:r>
        <w:rPr>
          <w:spacing w:val="-57"/>
        </w:rPr>
        <w:t xml:space="preserve"> </w:t>
      </w:r>
      <w:r>
        <w:t>Pe</w:t>
      </w:r>
      <w:r>
        <w:t>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nantinya terdiri dari modul ajar, Lembar</w:t>
      </w:r>
      <w:r>
        <w:rPr>
          <w:spacing w:val="-57"/>
        </w:rPr>
        <w:t xml:space="preserve"> </w:t>
      </w:r>
      <w:r>
        <w:t>Kerja Siswa, dan soal tes Kemampuan</w:t>
      </w:r>
      <w:r>
        <w:rPr>
          <w:spacing w:val="1"/>
        </w:rPr>
        <w:t xml:space="preserve"> </w:t>
      </w:r>
      <w:r>
        <w:t>Numerasi.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tersebut</w:t>
      </w:r>
      <w:r>
        <w:tab/>
        <w:t>disesuaikan</w:t>
      </w:r>
      <w:r>
        <w:tab/>
        <w:t>dengan</w:t>
      </w:r>
      <w:r>
        <w:rPr>
          <w:spacing w:val="-58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pada</w:t>
      </w:r>
      <w:r>
        <w:rPr>
          <w:spacing w:val="48"/>
        </w:rPr>
        <w:t xml:space="preserve"> </w:t>
      </w:r>
      <w:r>
        <w:t>keterlibatan</w:t>
      </w:r>
      <w:r>
        <w:rPr>
          <w:spacing w:val="49"/>
        </w:rPr>
        <w:t xml:space="preserve"> </w:t>
      </w:r>
      <w:r>
        <w:t>dan</w:t>
      </w:r>
      <w:r>
        <w:rPr>
          <w:spacing w:val="51"/>
        </w:rPr>
        <w:t xml:space="preserve"> </w:t>
      </w:r>
      <w:r>
        <w:t>partisipasi</w:t>
      </w:r>
      <w:r>
        <w:rPr>
          <w:spacing w:val="49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di kelas maupun di luar kelas (Kurniati</w:t>
      </w:r>
      <w:r>
        <w:rPr>
          <w:spacing w:val="1"/>
        </w:rPr>
        <w:t xml:space="preserve"> </w:t>
      </w:r>
      <w:r>
        <w:t>&amp; Trapsilasiwi, 2022). Selain itu, untuk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tersebut,</w:t>
      </w:r>
      <w:r>
        <w:rPr>
          <w:spacing w:val="-57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Vygotsky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 bahwa hasil dialog dengan</w:t>
      </w:r>
      <w:r>
        <w:rPr>
          <w:spacing w:val="1"/>
        </w:rPr>
        <w:t xml:space="preserve"> </w:t>
      </w:r>
      <w:r>
        <w:rPr>
          <w:i/>
        </w:rPr>
        <w:t>skilled</w:t>
      </w:r>
      <w:r>
        <w:rPr>
          <w:i/>
          <w:spacing w:val="1"/>
        </w:rPr>
        <w:t xml:space="preserve"> </w:t>
      </w:r>
      <w:r>
        <w:rPr>
          <w:i/>
        </w:rPr>
        <w:t>helper</w:t>
      </w:r>
      <w:r>
        <w:rPr>
          <w:i/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sistematis,</w:t>
      </w:r>
      <w:r>
        <w:rPr>
          <w:spacing w:val="1"/>
        </w:rPr>
        <w:t xml:space="preserve"> </w:t>
      </w:r>
      <w:r>
        <w:t>logi</w:t>
      </w:r>
      <w:r>
        <w:t>s,</w:t>
      </w:r>
      <w:r>
        <w:rPr>
          <w:spacing w:val="1"/>
        </w:rPr>
        <w:t xml:space="preserve"> </w:t>
      </w:r>
      <w:r>
        <w:t>rasional, dan dapat mempengaruhi hasil</w:t>
      </w:r>
      <w:r>
        <w:rPr>
          <w:spacing w:val="1"/>
        </w:rPr>
        <w:t xml:space="preserve"> </w:t>
      </w:r>
      <w:r>
        <w:t>belajar (Umbara, 2017). Menurut Haara</w:t>
      </w:r>
      <w:r>
        <w:rPr>
          <w:spacing w:val="1"/>
        </w:rPr>
        <w:t xml:space="preserve"> </w:t>
      </w:r>
      <w:r>
        <w:t>et al. (2017), pembelajaran matematika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-57"/>
        </w:rPr>
        <w:t xml:space="preserve"> </w:t>
      </w:r>
      <w:r>
        <w:t>khususnya modul ajar dan LKS berbasis</w:t>
      </w:r>
      <w:r>
        <w:rPr>
          <w:spacing w:val="-57"/>
        </w:rPr>
        <w:t xml:space="preserve"> </w:t>
      </w:r>
      <w:r>
        <w:rPr>
          <w:i/>
        </w:rPr>
        <w:t>Lesson Study for Learning Community</w:t>
      </w:r>
      <w:r>
        <w:rPr>
          <w:i/>
          <w:spacing w:val="1"/>
        </w:rPr>
        <w:t xml:space="preserve"> </w:t>
      </w:r>
      <w:r>
        <w:t>(LSLC). Menurut Hobri (2020), prinsip</w:t>
      </w:r>
      <w:r>
        <w:rPr>
          <w:spacing w:val="1"/>
        </w:rPr>
        <w:t xml:space="preserve"> </w:t>
      </w:r>
      <w:r>
        <w:rPr>
          <w:i/>
        </w:rPr>
        <w:t>Lesson Study for Learning Community</w:t>
      </w:r>
      <w:r>
        <w:rPr>
          <w:i/>
          <w:spacing w:val="1"/>
        </w:rPr>
        <w:t xml:space="preserve"> </w:t>
      </w:r>
      <w:r>
        <w:t>(LSLC)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6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(</w:t>
      </w:r>
      <w:r>
        <w:rPr>
          <w:i/>
        </w:rPr>
        <w:t>collaborative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terasingkan</w:t>
      </w:r>
      <w:r>
        <w:rPr>
          <w:spacing w:val="1"/>
        </w:rPr>
        <w:t xml:space="preserve"> </w:t>
      </w:r>
      <w:r>
        <w:t>(</w:t>
      </w:r>
      <w:r>
        <w:rPr>
          <w:i/>
        </w:rPr>
        <w:t>caring</w:t>
      </w:r>
      <w:r>
        <w:rPr>
          <w:i/>
          <w:spacing w:val="1"/>
        </w:rPr>
        <w:t xml:space="preserve"> </w:t>
      </w:r>
      <w:r>
        <w:rPr>
          <w:i/>
        </w:rPr>
        <w:t>community</w:t>
      </w:r>
      <w:r>
        <w:t>).</w:t>
      </w:r>
      <w:r>
        <w:rPr>
          <w:spacing w:val="34"/>
        </w:rPr>
        <w:t xml:space="preserve"> </w:t>
      </w:r>
      <w:r>
        <w:t>Hal</w:t>
      </w:r>
      <w:r>
        <w:rPr>
          <w:spacing w:val="37"/>
        </w:rPr>
        <w:t xml:space="preserve"> </w:t>
      </w:r>
      <w:r>
        <w:t>ini</w:t>
      </w:r>
      <w:r>
        <w:rPr>
          <w:spacing w:val="37"/>
        </w:rPr>
        <w:t xml:space="preserve"> </w:t>
      </w:r>
      <w:r>
        <w:t>dikemukakan</w:t>
      </w:r>
      <w:r>
        <w:rPr>
          <w:spacing w:val="36"/>
        </w:rPr>
        <w:t xml:space="preserve"> </w:t>
      </w:r>
      <w:r>
        <w:t>oleh</w:t>
      </w:r>
    </w:p>
    <w:p w:rsidR="003C4D0F" w:rsidRDefault="003C4D0F">
      <w:pPr>
        <w:jc w:val="both"/>
        <w:sectPr w:rsidR="003C4D0F">
          <w:type w:val="continuous"/>
          <w:pgSz w:w="11910" w:h="16840"/>
          <w:pgMar w:top="1660" w:right="1560" w:bottom="280" w:left="1580" w:header="720" w:footer="720" w:gutter="0"/>
          <w:cols w:num="2" w:space="720" w:equalWidth="0">
            <w:col w:w="4061" w:space="545"/>
            <w:col w:w="4164"/>
          </w:cols>
        </w:sectPr>
      </w:pPr>
    </w:p>
    <w:p w:rsidR="003C4D0F" w:rsidRDefault="003C4D0F">
      <w:pPr>
        <w:pStyle w:val="BodyText"/>
        <w:spacing w:before="4"/>
        <w:rPr>
          <w:sz w:val="10"/>
        </w:rPr>
      </w:pPr>
    </w:p>
    <w:p w:rsidR="003C4D0F" w:rsidRDefault="003C4D0F">
      <w:pPr>
        <w:rPr>
          <w:sz w:val="10"/>
        </w:rPr>
        <w:sectPr w:rsidR="003C4D0F">
          <w:pgSz w:w="11910" w:h="16840"/>
          <w:pgMar w:top="1660" w:right="1560" w:bottom="280" w:left="1580" w:header="711" w:footer="0" w:gutter="0"/>
          <w:cols w:space="720"/>
        </w:sectPr>
      </w:pPr>
    </w:p>
    <w:p w:rsidR="003C4D0F" w:rsidRDefault="006C3A4A">
      <w:pPr>
        <w:spacing w:before="90"/>
        <w:ind w:left="122" w:right="39"/>
        <w:jc w:val="both"/>
        <w:rPr>
          <w:sz w:val="24"/>
        </w:rPr>
      </w:pPr>
      <w:r>
        <w:rPr>
          <w:sz w:val="24"/>
        </w:rPr>
        <w:lastRenderedPageBreak/>
        <w:t>Pambudi</w:t>
      </w:r>
      <w:r>
        <w:rPr>
          <w:spacing w:val="1"/>
          <w:sz w:val="24"/>
        </w:rPr>
        <w:t xml:space="preserve"> </w:t>
      </w:r>
      <w:r>
        <w:rPr>
          <w:sz w:val="24"/>
        </w:rPr>
        <w:t>(2017),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menyatakan</w:t>
      </w:r>
      <w:r>
        <w:rPr>
          <w:spacing w:val="1"/>
          <w:sz w:val="24"/>
        </w:rPr>
        <w:t xml:space="preserve"> </w:t>
      </w:r>
      <w:r>
        <w:rPr>
          <w:sz w:val="24"/>
        </w:rPr>
        <w:t>bahwa agar suatu masalah terpecahkan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seseorang</w:t>
      </w:r>
      <w:r>
        <w:rPr>
          <w:spacing w:val="1"/>
          <w:sz w:val="24"/>
        </w:rPr>
        <w:t xml:space="preserve"> </w:t>
      </w:r>
      <w:r>
        <w:rPr>
          <w:sz w:val="24"/>
        </w:rPr>
        <w:t>mau</w:t>
      </w:r>
      <w:r>
        <w:rPr>
          <w:spacing w:val="1"/>
          <w:sz w:val="24"/>
        </w:rPr>
        <w:t xml:space="preserve"> </w:t>
      </w:r>
      <w:r>
        <w:rPr>
          <w:sz w:val="24"/>
        </w:rPr>
        <w:t>belajar,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ia</w:t>
      </w:r>
      <w:r>
        <w:rPr>
          <w:spacing w:val="1"/>
          <w:sz w:val="24"/>
        </w:rPr>
        <w:t xml:space="preserve"> </w:t>
      </w:r>
      <w:r>
        <w:rPr>
          <w:sz w:val="24"/>
        </w:rPr>
        <w:t>harus memiliki teman belajar, sehingga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collaborative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berbasis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Lesson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diterapkan</w:t>
      </w:r>
      <w:r>
        <w:rPr>
          <w:spacing w:val="-57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pembelajaran.</w:t>
      </w:r>
    </w:p>
    <w:p w:rsidR="003C4D0F" w:rsidRDefault="006C3A4A">
      <w:pPr>
        <w:pStyle w:val="BodyText"/>
        <w:tabs>
          <w:tab w:val="left" w:pos="1530"/>
          <w:tab w:val="left" w:pos="2806"/>
        </w:tabs>
        <w:spacing w:before="1"/>
        <w:ind w:left="122" w:right="38" w:firstLine="566"/>
        <w:jc w:val="both"/>
      </w:pPr>
      <w:r>
        <w:t>Selain interaksi sosial, faktor yang</w:t>
      </w:r>
      <w:r>
        <w:rPr>
          <w:spacing w:val="-57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6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Susanto</w:t>
      </w:r>
      <w:r>
        <w:rPr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kognitif</w:t>
      </w:r>
      <w:r>
        <w:tab/>
        <w:t>gestalt</w:t>
      </w:r>
      <w:r>
        <w:tab/>
      </w:r>
      <w:r>
        <w:rPr>
          <w:spacing w:val="-1"/>
        </w:rPr>
        <w:t>menekankan</w:t>
      </w:r>
      <w:r>
        <w:rPr>
          <w:spacing w:val="-58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dikembangka</w:t>
      </w:r>
      <w:r>
        <w:t>n</w:t>
      </w:r>
      <w:r>
        <w:rPr>
          <w:spacing w:val="1"/>
        </w:rPr>
        <w:t xml:space="preserve"> </w:t>
      </w:r>
      <w:r>
        <w:t>oleh individu adalah hasil interaksinya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Sejalan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teori kognitif gestalt, pembelajran 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mengintegrasikan</w:t>
      </w:r>
      <w:r>
        <w:rPr>
          <w:spacing w:val="1"/>
        </w:rPr>
        <w:t xml:space="preserve"> </w:t>
      </w:r>
      <w:r>
        <w:t>nilai</w:t>
      </w:r>
      <w:r>
        <w:rPr>
          <w:spacing w:val="-57"/>
        </w:rPr>
        <w:t xml:space="preserve"> </w:t>
      </w:r>
      <w:r>
        <w:t>budaya yang sesuai dengan lingkungan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 disekitar perlu diintegrasikan 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(Pathuddin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2021;</w:t>
      </w:r>
      <w:r>
        <w:rPr>
          <w:spacing w:val="1"/>
        </w:rPr>
        <w:t xml:space="preserve"> </w:t>
      </w:r>
      <w:r>
        <w:t>Prahmana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D’Ambrosio,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budaya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diintegrasikan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LKS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TKN</w:t>
      </w:r>
      <w:r>
        <w:rPr>
          <w:spacing w:val="1"/>
        </w:rPr>
        <w:t xml:space="preserve"> </w:t>
      </w:r>
      <w:r>
        <w:t>yaitu budaya suku Using, yang ada di</w:t>
      </w:r>
      <w:r>
        <w:rPr>
          <w:spacing w:val="1"/>
        </w:rPr>
        <w:t xml:space="preserve"> </w:t>
      </w:r>
      <w:r>
        <w:t>Banyuwangi. Dengan diin</w:t>
      </w:r>
      <w:r>
        <w:t>tegrasikannya</w:t>
      </w:r>
      <w:r>
        <w:rPr>
          <w:spacing w:val="-57"/>
        </w:rPr>
        <w:t xml:space="preserve"> </w:t>
      </w:r>
      <w:r>
        <w:t>budaya dalam perangkat pembelajaran,</w:t>
      </w:r>
      <w:r>
        <w:rPr>
          <w:spacing w:val="1"/>
        </w:rPr>
        <w:t xml:space="preserve"> </w:t>
      </w:r>
      <w:r>
        <w:t>hal ini sesuai dengan cakupan numerasi</w:t>
      </w:r>
      <w:r>
        <w:rPr>
          <w:spacing w:val="1"/>
        </w:rPr>
        <w:t xml:space="preserve"> </w:t>
      </w:r>
      <w:r>
        <w:t>yang sangat</w:t>
      </w:r>
      <w:r>
        <w:rPr>
          <w:spacing w:val="1"/>
        </w:rPr>
        <w:t xml:space="preserve"> </w:t>
      </w:r>
      <w:r>
        <w:t>luas,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terpaku</w:t>
      </w:r>
      <w:r>
        <w:rPr>
          <w:spacing w:val="1"/>
        </w:rPr>
        <w:t xml:space="preserve"> </w:t>
      </w:r>
      <w:r>
        <w:t>pada mata pelajaran matematika, akan</w:t>
      </w:r>
      <w:r>
        <w:rPr>
          <w:spacing w:val="1"/>
        </w:rPr>
        <w:t xml:space="preserve"> </w:t>
      </w:r>
      <w:r>
        <w:t>tetapi beririsan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literasi lainnya</w:t>
      </w:r>
      <w:r>
        <w:rPr>
          <w:spacing w:val="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literasi budaya.</w:t>
      </w:r>
    </w:p>
    <w:p w:rsidR="003C4D0F" w:rsidRDefault="006C3A4A">
      <w:pPr>
        <w:pStyle w:val="BodyText"/>
        <w:tabs>
          <w:tab w:val="left" w:pos="2566"/>
        </w:tabs>
        <w:spacing w:before="2"/>
        <w:ind w:left="122" w:right="38" w:firstLine="566"/>
        <w:jc w:val="both"/>
      </w:pP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integrasi</w:t>
      </w:r>
      <w:r>
        <w:rPr>
          <w:spacing w:val="61"/>
        </w:rPr>
        <w:t xml:space="preserve"> </w:t>
      </w:r>
      <w:r>
        <w:t>nilai</w:t>
      </w:r>
      <w:r>
        <w:rPr>
          <w:spacing w:val="-57"/>
        </w:rPr>
        <w:t xml:space="preserve"> </w:t>
      </w:r>
      <w:r>
        <w:t>budaya,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digitalisasi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pembelajaran,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 mempermudah siswa melakukan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(Setiyani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2020; Soboleva et al., 2020). 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didesain</w:t>
      </w:r>
      <w:r>
        <w:rPr>
          <w:spacing w:val="1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disajikan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android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rPr>
          <w:i/>
        </w:rPr>
        <w:t>google</w:t>
      </w:r>
      <w:r>
        <w:rPr>
          <w:i/>
          <w:spacing w:val="1"/>
        </w:rPr>
        <w:t xml:space="preserve"> </w:t>
      </w:r>
      <w:r>
        <w:rPr>
          <w:i/>
        </w:rPr>
        <w:t>sites</w:t>
      </w:r>
      <w:r>
        <w:t>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61"/>
        </w:rPr>
        <w:t xml:space="preserve"> </w:t>
      </w:r>
      <w:r>
        <w:t>peneliti</w:t>
      </w:r>
      <w:r>
        <w:rPr>
          <w:spacing w:val="-57"/>
        </w:rPr>
        <w:t xml:space="preserve"> </w:t>
      </w:r>
      <w:r>
        <w:t>mengoptimalkan</w:t>
      </w:r>
      <w:r>
        <w:tab/>
        <w:t>pengembangan</w:t>
      </w:r>
    </w:p>
    <w:p w:rsidR="003C4D0F" w:rsidRDefault="006C3A4A">
      <w:pPr>
        <w:pStyle w:val="BodyText"/>
        <w:spacing w:before="90"/>
        <w:ind w:left="122" w:right="138"/>
        <w:jc w:val="both"/>
      </w:pPr>
      <w:r>
        <w:br w:type="column"/>
      </w:r>
      <w:r>
        <w:lastRenderedPageBreak/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disesuaikan dengan kurikulum merdeka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LSLC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mengintegrasikan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suku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numerasi.</w:t>
      </w:r>
    </w:p>
    <w:p w:rsidR="003C4D0F" w:rsidRDefault="003C4D0F">
      <w:pPr>
        <w:pStyle w:val="BodyText"/>
        <w:spacing w:before="5"/>
      </w:pPr>
    </w:p>
    <w:p w:rsidR="003C4D0F" w:rsidRDefault="006C3A4A">
      <w:pPr>
        <w:pStyle w:val="Heading1"/>
        <w:jc w:val="both"/>
      </w:pPr>
      <w:r>
        <w:t>METODE</w:t>
      </w:r>
      <w:r>
        <w:rPr>
          <w:spacing w:val="-2"/>
        </w:rPr>
        <w:t xml:space="preserve"> </w:t>
      </w:r>
      <w:r>
        <w:t>PENELITIAN</w:t>
      </w:r>
    </w:p>
    <w:p w:rsidR="003C4D0F" w:rsidRDefault="006C3A4A">
      <w:pPr>
        <w:pStyle w:val="BodyText"/>
        <w:spacing w:before="51"/>
        <w:ind w:left="122" w:right="138" w:firstLine="566"/>
        <w:jc w:val="both"/>
      </w:pP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(</w:t>
      </w:r>
      <w:r>
        <w:rPr>
          <w:i/>
        </w:rPr>
        <w:t>research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development</w:t>
      </w:r>
      <w:r>
        <w:t>). Penelitian pengembangan</w:t>
      </w:r>
      <w:r>
        <w:rPr>
          <w:spacing w:val="-57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Tegaldlimo,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dikembangkan</w:t>
      </w:r>
      <w:r>
        <w:rPr>
          <w:spacing w:val="-57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-57"/>
        </w:rPr>
        <w:t xml:space="preserve"> </w:t>
      </w:r>
      <w:r>
        <w:t>matematika yang terdiri dari modul ajar,</w:t>
      </w:r>
      <w:r>
        <w:rPr>
          <w:spacing w:val="-57"/>
        </w:rPr>
        <w:t xml:space="preserve"> </w:t>
      </w:r>
      <w:r>
        <w:t>Lembar Kerja Siswa (LKS), dan soal tes</w:t>
      </w:r>
      <w:r>
        <w:rPr>
          <w:spacing w:val="-5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mengintegrasikan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suku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dalamnya.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suku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kuliner</w:t>
      </w:r>
      <w:r>
        <w:rPr>
          <w:spacing w:val="1"/>
        </w:rPr>
        <w:t xml:space="preserve"> </w:t>
      </w:r>
      <w:r>
        <w:t>pecel</w:t>
      </w:r>
      <w:r>
        <w:rPr>
          <w:spacing w:val="1"/>
        </w:rPr>
        <w:t xml:space="preserve"> </w:t>
      </w:r>
      <w:r>
        <w:t>pitik</w:t>
      </w:r>
      <w:r>
        <w:rPr>
          <w:spacing w:val="1"/>
        </w:rPr>
        <w:t xml:space="preserve"> </w:t>
      </w:r>
      <w:r>
        <w:t>khas</w:t>
      </w:r>
      <w:r>
        <w:rPr>
          <w:spacing w:val="1"/>
        </w:rPr>
        <w:t xml:space="preserve"> </w:t>
      </w:r>
      <w:r>
        <w:t>Banyuwangi,</w:t>
      </w:r>
      <w:r>
        <w:rPr>
          <w:spacing w:val="1"/>
        </w:rPr>
        <w:t xml:space="preserve"> </w:t>
      </w:r>
      <w:r>
        <w:t>gandrung</w:t>
      </w:r>
      <w:r>
        <w:rPr>
          <w:spacing w:val="1"/>
        </w:rPr>
        <w:t xml:space="preserve"> </w:t>
      </w:r>
      <w:r>
        <w:t>sewu,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ritual</w:t>
      </w:r>
      <w:r>
        <w:rPr>
          <w:spacing w:val="1"/>
        </w:rPr>
        <w:t xml:space="preserve"> </w:t>
      </w:r>
      <w:r>
        <w:t>seblang</w:t>
      </w:r>
      <w:r>
        <w:rPr>
          <w:spacing w:val="1"/>
        </w:rPr>
        <w:t xml:space="preserve"> </w:t>
      </w:r>
      <w:r>
        <w:t>olehsari. Selain mengintegrasikan nilai</w:t>
      </w:r>
      <w:r>
        <w:rPr>
          <w:spacing w:val="1"/>
        </w:rPr>
        <w:t xml:space="preserve"> </w:t>
      </w:r>
      <w:r>
        <w:t>budaya, akan diintegrasikan pilar utama</w:t>
      </w:r>
      <w:r>
        <w:rPr>
          <w:spacing w:val="1"/>
        </w:rPr>
        <w:t xml:space="preserve"> </w:t>
      </w:r>
      <w:r>
        <w:t>dal</w:t>
      </w:r>
      <w:r>
        <w:t>am</w:t>
      </w:r>
      <w:r>
        <w:rPr>
          <w:spacing w:val="1"/>
        </w:rPr>
        <w:t xml:space="preserve"> </w:t>
      </w:r>
      <w:r>
        <w:t>LSLC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pilar</w:t>
      </w:r>
      <w:r>
        <w:rPr>
          <w:spacing w:val="1"/>
        </w:rPr>
        <w:t xml:space="preserve"> </w:t>
      </w:r>
      <w:r>
        <w:rPr>
          <w:i/>
        </w:rPr>
        <w:t>caring</w:t>
      </w:r>
      <w:r>
        <w:rPr>
          <w:i/>
          <w:spacing w:val="1"/>
        </w:rPr>
        <w:t xml:space="preserve"> </w:t>
      </w:r>
      <w:r>
        <w:rPr>
          <w:i/>
        </w:rPr>
        <w:t>community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collaborative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ajar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(LKS).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pengumpulan</w:t>
      </w:r>
      <w:r>
        <w:rPr>
          <w:spacing w:val="-5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validasi ahli, lembar observasi aktivitas</w:t>
      </w:r>
      <w:r>
        <w:rPr>
          <w:spacing w:val="1"/>
        </w:rPr>
        <w:t xml:space="preserve"> </w:t>
      </w:r>
      <w:r>
        <w:t>siswa, lembar observasi keterlaksanaan</w:t>
      </w:r>
      <w:r>
        <w:rPr>
          <w:spacing w:val="1"/>
        </w:rPr>
        <w:t xml:space="preserve"> </w:t>
      </w:r>
      <w:r>
        <w:t>perangkat pembelajaran, angket respon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tes</w:t>
      </w:r>
      <w:r>
        <w:rPr>
          <w:spacing w:val="6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numerasi.</w:t>
      </w:r>
    </w:p>
    <w:p w:rsidR="003C4D0F" w:rsidRDefault="006C3A4A">
      <w:pPr>
        <w:pStyle w:val="BodyText"/>
        <w:tabs>
          <w:tab w:val="left" w:pos="1826"/>
          <w:tab w:val="left" w:pos="2912"/>
        </w:tabs>
        <w:spacing w:before="2"/>
        <w:ind w:left="122" w:right="138" w:firstLine="566"/>
        <w:jc w:val="both"/>
      </w:pPr>
      <w:r>
        <w:t>Model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ini menggunakan model pengembangan</w:t>
      </w:r>
      <w:r>
        <w:rPr>
          <w:spacing w:val="1"/>
        </w:rPr>
        <w:t xml:space="preserve"> </w:t>
      </w:r>
      <w:r>
        <w:t>4-D.</w:t>
      </w:r>
      <w:r>
        <w:rPr>
          <w:spacing w:val="1"/>
        </w:rPr>
        <w:t xml:space="preserve"> </w:t>
      </w:r>
      <w:r>
        <w:t>Thiagarajan,</w:t>
      </w:r>
      <w:r>
        <w:rPr>
          <w:spacing w:val="1"/>
        </w:rPr>
        <w:t xml:space="preserve"> </w:t>
      </w:r>
      <w:r>
        <w:t>Semmel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Semmel</w:t>
      </w:r>
      <w:r>
        <w:rPr>
          <w:spacing w:val="-57"/>
        </w:rPr>
        <w:t xml:space="preserve"> </w:t>
      </w:r>
      <w:r>
        <w:t>(dalam</w:t>
      </w:r>
      <w:r>
        <w:rPr>
          <w:spacing w:val="1"/>
        </w:rPr>
        <w:t xml:space="preserve"> </w:t>
      </w:r>
      <w:r>
        <w:t>Hobri,</w:t>
      </w:r>
      <w:r>
        <w:rPr>
          <w:spacing w:val="1"/>
        </w:rPr>
        <w:t xml:space="preserve"> </w:t>
      </w:r>
      <w:r>
        <w:t>2010),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4-D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tahap yaitu</w:t>
      </w:r>
      <w:r>
        <w:t xml:space="preserve"> tahap pendefinisian (</w:t>
      </w:r>
      <w:r>
        <w:rPr>
          <w:i/>
        </w:rPr>
        <w:t>define</w:t>
      </w:r>
      <w:r>
        <w:t>),</w:t>
      </w:r>
      <w:r>
        <w:rPr>
          <w:spacing w:val="-57"/>
        </w:rPr>
        <w:t xml:space="preserve"> </w:t>
      </w:r>
      <w:r>
        <w:t>perancangan</w:t>
      </w:r>
      <w:r>
        <w:rPr>
          <w:spacing w:val="1"/>
        </w:rPr>
        <w:t xml:space="preserve"> </w:t>
      </w:r>
      <w:r>
        <w:t>(</w:t>
      </w:r>
      <w:r>
        <w:rPr>
          <w:i/>
        </w:rPr>
        <w:t>design</w:t>
      </w:r>
      <w:r>
        <w:t>),</w:t>
      </w:r>
      <w:r>
        <w:rPr>
          <w:spacing w:val="1"/>
        </w:rPr>
        <w:t xml:space="preserve"> </w:t>
      </w:r>
      <w:r>
        <w:t>pengembangan</w:t>
      </w:r>
      <w:r>
        <w:rPr>
          <w:spacing w:val="-57"/>
        </w:rPr>
        <w:t xml:space="preserve"> </w:t>
      </w:r>
      <w:r>
        <w:t>(</w:t>
      </w:r>
      <w:r>
        <w:rPr>
          <w:i/>
        </w:rPr>
        <w:t>develop</w:t>
      </w:r>
      <w:r>
        <w:t>),</w:t>
      </w:r>
      <w:r>
        <w:tab/>
        <w:t>dan</w:t>
      </w:r>
      <w:r>
        <w:tab/>
        <w:t>penyebaran</w:t>
      </w:r>
      <w:r>
        <w:rPr>
          <w:spacing w:val="-58"/>
        </w:rPr>
        <w:t xml:space="preserve"> </w:t>
      </w:r>
      <w:r>
        <w:t>(</w:t>
      </w:r>
      <w:r>
        <w:rPr>
          <w:i/>
        </w:rPr>
        <w:t>disseminate</w:t>
      </w:r>
      <w:r>
        <w:t>). Pada tahap pendefinisian</w:t>
      </w:r>
      <w:r>
        <w:rPr>
          <w:spacing w:val="1"/>
        </w:rPr>
        <w:t xml:space="preserve"> </w:t>
      </w:r>
      <w:r>
        <w:t>bertujuan</w:t>
      </w:r>
      <w:r>
        <w:rPr>
          <w:spacing w:val="41"/>
        </w:rPr>
        <w:t xml:space="preserve"> </w:t>
      </w:r>
      <w:r>
        <w:t>untuk</w:t>
      </w:r>
      <w:r>
        <w:rPr>
          <w:spacing w:val="42"/>
        </w:rPr>
        <w:t xml:space="preserve"> </w:t>
      </w:r>
      <w:r>
        <w:t>mendefinisikan</w:t>
      </w:r>
      <w:r>
        <w:rPr>
          <w:spacing w:val="41"/>
        </w:rPr>
        <w:t xml:space="preserve"> </w:t>
      </w:r>
      <w:r>
        <w:t>syarat-</w:t>
      </w:r>
    </w:p>
    <w:p w:rsidR="003C4D0F" w:rsidRDefault="003C4D0F">
      <w:pPr>
        <w:jc w:val="both"/>
        <w:sectPr w:rsidR="003C4D0F">
          <w:type w:val="continuous"/>
          <w:pgSz w:w="11910" w:h="16840"/>
          <w:pgMar w:top="1660" w:right="1560" w:bottom="280" w:left="1580" w:header="720" w:footer="720" w:gutter="0"/>
          <w:cols w:num="2" w:space="720" w:equalWidth="0">
            <w:col w:w="4063" w:space="543"/>
            <w:col w:w="4164"/>
          </w:cols>
        </w:sectPr>
      </w:pPr>
    </w:p>
    <w:p w:rsidR="003C4D0F" w:rsidRDefault="003C4D0F">
      <w:pPr>
        <w:pStyle w:val="BodyText"/>
        <w:spacing w:before="10"/>
        <w:rPr>
          <w:sz w:val="18"/>
        </w:rPr>
      </w:pPr>
    </w:p>
    <w:p w:rsidR="003C4D0F" w:rsidRDefault="006C3A4A">
      <w:pPr>
        <w:pStyle w:val="BodyText"/>
        <w:spacing w:line="20" w:lineRule="exact"/>
        <w:ind w:left="472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9" style="width:194.95pt;height:.5pt;mso-position-horizontal-relative:char;mso-position-vertical-relative:line" coordsize="3899,10">
            <v:shape id="_x0000_s1070" style="position:absolute;width:3899;height:10" coordsize="3899,10" path="m3898,l2278,r-10,l,,,10r2268,l2278,10r1620,l3898,xe" fillcolor="black" stroked="f">
              <v:path arrowok="t"/>
            </v:shape>
            <w10:wrap type="none"/>
            <w10:anchorlock/>
          </v:group>
        </w:pict>
      </w:r>
    </w:p>
    <w:p w:rsidR="003C4D0F" w:rsidRDefault="003C4D0F">
      <w:pPr>
        <w:spacing w:line="20" w:lineRule="exact"/>
        <w:rPr>
          <w:sz w:val="2"/>
        </w:rPr>
        <w:sectPr w:rsidR="003C4D0F">
          <w:pgSz w:w="11910" w:h="16840"/>
          <w:pgMar w:top="1660" w:right="1560" w:bottom="280" w:left="1580" w:header="711" w:footer="0" w:gutter="0"/>
          <w:cols w:space="720"/>
        </w:sectPr>
      </w:pPr>
    </w:p>
    <w:p w:rsidR="003C4D0F" w:rsidRDefault="006C3A4A">
      <w:pPr>
        <w:pStyle w:val="BodyText"/>
        <w:spacing w:line="248" w:lineRule="exact"/>
        <w:ind w:left="122"/>
        <w:jc w:val="both"/>
      </w:pPr>
      <w:r>
        <w:lastRenderedPageBreak/>
        <w:t xml:space="preserve">syarat     </w:t>
      </w:r>
      <w:r>
        <w:rPr>
          <w:spacing w:val="57"/>
        </w:rPr>
        <w:t xml:space="preserve"> </w:t>
      </w:r>
      <w:r>
        <w:t xml:space="preserve">yang     </w:t>
      </w:r>
      <w:r>
        <w:rPr>
          <w:spacing w:val="49"/>
        </w:rPr>
        <w:t xml:space="preserve"> </w:t>
      </w:r>
      <w:r>
        <w:t xml:space="preserve">diperlukan     </w:t>
      </w:r>
      <w:r>
        <w:rPr>
          <w:spacing w:val="52"/>
        </w:rPr>
        <w:t xml:space="preserve"> </w:t>
      </w:r>
      <w:r>
        <w:t>dalam</w:t>
      </w:r>
    </w:p>
    <w:p w:rsidR="003C4D0F" w:rsidRDefault="006C3A4A">
      <w:pPr>
        <w:pStyle w:val="BodyText"/>
        <w:ind w:left="122" w:right="38"/>
        <w:jc w:val="both"/>
      </w:pPr>
      <w:r>
        <w:t>pengembangan perangkat pembelajaran,</w:t>
      </w:r>
      <w:r>
        <w:rPr>
          <w:spacing w:val="-57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perancangan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merancang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-57"/>
        </w:rPr>
        <w:t xml:space="preserve"> </w:t>
      </w:r>
      <w:r>
        <w:t>berupa modul ajar, Lembar Kerja 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</w:t>
      </w:r>
      <w:r>
        <w:t>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prototipe,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rPr>
          <w:i/>
        </w:rPr>
        <w:t>draft</w:t>
      </w:r>
      <w:r>
        <w:rPr>
          <w:i/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direvisi</w:t>
      </w:r>
      <w:r>
        <w:rPr>
          <w:spacing w:val="-57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masukan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ahli,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menyebarluaskan</w:t>
      </w:r>
      <w:r>
        <w:rPr>
          <w:spacing w:val="-57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rPr>
          <w:i/>
        </w:rPr>
        <w:t>Lesson</w:t>
      </w:r>
      <w:r>
        <w:rPr>
          <w:i/>
          <w:spacing w:val="1"/>
        </w:rPr>
        <w:t xml:space="preserve"> </w:t>
      </w:r>
      <w:r>
        <w:rPr>
          <w:i/>
        </w:rPr>
        <w:t>Study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-57"/>
        </w:rPr>
        <w:t xml:space="preserve"> </w:t>
      </w:r>
      <w:r>
        <w:rPr>
          <w:i/>
        </w:rPr>
        <w:t xml:space="preserve">Community </w:t>
      </w:r>
      <w:r>
        <w:t>bernilai budaya Suku Using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valid,</w:t>
      </w:r>
      <w:r>
        <w:rPr>
          <w:spacing w:val="1"/>
        </w:rPr>
        <w:t xml:space="preserve"> </w:t>
      </w:r>
      <w:r>
        <w:t>praktis,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skala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 luas.</w:t>
      </w:r>
    </w:p>
    <w:p w:rsidR="003C4D0F" w:rsidRDefault="006C3A4A">
      <w:pPr>
        <w:pStyle w:val="BodyText"/>
        <w:spacing w:before="1"/>
        <w:ind w:left="122" w:right="39" w:firstLine="566"/>
        <w:jc w:val="both"/>
      </w:pPr>
      <w:r>
        <w:t>Validasi dilakukan untuk menguji</w:t>
      </w:r>
      <w:r>
        <w:rPr>
          <w:spacing w:val="1"/>
        </w:rPr>
        <w:t xml:space="preserve"> </w:t>
      </w:r>
      <w:r>
        <w:t>kelayakan</w:t>
      </w:r>
      <w:r>
        <w:rPr>
          <w:spacing w:val="1"/>
        </w:rPr>
        <w:t xml:space="preserve"> </w:t>
      </w:r>
      <w:r>
        <w:t>instrumen.</w:t>
      </w:r>
      <w:r>
        <w:rPr>
          <w:spacing w:val="61"/>
        </w:rPr>
        <w:t xml:space="preserve"> </w:t>
      </w:r>
      <w:r>
        <w:t>Validasi</w:t>
      </w:r>
      <w:r>
        <w:rPr>
          <w:spacing w:val="-57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dosen</w:t>
      </w:r>
      <w:r>
        <w:rPr>
          <w:spacing w:val="6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FKIP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guru</w:t>
      </w:r>
      <w:r>
        <w:rPr>
          <w:spacing w:val="-57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Tegaldlimo.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dikatakan valid dan dapat dilakukan uji</w:t>
      </w:r>
      <w:r>
        <w:rPr>
          <w:spacing w:val="1"/>
        </w:rPr>
        <w:t xml:space="preserve"> </w:t>
      </w:r>
      <w:r>
        <w:t>coba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kevalidan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dilihat pada</w:t>
      </w:r>
      <w:r>
        <w:rPr>
          <w:spacing w:val="-2"/>
        </w:rPr>
        <w:t xml:space="preserve"> </w:t>
      </w:r>
      <w:r>
        <w:t>Tabel</w:t>
      </w:r>
      <w:r>
        <w:rPr>
          <w:spacing w:val="2"/>
        </w:rPr>
        <w:t xml:space="preserve"> </w:t>
      </w:r>
      <w:r>
        <w:t>1.</w:t>
      </w:r>
    </w:p>
    <w:p w:rsidR="003C4D0F" w:rsidRDefault="003C4D0F">
      <w:pPr>
        <w:pStyle w:val="BodyText"/>
      </w:pPr>
    </w:p>
    <w:p w:rsidR="003C4D0F" w:rsidRDefault="006C3A4A">
      <w:pPr>
        <w:pStyle w:val="BodyText"/>
        <w:tabs>
          <w:tab w:val="left" w:pos="1979"/>
          <w:tab w:val="left" w:pos="4019"/>
        </w:tabs>
        <w:spacing w:line="244" w:lineRule="auto"/>
        <w:ind w:left="575" w:right="38" w:hanging="454"/>
      </w:pPr>
      <w:r>
        <w:rPr>
          <w:u w:val="single"/>
        </w:rPr>
        <w:t>Tabel</w:t>
      </w:r>
      <w:r>
        <w:rPr>
          <w:spacing w:val="-2"/>
          <w:u w:val="single"/>
        </w:rPr>
        <w:t xml:space="preserve"> </w:t>
      </w:r>
      <w:r>
        <w:rPr>
          <w:u w:val="single"/>
        </w:rPr>
        <w:t>1.</w:t>
      </w:r>
      <w:r>
        <w:rPr>
          <w:spacing w:val="-2"/>
          <w:u w:val="single"/>
        </w:rPr>
        <w:t xml:space="preserve"> </w:t>
      </w:r>
      <w:r>
        <w:rPr>
          <w:u w:val="single"/>
        </w:rPr>
        <w:t>Kriteria</w:t>
      </w:r>
      <w:r>
        <w:rPr>
          <w:spacing w:val="-3"/>
          <w:u w:val="single"/>
        </w:rPr>
        <w:t xml:space="preserve"> </w:t>
      </w:r>
      <w:r>
        <w:rPr>
          <w:u w:val="single"/>
        </w:rPr>
        <w:t>kevalidan</w:t>
      </w:r>
      <w:r>
        <w:rPr>
          <w:u w:val="single"/>
        </w:rPr>
        <w:tab/>
      </w:r>
      <w:r>
        <w:t xml:space="preserve"> Nilai</w:t>
      </w:r>
      <w:r>
        <w:rPr>
          <w:spacing w:val="1"/>
        </w:rPr>
        <w:t xml:space="preserve"> </w:t>
      </w:r>
      <w:r>
        <w:rPr>
          <w:rFonts w:ascii="Cambria Math" w:eastAsia="Cambria Math"/>
        </w:rPr>
        <w:t>𝑉</w:t>
      </w:r>
      <w:r>
        <w:rPr>
          <w:rFonts w:ascii="Cambria Math" w:eastAsia="Cambria Math"/>
          <w:vertAlign w:val="subscript"/>
        </w:rPr>
        <w:t>𝑎</w:t>
      </w:r>
      <w:r>
        <w:rPr>
          <w:rFonts w:ascii="Cambria Math" w:eastAsia="Cambria Math"/>
        </w:rPr>
        <w:tab/>
      </w:r>
      <w:r>
        <w:t>Kategori</w:t>
      </w:r>
      <w:r>
        <w:rPr>
          <w:spacing w:val="-1"/>
        </w:rPr>
        <w:t xml:space="preserve"> </w:t>
      </w:r>
      <w:r>
        <w:t>Kevalidan</w:t>
      </w:r>
    </w:p>
    <w:p w:rsidR="003C4D0F" w:rsidRDefault="006C3A4A">
      <w:pPr>
        <w:pStyle w:val="BodyText"/>
        <w:spacing w:line="20" w:lineRule="exact"/>
        <w:ind w:left="122" w:right="-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7" style="width:194.9pt;height:.5pt;mso-position-horizontal-relative:char;mso-position-vertical-relative:line" coordsize="3898,10">
            <v:shape id="_x0000_s1068" style="position:absolute;width:3898;height:10" coordsize="3898,10" path="m3898,l1711,r-9,l,,,10r1702,l1711,10r2187,l3898,xe" fillcolor="black" stroked="f">
              <v:path arrowok="t"/>
            </v:shape>
            <w10:wrap type="none"/>
            <w10:anchorlock/>
          </v:group>
        </w:pict>
      </w:r>
    </w:p>
    <w:p w:rsidR="003C4D0F" w:rsidRDefault="006C3A4A">
      <w:pPr>
        <w:pStyle w:val="ListParagraph"/>
        <w:numPr>
          <w:ilvl w:val="1"/>
          <w:numId w:val="2"/>
        </w:numPr>
        <w:tabs>
          <w:tab w:val="left" w:pos="605"/>
          <w:tab w:val="left" w:pos="2347"/>
        </w:tabs>
        <w:spacing w:line="258" w:lineRule="exact"/>
        <w:rPr>
          <w:sz w:val="24"/>
        </w:rPr>
      </w:pPr>
      <w:r>
        <w:rPr>
          <w:rFonts w:ascii="Cambria Math" w:eastAsia="Cambria Math" w:hAnsi="Cambria Math"/>
          <w:position w:val="1"/>
          <w:sz w:val="24"/>
        </w:rPr>
        <w:t>≤</w:t>
      </w:r>
      <w:r>
        <w:rPr>
          <w:rFonts w:ascii="Cambria Math" w:eastAsia="Cambria Math" w:hAnsi="Cambria Math"/>
          <w:spacing w:val="11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𝑉</w:t>
      </w:r>
      <w:r>
        <w:rPr>
          <w:rFonts w:ascii="Cambria Math" w:eastAsia="Cambria Math" w:hAnsi="Cambria Math"/>
          <w:position w:val="1"/>
          <w:sz w:val="24"/>
          <w:vertAlign w:val="subscript"/>
        </w:rPr>
        <w:t>𝑎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&lt;</w:t>
      </w:r>
      <w:r>
        <w:rPr>
          <w:rFonts w:ascii="Cambria Math" w:eastAsia="Cambria Math" w:hAnsi="Cambria Math"/>
          <w:spacing w:val="9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2</w:t>
      </w:r>
      <w:r>
        <w:rPr>
          <w:rFonts w:ascii="Cambria Math" w:eastAsia="Cambria Math" w:hAnsi="Cambria Math"/>
          <w:position w:val="1"/>
          <w:sz w:val="24"/>
        </w:rPr>
        <w:tab/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Valid</w:t>
      </w:r>
    </w:p>
    <w:p w:rsidR="003C4D0F" w:rsidRDefault="006C3A4A">
      <w:pPr>
        <w:pStyle w:val="ListParagraph"/>
        <w:numPr>
          <w:ilvl w:val="1"/>
          <w:numId w:val="2"/>
        </w:numPr>
        <w:tabs>
          <w:tab w:val="left" w:pos="605"/>
          <w:tab w:val="left" w:pos="2265"/>
        </w:tabs>
        <w:spacing w:line="286" w:lineRule="exact"/>
        <w:rPr>
          <w:sz w:val="24"/>
        </w:rPr>
      </w:pPr>
      <w:r>
        <w:pict>
          <v:shape id="_x0000_s1066" style="position:absolute;left:0;text-align:left;margin-left:85.1pt;margin-top:.5pt;width:194.9pt;height:.5pt;z-index:15731200;mso-position-horizontal-relative:page" coordorigin="1702,10" coordsize="3898,10" path="m5600,10r-2187,l3404,10r-1702,l1702,19r1702,l3413,19r2187,l5600,10xe" fillcolor="black" stroked="f">
            <v:path arrowok="t"/>
            <w10:wrap anchorx="page"/>
          </v:shape>
        </w:pict>
      </w:r>
      <w:r>
        <w:rPr>
          <w:rFonts w:ascii="Cambria Math" w:eastAsia="Cambria Math" w:hAnsi="Cambria Math"/>
          <w:position w:val="1"/>
          <w:sz w:val="24"/>
        </w:rPr>
        <w:t>≤</w:t>
      </w:r>
      <w:r>
        <w:rPr>
          <w:rFonts w:ascii="Cambria Math" w:eastAsia="Cambria Math" w:hAnsi="Cambria Math"/>
          <w:spacing w:val="11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𝑉</w:t>
      </w:r>
      <w:r>
        <w:rPr>
          <w:rFonts w:ascii="Cambria Math" w:eastAsia="Cambria Math" w:hAnsi="Cambria Math"/>
          <w:position w:val="1"/>
          <w:sz w:val="24"/>
          <w:vertAlign w:val="subscript"/>
        </w:rPr>
        <w:t>𝑎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&lt;</w:t>
      </w:r>
      <w:r>
        <w:rPr>
          <w:rFonts w:ascii="Cambria Math" w:eastAsia="Cambria Math" w:hAnsi="Cambria Math"/>
          <w:spacing w:val="9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3</w:t>
      </w:r>
      <w:r>
        <w:rPr>
          <w:rFonts w:ascii="Cambria Math" w:eastAsia="Cambria Math" w:hAnsi="Cambria Math"/>
          <w:position w:val="1"/>
          <w:sz w:val="24"/>
        </w:rPr>
        <w:tab/>
      </w:r>
      <w:r>
        <w:rPr>
          <w:sz w:val="24"/>
        </w:rPr>
        <w:t>Kurang</w:t>
      </w:r>
      <w:r>
        <w:rPr>
          <w:spacing w:val="-4"/>
          <w:sz w:val="24"/>
        </w:rPr>
        <w:t xml:space="preserve"> </w:t>
      </w:r>
      <w:r>
        <w:rPr>
          <w:sz w:val="24"/>
        </w:rPr>
        <w:t>Valid</w:t>
      </w:r>
    </w:p>
    <w:p w:rsidR="003C4D0F" w:rsidRDefault="006C3A4A">
      <w:pPr>
        <w:pStyle w:val="ListParagraph"/>
        <w:numPr>
          <w:ilvl w:val="1"/>
          <w:numId w:val="2"/>
        </w:numPr>
        <w:tabs>
          <w:tab w:val="left" w:pos="605"/>
          <w:tab w:val="left" w:pos="2306"/>
        </w:tabs>
        <w:spacing w:line="286" w:lineRule="exact"/>
        <w:rPr>
          <w:sz w:val="24"/>
        </w:rPr>
      </w:pPr>
      <w:r>
        <w:pict>
          <v:shape id="_x0000_s1065" style="position:absolute;left:0;text-align:left;margin-left:85.1pt;margin-top:.5pt;width:194.9pt;height:.5pt;z-index:15731712;mso-position-horizontal-relative:page" coordorigin="1702,10" coordsize="3898,10" path="m5600,10r-2187,l3404,10r-1702,l1702,19r1702,l3413,19r2187,l5600,10xe" fillcolor="black" stroked="f">
            <v:path arrowok="t"/>
            <w10:wrap anchorx="page"/>
          </v:shape>
        </w:pict>
      </w:r>
      <w:r>
        <w:rPr>
          <w:rFonts w:ascii="Cambria Math" w:eastAsia="Cambria Math" w:hAnsi="Cambria Math"/>
          <w:position w:val="1"/>
          <w:sz w:val="24"/>
        </w:rPr>
        <w:t>≤</w:t>
      </w:r>
      <w:r>
        <w:rPr>
          <w:rFonts w:ascii="Cambria Math" w:eastAsia="Cambria Math" w:hAnsi="Cambria Math"/>
          <w:spacing w:val="11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𝑉</w:t>
      </w:r>
      <w:r>
        <w:rPr>
          <w:rFonts w:ascii="Cambria Math" w:eastAsia="Cambria Math" w:hAnsi="Cambria Math"/>
          <w:position w:val="1"/>
          <w:sz w:val="24"/>
          <w:vertAlign w:val="subscript"/>
        </w:rPr>
        <w:t>𝑎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≤</w:t>
      </w:r>
      <w:r>
        <w:rPr>
          <w:rFonts w:ascii="Cambria Math" w:eastAsia="Cambria Math" w:hAnsi="Cambria Math"/>
          <w:spacing w:val="9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4</w:t>
      </w:r>
      <w:r>
        <w:rPr>
          <w:rFonts w:ascii="Cambria Math" w:eastAsia="Cambria Math" w:hAnsi="Cambria Math"/>
          <w:position w:val="1"/>
          <w:sz w:val="24"/>
        </w:rPr>
        <w:tab/>
      </w:r>
      <w:r>
        <w:rPr>
          <w:sz w:val="24"/>
        </w:rPr>
        <w:t>Cukup</w:t>
      </w:r>
      <w:r>
        <w:rPr>
          <w:spacing w:val="-2"/>
          <w:sz w:val="24"/>
        </w:rPr>
        <w:t xml:space="preserve"> </w:t>
      </w:r>
      <w:r>
        <w:rPr>
          <w:sz w:val="24"/>
        </w:rPr>
        <w:t>Valid</w:t>
      </w:r>
    </w:p>
    <w:p w:rsidR="003C4D0F" w:rsidRDefault="006C3A4A">
      <w:pPr>
        <w:pStyle w:val="BodyText"/>
        <w:tabs>
          <w:tab w:val="left" w:pos="2656"/>
        </w:tabs>
        <w:spacing w:line="286" w:lineRule="exact"/>
        <w:ind w:left="410"/>
      </w:pPr>
      <w:r>
        <w:pict>
          <v:shape id="_x0000_s1064" style="position:absolute;left:0;text-align:left;margin-left:85.1pt;margin-top:.5pt;width:194.9pt;height:.5pt;z-index:15732224;mso-position-horizontal-relative:page" coordorigin="1702,10" coordsize="3898,10" path="m5600,10r-2187,l3404,10r-1702,l1702,19r1702,l3413,19r2187,l5600,10xe" fillcolor="black" stroked="f">
            <v:path arrowok="t"/>
            <w10:wrap anchorx="page"/>
          </v:shape>
        </w:pict>
      </w:r>
      <w:r>
        <w:rPr>
          <w:rFonts w:ascii="Cambria Math" w:eastAsia="Cambria Math" w:hAnsi="Cambria Math"/>
          <w:position w:val="1"/>
        </w:rPr>
        <w:t>4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𝑉</w:t>
      </w:r>
      <w:r>
        <w:rPr>
          <w:rFonts w:ascii="Cambria Math" w:eastAsia="Cambria Math" w:hAnsi="Cambria Math"/>
          <w:position w:val="1"/>
          <w:vertAlign w:val="subscript"/>
        </w:rPr>
        <w:t>𝑎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8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5</w:t>
      </w:r>
      <w:r>
        <w:rPr>
          <w:rFonts w:ascii="Cambria Math" w:eastAsia="Cambria Math" w:hAnsi="Cambria Math"/>
          <w:position w:val="1"/>
        </w:rPr>
        <w:tab/>
      </w:r>
      <w:r>
        <w:t>Valid</w:t>
      </w:r>
    </w:p>
    <w:p w:rsidR="003C4D0F" w:rsidRDefault="006C3A4A">
      <w:pPr>
        <w:pStyle w:val="BodyText"/>
        <w:tabs>
          <w:tab w:val="left" w:pos="2299"/>
          <w:tab w:val="left" w:pos="3073"/>
        </w:tabs>
        <w:spacing w:line="247" w:lineRule="auto"/>
        <w:ind w:left="688" w:right="42" w:hanging="60"/>
        <w:jc w:val="both"/>
      </w:pPr>
      <w:r>
        <w:pict>
          <v:shape id="_x0000_s1063" style="position:absolute;left:0;text-align:left;margin-left:85.1pt;margin-top:.6pt;width:194.9pt;height:.5pt;z-index:15732736;mso-position-horizontal-relative:page" coordorigin="1702,12" coordsize="3898,10" path="m5600,12r-2187,l3404,12r-1702,l1702,22r1702,l3413,22r2187,l5600,12xe" fillcolor="black" stroked="f">
            <v:path arrowok="t"/>
            <w10:wrap anchorx="page"/>
          </v:shape>
        </w:pict>
      </w:r>
      <w:r>
        <w:pict>
          <v:shape id="_x0000_s1062" style="position:absolute;left:0;text-align:left;margin-left:84.4pt;margin-top:14.9pt;width:195.65pt;height:.5pt;z-index:-15895040;mso-position-horizontal-relative:page" coordorigin="1688,298" coordsize="3913,10" path="m5600,298r-2196,l3399,298r-10,l1688,298r,10l3389,308r10,l3404,308r2196,l5600,298xe" fillcolor="black" stroked="f">
            <v:path arrowok="t"/>
            <w10:wrap anchorx="page"/>
          </v:shape>
        </w:pict>
      </w:r>
      <w:r>
        <w:rPr>
          <w:rFonts w:ascii="Cambria Math" w:eastAsia="Cambria Math"/>
          <w:position w:val="1"/>
        </w:rPr>
        <w:t>𝑉</w:t>
      </w:r>
      <w:r>
        <w:rPr>
          <w:rFonts w:ascii="Cambria Math" w:eastAsia="Cambria Math"/>
          <w:position w:val="1"/>
          <w:vertAlign w:val="subscript"/>
        </w:rPr>
        <w:t>𝑎</w:t>
      </w:r>
      <w:r>
        <w:rPr>
          <w:rFonts w:ascii="Cambria Math" w:eastAsia="Cambria Math"/>
          <w:spacing w:val="18"/>
          <w:position w:val="1"/>
        </w:rPr>
        <w:t xml:space="preserve"> </w:t>
      </w:r>
      <w:r>
        <w:rPr>
          <w:rFonts w:ascii="Cambria Math" w:eastAsia="Cambria Math"/>
          <w:position w:val="1"/>
        </w:rPr>
        <w:t>=</w:t>
      </w:r>
      <w:r>
        <w:rPr>
          <w:rFonts w:ascii="Cambria Math" w:eastAsia="Cambria Math"/>
          <w:spacing w:val="14"/>
          <w:position w:val="1"/>
        </w:rPr>
        <w:t xml:space="preserve"> </w:t>
      </w:r>
      <w:r>
        <w:rPr>
          <w:rFonts w:ascii="Cambria Math" w:eastAsia="Cambria Math"/>
          <w:position w:val="1"/>
        </w:rPr>
        <w:t>5</w:t>
      </w:r>
      <w:r>
        <w:rPr>
          <w:rFonts w:ascii="Cambria Math" w:eastAsia="Cambria Math"/>
          <w:position w:val="1"/>
        </w:rPr>
        <w:tab/>
      </w:r>
      <w:r>
        <w:t>Sangat Valid</w:t>
      </w:r>
      <w:r>
        <w:rPr>
          <w:spacing w:val="1"/>
        </w:rPr>
        <w:t xml:space="preserve"> </w:t>
      </w:r>
      <w:r>
        <w:t>Kepraktisan</w:t>
      </w:r>
      <w:r>
        <w:tab/>
      </w:r>
      <w:r>
        <w:tab/>
      </w:r>
      <w:r>
        <w:rPr>
          <w:spacing w:val="-1"/>
        </w:rPr>
        <w:t>perangkat</w:t>
      </w:r>
    </w:p>
    <w:p w:rsidR="003C4D0F" w:rsidRDefault="006C3A4A">
      <w:pPr>
        <w:pStyle w:val="BodyText"/>
        <w:ind w:left="122" w:right="40"/>
        <w:jc w:val="both"/>
      </w:pPr>
      <w:r>
        <w:t>pembelajaran diperoleh dari data hasil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keterlaksanaan</w:t>
      </w:r>
      <w:r>
        <w:rPr>
          <w:spacing w:val="1"/>
        </w:rPr>
        <w:t xml:space="preserve"> </w:t>
      </w:r>
      <w:r>
        <w:t>pembelajaran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observasi.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6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 kriteria kepraktisan dapat dilihat</w:t>
      </w:r>
      <w:r>
        <w:rPr>
          <w:spacing w:val="-57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 2.</w:t>
      </w:r>
    </w:p>
    <w:p w:rsidR="003C4D0F" w:rsidRDefault="003C4D0F">
      <w:pPr>
        <w:pStyle w:val="BodyText"/>
        <w:rPr>
          <w:sz w:val="23"/>
        </w:rPr>
      </w:pPr>
    </w:p>
    <w:p w:rsidR="003C4D0F" w:rsidRDefault="006C3A4A">
      <w:pPr>
        <w:pStyle w:val="BodyText"/>
        <w:ind w:left="122"/>
        <w:jc w:val="both"/>
      </w:pPr>
      <w:r>
        <w:t>Tabel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Kriteria</w:t>
      </w:r>
      <w:r>
        <w:rPr>
          <w:spacing w:val="-3"/>
        </w:rPr>
        <w:t xml:space="preserve"> </w:t>
      </w:r>
      <w:r>
        <w:t>kepraktisan</w:t>
      </w:r>
    </w:p>
    <w:p w:rsidR="003C4D0F" w:rsidRDefault="006C3A4A">
      <w:pPr>
        <w:pStyle w:val="BodyText"/>
        <w:tabs>
          <w:tab w:val="left" w:pos="2639"/>
        </w:tabs>
        <w:spacing w:line="260" w:lineRule="exact"/>
        <w:ind w:left="1044"/>
      </w:pPr>
      <w:r>
        <w:br w:type="column"/>
      </w:r>
      <w:r>
        <w:lastRenderedPageBreak/>
        <w:t>Skor</w:t>
      </w:r>
      <w:r>
        <w:tab/>
        <w:t>Kesimpulan</w:t>
      </w:r>
    </w:p>
    <w:p w:rsidR="003C4D0F" w:rsidRDefault="006C3A4A">
      <w:pPr>
        <w:pStyle w:val="BodyText"/>
        <w:spacing w:line="20" w:lineRule="exact"/>
        <w:ind w:left="13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0" style="width:194.95pt;height:.5pt;mso-position-horizontal-relative:char;mso-position-vertical-relative:line" coordsize="3899,10">
            <v:shape id="_x0000_s1061" style="position:absolute;width:3899;height:10" coordsize="3899,10" path="m3898,l2278,r-10,l,,,10r2268,l2278,10r1620,l3898,xe" fillcolor="black" stroked="f">
              <v:path arrowok="t"/>
            </v:shape>
            <w10:wrap type="none"/>
            <w10:anchorlock/>
          </v:group>
        </w:pict>
      </w:r>
    </w:p>
    <w:p w:rsidR="003C4D0F" w:rsidRDefault="006C3A4A">
      <w:pPr>
        <w:pStyle w:val="BodyText"/>
        <w:tabs>
          <w:tab w:val="left" w:pos="2656"/>
          <w:tab w:val="left" w:pos="4034"/>
        </w:tabs>
        <w:ind w:left="136"/>
      </w:pP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90%</w:t>
      </w:r>
      <w:r>
        <w:rPr>
          <w:rFonts w:ascii="Cambria Math" w:eastAsia="Cambria Math" w:hAnsi="Cambria Math"/>
          <w:spacing w:val="16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≤</w:t>
      </w:r>
      <w:r>
        <w:rPr>
          <w:rFonts w:ascii="Cambria Math" w:eastAsia="Cambria Math" w:hAnsi="Cambria Math"/>
          <w:spacing w:val="11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𝑆𝑅</w:t>
      </w:r>
      <w:r>
        <w:rPr>
          <w:rFonts w:ascii="Cambria Math" w:eastAsia="Cambria Math" w:hAnsi="Cambria Math"/>
          <w:spacing w:val="21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≤</w:t>
      </w:r>
      <w:r>
        <w:rPr>
          <w:rFonts w:ascii="Cambria Math" w:eastAsia="Cambria Math" w:hAnsi="Cambria Math"/>
          <w:spacing w:val="11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100%</w:t>
      </w:r>
      <w:r>
        <w:rPr>
          <w:rFonts w:ascii="Cambria Math" w:eastAsia="Cambria Math" w:hAnsi="Cambria Math"/>
          <w:u w:val="single"/>
        </w:rPr>
        <w:tab/>
      </w:r>
      <w:r>
        <w:rPr>
          <w:position w:val="1"/>
          <w:u w:val="single"/>
        </w:rPr>
        <w:t>Sangat</w:t>
      </w:r>
      <w:r>
        <w:rPr>
          <w:spacing w:val="-1"/>
          <w:position w:val="1"/>
          <w:u w:val="single"/>
        </w:rPr>
        <w:t xml:space="preserve"> </w:t>
      </w:r>
      <w:r>
        <w:rPr>
          <w:position w:val="1"/>
          <w:u w:val="single"/>
        </w:rPr>
        <w:t>baik</w:t>
      </w:r>
      <w:r>
        <w:rPr>
          <w:position w:val="1"/>
          <w:u w:val="single"/>
        </w:rPr>
        <w:tab/>
      </w:r>
    </w:p>
    <w:p w:rsidR="003C4D0F" w:rsidRDefault="006C3A4A">
      <w:pPr>
        <w:pStyle w:val="BodyText"/>
        <w:tabs>
          <w:tab w:val="left" w:pos="2993"/>
        </w:tabs>
        <w:ind w:left="336"/>
      </w:pPr>
      <w:r>
        <w:pict>
          <v:shape id="_x0000_s1059" style="position:absolute;left:0;text-align:left;margin-left:315.4pt;margin-top:14.35pt;width:194.95pt;height:.5pt;z-index:15733760;mso-position-horizontal-relative:page" coordorigin="6308,287" coordsize="3899,10" path="m10207,287r-1621,l8577,287r-2269,l6308,296r2269,l8586,296r1621,l10207,287xe" fillcolor="black" stroked="f">
            <v:path arrowok="t"/>
            <w10:wrap anchorx="page"/>
          </v:shape>
        </w:pict>
      </w:r>
      <w:r>
        <w:rPr>
          <w:rFonts w:ascii="Cambria Math" w:eastAsia="Cambria Math" w:hAnsi="Cambria Math"/>
        </w:rPr>
        <w:t>80%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𝑆𝑅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90%</w:t>
      </w:r>
      <w:r>
        <w:rPr>
          <w:rFonts w:ascii="Cambria Math" w:eastAsia="Cambria Math" w:hAnsi="Cambria Math"/>
        </w:rPr>
        <w:tab/>
      </w:r>
      <w:r>
        <w:rPr>
          <w:position w:val="1"/>
        </w:rPr>
        <w:t>Baik</w:t>
      </w:r>
    </w:p>
    <w:p w:rsidR="003C4D0F" w:rsidRDefault="006C3A4A">
      <w:pPr>
        <w:pStyle w:val="BodyText"/>
        <w:tabs>
          <w:tab w:val="left" w:pos="2899"/>
        </w:tabs>
        <w:ind w:left="336"/>
      </w:pPr>
      <w:r>
        <w:rPr>
          <w:rFonts w:ascii="Cambria Math" w:eastAsia="Cambria Math" w:hAnsi="Cambria Math"/>
        </w:rPr>
        <w:t>70%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𝑆𝑅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80%</w:t>
      </w:r>
      <w:r>
        <w:rPr>
          <w:rFonts w:ascii="Cambria Math" w:eastAsia="Cambria Math" w:hAnsi="Cambria Math"/>
        </w:rPr>
        <w:tab/>
      </w:r>
      <w:r>
        <w:rPr>
          <w:position w:val="1"/>
        </w:rPr>
        <w:t>Cukup</w:t>
      </w:r>
    </w:p>
    <w:p w:rsidR="003C4D0F" w:rsidRDefault="006C3A4A">
      <w:pPr>
        <w:pStyle w:val="BodyText"/>
        <w:spacing w:line="20" w:lineRule="exact"/>
        <w:ind w:left="13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7" style="width:194.95pt;height:.5pt;mso-position-horizontal-relative:char;mso-position-vertical-relative:line" coordsize="3899,10">
            <v:shape id="_x0000_s1058" style="position:absolute;width:3899;height:10" coordsize="3899,10" path="m3898,l2278,r-10,l,,,10r2268,l2278,10r1620,l3898,xe" fillcolor="black" stroked="f">
              <v:path arrowok="t"/>
            </v:shape>
            <w10:wrap type="none"/>
            <w10:anchorlock/>
          </v:group>
        </w:pict>
      </w:r>
    </w:p>
    <w:p w:rsidR="003C4D0F" w:rsidRDefault="006C3A4A">
      <w:pPr>
        <w:pStyle w:val="BodyText"/>
        <w:tabs>
          <w:tab w:val="left" w:pos="2860"/>
        </w:tabs>
        <w:ind w:left="336"/>
      </w:pPr>
      <w:r>
        <w:pict>
          <v:shape id="_x0000_s1056" style="position:absolute;left:0;text-align:left;margin-left:315.4pt;margin-top:14.35pt;width:194.95pt;height:.5pt;z-index:15734272;mso-position-horizontal-relative:page" coordorigin="6308,287" coordsize="3899,10" path="m10207,287r-1621,l8577,287r-2269,l6308,296r2269,l8586,296r1621,l10207,287xe" fillcolor="black" stroked="f">
            <v:path arrowok="t"/>
            <w10:wrap anchorx="page"/>
          </v:shape>
        </w:pict>
      </w:r>
      <w:r>
        <w:rPr>
          <w:rFonts w:ascii="Cambria Math" w:eastAsia="Cambria Math" w:hAnsi="Cambria Math"/>
        </w:rPr>
        <w:t>40%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𝑆𝑅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70%</w:t>
      </w:r>
      <w:r>
        <w:rPr>
          <w:rFonts w:ascii="Cambria Math" w:eastAsia="Cambria Math" w:hAnsi="Cambria Math"/>
        </w:rPr>
        <w:tab/>
      </w:r>
      <w:r>
        <w:rPr>
          <w:position w:val="1"/>
        </w:rPr>
        <w:t>Kurang</w:t>
      </w:r>
    </w:p>
    <w:p w:rsidR="003C4D0F" w:rsidRDefault="006C3A4A">
      <w:pPr>
        <w:pStyle w:val="BodyText"/>
        <w:tabs>
          <w:tab w:val="left" w:pos="400"/>
          <w:tab w:val="left" w:pos="2531"/>
        </w:tabs>
        <w:ind w:left="1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Cambria Math" w:eastAsia="Cambria Math" w:hAnsi="Cambria Math"/>
          <w:u w:val="single"/>
        </w:rPr>
        <w:t>0%</w:t>
      </w:r>
      <w:r>
        <w:rPr>
          <w:rFonts w:ascii="Cambria Math" w:eastAsia="Cambria Math" w:hAnsi="Cambria Math"/>
          <w:spacing w:val="15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≤</w:t>
      </w:r>
      <w:r>
        <w:rPr>
          <w:rFonts w:ascii="Cambria Math" w:eastAsia="Cambria Math" w:hAnsi="Cambria Math"/>
          <w:spacing w:val="12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𝑆𝑅</w:t>
      </w:r>
      <w:r>
        <w:rPr>
          <w:rFonts w:ascii="Cambria Math" w:eastAsia="Cambria Math" w:hAnsi="Cambria Math"/>
          <w:spacing w:val="21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&lt;</w:t>
      </w:r>
      <w:r>
        <w:rPr>
          <w:rFonts w:ascii="Cambria Math" w:eastAsia="Cambria Math" w:hAnsi="Cambria Math"/>
          <w:spacing w:val="12"/>
          <w:u w:val="single"/>
        </w:rPr>
        <w:t xml:space="preserve"> </w:t>
      </w:r>
      <w:r>
        <w:rPr>
          <w:rFonts w:ascii="Cambria Math" w:eastAsia="Cambria Math" w:hAnsi="Cambria Math"/>
          <w:u w:val="single"/>
        </w:rPr>
        <w:t>40%</w:t>
      </w:r>
      <w:r>
        <w:rPr>
          <w:rFonts w:ascii="Cambria Math" w:eastAsia="Cambria Math" w:hAnsi="Cambria Math"/>
          <w:u w:val="single"/>
        </w:rPr>
        <w:tab/>
      </w:r>
      <w:r>
        <w:rPr>
          <w:position w:val="1"/>
          <w:u w:val="single"/>
        </w:rPr>
        <w:t>Sangat</w:t>
      </w:r>
      <w:r>
        <w:rPr>
          <w:spacing w:val="-2"/>
          <w:position w:val="1"/>
          <w:u w:val="single"/>
        </w:rPr>
        <w:t xml:space="preserve"> </w:t>
      </w:r>
      <w:r>
        <w:rPr>
          <w:position w:val="1"/>
          <w:u w:val="single"/>
        </w:rPr>
        <w:t xml:space="preserve">kurang </w:t>
      </w:r>
      <w:r>
        <w:rPr>
          <w:spacing w:val="3"/>
          <w:position w:val="1"/>
          <w:u w:val="single"/>
        </w:rPr>
        <w:t xml:space="preserve"> </w:t>
      </w:r>
    </w:p>
    <w:p w:rsidR="003C4D0F" w:rsidRDefault="003C4D0F">
      <w:pPr>
        <w:pStyle w:val="BodyText"/>
        <w:spacing w:before="1"/>
        <w:rPr>
          <w:sz w:val="23"/>
        </w:rPr>
      </w:pPr>
    </w:p>
    <w:p w:rsidR="003C4D0F" w:rsidRDefault="006C3A4A">
      <w:pPr>
        <w:pStyle w:val="BodyText"/>
        <w:ind w:left="136" w:right="134" w:firstLine="566"/>
        <w:jc w:val="both"/>
      </w:pPr>
      <w:r>
        <w:t>Adapun</w:t>
      </w:r>
      <w:r>
        <w:rPr>
          <w:spacing w:val="1"/>
        </w:rPr>
        <w:t xml:space="preserve"> </w:t>
      </w:r>
      <w:r>
        <w:t>keefektifan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 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respon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Perangkat</w:t>
      </w:r>
      <w:r>
        <w:rPr>
          <w:spacing w:val="6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tuntas</w:t>
      </w:r>
      <w:r>
        <w:rPr>
          <w:spacing w:val="60"/>
        </w:rPr>
        <w:t xml:space="preserve"> </w:t>
      </w:r>
      <w:r>
        <w:rPr>
          <w:rFonts w:ascii="Cambria Math" w:hAnsi="Cambria Math"/>
        </w:rPr>
        <w:t>≥</w:t>
      </w:r>
      <w:r>
        <w:rPr>
          <w:rFonts w:ascii="Cambria Math" w:hAnsi="Cambria Math"/>
          <w:spacing w:val="53"/>
        </w:rPr>
        <w:t xml:space="preserve"> </w:t>
      </w:r>
      <w:r>
        <w:t>75%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respon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positif,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≥</w:t>
      </w:r>
      <w:r>
        <w:rPr>
          <w:rFonts w:ascii="Cambria Math" w:hAnsi="Cambria Math"/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“ya”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setiap indikator aspek. Setelah diperoleh</w:t>
      </w:r>
      <w:r>
        <w:rPr>
          <w:spacing w:val="-57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valid,</w:t>
      </w:r>
      <w:r>
        <w:rPr>
          <w:spacing w:val="1"/>
        </w:rPr>
        <w:t xml:space="preserve"> </w:t>
      </w:r>
      <w:r>
        <w:t>praktis,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penyebaran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rPr>
          <w:i/>
        </w:rPr>
        <w:t>offline</w:t>
      </w:r>
      <w:r>
        <w:rPr>
          <w:i/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i/>
        </w:rPr>
        <w:t>online</w:t>
      </w:r>
      <w:r>
        <w:t>.</w:t>
      </w:r>
    </w:p>
    <w:p w:rsidR="003C4D0F" w:rsidRDefault="003C4D0F">
      <w:pPr>
        <w:pStyle w:val="BodyText"/>
        <w:spacing w:before="5"/>
        <w:rPr>
          <w:sz w:val="35"/>
        </w:rPr>
      </w:pPr>
    </w:p>
    <w:p w:rsidR="003C4D0F" w:rsidRDefault="006C3A4A">
      <w:pPr>
        <w:pStyle w:val="Heading1"/>
        <w:ind w:left="136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:rsidR="003C4D0F" w:rsidRDefault="006C3A4A">
      <w:pPr>
        <w:pStyle w:val="BodyText"/>
        <w:spacing w:before="51"/>
        <w:ind w:left="136" w:right="141" w:firstLine="720"/>
        <w:jc w:val="both"/>
      </w:pPr>
      <w:r>
        <w:t>Hasil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perangkat</w:t>
      </w:r>
      <w:r>
        <w:rPr>
          <w:spacing w:val="-57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LSLC</w:t>
      </w:r>
      <w:r>
        <w:rPr>
          <w:spacing w:val="1"/>
        </w:rPr>
        <w:t xml:space="preserve"> </w:t>
      </w:r>
      <w:r>
        <w:t>bernilai</w:t>
      </w:r>
      <w:r>
        <w:rPr>
          <w:spacing w:val="1"/>
        </w:rPr>
        <w:t xml:space="preserve"> </w:t>
      </w:r>
      <w:r>
        <w:t>budaya suku Using dijabarkan sebagai</w:t>
      </w:r>
      <w:r>
        <w:rPr>
          <w:spacing w:val="1"/>
        </w:rPr>
        <w:t xml:space="preserve"> </w:t>
      </w:r>
      <w:r>
        <w:t>berikut.</w:t>
      </w:r>
    </w:p>
    <w:p w:rsidR="003C4D0F" w:rsidRDefault="006C3A4A">
      <w:pPr>
        <w:pStyle w:val="ListParagraph"/>
        <w:numPr>
          <w:ilvl w:val="0"/>
          <w:numId w:val="1"/>
        </w:numPr>
        <w:tabs>
          <w:tab w:val="left" w:pos="497"/>
        </w:tabs>
        <w:jc w:val="both"/>
        <w:rPr>
          <w:sz w:val="24"/>
        </w:rPr>
      </w:pPr>
      <w:r>
        <w:rPr>
          <w:sz w:val="24"/>
        </w:rPr>
        <w:t>Tahap</w:t>
      </w:r>
      <w:r>
        <w:rPr>
          <w:spacing w:val="-2"/>
          <w:sz w:val="24"/>
        </w:rPr>
        <w:t xml:space="preserve"> </w:t>
      </w:r>
      <w:r>
        <w:rPr>
          <w:sz w:val="24"/>
        </w:rPr>
        <w:t>Pendefinisian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Define</w:t>
      </w:r>
      <w:r>
        <w:rPr>
          <w:sz w:val="24"/>
        </w:rPr>
        <w:t>)</w:t>
      </w:r>
    </w:p>
    <w:p w:rsidR="003C4D0F" w:rsidRDefault="006C3A4A">
      <w:pPr>
        <w:pStyle w:val="BodyText"/>
        <w:tabs>
          <w:tab w:val="left" w:pos="1820"/>
          <w:tab w:val="left" w:pos="3512"/>
        </w:tabs>
        <w:ind w:left="136" w:right="136" w:firstLine="720"/>
        <w:jc w:val="both"/>
      </w:pP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lima</w:t>
      </w:r>
      <w:r>
        <w:rPr>
          <w:spacing w:val="-57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pokok,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awal-</w:t>
      </w:r>
      <w:r>
        <w:rPr>
          <w:spacing w:val="-57"/>
        </w:rPr>
        <w:t xml:space="preserve"> </w:t>
      </w:r>
      <w:r>
        <w:t>akhir,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konsep,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tugas,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spesifikasi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pada tahap ini adalah terdapat masalah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6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numerasi.</w:t>
      </w:r>
      <w:r>
        <w:rPr>
          <w:spacing w:val="61"/>
        </w:rPr>
        <w:t xml:space="preserve"> </w:t>
      </w:r>
      <w:r>
        <w:t>Berdasarka</w:t>
      </w:r>
      <w:r>
        <w:t>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rPr>
          <w:i/>
        </w:rPr>
        <w:t>pretest,</w:t>
      </w:r>
      <w:r>
        <w:rPr>
          <w:i/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numerasi siswa kelas X masih tergolong</w:t>
      </w:r>
      <w:r>
        <w:rPr>
          <w:spacing w:val="-57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khusus.</w:t>
      </w:r>
      <w:r>
        <w:rPr>
          <w:spacing w:val="1"/>
        </w:rPr>
        <w:t xml:space="preserve"> </w:t>
      </w:r>
      <w:r>
        <w:t>Padahal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numerasi,</w:t>
      </w:r>
      <w:r>
        <w:tab/>
        <w:t>seseorang</w:t>
      </w:r>
      <w:r>
        <w:tab/>
        <w:t>dapat</w:t>
      </w:r>
      <w:r>
        <w:rPr>
          <w:spacing w:val="-58"/>
        </w:rPr>
        <w:t xml:space="preserve"> </w:t>
      </w:r>
      <w:r>
        <w:t>mengestimasi,</w:t>
      </w:r>
      <w:r>
        <w:rPr>
          <w:spacing w:val="1"/>
        </w:rPr>
        <w:t xml:space="preserve"> </w:t>
      </w:r>
      <w:r>
        <w:t>menginterpretasi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sehari-hari,</w:t>
      </w:r>
      <w:r>
        <w:rPr>
          <w:spacing w:val="-57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kualitas sumber daya manusia (Masjaya</w:t>
      </w:r>
      <w:r>
        <w:rPr>
          <w:spacing w:val="1"/>
        </w:rPr>
        <w:t xml:space="preserve"> </w:t>
      </w:r>
      <w:r>
        <w:t>&amp; Wardono,</w:t>
      </w:r>
      <w:r>
        <w:rPr>
          <w:spacing w:val="3"/>
        </w:rPr>
        <w:t xml:space="preserve"> </w:t>
      </w:r>
      <w:r>
        <w:t>2018;</w:t>
      </w:r>
      <w:r>
        <w:rPr>
          <w:spacing w:val="3"/>
        </w:rPr>
        <w:t xml:space="preserve"> </w:t>
      </w:r>
      <w:r>
        <w:t>Muzaki</w:t>
      </w:r>
      <w:r>
        <w:rPr>
          <w:spacing w:val="3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Masjudin,</w:t>
      </w:r>
    </w:p>
    <w:p w:rsidR="003C4D0F" w:rsidRDefault="003C4D0F">
      <w:pPr>
        <w:jc w:val="both"/>
        <w:sectPr w:rsidR="003C4D0F">
          <w:type w:val="continuous"/>
          <w:pgSz w:w="11910" w:h="16840"/>
          <w:pgMar w:top="1660" w:right="1560" w:bottom="280" w:left="1580" w:header="720" w:footer="720" w:gutter="0"/>
          <w:cols w:num="2" w:space="720" w:equalWidth="0">
            <w:col w:w="4061" w:space="531"/>
            <w:col w:w="4178"/>
          </w:cols>
        </w:sectPr>
      </w:pPr>
    </w:p>
    <w:p w:rsidR="003C4D0F" w:rsidRDefault="003C4D0F">
      <w:pPr>
        <w:pStyle w:val="BodyText"/>
        <w:spacing w:before="4"/>
        <w:rPr>
          <w:sz w:val="10"/>
        </w:rPr>
      </w:pPr>
    </w:p>
    <w:p w:rsidR="003C4D0F" w:rsidRDefault="003C4D0F">
      <w:pPr>
        <w:rPr>
          <w:sz w:val="10"/>
        </w:rPr>
        <w:sectPr w:rsidR="003C4D0F">
          <w:pgSz w:w="11910" w:h="16840"/>
          <w:pgMar w:top="1660" w:right="1560" w:bottom="280" w:left="1580" w:header="711" w:footer="0" w:gutter="0"/>
          <w:cols w:space="720"/>
        </w:sectPr>
      </w:pPr>
    </w:p>
    <w:p w:rsidR="003C4D0F" w:rsidRDefault="006C3A4A">
      <w:pPr>
        <w:pStyle w:val="BodyText"/>
        <w:spacing w:before="90"/>
        <w:ind w:left="122" w:right="38"/>
        <w:jc w:val="both"/>
      </w:pPr>
      <w:r>
        <w:lastRenderedPageBreak/>
        <w:t>2019).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secara langsung, dilakukan wawancara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</w:t>
      </w:r>
      <w:r>
        <w:t>tika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peningkatan</w:t>
      </w:r>
      <w:r>
        <w:rPr>
          <w:spacing w:val="-57"/>
        </w:rPr>
        <w:t xml:space="preserve"> </w:t>
      </w:r>
      <w:r>
        <w:t>kemampuan numerasi. Oleh karena itu</w:t>
      </w:r>
      <w:r>
        <w:rPr>
          <w:spacing w:val="1"/>
        </w:rPr>
        <w:t xml:space="preserve"> </w:t>
      </w:r>
      <w:r>
        <w:t>perlu adanya pengembangan 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disesuaikan dengan karakteristik 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dekat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suku</w:t>
      </w:r>
      <w:r>
        <w:rPr>
          <w:spacing w:val="-57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sesuai.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nantinya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disesuaikan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Capaian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E.</w:t>
      </w:r>
    </w:p>
    <w:p w:rsidR="003C4D0F" w:rsidRDefault="003C4D0F">
      <w:pPr>
        <w:pStyle w:val="BodyText"/>
        <w:spacing w:before="1"/>
      </w:pPr>
    </w:p>
    <w:p w:rsidR="003C4D0F" w:rsidRDefault="006C3A4A">
      <w:pPr>
        <w:pStyle w:val="ListParagraph"/>
        <w:numPr>
          <w:ilvl w:val="0"/>
          <w:numId w:val="1"/>
        </w:numPr>
        <w:tabs>
          <w:tab w:val="left" w:pos="482"/>
        </w:tabs>
        <w:ind w:left="482" w:hanging="360"/>
        <w:jc w:val="both"/>
        <w:rPr>
          <w:sz w:val="24"/>
        </w:rPr>
      </w:pPr>
      <w:r>
        <w:rPr>
          <w:sz w:val="24"/>
        </w:rPr>
        <w:t>Tahap</w:t>
      </w:r>
      <w:r>
        <w:rPr>
          <w:spacing w:val="-1"/>
          <w:sz w:val="24"/>
        </w:rPr>
        <w:t xml:space="preserve"> </w:t>
      </w:r>
      <w:r>
        <w:rPr>
          <w:sz w:val="24"/>
        </w:rPr>
        <w:t>Perancangan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Design</w:t>
      </w:r>
      <w:r>
        <w:rPr>
          <w:sz w:val="24"/>
        </w:rPr>
        <w:t>)</w:t>
      </w:r>
    </w:p>
    <w:p w:rsidR="003C4D0F" w:rsidRDefault="006C3A4A">
      <w:pPr>
        <w:pStyle w:val="BodyText"/>
        <w:ind w:left="122" w:right="39" w:firstLine="719"/>
        <w:jc w:val="both"/>
      </w:pP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merancang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-57"/>
        </w:rPr>
        <w:t xml:space="preserve"> </w:t>
      </w:r>
      <w:r>
        <w:t>berupa modul ajar, Lembar Kerja Siswa</w:t>
      </w:r>
      <w:r>
        <w:rPr>
          <w:spacing w:val="1"/>
        </w:rPr>
        <w:t xml:space="preserve"> </w:t>
      </w:r>
      <w:r>
        <w:t>(LKS),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prototipe.</w:t>
      </w:r>
      <w:r>
        <w:rPr>
          <w:spacing w:val="1"/>
        </w:rPr>
        <w:t xml:space="preserve"> </w:t>
      </w:r>
      <w:r>
        <w:t>Adapun dalam tahap ini terdapat empat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tes,</w:t>
      </w:r>
      <w:r>
        <w:rPr>
          <w:spacing w:val="1"/>
        </w:rPr>
        <w:t xml:space="preserve"> </w:t>
      </w:r>
      <w:r>
        <w:t>pemilihan media, pemilihan format, dan</w:t>
      </w:r>
      <w:r>
        <w:rPr>
          <w:spacing w:val="-57"/>
        </w:rPr>
        <w:t xml:space="preserve"> </w:t>
      </w:r>
      <w:r>
        <w:t>perancangan</w:t>
      </w:r>
      <w:r>
        <w:rPr>
          <w:spacing w:val="1"/>
        </w:rPr>
        <w:t xml:space="preserve"> </w:t>
      </w:r>
      <w:r>
        <w:t>awal.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</w:t>
      </w:r>
      <w:r>
        <w:t>liti</w:t>
      </w:r>
      <w:r>
        <w:rPr>
          <w:spacing w:val="55"/>
        </w:rPr>
        <w:t xml:space="preserve"> </w:t>
      </w:r>
      <w:r>
        <w:t>membuat</w:t>
      </w:r>
      <w:r>
        <w:rPr>
          <w:spacing w:val="54"/>
        </w:rPr>
        <w:t xml:space="preserve"> </w:t>
      </w:r>
      <w:r>
        <w:t>rancangan</w:t>
      </w:r>
      <w:r>
        <w:rPr>
          <w:spacing w:val="55"/>
        </w:rPr>
        <w:t xml:space="preserve"> </w:t>
      </w:r>
      <w:r>
        <w:t>perangkat</w:t>
      </w:r>
    </w:p>
    <w:p w:rsidR="003C4D0F" w:rsidRDefault="006C3A4A">
      <w:pPr>
        <w:tabs>
          <w:tab w:val="left" w:pos="1631"/>
          <w:tab w:val="left" w:pos="3566"/>
        </w:tabs>
        <w:spacing w:before="90"/>
        <w:ind w:left="122" w:right="137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Pertidaksamaan</w:t>
      </w:r>
      <w:r>
        <w:rPr>
          <w:spacing w:val="1"/>
          <w:sz w:val="24"/>
        </w:rPr>
        <w:t xml:space="preserve"> </w:t>
      </w:r>
      <w:r>
        <w:rPr>
          <w:sz w:val="24"/>
        </w:rPr>
        <w:t>Linear</w:t>
      </w:r>
      <w:r>
        <w:rPr>
          <w:spacing w:val="-57"/>
          <w:sz w:val="24"/>
        </w:rPr>
        <w:t xml:space="preserve"> </w:t>
      </w:r>
      <w:r>
        <w:rPr>
          <w:sz w:val="24"/>
        </w:rPr>
        <w:t>berbasis</w:t>
      </w:r>
      <w:r>
        <w:rPr>
          <w:spacing w:val="1"/>
          <w:sz w:val="24"/>
        </w:rPr>
        <w:t xml:space="preserve"> </w:t>
      </w:r>
      <w:r>
        <w:rPr>
          <w:sz w:val="24"/>
        </w:rPr>
        <w:t>LSLC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Lesson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learning community</w:t>
      </w:r>
      <w:r>
        <w:rPr>
          <w:sz w:val="24"/>
        </w:rPr>
        <w:t>) dengan</w:t>
      </w:r>
      <w:r>
        <w:rPr>
          <w:spacing w:val="1"/>
          <w:sz w:val="24"/>
        </w:rPr>
        <w:t xml:space="preserve"> </w:t>
      </w:r>
      <w:r>
        <w:rPr>
          <w:sz w:val="24"/>
        </w:rPr>
        <w:t>dua pilar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utama yaitu </w:t>
      </w:r>
      <w:r>
        <w:rPr>
          <w:i/>
          <w:sz w:val="24"/>
        </w:rPr>
        <w:t xml:space="preserve">collaborative learning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caring</w:t>
      </w:r>
      <w:r>
        <w:rPr>
          <w:i/>
          <w:sz w:val="24"/>
        </w:rPr>
        <w:tab/>
        <w:t>community</w:t>
      </w:r>
      <w:r>
        <w:rPr>
          <w:i/>
          <w:sz w:val="24"/>
        </w:rPr>
        <w:tab/>
      </w:r>
      <w:r>
        <w:rPr>
          <w:sz w:val="24"/>
        </w:rPr>
        <w:t>serta</w:t>
      </w:r>
      <w:r>
        <w:rPr>
          <w:spacing w:val="-58"/>
          <w:sz w:val="24"/>
        </w:rPr>
        <w:t xml:space="preserve"> </w:t>
      </w:r>
      <w:r>
        <w:rPr>
          <w:sz w:val="24"/>
        </w:rPr>
        <w:t>mengintegrasikan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budaya</w:t>
      </w:r>
      <w:r>
        <w:rPr>
          <w:spacing w:val="1"/>
          <w:sz w:val="24"/>
        </w:rPr>
        <w:t xml:space="preserve"> </w:t>
      </w:r>
      <w:r>
        <w:rPr>
          <w:sz w:val="24"/>
        </w:rPr>
        <w:t>suku</w:t>
      </w:r>
      <w:r>
        <w:rPr>
          <w:spacing w:val="1"/>
          <w:sz w:val="24"/>
        </w:rPr>
        <w:t xml:space="preserve"> </w:t>
      </w:r>
      <w:r>
        <w:rPr>
          <w:sz w:val="24"/>
        </w:rPr>
        <w:t>Using.</w:t>
      </w:r>
    </w:p>
    <w:p w:rsidR="003C4D0F" w:rsidRDefault="006C3A4A">
      <w:pPr>
        <w:pStyle w:val="BodyText"/>
        <w:spacing w:before="1"/>
        <w:ind w:left="122" w:right="139" w:firstLine="720"/>
        <w:jc w:val="both"/>
      </w:pPr>
      <w:r>
        <w:t>Peneliti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modul ajar yang digunakan selama tiga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pertemuan,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(LKS) yang disusun sebanyak dua kali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numerasi.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</w:t>
      </w:r>
      <w:r>
        <w:t>ukan</w:t>
      </w:r>
      <w:r>
        <w:rPr>
          <w:spacing w:val="-57"/>
        </w:rPr>
        <w:t xml:space="preserve"> </w:t>
      </w:r>
      <w:r>
        <w:t>oleh Kurniati et al. (2022), soal tes yang</w:t>
      </w:r>
      <w:r>
        <w:rPr>
          <w:spacing w:val="-57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perkebunan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kopi.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mengintegrasikan</w:t>
      </w:r>
      <w:r>
        <w:rPr>
          <w:spacing w:val="61"/>
        </w:rPr>
        <w:t xml:space="preserve"> </w:t>
      </w:r>
      <w:r>
        <w:t>budaya</w:t>
      </w:r>
      <w:r>
        <w:rPr>
          <w:spacing w:val="-57"/>
        </w:rPr>
        <w:t xml:space="preserve"> </w:t>
      </w:r>
      <w:r>
        <w:t>suku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kuliner</w:t>
      </w:r>
      <w:r>
        <w:rPr>
          <w:spacing w:val="1"/>
        </w:rPr>
        <w:t xml:space="preserve"> </w:t>
      </w:r>
      <w:r>
        <w:t>pecel</w:t>
      </w:r>
      <w:r>
        <w:rPr>
          <w:spacing w:val="1"/>
        </w:rPr>
        <w:t xml:space="preserve"> </w:t>
      </w:r>
      <w:r>
        <w:t>pitik</w:t>
      </w:r>
      <w:r>
        <w:rPr>
          <w:spacing w:val="1"/>
        </w:rPr>
        <w:t xml:space="preserve"> </w:t>
      </w:r>
      <w:r>
        <w:t>khas</w:t>
      </w:r>
      <w:r>
        <w:rPr>
          <w:spacing w:val="1"/>
        </w:rPr>
        <w:t xml:space="preserve"> </w:t>
      </w:r>
      <w:r>
        <w:t>Banyuwangi, gandrung sewu, dan ritual</w:t>
      </w:r>
      <w:r>
        <w:rPr>
          <w:spacing w:val="1"/>
        </w:rPr>
        <w:t xml:space="preserve"> </w:t>
      </w:r>
      <w:r>
        <w:t>seblang olehsari. Contoh desain modul</w:t>
      </w:r>
      <w:r>
        <w:rPr>
          <w:spacing w:val="1"/>
        </w:rPr>
        <w:t xml:space="preserve"> </w:t>
      </w:r>
      <w:r>
        <w:t>ajar,</w:t>
      </w:r>
      <w:r>
        <w:rPr>
          <w:spacing w:val="1"/>
        </w:rPr>
        <w:t xml:space="preserve"> </w:t>
      </w:r>
      <w:r>
        <w:t>LKS,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 dapat dilihat pada Gambar 1,</w:t>
      </w:r>
      <w:r>
        <w:rPr>
          <w:spacing w:val="1"/>
        </w:rPr>
        <w:t xml:space="preserve"> </w:t>
      </w:r>
      <w:r>
        <w:t>Gambar</w:t>
      </w:r>
      <w:r>
        <w:rPr>
          <w:spacing w:val="-3"/>
        </w:rPr>
        <w:t xml:space="preserve"> </w:t>
      </w:r>
      <w:r>
        <w:t>2, dan Gambar 3.</w:t>
      </w:r>
    </w:p>
    <w:p w:rsidR="003C4D0F" w:rsidRDefault="003C4D0F">
      <w:pPr>
        <w:jc w:val="both"/>
        <w:sectPr w:rsidR="003C4D0F">
          <w:type w:val="continuous"/>
          <w:pgSz w:w="11910" w:h="16840"/>
          <w:pgMar w:top="1660" w:right="1560" w:bottom="280" w:left="1580" w:header="720" w:footer="720" w:gutter="0"/>
          <w:cols w:num="2" w:space="720" w:equalWidth="0">
            <w:col w:w="4062" w:space="544"/>
            <w:col w:w="4164"/>
          </w:cols>
        </w:sectPr>
      </w:pPr>
    </w:p>
    <w:p w:rsidR="003C4D0F" w:rsidRDefault="003C4D0F">
      <w:pPr>
        <w:pStyle w:val="BodyText"/>
        <w:spacing w:before="1"/>
        <w:rPr>
          <w:sz w:val="29"/>
        </w:rPr>
      </w:pPr>
    </w:p>
    <w:p w:rsidR="003C4D0F" w:rsidRDefault="006C3A4A">
      <w:pPr>
        <w:ind w:left="1230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1914816" cy="225913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816" cy="225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6"/>
          <w:sz w:val="20"/>
        </w:rPr>
        <w:t xml:space="preserve"> </w:t>
      </w:r>
      <w:r>
        <w:rPr>
          <w:noProof/>
          <w:spacing w:val="126"/>
          <w:position w:val="1"/>
          <w:sz w:val="20"/>
          <w:lang w:val="id-ID" w:eastAsia="id-ID"/>
        </w:rPr>
        <w:drawing>
          <wp:inline distT="0" distB="0" distL="0" distR="0">
            <wp:extent cx="1935858" cy="220170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858" cy="220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0F" w:rsidRDefault="003C4D0F">
      <w:pPr>
        <w:pStyle w:val="BodyText"/>
        <w:spacing w:before="9"/>
        <w:rPr>
          <w:sz w:val="13"/>
        </w:rPr>
      </w:pPr>
    </w:p>
    <w:p w:rsidR="003C4D0F" w:rsidRDefault="006C3A4A">
      <w:pPr>
        <w:pStyle w:val="BodyText"/>
        <w:spacing w:before="90"/>
        <w:ind w:left="532" w:right="550"/>
        <w:jc w:val="center"/>
      </w:pPr>
      <w:r>
        <w:t>Gambar</w:t>
      </w:r>
      <w:r>
        <w:rPr>
          <w:spacing w:val="-3"/>
        </w:rPr>
        <w:t xml:space="preserve"> </w:t>
      </w:r>
      <w:r>
        <w:t>1. Modul Ajar</w:t>
      </w:r>
    </w:p>
    <w:p w:rsidR="003C4D0F" w:rsidRDefault="003C4D0F">
      <w:pPr>
        <w:jc w:val="center"/>
        <w:sectPr w:rsidR="003C4D0F">
          <w:type w:val="continuous"/>
          <w:pgSz w:w="11910" w:h="16840"/>
          <w:pgMar w:top="1660" w:right="1560" w:bottom="280" w:left="1580" w:header="720" w:footer="720" w:gutter="0"/>
          <w:cols w:space="720"/>
        </w:sectPr>
      </w:pPr>
    </w:p>
    <w:p w:rsidR="003C4D0F" w:rsidRDefault="006C3A4A">
      <w:pPr>
        <w:tabs>
          <w:tab w:val="left" w:pos="4394"/>
        </w:tabs>
        <w:ind w:left="316"/>
        <w:rPr>
          <w:sz w:val="20"/>
        </w:rPr>
      </w:pPr>
      <w:r>
        <w:rPr>
          <w:noProof/>
          <w:position w:val="5"/>
          <w:sz w:val="20"/>
          <w:lang w:val="id-ID" w:eastAsia="id-ID"/>
        </w:rPr>
        <w:lastRenderedPageBreak/>
        <w:drawing>
          <wp:inline distT="0" distB="0" distL="0" distR="0">
            <wp:extent cx="2443368" cy="275234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368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>
        <w:rPr>
          <w:noProof/>
          <w:sz w:val="20"/>
          <w:lang w:val="id-ID" w:eastAsia="id-ID"/>
        </w:rPr>
        <w:drawing>
          <wp:inline distT="0" distB="0" distL="0" distR="0">
            <wp:extent cx="2446749" cy="2782633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749" cy="278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0F" w:rsidRDefault="006041AC">
      <w:pPr>
        <w:pStyle w:val="BodyText"/>
        <w:spacing w:before="9"/>
        <w:rPr>
          <w:sz w:val="6"/>
        </w:rPr>
      </w:pPr>
      <w:r>
        <w:rPr>
          <w:noProof/>
          <w:lang w:val="id-ID" w:eastAsia="id-ID"/>
        </w:rPr>
        <w:drawing>
          <wp:anchor distT="0" distB="0" distL="0" distR="0" simplePos="0" relativeHeight="13" behindDoc="0" locked="0" layoutInCell="1" allowOverlap="1" wp14:anchorId="7AAD4488" wp14:editId="642B1FA6">
            <wp:simplePos x="0" y="0"/>
            <wp:positionH relativeFrom="page">
              <wp:posOffset>4013200</wp:posOffset>
            </wp:positionH>
            <wp:positionV relativeFrom="paragraph">
              <wp:posOffset>73660</wp:posOffset>
            </wp:positionV>
            <wp:extent cx="2304415" cy="2614295"/>
            <wp:effectExtent l="0" t="0" r="635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A4A">
        <w:rPr>
          <w:noProof/>
          <w:lang w:val="id-ID" w:eastAsia="id-ID"/>
        </w:rPr>
        <w:drawing>
          <wp:anchor distT="0" distB="0" distL="0" distR="0" simplePos="0" relativeHeight="12" behindDoc="0" locked="0" layoutInCell="1" allowOverlap="1" wp14:anchorId="424B4D5B" wp14:editId="5DE37931">
            <wp:simplePos x="0" y="0"/>
            <wp:positionH relativeFrom="page">
              <wp:posOffset>1346835</wp:posOffset>
            </wp:positionH>
            <wp:positionV relativeFrom="paragraph">
              <wp:posOffset>73660</wp:posOffset>
            </wp:positionV>
            <wp:extent cx="2329180" cy="263525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D0F" w:rsidRDefault="006C3A4A">
      <w:pPr>
        <w:pStyle w:val="BodyText"/>
        <w:spacing w:before="22"/>
        <w:ind w:left="532" w:right="552"/>
        <w:jc w:val="center"/>
      </w:pPr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LKS</w:t>
      </w:r>
      <w:r>
        <w:rPr>
          <w:spacing w:val="-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LSLC</w:t>
      </w:r>
      <w:r>
        <w:rPr>
          <w:spacing w:val="-1"/>
        </w:rPr>
        <w:t xml:space="preserve"> </w:t>
      </w:r>
      <w:r>
        <w:t>bernilai</w:t>
      </w:r>
      <w:r>
        <w:rPr>
          <w:spacing w:val="-1"/>
        </w:rPr>
        <w:t xml:space="preserve"> </w:t>
      </w:r>
      <w:r>
        <w:t>budaya suku</w:t>
      </w:r>
      <w:r>
        <w:rPr>
          <w:spacing w:val="-1"/>
        </w:rPr>
        <w:t xml:space="preserve"> </w:t>
      </w:r>
      <w:r>
        <w:t>Using</w:t>
      </w:r>
    </w:p>
    <w:p w:rsidR="003C4D0F" w:rsidRPr="006041AC" w:rsidRDefault="006C3A4A" w:rsidP="006041AC">
      <w:pPr>
        <w:pStyle w:val="BodyText"/>
        <w:spacing w:before="8"/>
        <w:rPr>
          <w:sz w:val="10"/>
          <w:lang w:val="id-ID"/>
        </w:rPr>
      </w:pPr>
      <w:r>
        <w:rPr>
          <w:noProof/>
          <w:lang w:val="id-ID" w:eastAsia="id-ID"/>
        </w:rPr>
        <w:drawing>
          <wp:anchor distT="0" distB="0" distL="0" distR="0" simplePos="0" relativeHeight="14" behindDoc="0" locked="0" layoutInCell="1" allowOverlap="1" wp14:anchorId="1FA000B4" wp14:editId="5847B243">
            <wp:simplePos x="0" y="0"/>
            <wp:positionH relativeFrom="page">
              <wp:posOffset>1041400</wp:posOffset>
            </wp:positionH>
            <wp:positionV relativeFrom="paragraph">
              <wp:posOffset>217170</wp:posOffset>
            </wp:positionV>
            <wp:extent cx="5499100" cy="2546350"/>
            <wp:effectExtent l="0" t="0" r="6350" b="635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D0F" w:rsidRDefault="006C3A4A">
      <w:pPr>
        <w:pStyle w:val="BodyText"/>
        <w:spacing w:before="90"/>
        <w:ind w:left="532" w:right="548"/>
        <w:jc w:val="center"/>
        <w:rPr>
          <w:lang w:val="id-ID"/>
        </w:rPr>
      </w:pPr>
      <w:r>
        <w:t>Gambar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Soal</w:t>
      </w:r>
      <w:r>
        <w:rPr>
          <w:spacing w:val="-1"/>
        </w:rPr>
        <w:t xml:space="preserve"> </w:t>
      </w:r>
      <w:r>
        <w:t>Tes Kemampuan</w:t>
      </w:r>
      <w:r>
        <w:rPr>
          <w:spacing w:val="-1"/>
        </w:rPr>
        <w:t xml:space="preserve"> </w:t>
      </w:r>
      <w:r>
        <w:t>Numerasi</w:t>
      </w:r>
    </w:p>
    <w:p w:rsidR="006041AC" w:rsidRDefault="006041AC">
      <w:pPr>
        <w:pStyle w:val="BodyText"/>
        <w:spacing w:before="90"/>
        <w:ind w:left="532" w:right="548"/>
        <w:jc w:val="center"/>
        <w:rPr>
          <w:lang w:val="id-ID"/>
        </w:rPr>
      </w:pPr>
    </w:p>
    <w:p w:rsidR="006041AC" w:rsidRPr="006041AC" w:rsidRDefault="006041AC">
      <w:pPr>
        <w:pStyle w:val="BodyText"/>
        <w:spacing w:before="90"/>
        <w:ind w:left="532" w:right="548"/>
        <w:jc w:val="center"/>
        <w:rPr>
          <w:lang w:val="id-ID"/>
        </w:rPr>
      </w:pPr>
    </w:p>
    <w:p w:rsidR="003C4D0F" w:rsidRDefault="003C4D0F">
      <w:pPr>
        <w:pStyle w:val="BodyText"/>
        <w:spacing w:before="2"/>
        <w:rPr>
          <w:sz w:val="16"/>
        </w:rPr>
      </w:pPr>
    </w:p>
    <w:p w:rsidR="003C4D0F" w:rsidRDefault="003C4D0F">
      <w:pPr>
        <w:rPr>
          <w:sz w:val="16"/>
        </w:rPr>
        <w:sectPr w:rsidR="003C4D0F">
          <w:pgSz w:w="11910" w:h="16840"/>
          <w:pgMar w:top="1660" w:right="1560" w:bottom="280" w:left="1580" w:header="711" w:footer="0" w:gutter="0"/>
          <w:cols w:space="720"/>
        </w:sectPr>
      </w:pPr>
    </w:p>
    <w:p w:rsidR="003C4D0F" w:rsidRDefault="006C3A4A">
      <w:pPr>
        <w:pStyle w:val="ListParagraph"/>
        <w:numPr>
          <w:ilvl w:val="0"/>
          <w:numId w:val="1"/>
        </w:numPr>
        <w:tabs>
          <w:tab w:val="left" w:pos="482"/>
        </w:tabs>
        <w:spacing w:before="90"/>
        <w:ind w:left="482" w:hanging="360"/>
        <w:jc w:val="both"/>
        <w:rPr>
          <w:sz w:val="24"/>
        </w:rPr>
      </w:pPr>
      <w:r>
        <w:rPr>
          <w:sz w:val="24"/>
        </w:rPr>
        <w:lastRenderedPageBreak/>
        <w:t>Tahap</w:t>
      </w:r>
      <w:r>
        <w:rPr>
          <w:spacing w:val="-3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Develop</w:t>
      </w:r>
      <w:r>
        <w:rPr>
          <w:sz w:val="24"/>
        </w:rPr>
        <w:t>)</w:t>
      </w:r>
    </w:p>
    <w:p w:rsidR="003C4D0F" w:rsidRDefault="006C3A4A">
      <w:pPr>
        <w:pStyle w:val="BodyText"/>
        <w:ind w:left="122" w:right="38" w:firstLine="719"/>
        <w:jc w:val="both"/>
      </w:pPr>
      <w:r>
        <w:t>Pada tahap ini terdapat penilaian</w:t>
      </w:r>
      <w:r>
        <w:rPr>
          <w:spacing w:val="-5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rPr>
          <w:i/>
        </w:rPr>
        <w:t>draft</w:t>
      </w:r>
      <w:r>
        <w:rPr>
          <w:i/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t>direvisi berdasarkan masukan para ahli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coba</w:t>
      </w:r>
      <w:r>
        <w:rPr>
          <w:spacing w:val="1"/>
        </w:rPr>
        <w:t xml:space="preserve"> </w:t>
      </w:r>
      <w:r>
        <w:t>lapangan</w:t>
      </w:r>
      <w:r>
        <w:rPr>
          <w:spacing w:val="-57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coba.</w:t>
      </w:r>
      <w:r>
        <w:rPr>
          <w:spacing w:val="60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dosen</w:t>
      </w:r>
      <w:r>
        <w:rPr>
          <w:spacing w:val="-57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guru</w:t>
      </w:r>
      <w:r>
        <w:rPr>
          <w:spacing w:val="-57"/>
        </w:rPr>
        <w:t xml:space="preserve"> </w:t>
      </w:r>
      <w:r>
        <w:t>mate</w:t>
      </w:r>
      <w:r>
        <w:t>matika di sekolah tempat uji coba.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validasi</w:t>
      </w:r>
      <w:r>
        <w:rPr>
          <w:spacing w:val="6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validasi</w:t>
      </w:r>
      <w:r>
        <w:rPr>
          <w:spacing w:val="1"/>
        </w:rPr>
        <w:t xml:space="preserve"> </w:t>
      </w:r>
      <w:r>
        <w:t>ahli,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rerata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validasi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ajar,</w:t>
      </w:r>
      <w:r>
        <w:rPr>
          <w:spacing w:val="1"/>
        </w:rPr>
        <w:t xml:space="preserve"> </w:t>
      </w:r>
      <w:r>
        <w:t>LKS,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berturut-turut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4,83;</w:t>
      </w:r>
      <w:r>
        <w:rPr>
          <w:spacing w:val="1"/>
        </w:rPr>
        <w:t xml:space="preserve"> </w:t>
      </w:r>
      <w:r>
        <w:t>4,83;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4,85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60"/>
        </w:rPr>
        <w:t xml:space="preserve"> </w:t>
      </w:r>
      <w:r>
        <w:t xml:space="preserve">nilai   </w:t>
      </w: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vertAlign w:val="subscript"/>
        </w:rPr>
        <w:t>𝑎</w:t>
      </w:r>
      <w:r>
        <w:rPr>
          <w:rFonts w:ascii="Cambria Math" w:eastAsia="Cambria Math" w:hAnsi="Cambria Math"/>
        </w:rPr>
        <w:t xml:space="preserve">   </w:t>
      </w:r>
      <w:r>
        <w:t>berada</w:t>
      </w:r>
      <w:r>
        <w:rPr>
          <w:spacing w:val="60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rentang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vertAlign w:val="subscript"/>
        </w:rPr>
        <w:t>𝑎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5</w:t>
      </w:r>
      <w:r>
        <w:rPr>
          <w:rFonts w:ascii="Cambria Math" w:eastAsia="Cambria Math" w:hAnsi="Cambria Math"/>
          <w:spacing w:val="8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dikategorikan valid.</w:t>
      </w:r>
    </w:p>
    <w:p w:rsidR="003C4D0F" w:rsidRDefault="006C3A4A">
      <w:pPr>
        <w:pStyle w:val="BodyText"/>
        <w:spacing w:before="9"/>
        <w:rPr>
          <w:sz w:val="19"/>
        </w:rPr>
      </w:pPr>
      <w:r>
        <w:pict>
          <v:group id="_x0000_s1036" style="position:absolute;margin-left:84.7pt;margin-top:13.35pt;width:195.75pt;height:146.55pt;z-index:-15720960;mso-wrap-distance-left:0;mso-wrap-distance-right:0;mso-position-horizontal-relative:page" coordorigin="1694,267" coordsize="3915,2931">
            <v:shape id="_x0000_s1055" style="position:absolute;left:2316;top:1440;width:624;height:260" coordorigin="2316,1440" coordsize="624,260" o:spt="100" adj="0,,0" path="m2316,1700r170,m2714,1570r226,m2316,1440r170,m2714,1440r226,e" filled="f" strokecolor="#d9d9d9" strokeweight=".72pt">
              <v:stroke joinstyle="round"/>
              <v:formulas/>
              <v:path arrowok="t" o:connecttype="segments"/>
            </v:shape>
            <v:rect id="_x0000_s1054" style="position:absolute;left:2486;top:1414;width:228;height:416" fillcolor="#4f81bc" stroked="f"/>
            <v:rect id="_x0000_s1053" style="position:absolute;left:2714;top:1596;width:226;height:233" fillcolor="#c0504d" stroked="f"/>
            <v:shape id="_x0000_s1052" style="position:absolute;left:3168;top:1440;width:795;height:260" coordorigin="3168,1440" coordsize="795,260" o:spt="100" adj="0,,0" path="m3168,1700r341,m3168,1570r341,m3734,1570r228,m3168,1440r341,m3734,1440r228,e" filled="f" strokecolor="#d9d9d9" strokeweight=".72pt">
              <v:stroke joinstyle="round"/>
              <v:formulas/>
              <v:path arrowok="t" o:connecttype="segments"/>
            </v:shape>
            <v:rect id="_x0000_s1051" style="position:absolute;left:3508;top:1414;width:226;height:416" fillcolor="#4f81bc" stroked="f"/>
            <v:rect id="_x0000_s1050" style="position:absolute;left:3734;top:1596;width:228;height:233" fillcolor="#c0504d" stroked="f"/>
            <v:rect id="_x0000_s1049" style="position:absolute;left:2940;top:1414;width:228;height:416" fillcolor="#9bba58" stroked="f"/>
            <v:shape id="_x0000_s1048" style="position:absolute;left:4190;top:1440;width:1191;height:260" coordorigin="4190,1440" coordsize="1191,260" o:spt="100" adj="0,,0" path="m4190,1700r341,m4190,1570r341,m4190,1440r341,m4757,1440r624,e" filled="f" strokecolor="#d9d9d9" strokeweight=".72pt">
              <v:stroke joinstyle="round"/>
              <v:formulas/>
              <v:path arrowok="t" o:connecttype="segments"/>
            </v:shape>
            <v:rect id="_x0000_s1047" style="position:absolute;left:4531;top:1284;width:226;height:545" fillcolor="#4f81bc" stroked="f"/>
            <v:rect id="_x0000_s1046" style="position:absolute;left:4756;top:1517;width:228;height:312" fillcolor="#c0504d" stroked="f"/>
            <v:rect id="_x0000_s1045" style="position:absolute;left:3962;top:1414;width:228;height:416" fillcolor="#9bba58" stroked="f"/>
            <v:shape id="_x0000_s1044" style="position:absolute;left:5210;top:1570;width:171;height:130" coordorigin="5210,1570" coordsize="171,130" o:spt="100" adj="0,,0" path="m5210,1700r171,m5210,1570r171,e" filled="f" strokecolor="#d9d9d9" strokeweight=".72pt">
              <v:stroke joinstyle="round"/>
              <v:formulas/>
              <v:path arrowok="t" o:connecttype="segments"/>
            </v:shape>
            <v:rect id="_x0000_s1043" style="position:absolute;left:4984;top:1517;width:226;height:312" fillcolor="#9bba58" stroked="f"/>
            <v:line id="_x0000_s1042" style="position:absolute" from="2316,1179" to="5381,1179" strokecolor="#d9d9d9" strokeweight=".72pt"/>
            <v:rect id="_x0000_s1041" style="position:absolute;left:2090;top:2851;width:99;height:99" fillcolor="#4f81bc" stroked="f"/>
            <v:rect id="_x0000_s1040" style="position:absolute;left:3216;top:2851;width:101;height:99" fillcolor="#c0504d" stroked="f"/>
            <v:rect id="_x0000_s1039" style="position:absolute;left:4344;top:2851;width:99;height:99" fillcolor="#9bba58" stroked="f"/>
            <v:rect id="_x0000_s1038" style="position:absolute;left:1701;top:274;width:3900;height:2916" filled="f" strokecolor="#d9d9d9" strokeweight=".2643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693;top:267;width:3915;height:2931" filled="f" stroked="f">
              <v:textbox inset="0,0,0,0">
                <w:txbxContent>
                  <w:p w:rsidR="003C4D0F" w:rsidRDefault="006C3A4A">
                    <w:pPr>
                      <w:spacing w:before="160"/>
                      <w:ind w:left="1296" w:right="767" w:hanging="515"/>
                      <w:rPr>
                        <w:b/>
                      </w:rPr>
                    </w:pPr>
                    <w:r>
                      <w:rPr>
                        <w:b/>
                      </w:rPr>
                      <w:t>Hasil Validasi Perangkat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Pembelajaran</w:t>
                    </w:r>
                  </w:p>
                  <w:p w:rsidR="003C4D0F" w:rsidRDefault="006C3A4A">
                    <w:pPr>
                      <w:tabs>
                        <w:tab w:val="left" w:pos="2873"/>
                        <w:tab w:val="left" w:pos="3723"/>
                      </w:tabs>
                      <w:spacing w:before="127" w:line="175" w:lineRule="exact"/>
                      <w:ind w:left="13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 xml:space="preserve">4,95   </w:t>
                    </w:r>
                    <w:r>
                      <w:rPr>
                        <w:rFonts w:ascii="Calibri"/>
                        <w:color w:val="585858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  <w:u w:val="single" w:color="D9D9D9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  <w:u w:val="single" w:color="D9D9D9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 xml:space="preserve">    </w:t>
                    </w:r>
                    <w:r>
                      <w:rPr>
                        <w:rFonts w:ascii="Calibri"/>
                        <w:color w:val="585858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  <w:u w:val="single" w:color="D9D9D9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  <w:u w:val="single" w:color="D9D9D9"/>
                      </w:rPr>
                      <w:tab/>
                    </w:r>
                  </w:p>
                  <w:p w:rsidR="003C4D0F" w:rsidRDefault="006C3A4A">
                    <w:pPr>
                      <w:spacing w:line="130" w:lineRule="exact"/>
                      <w:ind w:left="22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4,9</w:t>
                    </w:r>
                  </w:p>
                  <w:p w:rsidR="003C4D0F" w:rsidRDefault="006C3A4A">
                    <w:pPr>
                      <w:spacing w:line="130" w:lineRule="exact"/>
                      <w:ind w:left="13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 xml:space="preserve">4,85   </w:t>
                    </w:r>
                    <w:r>
                      <w:rPr>
                        <w:rFonts w:ascii="Calibri"/>
                        <w:color w:val="585858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  <w:u w:val="single" w:color="D9D9D9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3"/>
                        <w:sz w:val="18"/>
                        <w:u w:val="single" w:color="D9D9D9"/>
                      </w:rPr>
                      <w:t xml:space="preserve"> </w:t>
                    </w:r>
                  </w:p>
                  <w:p w:rsidR="003C4D0F" w:rsidRDefault="006C3A4A">
                    <w:pPr>
                      <w:spacing w:line="130" w:lineRule="exact"/>
                      <w:ind w:left="22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4,8</w:t>
                    </w:r>
                  </w:p>
                  <w:p w:rsidR="003C4D0F" w:rsidRDefault="006C3A4A">
                    <w:pPr>
                      <w:tabs>
                        <w:tab w:val="left" w:pos="3723"/>
                      </w:tabs>
                      <w:spacing w:line="130" w:lineRule="exact"/>
                      <w:ind w:left="13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 xml:space="preserve">4,75   </w:t>
                    </w:r>
                    <w:r>
                      <w:rPr>
                        <w:rFonts w:ascii="Calibri"/>
                        <w:color w:val="585858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  <w:u w:val="single" w:color="D9D9D9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  <w:u w:val="single" w:color="D9D9D9"/>
                      </w:rPr>
                      <w:tab/>
                    </w:r>
                  </w:p>
                  <w:p w:rsidR="003C4D0F" w:rsidRDefault="006C3A4A">
                    <w:pPr>
                      <w:spacing w:line="175" w:lineRule="exact"/>
                      <w:ind w:left="22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4,7</w:t>
                    </w:r>
                  </w:p>
                  <w:p w:rsidR="003C4D0F" w:rsidRDefault="006C3A4A">
                    <w:pPr>
                      <w:tabs>
                        <w:tab w:val="left" w:pos="2029"/>
                        <w:tab w:val="left" w:pos="2880"/>
                      </w:tabs>
                      <w:spacing w:before="14"/>
                      <w:ind w:left="2714" w:right="273" w:hanging="198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Modul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Ajar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LKS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Soal Tes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Kemampuan</w:t>
                    </w:r>
                  </w:p>
                  <w:p w:rsidR="003C4D0F" w:rsidRDefault="006C3A4A">
                    <w:pPr>
                      <w:tabs>
                        <w:tab w:val="left" w:pos="1664"/>
                        <w:tab w:val="left" w:pos="2791"/>
                      </w:tabs>
                      <w:spacing w:line="434" w:lineRule="auto"/>
                      <w:ind w:left="536" w:right="320" w:firstLine="228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Numerasi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Validator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Validator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Validator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4D0F" w:rsidRDefault="006C3A4A">
      <w:pPr>
        <w:pStyle w:val="BodyText"/>
        <w:spacing w:before="232"/>
        <w:ind w:left="921" w:right="198" w:hanging="624"/>
      </w:pPr>
      <w:r>
        <w:t>Gambar 4. Diagram hasil uji validasi</w:t>
      </w:r>
      <w:r>
        <w:rPr>
          <w:spacing w:val="-58"/>
        </w:rPr>
        <w:t xml:space="preserve"> </w:t>
      </w:r>
      <w:r>
        <w:t>perangkat</w:t>
      </w:r>
      <w:r>
        <w:rPr>
          <w:spacing w:val="-1"/>
        </w:rPr>
        <w:t xml:space="preserve"> </w:t>
      </w:r>
      <w:r>
        <w:t>pembelajaran</w:t>
      </w:r>
    </w:p>
    <w:p w:rsidR="003C4D0F" w:rsidRDefault="003C4D0F">
      <w:pPr>
        <w:pStyle w:val="BodyText"/>
      </w:pPr>
    </w:p>
    <w:p w:rsidR="003C4D0F" w:rsidRDefault="006C3A4A">
      <w:pPr>
        <w:pStyle w:val="BodyText"/>
        <w:ind w:left="122" w:right="39" w:firstLine="719"/>
        <w:jc w:val="both"/>
        <w:rPr>
          <w:i/>
        </w:rPr>
      </w:pP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 dinyatakan valid, diujicobakan di</w:t>
      </w:r>
      <w:r>
        <w:rPr>
          <w:spacing w:val="1"/>
        </w:rPr>
        <w:t xml:space="preserve"> </w:t>
      </w:r>
      <w:r>
        <w:t>kelas X 11 SMA Negeri 1 Tegaldlimo</w:t>
      </w:r>
      <w:r>
        <w:rPr>
          <w:spacing w:val="1"/>
        </w:rPr>
        <w:t xml:space="preserve"> </w:t>
      </w:r>
      <w:r>
        <w:t>selama tiga kali pembelajaran dan satu</w:t>
      </w:r>
      <w:r>
        <w:rPr>
          <w:spacing w:val="1"/>
        </w:rPr>
        <w:t xml:space="preserve"> </w:t>
      </w:r>
      <w:r>
        <w:t>kali pertemuan untuk mengerjakan soal</w:t>
      </w:r>
      <w:r>
        <w:rPr>
          <w:spacing w:val="1"/>
        </w:rPr>
        <w:t xml:space="preserve"> </w:t>
      </w:r>
      <w:r>
        <w:t>tes kemampuan numerasi. Pembelajaran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9"/>
        </w:rPr>
        <w:t xml:space="preserve"> </w:t>
      </w:r>
      <w:r>
        <w:rPr>
          <w:i/>
        </w:rPr>
        <w:t>collaborative</w:t>
      </w:r>
      <w:r>
        <w:rPr>
          <w:i/>
          <w:spacing w:val="7"/>
        </w:rPr>
        <w:t xml:space="preserve"> </w:t>
      </w:r>
      <w:r>
        <w:rPr>
          <w:i/>
        </w:rPr>
        <w:t>learning</w:t>
      </w:r>
    </w:p>
    <w:p w:rsidR="003C4D0F" w:rsidRDefault="006C3A4A">
      <w:pPr>
        <w:spacing w:before="90"/>
        <w:ind w:right="139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berbasis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Lesson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bernilai</w:t>
      </w:r>
      <w:r>
        <w:rPr>
          <w:spacing w:val="-2"/>
          <w:sz w:val="24"/>
        </w:rPr>
        <w:t xml:space="preserve"> </w:t>
      </w:r>
      <w:r>
        <w:rPr>
          <w:sz w:val="24"/>
        </w:rPr>
        <w:t>budaya</w:t>
      </w:r>
      <w:r>
        <w:rPr>
          <w:spacing w:val="-1"/>
          <w:sz w:val="24"/>
        </w:rPr>
        <w:t xml:space="preserve"> </w:t>
      </w:r>
      <w:r>
        <w:rPr>
          <w:sz w:val="24"/>
        </w:rPr>
        <w:t>suku Using.</w:t>
      </w:r>
    </w:p>
    <w:p w:rsidR="003C4D0F" w:rsidRDefault="006C3A4A">
      <w:pPr>
        <w:pStyle w:val="BodyText"/>
        <w:ind w:left="122" w:right="139" w:firstLine="720"/>
        <w:jc w:val="both"/>
      </w:pPr>
      <w:r>
        <w:pict>
          <v:line id="_x0000_s1035" style="position:absolute;left:0;text-align:left;z-index:-15890944;mso-position-horizontal-relative:page" from="361.7pt,144.5pt" to="499.9pt,144.5pt" strokecolor="#d9d9d9" strokeweight=".72pt">
            <w10:wrap anchorx="page"/>
          </v:line>
        </w:pic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coba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dan diujicobakan dinyatakan praktis dan</w:t>
      </w:r>
      <w:r>
        <w:rPr>
          <w:spacing w:val="-57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kepraktisan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 dapat dilihat pada Gambar</w:t>
      </w:r>
      <w:r>
        <w:rPr>
          <w:spacing w:val="-57"/>
        </w:rPr>
        <w:t xml:space="preserve"> </w:t>
      </w:r>
      <w:r>
        <w:t>5.</w:t>
      </w:r>
    </w:p>
    <w:p w:rsidR="003C4D0F" w:rsidRDefault="006C3A4A">
      <w:pPr>
        <w:pStyle w:val="BodyText"/>
        <w:spacing w:before="8"/>
        <w:rPr>
          <w:sz w:val="20"/>
        </w:rPr>
      </w:pPr>
      <w:r>
        <w:pict>
          <v:group id="_x0000_s1026" style="position:absolute;margin-left:315pt;margin-top:13.9pt;width:196.35pt;height:134.55pt;z-index:-15720448;mso-wrap-distance-left:0;mso-wrap-distance-right:0;mso-position-horizontal-relative:page" coordorigin="6300,278" coordsize="3927,2691">
            <v:shape id="_x0000_s1034" style="position:absolute;left:7233;top:1931;width:1239;height:2" coordorigin="7234,1931" coordsize="1239,0" o:spt="100" adj="0,,0" path="m7234,1931r316,m7838,1931r634,e" filled="f" strokecolor="#d9d9d9" strokeweight=".72pt">
              <v:stroke joinstyle="round"/>
              <v:formulas/>
              <v:path arrowok="t" o:connecttype="segments"/>
            </v:shape>
            <v:rect id="_x0000_s1033" style="position:absolute;left:7550;top:1866;width:288;height:411" fillcolor="#4f81bc" stroked="f"/>
            <v:line id="_x0000_s1032" style="position:absolute" from="8760,1931" to="9394,1931" strokecolor="#d9d9d9" strokeweight=".72pt"/>
            <v:rect id="_x0000_s1031" style="position:absolute;left:8472;top:1741;width:288;height:536" fillcolor="#4f81bc" stroked="f"/>
            <v:shape id="_x0000_s1030" style="position:absolute;left:7233;top:1583;width:2765;height:348" coordorigin="7234,1583" coordsize="2765,348" o:spt="100" adj="0,,0" path="m9682,1931r316,m7234,1583r2160,m9682,1583r316,e" filled="f" strokecolor="#d9d9d9" strokeweight=".72pt">
              <v:stroke joinstyle="round"/>
              <v:formulas/>
              <v:path arrowok="t" o:connecttype="segments"/>
            </v:shape>
            <v:rect id="_x0000_s1029" style="position:absolute;left:9393;top:1489;width:288;height:788" fillcolor="#4f81bc" stroked="f"/>
            <v:line id="_x0000_s1028" style="position:absolute" from="7234,2277" to="9998,2277" strokecolor="#d9d9d9" strokeweight=".72pt"/>
            <v:shape id="_x0000_s1027" type="#_x0000_t202" style="position:absolute;left:6307;top:285;width:3912;height:2676" filled="f" strokecolor="#d9d9d9" strokeweight=".26425mm">
              <v:textbox inset="0,0,0,0">
                <w:txbxContent>
                  <w:p w:rsidR="003C4D0F" w:rsidRDefault="006C3A4A">
                    <w:pPr>
                      <w:spacing w:before="142"/>
                      <w:ind w:left="670" w:right="662" w:firstLine="12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Data Keterlakasanaan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Perangkat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Pembelajaran</w:t>
                    </w:r>
                  </w:p>
                  <w:p w:rsidR="003C4D0F" w:rsidRDefault="006C3A4A">
                    <w:pPr>
                      <w:spacing w:before="129"/>
                      <w:ind w:left="12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100,00%</w:t>
                    </w:r>
                  </w:p>
                  <w:p w:rsidR="003C4D0F" w:rsidRDefault="006C3A4A">
                    <w:pPr>
                      <w:spacing w:before="128"/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95,00%</w:t>
                    </w:r>
                  </w:p>
                  <w:p w:rsidR="003C4D0F" w:rsidRDefault="006C3A4A">
                    <w:pPr>
                      <w:spacing w:before="128"/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90,00%</w:t>
                    </w:r>
                  </w:p>
                  <w:p w:rsidR="003C4D0F" w:rsidRDefault="006C3A4A">
                    <w:pPr>
                      <w:spacing w:before="127"/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85,00%</w:t>
                    </w:r>
                  </w:p>
                  <w:p w:rsidR="003C4D0F" w:rsidRDefault="006C3A4A">
                    <w:pPr>
                      <w:tabs>
                        <w:tab w:val="left" w:pos="2258"/>
                        <w:tab w:val="right" w:pos="3272"/>
                      </w:tabs>
                      <w:spacing w:before="15"/>
                      <w:ind w:left="1336" w:right="262" w:hanging="36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Pertemuan</w:t>
                    </w:r>
                    <w:r>
                      <w:rPr>
                        <w:rFonts w:ascii="Calibri"/>
                        <w:color w:val="585858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Pertemuan</w:t>
                    </w:r>
                    <w:r>
                      <w:rPr>
                        <w:rFonts w:ascii="Calibri"/>
                        <w:color w:val="585858"/>
                        <w:spacing w:val="5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Pertemuan</w:t>
                    </w:r>
                    <w:r>
                      <w:rPr>
                        <w:rFonts w:ascii="Calibri"/>
                        <w:color w:val="585858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4D0F" w:rsidRDefault="003C4D0F">
      <w:pPr>
        <w:pStyle w:val="BodyText"/>
        <w:spacing w:before="2"/>
        <w:rPr>
          <w:sz w:val="22"/>
        </w:rPr>
      </w:pPr>
    </w:p>
    <w:p w:rsidR="003C4D0F" w:rsidRDefault="006C3A4A">
      <w:pPr>
        <w:pStyle w:val="BodyText"/>
        <w:ind w:left="338" w:firstLine="362"/>
      </w:pPr>
      <w:r>
        <w:t>Gambar 5. Diagram hasil uji</w:t>
      </w:r>
      <w:r>
        <w:rPr>
          <w:spacing w:val="1"/>
        </w:rPr>
        <w:t xml:space="preserve"> </w:t>
      </w:r>
      <w:r>
        <w:t>kepraktisan</w:t>
      </w:r>
      <w:r>
        <w:rPr>
          <w:spacing w:val="-9"/>
        </w:rPr>
        <w:t xml:space="preserve"> </w:t>
      </w:r>
      <w:r>
        <w:t>perangkat</w:t>
      </w:r>
      <w:r>
        <w:rPr>
          <w:spacing w:val="-9"/>
        </w:rPr>
        <w:t xml:space="preserve"> </w:t>
      </w:r>
      <w:r>
        <w:t>pembelajaran</w:t>
      </w:r>
    </w:p>
    <w:p w:rsidR="003C4D0F" w:rsidRDefault="003C4D0F">
      <w:pPr>
        <w:pStyle w:val="BodyText"/>
      </w:pPr>
    </w:p>
    <w:p w:rsidR="003C4D0F" w:rsidRDefault="006C3A4A">
      <w:pPr>
        <w:pStyle w:val="BodyText"/>
        <w:tabs>
          <w:tab w:val="left" w:pos="3071"/>
          <w:tab w:val="left" w:pos="3326"/>
        </w:tabs>
        <w:ind w:left="122" w:right="137" w:firstLine="720"/>
        <w:jc w:val="both"/>
      </w:pPr>
      <w:r>
        <w:t>Kepraktisan</w:t>
      </w:r>
      <w:r>
        <w:tab/>
        <w:t>perangkat</w:t>
      </w:r>
      <w:r>
        <w:rPr>
          <w:spacing w:val="-58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t>keterlaksanaan perangkat pembelajaran</w:t>
      </w:r>
      <w:r>
        <w:rPr>
          <w:spacing w:val="1"/>
        </w:rPr>
        <w:t xml:space="preserve"> </w:t>
      </w:r>
      <w:r>
        <w:t>yang diperoleh dari observasi aktivitas</w:t>
      </w:r>
      <w:r>
        <w:rPr>
          <w:spacing w:val="1"/>
        </w:rPr>
        <w:t xml:space="preserve"> </w:t>
      </w:r>
      <w:r>
        <w:t>guru.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rerata</w:t>
      </w:r>
      <w:r>
        <w:rPr>
          <w:spacing w:val="1"/>
        </w:rPr>
        <w:t xml:space="preserve"> </w:t>
      </w:r>
      <w:r>
        <w:t>94,07%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berada</w:t>
      </w:r>
      <w:r>
        <w:rPr>
          <w:spacing w:val="61"/>
        </w:rPr>
        <w:t xml:space="preserve"> </w:t>
      </w:r>
      <w:r>
        <w:t xml:space="preserve">pada  </w:t>
      </w:r>
      <w:r>
        <w:rPr>
          <w:spacing w:val="1"/>
        </w:rPr>
        <w:t xml:space="preserve"> </w:t>
      </w:r>
      <w:r>
        <w:t>rentang</w:t>
      </w:r>
      <w:r>
        <w:rPr>
          <w:spacing w:val="-57"/>
        </w:rPr>
        <w:t xml:space="preserve"> </w:t>
      </w:r>
      <w:r>
        <w:rPr>
          <w:rFonts w:ascii="Cambria Math" w:eastAsia="Cambria Math" w:hAnsi="Cambria Math"/>
        </w:rPr>
        <w:t>90%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𝑆𝑅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100%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t>dengan</w:t>
      </w:r>
      <w:r>
        <w:rPr>
          <w:spacing w:val="-57"/>
        </w:rPr>
        <w:t xml:space="preserve"> </w:t>
      </w:r>
      <w:r>
        <w:t>kesimpulan</w:t>
      </w:r>
      <w:r>
        <w:rPr>
          <w:spacing w:val="-1"/>
        </w:rPr>
        <w:t xml:space="preserve"> </w:t>
      </w:r>
      <w:r>
        <w:t>sangat baik.</w:t>
      </w:r>
    </w:p>
    <w:p w:rsidR="003C4D0F" w:rsidRDefault="006C3A4A">
      <w:pPr>
        <w:pStyle w:val="BodyText"/>
        <w:spacing w:before="2"/>
        <w:ind w:left="122" w:right="138" w:firstLine="720"/>
        <w:jc w:val="both"/>
      </w:pPr>
      <w:r>
        <w:t>Adapun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keefektifan</w:t>
      </w:r>
      <w:r>
        <w:rPr>
          <w:spacing w:val="-57"/>
        </w:rPr>
        <w:t xml:space="preserve"> </w:t>
      </w:r>
      <w:r>
        <w:t>perangkat pembelajaran diukur oleh dua</w:t>
      </w:r>
      <w:r>
        <w:rPr>
          <w:spacing w:val="-57"/>
        </w:rPr>
        <w:t xml:space="preserve"> </w:t>
      </w:r>
      <w:r>
        <w:t>indikator yaitu data hasil belajar berupa</w:t>
      </w:r>
      <w:r>
        <w:rPr>
          <w:spacing w:val="1"/>
        </w:rPr>
        <w:t xml:space="preserve"> </w:t>
      </w:r>
      <w:r>
        <w:t>kemampuan numerasi dan respon siswa.</w:t>
      </w:r>
      <w:r>
        <w:rPr>
          <w:spacing w:val="-57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k</w:t>
      </w:r>
      <w:r>
        <w:t>etuntasan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kemampuan</w:t>
      </w:r>
      <w:r>
        <w:rPr>
          <w:spacing w:val="22"/>
        </w:rPr>
        <w:t xml:space="preserve"> </w:t>
      </w:r>
      <w:r>
        <w:t>numerasi</w:t>
      </w:r>
      <w:r>
        <w:rPr>
          <w:spacing w:val="23"/>
        </w:rPr>
        <w:t xml:space="preserve"> </w:t>
      </w:r>
      <w:r>
        <w:t>sebanyak</w:t>
      </w:r>
      <w:r>
        <w:rPr>
          <w:spacing w:val="22"/>
        </w:rPr>
        <w:t xml:space="preserve"> </w:t>
      </w:r>
      <w:r>
        <w:t>29</w:t>
      </w:r>
      <w:r>
        <w:rPr>
          <w:spacing w:val="22"/>
        </w:rPr>
        <w:t xml:space="preserve"> </w:t>
      </w:r>
      <w:r>
        <w:t>dari</w:t>
      </w:r>
    </w:p>
    <w:p w:rsidR="003C4D0F" w:rsidRDefault="006C3A4A">
      <w:pPr>
        <w:pStyle w:val="BodyText"/>
        <w:ind w:left="122" w:right="140"/>
        <w:jc w:val="both"/>
      </w:pPr>
      <w:r>
        <w:t>36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81%,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hasil</w:t>
      </w:r>
      <w:r>
        <w:rPr>
          <w:spacing w:val="6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 adalah 75.</w:t>
      </w:r>
    </w:p>
    <w:p w:rsidR="003C4D0F" w:rsidRDefault="006C3A4A">
      <w:pPr>
        <w:pStyle w:val="BodyText"/>
        <w:ind w:left="122" w:right="139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rekapitulasi</w:t>
      </w:r>
      <w:r>
        <w:rPr>
          <w:spacing w:val="-57"/>
        </w:rPr>
        <w:t xml:space="preserve"> </w:t>
      </w:r>
      <w:r>
        <w:t>angket</w:t>
      </w:r>
      <w:r>
        <w:rPr>
          <w:spacing w:val="1"/>
        </w:rPr>
        <w:t xml:space="preserve"> </w:t>
      </w:r>
      <w:r>
        <w:t>respon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95%</w:t>
      </w:r>
      <w:r>
        <w:rPr>
          <w:spacing w:val="1"/>
        </w:rPr>
        <w:t xml:space="preserve"> </w:t>
      </w:r>
      <w:r>
        <w:t>siswa merespon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terhadap pembelajaran, sehingga respon</w:t>
      </w:r>
      <w:r>
        <w:rPr>
          <w:spacing w:val="-57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lebih</w:t>
      </w:r>
      <w:r>
        <w:rPr>
          <w:spacing w:val="32"/>
        </w:rPr>
        <w:t xml:space="preserve"> </w:t>
      </w:r>
      <w:r>
        <w:t>dari</w:t>
      </w:r>
      <w:r>
        <w:rPr>
          <w:spacing w:val="32"/>
        </w:rPr>
        <w:t xml:space="preserve"> </w:t>
      </w:r>
      <w:r>
        <w:t>80%</w:t>
      </w:r>
      <w:r>
        <w:rPr>
          <w:spacing w:val="34"/>
        </w:rPr>
        <w:t xml:space="preserve"> </w:t>
      </w:r>
      <w:r>
        <w:t>siswa</w:t>
      </w:r>
      <w:r>
        <w:rPr>
          <w:spacing w:val="30"/>
        </w:rPr>
        <w:t xml:space="preserve"> </w:t>
      </w:r>
      <w:r>
        <w:t>memilih</w:t>
      </w:r>
      <w:r>
        <w:rPr>
          <w:spacing w:val="32"/>
        </w:rPr>
        <w:t xml:space="preserve"> </w:t>
      </w:r>
      <w:r>
        <w:t>jawaban</w:t>
      </w:r>
    </w:p>
    <w:p w:rsidR="003C4D0F" w:rsidRDefault="003C4D0F">
      <w:pPr>
        <w:jc w:val="both"/>
        <w:sectPr w:rsidR="003C4D0F">
          <w:type w:val="continuous"/>
          <w:pgSz w:w="11910" w:h="16840"/>
          <w:pgMar w:top="1660" w:right="1560" w:bottom="280" w:left="1580" w:header="720" w:footer="720" w:gutter="0"/>
          <w:cols w:num="2" w:space="720" w:equalWidth="0">
            <w:col w:w="4061" w:space="545"/>
            <w:col w:w="4164"/>
          </w:cols>
        </w:sectPr>
      </w:pPr>
    </w:p>
    <w:p w:rsidR="003C4D0F" w:rsidRDefault="003C4D0F">
      <w:pPr>
        <w:pStyle w:val="BodyText"/>
        <w:spacing w:before="4"/>
        <w:rPr>
          <w:sz w:val="10"/>
        </w:rPr>
      </w:pPr>
    </w:p>
    <w:p w:rsidR="003C4D0F" w:rsidRDefault="003C4D0F">
      <w:pPr>
        <w:rPr>
          <w:sz w:val="10"/>
        </w:rPr>
        <w:sectPr w:rsidR="003C4D0F">
          <w:pgSz w:w="11910" w:h="16840"/>
          <w:pgMar w:top="1660" w:right="1560" w:bottom="280" w:left="1580" w:header="711" w:footer="0" w:gutter="0"/>
          <w:cols w:space="720"/>
        </w:sectPr>
      </w:pPr>
    </w:p>
    <w:p w:rsidR="003C4D0F" w:rsidRDefault="006C3A4A">
      <w:pPr>
        <w:pStyle w:val="BodyText"/>
        <w:spacing w:before="90"/>
        <w:ind w:left="122" w:right="38"/>
        <w:jc w:val="both"/>
      </w:pPr>
      <w:r>
        <w:lastRenderedPageBreak/>
        <w:t>"ya"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aspek,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secara klasikal dan respon siswa positif.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kevalidan,</w:t>
      </w:r>
      <w:r>
        <w:rPr>
          <w:spacing w:val="1"/>
        </w:rPr>
        <w:t xml:space="preserve"> </w:t>
      </w:r>
      <w:r>
        <w:t>kepraktisan,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keefektifan,</w:t>
      </w:r>
      <w:r>
        <w:rPr>
          <w:spacing w:val="1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perangkat pembelajaran ini dinyatakan</w:t>
      </w:r>
      <w:r>
        <w:rPr>
          <w:spacing w:val="1"/>
        </w:rPr>
        <w:t xml:space="preserve"> </w:t>
      </w:r>
      <w:r>
        <w:t>valid,</w:t>
      </w:r>
      <w:r>
        <w:rPr>
          <w:spacing w:val="-1"/>
        </w:rPr>
        <w:t xml:space="preserve"> </w:t>
      </w:r>
      <w:r>
        <w:t>praktis, dan</w:t>
      </w:r>
      <w:r>
        <w:rPr>
          <w:spacing w:val="-1"/>
        </w:rPr>
        <w:t xml:space="preserve"> </w:t>
      </w:r>
      <w:r>
        <w:t>efektif.</w:t>
      </w:r>
    </w:p>
    <w:p w:rsidR="003C4D0F" w:rsidRDefault="003C4D0F">
      <w:pPr>
        <w:pStyle w:val="BodyText"/>
        <w:spacing w:before="1"/>
      </w:pPr>
    </w:p>
    <w:p w:rsidR="003C4D0F" w:rsidRDefault="006C3A4A">
      <w:pPr>
        <w:pStyle w:val="ListParagraph"/>
        <w:numPr>
          <w:ilvl w:val="0"/>
          <w:numId w:val="1"/>
        </w:numPr>
        <w:tabs>
          <w:tab w:val="left" w:pos="482"/>
        </w:tabs>
        <w:ind w:left="482" w:hanging="360"/>
        <w:jc w:val="both"/>
        <w:rPr>
          <w:sz w:val="24"/>
        </w:rPr>
      </w:pPr>
      <w:r>
        <w:rPr>
          <w:sz w:val="24"/>
        </w:rPr>
        <w:t>Tahap</w:t>
      </w:r>
      <w:r>
        <w:rPr>
          <w:spacing w:val="-2"/>
          <w:sz w:val="24"/>
        </w:rPr>
        <w:t xml:space="preserve"> </w:t>
      </w:r>
      <w:r>
        <w:rPr>
          <w:sz w:val="24"/>
        </w:rPr>
        <w:t>Penyebaran (</w:t>
      </w:r>
      <w:r>
        <w:rPr>
          <w:i/>
          <w:sz w:val="24"/>
        </w:rPr>
        <w:t>Dissemin</w:t>
      </w:r>
      <w:r>
        <w:rPr>
          <w:i/>
          <w:sz w:val="24"/>
        </w:rPr>
        <w:t>ate</w:t>
      </w:r>
      <w:r>
        <w:rPr>
          <w:sz w:val="24"/>
        </w:rPr>
        <w:t>)</w:t>
      </w:r>
    </w:p>
    <w:p w:rsidR="003C4D0F" w:rsidRDefault="006C3A4A">
      <w:pPr>
        <w:pStyle w:val="BodyText"/>
        <w:ind w:left="122" w:right="38" w:firstLine="719"/>
        <w:jc w:val="both"/>
      </w:pP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valid,</w:t>
      </w:r>
      <w:r>
        <w:rPr>
          <w:spacing w:val="1"/>
        </w:rPr>
        <w:t xml:space="preserve"> </w:t>
      </w:r>
      <w:r>
        <w:t>praktis,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rPr>
          <w:i/>
        </w:rPr>
        <w:t>offline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online</w:t>
      </w:r>
      <w:r>
        <w:t>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rPr>
          <w:i/>
        </w:rPr>
        <w:t>offline</w:t>
      </w:r>
      <w:r>
        <w:t>,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disebarkan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membagikan</w:t>
      </w:r>
      <w:r>
        <w:rPr>
          <w:spacing w:val="1"/>
        </w:rPr>
        <w:t xml:space="preserve"> </w:t>
      </w:r>
      <w:r>
        <w:rPr>
          <w:i/>
        </w:rPr>
        <w:t>hard</w:t>
      </w:r>
      <w:r>
        <w:rPr>
          <w:i/>
          <w:spacing w:val="1"/>
        </w:rPr>
        <w:t xml:space="preserve"> </w:t>
      </w:r>
      <w:r>
        <w:rPr>
          <w:i/>
        </w:rPr>
        <w:t>file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aplikasi dengan bantuan </w:t>
      </w:r>
      <w:r>
        <w:rPr>
          <w:i/>
        </w:rPr>
        <w:t xml:space="preserve">google sites </w:t>
      </w:r>
      <w:r>
        <w:t>di</w:t>
      </w:r>
      <w:r>
        <w:rPr>
          <w:spacing w:val="1"/>
        </w:rPr>
        <w:t xml:space="preserve"> </w:t>
      </w:r>
      <w:r>
        <w:t>perpustakaan sekolah tempat penelitian</w:t>
      </w:r>
      <w:r>
        <w:rPr>
          <w:spacing w:val="1"/>
        </w:rPr>
        <w:t xml:space="preserve"> </w:t>
      </w:r>
      <w:r>
        <w:t>yaitu SMA Negeri 1 Tegaldlimo. Selain</w:t>
      </w:r>
      <w:r>
        <w:rPr>
          <w:spacing w:val="1"/>
        </w:rPr>
        <w:t xml:space="preserve"> </w:t>
      </w:r>
      <w:r>
        <w:t>itu, perangkat pembelajaran disebarkan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MGMPS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Tegaldlimo.</w:t>
      </w:r>
      <w:r>
        <w:rPr>
          <w:spacing w:val="1"/>
        </w:rPr>
        <w:t xml:space="preserve"> </w:t>
      </w:r>
      <w:r>
        <w:t>Adapun penyebaran secara</w:t>
      </w:r>
      <w:r>
        <w:rPr>
          <w:spacing w:val="-57"/>
        </w:rPr>
        <w:t xml:space="preserve"> </w:t>
      </w:r>
      <w:r>
        <w:rPr>
          <w:i/>
        </w:rPr>
        <w:t>online</w:t>
      </w:r>
      <w:r>
        <w:t>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mengunggah</w:t>
      </w:r>
      <w:r>
        <w:rPr>
          <w:spacing w:val="1"/>
        </w:rPr>
        <w:t xml:space="preserve"> </w:t>
      </w:r>
      <w:r>
        <w:t>perangkat</w:t>
      </w:r>
      <w:r>
        <w:rPr>
          <w:spacing w:val="-58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rPr>
          <w:i/>
        </w:rPr>
        <w:t>soft</w:t>
      </w:r>
      <w:r>
        <w:rPr>
          <w:i/>
          <w:spacing w:val="1"/>
        </w:rPr>
        <w:t xml:space="preserve"> </w:t>
      </w:r>
      <w:r>
        <w:rPr>
          <w:i/>
        </w:rPr>
        <w:t>copy</w:t>
      </w:r>
      <w:r>
        <w:rPr>
          <w:i/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rPr>
          <w:i/>
        </w:rPr>
        <w:t>google</w:t>
      </w:r>
      <w:r>
        <w:rPr>
          <w:i/>
          <w:spacing w:val="1"/>
        </w:rPr>
        <w:t xml:space="preserve"> </w:t>
      </w:r>
      <w:r>
        <w:rPr>
          <w:i/>
        </w:rPr>
        <w:t>drive</w:t>
      </w:r>
      <w:r>
        <w:rPr>
          <w:i/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menyebarkan</w:t>
      </w:r>
      <w:r>
        <w:rPr>
          <w:spacing w:val="1"/>
        </w:rPr>
        <w:t xml:space="preserve"> </w:t>
      </w:r>
      <w:r>
        <w:t>tautan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rPr>
          <w:i/>
        </w:rPr>
        <w:t>google</w:t>
      </w:r>
      <w:r>
        <w:rPr>
          <w:i/>
          <w:spacing w:val="1"/>
        </w:rPr>
        <w:t xml:space="preserve"> </w:t>
      </w:r>
      <w:r>
        <w:rPr>
          <w:i/>
        </w:rPr>
        <w:t>sites</w:t>
      </w:r>
      <w:r>
        <w:rPr>
          <w:i/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Tiktok,</w:t>
      </w:r>
      <w:r>
        <w:rPr>
          <w:spacing w:val="1"/>
        </w:rPr>
        <w:t xml:space="preserve"> </w:t>
      </w:r>
      <w:r>
        <w:t>Instagram,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Facebook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diakses</w:t>
      </w:r>
      <w:r>
        <w:rPr>
          <w:spacing w:val="-1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t>guru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lain.</w:t>
      </w:r>
    </w:p>
    <w:p w:rsidR="003C4D0F" w:rsidRDefault="006C3A4A">
      <w:pPr>
        <w:pStyle w:val="BodyText"/>
        <w:tabs>
          <w:tab w:val="left" w:pos="2067"/>
          <w:tab w:val="left" w:pos="3416"/>
        </w:tabs>
        <w:spacing w:before="1"/>
        <w:ind w:left="122" w:right="38" w:firstLine="719"/>
        <w:jc w:val="both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pengembangan</w:t>
      </w:r>
      <w:r>
        <w:rPr>
          <w:spacing w:val="-57"/>
        </w:rPr>
        <w:t xml:space="preserve"> </w:t>
      </w:r>
      <w:r>
        <w:t xml:space="preserve">perangkat pembelajaran berbasis </w:t>
      </w:r>
      <w:r>
        <w:rPr>
          <w:i/>
        </w:rPr>
        <w:t>Lesson</w:t>
      </w:r>
      <w:r>
        <w:rPr>
          <w:i/>
          <w:spacing w:val="-57"/>
        </w:rPr>
        <w:t xml:space="preserve"> </w:t>
      </w:r>
      <w:r>
        <w:rPr>
          <w:i/>
        </w:rPr>
        <w:t xml:space="preserve">Study for Learning Community </w:t>
      </w:r>
      <w:r>
        <w:t>bernilai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suku</w:t>
      </w:r>
      <w:r>
        <w:rPr>
          <w:spacing w:val="1"/>
        </w:rPr>
        <w:t xml:space="preserve"> </w:t>
      </w:r>
      <w:r>
        <w:t>Using,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(Hilaliyah et al., 2019; Oktiningrum 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2016)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diintegrasika</w:t>
      </w:r>
      <w:r>
        <w:t>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literasi</w:t>
      </w:r>
      <w:r>
        <w:rPr>
          <w:spacing w:val="6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itu,</w:t>
      </w:r>
      <w:r>
        <w:rPr>
          <w:spacing w:val="6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tab/>
        <w:t>dengan</w:t>
      </w:r>
      <w:r>
        <w:tab/>
        <w:t>model</w:t>
      </w:r>
      <w:r>
        <w:rPr>
          <w:spacing w:val="-58"/>
        </w:rPr>
        <w:t xml:space="preserve"> </w:t>
      </w:r>
      <w:r>
        <w:rPr>
          <w:i/>
        </w:rPr>
        <w:t xml:space="preserve">collaborative learning </w:t>
      </w:r>
      <w:r>
        <w:t xml:space="preserve">berbasis </w:t>
      </w:r>
      <w:r>
        <w:rPr>
          <w:i/>
        </w:rPr>
        <w:t>Lesson</w:t>
      </w:r>
      <w:r>
        <w:rPr>
          <w:i/>
          <w:spacing w:val="1"/>
        </w:rPr>
        <w:t xml:space="preserve"> </w:t>
      </w:r>
      <w:r>
        <w:rPr>
          <w:i/>
        </w:rPr>
        <w:t>Study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rPr>
          <w:i/>
        </w:rPr>
        <w:t>Community</w:t>
      </w:r>
      <w:r>
        <w:rPr>
          <w:i/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23"/>
        </w:rPr>
        <w:t xml:space="preserve"> </w:t>
      </w:r>
      <w:r>
        <w:t>penalaran</w:t>
      </w:r>
      <w:r>
        <w:rPr>
          <w:spacing w:val="28"/>
        </w:rPr>
        <w:t xml:space="preserve"> </w:t>
      </w:r>
      <w:r>
        <w:t>matematis</w:t>
      </w:r>
      <w:r>
        <w:rPr>
          <w:spacing w:val="25"/>
        </w:rPr>
        <w:t xml:space="preserve"> </w:t>
      </w:r>
      <w:r>
        <w:t>dan</w:t>
      </w:r>
    </w:p>
    <w:p w:rsidR="003C4D0F" w:rsidRDefault="006C3A4A">
      <w:pPr>
        <w:pStyle w:val="BodyText"/>
        <w:spacing w:before="90"/>
        <w:ind w:left="122" w:right="129"/>
      </w:pPr>
      <w:r>
        <w:br w:type="column"/>
      </w:r>
      <w:r>
        <w:lastRenderedPageBreak/>
        <w:t>kemampuan komputasional (Batul et al.,</w:t>
      </w:r>
      <w:r>
        <w:rPr>
          <w:spacing w:val="-57"/>
        </w:rPr>
        <w:t xml:space="preserve"> </w:t>
      </w:r>
      <w:r>
        <w:t>2022;</w:t>
      </w:r>
      <w:r>
        <w:rPr>
          <w:spacing w:val="-1"/>
        </w:rPr>
        <w:t xml:space="preserve"> </w:t>
      </w:r>
      <w:r>
        <w:t>Rahmawati &amp;</w:t>
      </w:r>
      <w:r>
        <w:rPr>
          <w:spacing w:val="-2"/>
        </w:rPr>
        <w:t xml:space="preserve"> </w:t>
      </w:r>
      <w:r>
        <w:t>Putri, 2022).</w:t>
      </w:r>
    </w:p>
    <w:p w:rsidR="003C4D0F" w:rsidRDefault="003C4D0F">
      <w:pPr>
        <w:pStyle w:val="BodyText"/>
        <w:spacing w:before="3"/>
        <w:rPr>
          <w:sz w:val="29"/>
        </w:rPr>
      </w:pPr>
    </w:p>
    <w:p w:rsidR="003C4D0F" w:rsidRDefault="006C3A4A">
      <w:pPr>
        <w:pStyle w:val="Heading1"/>
      </w:pPr>
      <w:r>
        <w:t>KESIMPULAN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SARAN</w:t>
      </w:r>
    </w:p>
    <w:p w:rsidR="003C4D0F" w:rsidRDefault="006C3A4A">
      <w:pPr>
        <w:pStyle w:val="BodyText"/>
        <w:tabs>
          <w:tab w:val="left" w:pos="3326"/>
        </w:tabs>
        <w:spacing w:before="50"/>
        <w:ind w:left="122" w:right="137" w:firstLine="708"/>
        <w:jc w:val="both"/>
      </w:pPr>
      <w:r>
        <w:t>Berdasarkan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dipaparkan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6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rPr>
          <w:i/>
        </w:rPr>
        <w:t>Lesson</w:t>
      </w:r>
      <w:r>
        <w:rPr>
          <w:i/>
          <w:spacing w:val="1"/>
        </w:rPr>
        <w:t xml:space="preserve"> </w:t>
      </w:r>
      <w:r>
        <w:rPr>
          <w:i/>
        </w:rPr>
        <w:t>Study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Learni</w:t>
      </w:r>
      <w:r>
        <w:rPr>
          <w:i/>
        </w:rPr>
        <w:t>ng</w:t>
      </w:r>
      <w:r>
        <w:rPr>
          <w:i/>
          <w:spacing w:val="-57"/>
        </w:rPr>
        <w:t xml:space="preserve"> </w:t>
      </w:r>
      <w:r>
        <w:rPr>
          <w:i/>
        </w:rPr>
        <w:t xml:space="preserve">Community </w:t>
      </w:r>
      <w:r>
        <w:t>bernilai budaya Suku Using</w:t>
      </w:r>
      <w:r>
        <w:rPr>
          <w:spacing w:val="1"/>
        </w:rPr>
        <w:t xml:space="preserve"> </w:t>
      </w:r>
      <w:r>
        <w:t xml:space="preserve">yang dikembangkan menggunakan </w:t>
      </w:r>
      <w:r>
        <w:rPr>
          <w:i/>
        </w:rPr>
        <w:t>Four</w:t>
      </w:r>
      <w:r>
        <w:rPr>
          <w:i/>
          <w:spacing w:val="-57"/>
        </w:rPr>
        <w:t xml:space="preserve"> </w:t>
      </w:r>
      <w:r>
        <w:rPr>
          <w:i/>
        </w:rPr>
        <w:t>D-Model</w:t>
      </w:r>
      <w:r>
        <w:rPr>
          <w:i/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 xml:space="preserve">dengan     </w:t>
      </w: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vertAlign w:val="subscript"/>
        </w:rPr>
        <w:t>𝑎</w:t>
      </w:r>
      <w:r>
        <w:rPr>
          <w:rFonts w:ascii="Cambria Math" w:eastAsia="Cambria Math" w:hAnsi="Cambria Math"/>
        </w:rPr>
        <w:t xml:space="preserve">     </w:t>
      </w:r>
      <w:r>
        <w:t>berada    pada    rentang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 xml:space="preserve">4 ≤ </w:t>
      </w: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vertAlign w:val="subscript"/>
        </w:rPr>
        <w:t>𝑎</w:t>
      </w:r>
      <w:r>
        <w:rPr>
          <w:rFonts w:ascii="Cambria Math" w:eastAsia="Cambria Math" w:hAnsi="Cambria Math"/>
        </w:rPr>
        <w:t xml:space="preserve"> ≤ 5</w:t>
      </w:r>
      <w:r>
        <w:rPr>
          <w:rFonts w:ascii="Cambria Math" w:eastAsia="Cambria Math" w:hAnsi="Cambria Math"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dikategorikan</w:t>
      </w:r>
      <w:r>
        <w:rPr>
          <w:spacing w:val="1"/>
        </w:rPr>
        <w:t xml:space="preserve"> </w:t>
      </w:r>
      <w:r>
        <w:t>valid.</w:t>
      </w:r>
      <w:r>
        <w:rPr>
          <w:spacing w:val="1"/>
        </w:rPr>
        <w:t xml:space="preserve"> </w:t>
      </w:r>
      <w:r>
        <w:t>Kepraktisan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-57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keterlaksanaan</w:t>
      </w:r>
      <w:r>
        <w:rPr>
          <w:spacing w:val="1"/>
        </w:rPr>
        <w:t xml:space="preserve"> </w:t>
      </w:r>
      <w:r>
        <w:t>perangkat</w:t>
      </w:r>
      <w:r>
        <w:rPr>
          <w:spacing w:val="-57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observasi aktivitas guru didaptkan rerata</w:t>
      </w:r>
      <w:r>
        <w:rPr>
          <w:spacing w:val="-57"/>
        </w:rPr>
        <w:t xml:space="preserve"> </w:t>
      </w:r>
      <w:r>
        <w:t>94,07%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berada</w:t>
      </w:r>
      <w:r>
        <w:rPr>
          <w:spacing w:val="61"/>
        </w:rPr>
        <w:t xml:space="preserve"> </w:t>
      </w:r>
      <w:r>
        <w:t xml:space="preserve">pada  </w:t>
      </w:r>
      <w:r>
        <w:rPr>
          <w:spacing w:val="1"/>
        </w:rPr>
        <w:t xml:space="preserve"> </w:t>
      </w:r>
      <w:r>
        <w:t>rentang</w:t>
      </w:r>
      <w:r>
        <w:rPr>
          <w:spacing w:val="-57"/>
        </w:rPr>
        <w:t xml:space="preserve"> </w:t>
      </w:r>
      <w:r>
        <w:rPr>
          <w:rFonts w:ascii="Cambria Math" w:eastAsia="Cambria Math" w:hAnsi="Cambria Math"/>
        </w:rPr>
        <w:t>90%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𝑆𝑅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100%</w:t>
      </w:r>
      <w:r>
        <w:rPr>
          <w:rFonts w:ascii="Cambria Math" w:eastAsia="Cambria Math" w:hAnsi="Cambria Math"/>
        </w:rPr>
        <w:tab/>
      </w:r>
      <w:r>
        <w:t>dengan</w:t>
      </w:r>
      <w:r>
        <w:rPr>
          <w:spacing w:val="-57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Keefektifan</w:t>
      </w:r>
      <w:r>
        <w:rPr>
          <w:spacing w:val="-57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numerasi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86%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klasikal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 respon siswa menunjukkan respon</w:t>
      </w:r>
      <w:r>
        <w:rPr>
          <w:spacing w:val="1"/>
        </w:rPr>
        <w:t xml:space="preserve"> </w:t>
      </w:r>
      <w:r>
        <w:t>positif.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rPr>
          <w:i/>
        </w:rPr>
        <w:t>Lesson Study for Learning Community</w:t>
      </w:r>
      <w:r>
        <w:rPr>
          <w:i/>
          <w:spacing w:val="1"/>
        </w:rPr>
        <w:t xml:space="preserve"> </w:t>
      </w:r>
      <w:r>
        <w:t>bernilai budaya Suku Using telah valid,</w:t>
      </w:r>
      <w:r>
        <w:rPr>
          <w:spacing w:val="1"/>
        </w:rPr>
        <w:t xml:space="preserve"> </w:t>
      </w:r>
      <w:r>
        <w:t>praktis,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efektif.</w:t>
      </w:r>
    </w:p>
    <w:p w:rsidR="003C4D0F" w:rsidRDefault="006C3A4A">
      <w:pPr>
        <w:pStyle w:val="BodyText"/>
        <w:ind w:left="122" w:right="140" w:firstLine="708"/>
        <w:jc w:val="both"/>
      </w:pPr>
      <w:r>
        <w:t>Penelitian yang telah dilakukan</w:t>
      </w:r>
      <w:r>
        <w:rPr>
          <w:spacing w:val="1"/>
        </w:rPr>
        <w:t xml:space="preserve"> </w:t>
      </w:r>
      <w:r>
        <w:t>masih terbatas dalam mengintegrasikan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suku</w:t>
      </w:r>
      <w:r>
        <w:rPr>
          <w:spacing w:val="1"/>
        </w:rPr>
        <w:t xml:space="preserve"> </w:t>
      </w:r>
      <w:r>
        <w:t>Using,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diharapkan untuk penelitian berikutnya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mengintegrasikan</w:t>
      </w:r>
      <w:r>
        <w:rPr>
          <w:spacing w:val="1"/>
        </w:rPr>
        <w:t xml:space="preserve"> </w:t>
      </w:r>
      <w:r>
        <w:t>budaya</w:t>
      </w:r>
      <w:r>
        <w:rPr>
          <w:spacing w:val="-57"/>
        </w:rPr>
        <w:t xml:space="preserve"> </w:t>
      </w:r>
      <w:r>
        <w:t>suku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perangkat</w:t>
      </w:r>
      <w:r>
        <w:rPr>
          <w:spacing w:val="-1"/>
        </w:rPr>
        <w:t xml:space="preserve"> </w:t>
      </w:r>
      <w:r>
        <w:t>pembelajaran serupa.</w:t>
      </w:r>
    </w:p>
    <w:p w:rsidR="003C4D0F" w:rsidRDefault="003C4D0F">
      <w:pPr>
        <w:pStyle w:val="BodyText"/>
        <w:spacing w:before="9"/>
        <w:rPr>
          <w:sz w:val="35"/>
        </w:rPr>
      </w:pPr>
    </w:p>
    <w:p w:rsidR="003C4D0F" w:rsidRDefault="006C3A4A">
      <w:pPr>
        <w:pStyle w:val="Heading1"/>
      </w:pPr>
      <w:r>
        <w:t>DAFTAR</w:t>
      </w:r>
      <w:r>
        <w:rPr>
          <w:spacing w:val="-2"/>
        </w:rPr>
        <w:t xml:space="preserve"> </w:t>
      </w:r>
      <w:r>
        <w:t>PUSTAKA</w:t>
      </w:r>
    </w:p>
    <w:p w:rsidR="003C4D0F" w:rsidRDefault="006C3A4A">
      <w:pPr>
        <w:pStyle w:val="BodyText"/>
        <w:tabs>
          <w:tab w:val="left" w:pos="3058"/>
          <w:tab w:val="left" w:pos="3113"/>
        </w:tabs>
        <w:spacing w:before="50"/>
        <w:ind w:left="602" w:right="138" w:hanging="481"/>
        <w:jc w:val="both"/>
      </w:pPr>
      <w:r>
        <w:t>Batul,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Pambudi,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Prihandoko,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(2022).</w:t>
      </w:r>
      <w:r>
        <w:rPr>
          <w:spacing w:val="-57"/>
        </w:rPr>
        <w:t xml:space="preserve"> </w:t>
      </w:r>
      <w:r>
        <w:t>Pengembangan</w:t>
      </w:r>
      <w:r>
        <w:tab/>
        <w:t>Perangkat</w:t>
      </w:r>
      <w:r>
        <w:rPr>
          <w:spacing w:val="-58"/>
        </w:rPr>
        <w:t xml:space="preserve"> </w:t>
      </w:r>
      <w:r>
        <w:t>Pembelajaran</w:t>
      </w:r>
      <w:r>
        <w:rPr>
          <w:spacing w:val="61"/>
        </w:rPr>
        <w:t xml:space="preserve"> </w:t>
      </w:r>
      <w:r>
        <w:t>Model</w:t>
      </w:r>
      <w:r>
        <w:rPr>
          <w:spacing w:val="61"/>
        </w:rPr>
        <w:t xml:space="preserve"> </w:t>
      </w:r>
      <w:r>
        <w:t>SSCS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RME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Pengaruhnya</w:t>
      </w:r>
      <w:r>
        <w:tab/>
      </w:r>
      <w:r>
        <w:tab/>
      </w:r>
      <w:r>
        <w:rPr>
          <w:spacing w:val="-1"/>
        </w:rPr>
        <w:t>Terhadap</w:t>
      </w:r>
    </w:p>
    <w:p w:rsidR="003C4D0F" w:rsidRDefault="003C4D0F">
      <w:pPr>
        <w:jc w:val="both"/>
        <w:sectPr w:rsidR="003C4D0F">
          <w:type w:val="continuous"/>
          <w:pgSz w:w="11910" w:h="16840"/>
          <w:pgMar w:top="1660" w:right="1560" w:bottom="280" w:left="1580" w:header="720" w:footer="720" w:gutter="0"/>
          <w:cols w:num="2" w:space="720" w:equalWidth="0">
            <w:col w:w="4061" w:space="545"/>
            <w:col w:w="4164"/>
          </w:cols>
        </w:sectPr>
      </w:pPr>
    </w:p>
    <w:p w:rsidR="003C4D0F" w:rsidRDefault="003C4D0F">
      <w:pPr>
        <w:pStyle w:val="BodyText"/>
        <w:spacing w:before="4"/>
        <w:rPr>
          <w:sz w:val="10"/>
        </w:rPr>
      </w:pPr>
    </w:p>
    <w:p w:rsidR="003C4D0F" w:rsidRDefault="003C4D0F">
      <w:pPr>
        <w:rPr>
          <w:sz w:val="10"/>
        </w:rPr>
        <w:sectPr w:rsidR="003C4D0F">
          <w:pgSz w:w="11910" w:h="16840"/>
          <w:pgMar w:top="1660" w:right="1560" w:bottom="280" w:left="1580" w:header="711" w:footer="0" w:gutter="0"/>
          <w:cols w:space="720"/>
        </w:sectPr>
      </w:pPr>
    </w:p>
    <w:p w:rsidR="003C4D0F" w:rsidRDefault="006C3A4A">
      <w:pPr>
        <w:tabs>
          <w:tab w:val="left" w:pos="3220"/>
        </w:tabs>
        <w:spacing w:before="90"/>
        <w:ind w:left="601" w:right="40"/>
        <w:jc w:val="both"/>
        <w:rPr>
          <w:sz w:val="24"/>
        </w:rPr>
      </w:pPr>
      <w:r>
        <w:rPr>
          <w:sz w:val="24"/>
        </w:rPr>
        <w:lastRenderedPageBreak/>
        <w:t>Kemampuan</w:t>
      </w:r>
      <w:r>
        <w:rPr>
          <w:sz w:val="24"/>
        </w:rPr>
        <w:tab/>
      </w:r>
      <w:r>
        <w:rPr>
          <w:spacing w:val="-1"/>
          <w:sz w:val="24"/>
        </w:rPr>
        <w:t>Berpikir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Komputasional. </w:t>
      </w:r>
      <w:r>
        <w:rPr>
          <w:i/>
          <w:sz w:val="24"/>
        </w:rPr>
        <w:t>AKSIOMA: Jurnal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Matematika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11</w:t>
      </w:r>
      <w:r>
        <w:rPr>
          <w:sz w:val="24"/>
        </w:rPr>
        <w:t>(2),</w:t>
      </w:r>
      <w:r>
        <w:rPr>
          <w:spacing w:val="1"/>
          <w:sz w:val="24"/>
        </w:rPr>
        <w:t xml:space="preserve"> </w:t>
      </w:r>
      <w:r>
        <w:rPr>
          <w:sz w:val="24"/>
        </w:rPr>
        <w:t>1282–1296.</w:t>
      </w:r>
      <w:r>
        <w:rPr>
          <w:spacing w:val="-57"/>
          <w:sz w:val="24"/>
        </w:rPr>
        <w:t xml:space="preserve"> </w:t>
      </w:r>
      <w:r>
        <w:rPr>
          <w:sz w:val="24"/>
        </w:rPr>
        <w:t>https://doi.org/10.24127/ajpm.v11i</w:t>
      </w:r>
      <w:r>
        <w:rPr>
          <w:spacing w:val="1"/>
          <w:sz w:val="24"/>
        </w:rPr>
        <w:t xml:space="preserve"> </w:t>
      </w:r>
      <w:r>
        <w:rPr>
          <w:sz w:val="24"/>
        </w:rPr>
        <w:t>2.5074</w:t>
      </w:r>
    </w:p>
    <w:p w:rsidR="003C4D0F" w:rsidRDefault="006C3A4A">
      <w:pPr>
        <w:pStyle w:val="BodyText"/>
        <w:spacing w:before="1"/>
        <w:ind w:left="122"/>
        <w:jc w:val="both"/>
      </w:pPr>
      <w:r>
        <w:t>Haara,</w:t>
      </w:r>
      <w:r>
        <w:rPr>
          <w:spacing w:val="8"/>
        </w:rPr>
        <w:t xml:space="preserve"> </w:t>
      </w:r>
      <w:r>
        <w:t>F.</w:t>
      </w:r>
      <w:r>
        <w:rPr>
          <w:spacing w:val="8"/>
        </w:rPr>
        <w:t xml:space="preserve"> </w:t>
      </w:r>
      <w:r>
        <w:t>O.,</w:t>
      </w:r>
      <w:r>
        <w:rPr>
          <w:spacing w:val="7"/>
        </w:rPr>
        <w:t xml:space="preserve"> </w:t>
      </w:r>
      <w:r>
        <w:t>Bolstad,</w:t>
      </w:r>
      <w:r>
        <w:rPr>
          <w:spacing w:val="5"/>
        </w:rPr>
        <w:t xml:space="preserve"> </w:t>
      </w:r>
      <w:r>
        <w:t>O.</w:t>
      </w:r>
      <w:r>
        <w:rPr>
          <w:spacing w:val="7"/>
        </w:rPr>
        <w:t xml:space="preserve"> </w:t>
      </w:r>
      <w:r>
        <w:t>H.,</w:t>
      </w:r>
      <w:r>
        <w:rPr>
          <w:spacing w:val="7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t>Jenssen,</w:t>
      </w:r>
    </w:p>
    <w:p w:rsidR="003C4D0F" w:rsidRDefault="006C3A4A">
      <w:pPr>
        <w:ind w:left="601" w:right="39"/>
        <w:jc w:val="both"/>
        <w:rPr>
          <w:sz w:val="24"/>
        </w:rPr>
      </w:pP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Mathematical Literacy in Schools-</w:t>
      </w:r>
      <w:r>
        <w:rPr>
          <w:spacing w:val="1"/>
          <w:sz w:val="24"/>
        </w:rPr>
        <w:t xml:space="preserve"> </w:t>
      </w:r>
      <w:r>
        <w:rPr>
          <w:sz w:val="24"/>
        </w:rPr>
        <w:t>Aim,</w:t>
      </w:r>
      <w:r>
        <w:rPr>
          <w:spacing w:val="1"/>
          <w:sz w:val="24"/>
        </w:rPr>
        <w:t xml:space="preserve"> </w:t>
      </w:r>
      <w:r>
        <w:rPr>
          <w:sz w:val="24"/>
        </w:rPr>
        <w:t>Approach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Attention.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European Journal of Science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Mathematics Education</w:t>
      </w:r>
      <w:r>
        <w:rPr>
          <w:sz w:val="24"/>
        </w:rPr>
        <w:t xml:space="preserve">, </w:t>
      </w:r>
      <w:r>
        <w:rPr>
          <w:i/>
          <w:sz w:val="24"/>
        </w:rPr>
        <w:t>5</w:t>
      </w:r>
      <w:r>
        <w:rPr>
          <w:sz w:val="24"/>
        </w:rPr>
        <w:t>(3), 285–</w:t>
      </w:r>
      <w:r>
        <w:rPr>
          <w:spacing w:val="-57"/>
          <w:sz w:val="24"/>
        </w:rPr>
        <w:t xml:space="preserve"> </w:t>
      </w:r>
      <w:r>
        <w:rPr>
          <w:sz w:val="24"/>
        </w:rPr>
        <w:t>284.</w:t>
      </w:r>
    </w:p>
    <w:p w:rsidR="003C4D0F" w:rsidRDefault="006C3A4A">
      <w:pPr>
        <w:pStyle w:val="BodyText"/>
        <w:tabs>
          <w:tab w:val="left" w:pos="2062"/>
          <w:tab w:val="left" w:pos="2425"/>
          <w:tab w:val="left" w:pos="3320"/>
          <w:tab w:val="left" w:pos="3473"/>
        </w:tabs>
        <w:ind w:left="601" w:right="38" w:hanging="480"/>
        <w:jc w:val="both"/>
      </w:pPr>
      <w:r>
        <w:t>Hilaliyah,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Sudiana,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Subhan</w:t>
      </w:r>
      <w:r>
        <w:rPr>
          <w:spacing w:val="-57"/>
        </w:rPr>
        <w:t xml:space="preserve"> </w:t>
      </w:r>
      <w:r>
        <w:t>Pamungkas,</w:t>
      </w:r>
      <w:r>
        <w:tab/>
      </w:r>
      <w:r>
        <w:tab/>
        <w:t>A.</w:t>
      </w:r>
      <w:r>
        <w:tab/>
      </w:r>
      <w:r>
        <w:rPr>
          <w:spacing w:val="-1"/>
        </w:rPr>
        <w:t>(2019).</w:t>
      </w:r>
      <w:r>
        <w:rPr>
          <w:spacing w:val="-58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Realistic</w:t>
      </w:r>
      <w:r>
        <w:rPr>
          <w:spacing w:val="1"/>
        </w:rPr>
        <w:t xml:space="preserve"> </w:t>
      </w:r>
      <w:r>
        <w:t>Mathematics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Bernilai</w:t>
      </w:r>
      <w:r>
        <w:rPr>
          <w:spacing w:val="1"/>
        </w:rPr>
        <w:t xml:space="preserve"> </w:t>
      </w:r>
      <w:r>
        <w:t>Budaya</w:t>
      </w:r>
      <w:r>
        <w:tab/>
        <w:t>Banten</w:t>
      </w:r>
      <w:r>
        <w:tab/>
      </w:r>
      <w:r>
        <w:tab/>
      </w:r>
      <w:r>
        <w:rPr>
          <w:spacing w:val="-1"/>
        </w:rPr>
        <w:t>untuk</w:t>
      </w:r>
      <w:r>
        <w:rPr>
          <w:spacing w:val="-58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-57"/>
        </w:rPr>
        <w:t xml:space="preserve"> </w:t>
      </w:r>
      <w:r>
        <w:rPr>
          <w:i/>
        </w:rPr>
        <w:t>Didaktik</w:t>
      </w:r>
      <w:r>
        <w:rPr>
          <w:i/>
          <w:spacing w:val="27"/>
        </w:rPr>
        <w:t xml:space="preserve"> </w:t>
      </w:r>
      <w:r>
        <w:rPr>
          <w:i/>
        </w:rPr>
        <w:t>Matematika</w:t>
      </w:r>
      <w:r>
        <w:t>,</w:t>
      </w:r>
      <w:r>
        <w:rPr>
          <w:spacing w:val="28"/>
        </w:rPr>
        <w:t xml:space="preserve"> </w:t>
      </w:r>
      <w:r>
        <w:rPr>
          <w:i/>
        </w:rPr>
        <w:t>6</w:t>
      </w:r>
      <w:r>
        <w:t>(2),</w:t>
      </w:r>
      <w:r>
        <w:rPr>
          <w:spacing w:val="28"/>
        </w:rPr>
        <w:t xml:space="preserve"> </w:t>
      </w:r>
      <w:r>
        <w:t>121–</w:t>
      </w:r>
    </w:p>
    <w:p w:rsidR="003C4D0F" w:rsidRDefault="006C3A4A">
      <w:pPr>
        <w:pStyle w:val="BodyText"/>
        <w:ind w:left="601"/>
      </w:pPr>
      <w:r>
        <w:t>135.</w:t>
      </w:r>
    </w:p>
    <w:p w:rsidR="003C4D0F" w:rsidRDefault="006C3A4A">
      <w:pPr>
        <w:pStyle w:val="BodyText"/>
        <w:spacing w:before="1"/>
        <w:ind w:left="601"/>
      </w:pPr>
      <w:r>
        <w:t>https://doi.org/10.24815/jdm.v%vi</w:t>
      </w:r>
    </w:p>
    <w:p w:rsidR="003C4D0F" w:rsidRDefault="006C3A4A">
      <w:pPr>
        <w:pStyle w:val="BodyText"/>
        <w:ind w:left="601"/>
      </w:pPr>
      <w:r>
        <w:t>%i.13359</w:t>
      </w:r>
    </w:p>
    <w:p w:rsidR="003C4D0F" w:rsidRDefault="006C3A4A">
      <w:pPr>
        <w:tabs>
          <w:tab w:val="left" w:pos="2927"/>
        </w:tabs>
        <w:ind w:left="601" w:right="41" w:hanging="480"/>
        <w:jc w:val="both"/>
        <w:rPr>
          <w:sz w:val="24"/>
        </w:rPr>
      </w:pPr>
      <w:r>
        <w:rPr>
          <w:sz w:val="24"/>
        </w:rPr>
        <w:t>Hobri.</w:t>
      </w:r>
      <w:r>
        <w:rPr>
          <w:spacing w:val="1"/>
          <w:sz w:val="24"/>
        </w:rPr>
        <w:t xml:space="preserve"> </w:t>
      </w:r>
      <w:r>
        <w:rPr>
          <w:sz w:val="24"/>
        </w:rPr>
        <w:t>(2010).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Pengembangan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(Aplikasi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z w:val="24"/>
        </w:rPr>
        <w:tab/>
      </w:r>
      <w:r>
        <w:rPr>
          <w:i/>
          <w:spacing w:val="-1"/>
          <w:sz w:val="24"/>
        </w:rPr>
        <w:t>Pendidikan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Matematika)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Salsabila.</w:t>
      </w:r>
    </w:p>
    <w:p w:rsidR="003C4D0F" w:rsidRDefault="006C3A4A">
      <w:pPr>
        <w:tabs>
          <w:tab w:val="left" w:pos="3047"/>
        </w:tabs>
        <w:ind w:left="601" w:right="41" w:hanging="480"/>
        <w:jc w:val="both"/>
        <w:rPr>
          <w:sz w:val="24"/>
        </w:rPr>
      </w:pPr>
      <w:r>
        <w:rPr>
          <w:sz w:val="24"/>
        </w:rPr>
        <w:t>Hobri.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Lesson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Penerapan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Matematika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-1"/>
          <w:sz w:val="24"/>
        </w:rPr>
        <w:t>LaksBang</w:t>
      </w:r>
      <w:r>
        <w:rPr>
          <w:spacing w:val="-58"/>
          <w:sz w:val="24"/>
        </w:rPr>
        <w:t xml:space="preserve"> </w:t>
      </w:r>
      <w:r>
        <w:rPr>
          <w:sz w:val="24"/>
        </w:rPr>
        <w:t>PRESSindo.</w:t>
      </w:r>
    </w:p>
    <w:p w:rsidR="003C4D0F" w:rsidRDefault="006C3A4A">
      <w:pPr>
        <w:ind w:left="601" w:right="40" w:hanging="480"/>
        <w:jc w:val="both"/>
        <w:rPr>
          <w:sz w:val="24"/>
        </w:rPr>
      </w:pPr>
      <w:r>
        <w:rPr>
          <w:sz w:val="24"/>
        </w:rPr>
        <w:t>Kurniati, D., Hobri, H., Asari, A. R., &amp;</w:t>
      </w:r>
      <w:r>
        <w:rPr>
          <w:spacing w:val="1"/>
          <w:sz w:val="24"/>
        </w:rPr>
        <w:t xml:space="preserve"> </w:t>
      </w:r>
      <w:r>
        <w:rPr>
          <w:sz w:val="24"/>
        </w:rPr>
        <w:t>Osman,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sz w:val="24"/>
        </w:rPr>
        <w:t>Math</w:t>
      </w:r>
      <w:r>
        <w:rPr>
          <w:spacing w:val="1"/>
          <w:sz w:val="24"/>
        </w:rPr>
        <w:t xml:space="preserve"> </w:t>
      </w:r>
      <w:r>
        <w:rPr>
          <w:sz w:val="24"/>
        </w:rPr>
        <w:t>Teacher</w:t>
      </w:r>
      <w:r>
        <w:rPr>
          <w:spacing w:val="-57"/>
          <w:sz w:val="24"/>
        </w:rPr>
        <w:t xml:space="preserve"> </w:t>
      </w:r>
      <w:r>
        <w:rPr>
          <w:sz w:val="24"/>
        </w:rPr>
        <w:t>Questions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Help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Around</w:t>
      </w:r>
      <w:r>
        <w:rPr>
          <w:spacing w:val="1"/>
          <w:sz w:val="24"/>
        </w:rPr>
        <w:t xml:space="preserve"> </w:t>
      </w:r>
      <w:r>
        <w:rPr>
          <w:sz w:val="24"/>
        </w:rPr>
        <w:t>Coffe</w:t>
      </w:r>
      <w:r>
        <w:rPr>
          <w:spacing w:val="1"/>
          <w:sz w:val="24"/>
        </w:rPr>
        <w:t xml:space="preserve"> </w:t>
      </w:r>
      <w:r>
        <w:rPr>
          <w:sz w:val="24"/>
        </w:rPr>
        <w:t>Plantations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Behave</w:t>
      </w:r>
      <w:r>
        <w:rPr>
          <w:spacing w:val="1"/>
          <w:sz w:val="24"/>
        </w:rPr>
        <w:t xml:space="preserve"> </w:t>
      </w:r>
      <w:r>
        <w:rPr>
          <w:sz w:val="24"/>
        </w:rPr>
        <w:t>Critical</w:t>
      </w:r>
      <w:r>
        <w:rPr>
          <w:spacing w:val="1"/>
          <w:sz w:val="24"/>
        </w:rPr>
        <w:t xml:space="preserve"> </w:t>
      </w:r>
      <w:r>
        <w:rPr>
          <w:sz w:val="24"/>
        </w:rPr>
        <w:t>Thinking.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AKSIOMA: Jurnal Progr</w:t>
      </w:r>
      <w:r>
        <w:rPr>
          <w:i/>
          <w:sz w:val="24"/>
        </w:rPr>
        <w:t>am Studi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Matematika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11</w:t>
      </w:r>
      <w:r>
        <w:rPr>
          <w:sz w:val="24"/>
        </w:rPr>
        <w:t>(1),</w:t>
      </w:r>
    </w:p>
    <w:p w:rsidR="003C4D0F" w:rsidRDefault="006C3A4A">
      <w:pPr>
        <w:pStyle w:val="BodyText"/>
        <w:spacing w:before="1"/>
        <w:ind w:left="601"/>
      </w:pPr>
      <w:r>
        <w:t>443–454.</w:t>
      </w:r>
    </w:p>
    <w:p w:rsidR="003C4D0F" w:rsidRDefault="006C3A4A">
      <w:pPr>
        <w:pStyle w:val="BodyText"/>
        <w:ind w:left="601" w:right="88"/>
      </w:pPr>
      <w:r>
        <w:t>https://doi.org/10.24127/ajpm.v11i</w:t>
      </w:r>
      <w:r>
        <w:rPr>
          <w:spacing w:val="-57"/>
        </w:rPr>
        <w:t xml:space="preserve"> </w:t>
      </w:r>
      <w:r>
        <w:t>1.4446</w:t>
      </w:r>
    </w:p>
    <w:p w:rsidR="003C4D0F" w:rsidRDefault="006C3A4A">
      <w:pPr>
        <w:tabs>
          <w:tab w:val="left" w:pos="2658"/>
        </w:tabs>
        <w:ind w:left="601" w:right="38" w:hanging="480"/>
        <w:jc w:val="both"/>
        <w:rPr>
          <w:sz w:val="24"/>
        </w:rPr>
      </w:pPr>
      <w:r>
        <w:rPr>
          <w:sz w:val="24"/>
        </w:rPr>
        <w:t>Kurniati, D., &amp; Trapsilasiwi, D. (2022).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Perencanaan</w:t>
      </w:r>
      <w:r>
        <w:rPr>
          <w:i/>
          <w:sz w:val="24"/>
        </w:rPr>
        <w:tab/>
        <w:t>Pembelajaran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Matematika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UPT</w:t>
      </w:r>
      <w:r>
        <w:rPr>
          <w:spacing w:val="1"/>
          <w:sz w:val="24"/>
        </w:rPr>
        <w:t xml:space="preserve"> </w:t>
      </w:r>
      <w:r>
        <w:rPr>
          <w:sz w:val="24"/>
        </w:rPr>
        <w:t>Penerbitan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Jember.</w:t>
      </w:r>
    </w:p>
    <w:p w:rsidR="003C4D0F" w:rsidRDefault="006C3A4A">
      <w:pPr>
        <w:pStyle w:val="BodyText"/>
        <w:tabs>
          <w:tab w:val="left" w:pos="1388"/>
          <w:tab w:val="left" w:pos="1619"/>
          <w:tab w:val="left" w:pos="1693"/>
          <w:tab w:val="left" w:pos="1823"/>
          <w:tab w:val="left" w:pos="1968"/>
          <w:tab w:val="left" w:pos="3122"/>
          <w:tab w:val="left" w:pos="3220"/>
          <w:tab w:val="left" w:pos="3319"/>
          <w:tab w:val="left" w:pos="3438"/>
        </w:tabs>
        <w:spacing w:before="90"/>
        <w:ind w:left="602" w:right="135" w:hanging="481"/>
      </w:pPr>
      <w:r>
        <w:br w:type="column"/>
      </w:r>
      <w:r>
        <w:lastRenderedPageBreak/>
        <w:t>Masjaya,</w:t>
      </w:r>
      <w:r>
        <w:tab/>
        <w:t>&amp;</w:t>
      </w:r>
      <w:r>
        <w:tab/>
      </w:r>
      <w:r>
        <w:tab/>
      </w:r>
      <w:r>
        <w:tab/>
      </w:r>
      <w:r>
        <w:tab/>
        <w:t>Wardono.</w:t>
      </w:r>
      <w:r>
        <w:tab/>
      </w:r>
      <w:r>
        <w:tab/>
      </w:r>
      <w:r>
        <w:tab/>
        <w:t>(2018).</w:t>
      </w:r>
      <w:r>
        <w:rPr>
          <w:spacing w:val="-57"/>
        </w:rPr>
        <w:t xml:space="preserve"> </w:t>
      </w:r>
      <w:r>
        <w:t>Pentingnya</w:t>
      </w:r>
      <w:r>
        <w:rPr>
          <w:spacing w:val="3"/>
        </w:rPr>
        <w:t xml:space="preserve"> </w:t>
      </w:r>
      <w:r>
        <w:t>Kemampuan</w:t>
      </w:r>
      <w:r>
        <w:rPr>
          <w:spacing w:val="6"/>
        </w:rPr>
        <w:t xml:space="preserve"> </w:t>
      </w:r>
      <w:r>
        <w:t>Literasi</w:t>
      </w:r>
      <w:r>
        <w:rPr>
          <w:spacing w:val="-57"/>
        </w:rPr>
        <w:t xml:space="preserve"> </w:t>
      </w:r>
      <w:r>
        <w:t>Matematika</w:t>
      </w:r>
      <w:r>
        <w:rPr>
          <w:spacing w:val="9"/>
        </w:rPr>
        <w:t xml:space="preserve"> </w:t>
      </w:r>
      <w:r>
        <w:t>untuk</w:t>
      </w:r>
      <w:r>
        <w:rPr>
          <w:spacing w:val="10"/>
        </w:rPr>
        <w:t xml:space="preserve"> </w:t>
      </w:r>
      <w:r>
        <w:t>Menumbuhkan</w:t>
      </w:r>
      <w:r>
        <w:rPr>
          <w:spacing w:val="-5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Koneksi</w:t>
      </w:r>
      <w:r>
        <w:rPr>
          <w:spacing w:val="1"/>
        </w:rPr>
        <w:t xml:space="preserve"> </w:t>
      </w:r>
      <w:r>
        <w:t>Matematika</w:t>
      </w:r>
      <w:r>
        <w:rPr>
          <w:spacing w:val="-57"/>
        </w:rPr>
        <w:t xml:space="preserve"> </w:t>
      </w:r>
      <w:r>
        <w:t>dalam</w:t>
      </w:r>
      <w:r>
        <w:tab/>
      </w:r>
      <w:r>
        <w:tab/>
        <w:t>Meningkatkan</w:t>
      </w:r>
      <w:r>
        <w:tab/>
      </w:r>
      <w:r>
        <w:tab/>
      </w:r>
      <w:r>
        <w:tab/>
      </w:r>
      <w:r>
        <w:tab/>
        <w:t>SDM.</w:t>
      </w:r>
      <w:r>
        <w:rPr>
          <w:spacing w:val="-57"/>
        </w:rPr>
        <w:t xml:space="preserve"> </w:t>
      </w:r>
      <w:r>
        <w:rPr>
          <w:i/>
        </w:rPr>
        <w:t>Prisma: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Prosiding</w:t>
      </w:r>
      <w:r>
        <w:rPr>
          <w:i/>
        </w:rPr>
        <w:tab/>
      </w:r>
      <w:r>
        <w:rPr>
          <w:i/>
        </w:rPr>
        <w:tab/>
        <w:t>Seminar</w:t>
      </w:r>
      <w:r>
        <w:rPr>
          <w:i/>
          <w:spacing w:val="-57"/>
        </w:rPr>
        <w:t xml:space="preserve"> </w:t>
      </w:r>
      <w:r>
        <w:rPr>
          <w:i/>
        </w:rPr>
        <w:t>Nasional</w:t>
      </w:r>
      <w:r>
        <w:rPr>
          <w:i/>
        </w:rPr>
        <w:tab/>
      </w:r>
      <w:r>
        <w:rPr>
          <w:i/>
        </w:rPr>
        <w:tab/>
        <w:t>Matematika</w:t>
      </w:r>
      <w:r>
        <w:t>,</w:t>
      </w:r>
      <w:r>
        <w:tab/>
      </w:r>
      <w:r>
        <w:rPr>
          <w:spacing w:val="-1"/>
        </w:rPr>
        <w:t>568–574.</w:t>
      </w:r>
      <w:r>
        <w:rPr>
          <w:spacing w:val="-57"/>
        </w:rPr>
        <w:t xml:space="preserve"> </w:t>
      </w:r>
      <w:r>
        <w:t>https://journal.unnes.ac.id/sju/inde</w:t>
      </w:r>
      <w:r>
        <w:rPr>
          <w:spacing w:val="1"/>
        </w:rPr>
        <w:t xml:space="preserve"> </w:t>
      </w:r>
      <w:r>
        <w:t>x.php/prisma/</w:t>
      </w:r>
    </w:p>
    <w:p w:rsidR="003C4D0F" w:rsidRDefault="006C3A4A">
      <w:pPr>
        <w:spacing w:before="1"/>
        <w:ind w:left="602" w:right="137" w:hanging="481"/>
        <w:jc w:val="both"/>
        <w:rPr>
          <w:sz w:val="24"/>
        </w:rPr>
      </w:pPr>
      <w:r>
        <w:rPr>
          <w:sz w:val="24"/>
        </w:rPr>
        <w:t>Muzaki,</w:t>
      </w:r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Masjudin,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sz w:val="24"/>
        </w:rPr>
        <w:t>Anal</w:t>
      </w:r>
      <w:r>
        <w:rPr>
          <w:sz w:val="24"/>
        </w:rPr>
        <w:t>isis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Literasi</w:t>
      </w:r>
      <w:r>
        <w:rPr>
          <w:spacing w:val="1"/>
          <w:sz w:val="24"/>
        </w:rPr>
        <w:t xml:space="preserve"> </w:t>
      </w:r>
      <w:r>
        <w:rPr>
          <w:sz w:val="24"/>
        </w:rPr>
        <w:t>Matematis</w:t>
      </w:r>
      <w:r>
        <w:rPr>
          <w:spacing w:val="1"/>
          <w:sz w:val="24"/>
        </w:rPr>
        <w:t xml:space="preserve"> </w:t>
      </w:r>
      <w:r>
        <w:rPr>
          <w:sz w:val="24"/>
        </w:rPr>
        <w:t>Siswa.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Mosharafa: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Matematika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8</w:t>
      </w:r>
      <w:r>
        <w:rPr>
          <w:sz w:val="24"/>
        </w:rPr>
        <w:t>(3).</w:t>
      </w:r>
    </w:p>
    <w:p w:rsidR="003C4D0F" w:rsidRDefault="006C3A4A">
      <w:pPr>
        <w:pStyle w:val="BodyText"/>
        <w:ind w:left="602" w:right="129"/>
      </w:pPr>
      <w:hyperlink r:id="rId20">
        <w:r>
          <w:rPr>
            <w:spacing w:val="-1"/>
          </w:rPr>
          <w:t>http://journal.institutpendidikan.ac.</w:t>
        </w:r>
      </w:hyperlink>
      <w:r>
        <w:rPr>
          <w:spacing w:val="-57"/>
        </w:rPr>
        <w:t xml:space="preserve"> </w:t>
      </w:r>
      <w:r>
        <w:t>id/index.php/mosharafa</w:t>
      </w:r>
    </w:p>
    <w:p w:rsidR="003C4D0F" w:rsidRDefault="006C3A4A">
      <w:pPr>
        <w:ind w:left="122"/>
        <w:jc w:val="both"/>
        <w:rPr>
          <w:i/>
          <w:sz w:val="24"/>
        </w:rPr>
      </w:pPr>
      <w:r>
        <w:rPr>
          <w:sz w:val="24"/>
        </w:rPr>
        <w:t xml:space="preserve">OECD.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(2013).   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 xml:space="preserve">The   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 xml:space="preserve">PISA 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2003</w:t>
      </w:r>
    </w:p>
    <w:p w:rsidR="003C4D0F" w:rsidRDefault="006C3A4A">
      <w:pPr>
        <w:tabs>
          <w:tab w:val="left" w:pos="2898"/>
        </w:tabs>
        <w:ind w:left="602" w:right="137"/>
        <w:jc w:val="both"/>
        <w:rPr>
          <w:sz w:val="24"/>
        </w:rPr>
      </w:pPr>
      <w:r>
        <w:rPr>
          <w:i/>
          <w:sz w:val="24"/>
        </w:rPr>
        <w:t>Assessment</w:t>
      </w:r>
      <w:r>
        <w:rPr>
          <w:i/>
          <w:sz w:val="24"/>
        </w:rPr>
        <w:tab/>
      </w:r>
      <w:r>
        <w:rPr>
          <w:i/>
          <w:sz w:val="24"/>
        </w:rPr>
        <w:t>Framework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Mathematics,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Reading,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Science,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Problem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Solving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Skills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Organisation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Economic</w:t>
      </w:r>
      <w:r>
        <w:rPr>
          <w:spacing w:val="1"/>
          <w:sz w:val="24"/>
        </w:rPr>
        <w:t xml:space="preserve"> </w:t>
      </w:r>
      <w:r>
        <w:rPr>
          <w:sz w:val="24"/>
        </w:rPr>
        <w:t>Co-operation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Development.</w:t>
      </w:r>
    </w:p>
    <w:p w:rsidR="003C4D0F" w:rsidRDefault="006C3A4A">
      <w:pPr>
        <w:pStyle w:val="BodyText"/>
        <w:spacing w:before="1"/>
        <w:ind w:left="122"/>
        <w:jc w:val="both"/>
      </w:pPr>
      <w:r>
        <w:t>Oktiningrum,</w:t>
      </w:r>
      <w:r>
        <w:rPr>
          <w:spacing w:val="21"/>
        </w:rPr>
        <w:t xml:space="preserve"> </w:t>
      </w:r>
      <w:r>
        <w:t>W.,</w:t>
      </w:r>
      <w:r>
        <w:rPr>
          <w:spacing w:val="22"/>
        </w:rPr>
        <w:t xml:space="preserve"> </w:t>
      </w:r>
      <w:r>
        <w:t>Zulkardi,</w:t>
      </w:r>
      <w:r>
        <w:rPr>
          <w:spacing w:val="22"/>
        </w:rPr>
        <w:t xml:space="preserve"> </w:t>
      </w:r>
      <w:r>
        <w:t>&amp;</w:t>
      </w:r>
      <w:r>
        <w:rPr>
          <w:spacing w:val="23"/>
        </w:rPr>
        <w:t xml:space="preserve"> </w:t>
      </w:r>
      <w:r>
        <w:t>Hartono,</w:t>
      </w:r>
    </w:p>
    <w:p w:rsidR="003C4D0F" w:rsidRDefault="006C3A4A">
      <w:pPr>
        <w:pStyle w:val="BodyText"/>
        <w:ind w:left="602" w:right="138"/>
        <w:jc w:val="both"/>
      </w:pPr>
      <w:r>
        <w:t>Y. (2016). Developing PISA Like</w:t>
      </w:r>
      <w:r>
        <w:rPr>
          <w:spacing w:val="1"/>
        </w:rPr>
        <w:t xml:space="preserve"> </w:t>
      </w:r>
      <w:r>
        <w:t>Mathematics Task with Indonesia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Heritage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Context</w:t>
      </w:r>
      <w:r>
        <w:rPr>
          <w:spacing w:val="1"/>
        </w:rPr>
        <w:t xml:space="preserve"> </w:t>
      </w:r>
      <w:r>
        <w:t>Heritage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Context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Assess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Mathematical</w:t>
      </w:r>
      <w:r>
        <w:rPr>
          <w:spacing w:val="1"/>
        </w:rPr>
        <w:t xml:space="preserve"> </w:t>
      </w:r>
      <w:r>
        <w:t xml:space="preserve">Literacy. </w:t>
      </w:r>
      <w:r>
        <w:rPr>
          <w:i/>
        </w:rPr>
        <w:t>Journal on Mathematics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t>,</w:t>
      </w:r>
      <w:r>
        <w:rPr>
          <w:spacing w:val="-1"/>
        </w:rPr>
        <w:t xml:space="preserve"> </w:t>
      </w:r>
      <w:r>
        <w:rPr>
          <w:i/>
        </w:rPr>
        <w:t>7</w:t>
      </w:r>
      <w:r>
        <w:t>(1), 1–8.</w:t>
      </w:r>
    </w:p>
    <w:p w:rsidR="003C4D0F" w:rsidRDefault="006C3A4A">
      <w:pPr>
        <w:pStyle w:val="BodyText"/>
        <w:ind w:left="602" w:right="137" w:hanging="481"/>
        <w:jc w:val="both"/>
      </w:pPr>
      <w:r>
        <w:t>Pathuddin,</w:t>
      </w:r>
      <w:r>
        <w:rPr>
          <w:spacing w:val="1"/>
        </w:rPr>
        <w:t xml:space="preserve"> </w:t>
      </w:r>
      <w:r>
        <w:t>H.,</w:t>
      </w:r>
      <w:r>
        <w:rPr>
          <w:spacing w:val="1"/>
        </w:rPr>
        <w:t xml:space="preserve"> </w:t>
      </w:r>
      <w:r>
        <w:t>Kamariah,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Ichsan</w:t>
      </w:r>
      <w:r>
        <w:rPr>
          <w:spacing w:val="-57"/>
        </w:rPr>
        <w:t xml:space="preserve"> </w:t>
      </w:r>
      <w:r>
        <w:t>Nawawi,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Buginese</w:t>
      </w:r>
      <w:r>
        <w:rPr>
          <w:spacing w:val="1"/>
        </w:rPr>
        <w:t xml:space="preserve"> </w:t>
      </w:r>
      <w:r>
        <w:t>ethnomathematics: Barongko cake</w:t>
      </w:r>
      <w:r>
        <w:rPr>
          <w:spacing w:val="1"/>
        </w:rPr>
        <w:t xml:space="preserve"> </w:t>
      </w:r>
      <w:r>
        <w:t>explorations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mathemati</w:t>
      </w:r>
      <w:r>
        <w:t>cs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resources.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on</w:t>
      </w:r>
      <w:r>
        <w:rPr>
          <w:i/>
          <w:spacing w:val="1"/>
        </w:rPr>
        <w:t xml:space="preserve"> </w:t>
      </w:r>
      <w:r>
        <w:rPr>
          <w:i/>
        </w:rPr>
        <w:t>Mathematics</w:t>
      </w:r>
      <w:r>
        <w:rPr>
          <w:i/>
          <w:spacing w:val="28"/>
        </w:rPr>
        <w:t xml:space="preserve"> </w:t>
      </w:r>
      <w:r>
        <w:rPr>
          <w:i/>
        </w:rPr>
        <w:t>Education</w:t>
      </w:r>
      <w:r>
        <w:t>,</w:t>
      </w:r>
      <w:r>
        <w:rPr>
          <w:spacing w:val="28"/>
        </w:rPr>
        <w:t xml:space="preserve"> </w:t>
      </w:r>
      <w:r>
        <w:rPr>
          <w:i/>
        </w:rPr>
        <w:t>12</w:t>
      </w:r>
      <w:r>
        <w:t>(2),</w:t>
      </w:r>
    </w:p>
    <w:p w:rsidR="003C4D0F" w:rsidRDefault="006C3A4A">
      <w:pPr>
        <w:pStyle w:val="BodyText"/>
        <w:spacing w:before="1"/>
        <w:ind w:left="602"/>
      </w:pPr>
      <w:r>
        <w:t>295–312.</w:t>
      </w:r>
    </w:p>
    <w:p w:rsidR="003C4D0F" w:rsidRDefault="006C3A4A">
      <w:pPr>
        <w:pStyle w:val="BodyText"/>
        <w:ind w:left="602" w:right="150"/>
      </w:pPr>
      <w:r>
        <w:t>https://doi.org/10.22342/jme.12.2.1</w:t>
      </w:r>
      <w:r>
        <w:rPr>
          <w:spacing w:val="-57"/>
        </w:rPr>
        <w:t xml:space="preserve"> </w:t>
      </w:r>
      <w:r>
        <w:t>2695.295-312</w:t>
      </w:r>
    </w:p>
    <w:p w:rsidR="003C4D0F" w:rsidRDefault="006C3A4A">
      <w:pPr>
        <w:pStyle w:val="BodyText"/>
        <w:tabs>
          <w:tab w:val="left" w:pos="1970"/>
          <w:tab w:val="left" w:pos="3193"/>
        </w:tabs>
        <w:ind w:left="602" w:right="137" w:hanging="481"/>
        <w:jc w:val="both"/>
      </w:pPr>
      <w:r>
        <w:t>Prahmana, R. C. I., &amp; D’Ambrosio, U.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geometry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values</w:t>
      </w:r>
      <w:r>
        <w:tab/>
        <w:t>from</w:t>
      </w:r>
      <w:r>
        <w:tab/>
      </w:r>
      <w:r>
        <w:rPr>
          <w:spacing w:val="-1"/>
        </w:rPr>
        <w:t>patterns:</w:t>
      </w:r>
      <w:r>
        <w:rPr>
          <w:spacing w:val="-58"/>
        </w:rPr>
        <w:t xml:space="preserve"> </w:t>
      </w:r>
      <w:r>
        <w:t>Ethnomathematics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batik</w:t>
      </w:r>
      <w:r>
        <w:rPr>
          <w:spacing w:val="1"/>
        </w:rPr>
        <w:t xml:space="preserve"> </w:t>
      </w:r>
      <w:r>
        <w:t>patterns of yogyakarta, indonesia.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on</w:t>
      </w:r>
      <w:r>
        <w:rPr>
          <w:i/>
          <w:spacing w:val="61"/>
        </w:rPr>
        <w:t xml:space="preserve"> </w:t>
      </w:r>
      <w:r>
        <w:rPr>
          <w:i/>
        </w:rPr>
        <w:t>Mathematics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t>,</w:t>
      </w:r>
      <w:r>
        <w:rPr>
          <w:spacing w:val="18"/>
        </w:rPr>
        <w:t xml:space="preserve"> </w:t>
      </w:r>
      <w:r>
        <w:rPr>
          <w:i/>
        </w:rPr>
        <w:t>11</w:t>
      </w:r>
      <w:r>
        <w:t>(3),</w:t>
      </w:r>
      <w:r>
        <w:rPr>
          <w:spacing w:val="18"/>
        </w:rPr>
        <w:t xml:space="preserve"> </w:t>
      </w:r>
      <w:r>
        <w:t>439–456.</w:t>
      </w:r>
    </w:p>
    <w:p w:rsidR="003C4D0F" w:rsidRDefault="003C4D0F">
      <w:pPr>
        <w:jc w:val="both"/>
        <w:sectPr w:rsidR="003C4D0F">
          <w:type w:val="continuous"/>
          <w:pgSz w:w="11910" w:h="16840"/>
          <w:pgMar w:top="1660" w:right="1560" w:bottom="280" w:left="1580" w:header="720" w:footer="720" w:gutter="0"/>
          <w:cols w:num="2" w:space="720" w:equalWidth="0">
            <w:col w:w="4063" w:space="543"/>
            <w:col w:w="4164"/>
          </w:cols>
        </w:sectPr>
      </w:pPr>
    </w:p>
    <w:p w:rsidR="003C4D0F" w:rsidRDefault="003C4D0F">
      <w:pPr>
        <w:pStyle w:val="BodyText"/>
        <w:spacing w:before="4"/>
        <w:rPr>
          <w:sz w:val="10"/>
        </w:rPr>
      </w:pPr>
    </w:p>
    <w:p w:rsidR="003C4D0F" w:rsidRDefault="003C4D0F">
      <w:pPr>
        <w:rPr>
          <w:sz w:val="10"/>
        </w:rPr>
        <w:sectPr w:rsidR="003C4D0F">
          <w:pgSz w:w="11910" w:h="16840"/>
          <w:pgMar w:top="1660" w:right="1560" w:bottom="280" w:left="1580" w:header="711" w:footer="0" w:gutter="0"/>
          <w:cols w:space="720"/>
        </w:sectPr>
      </w:pPr>
    </w:p>
    <w:p w:rsidR="003C4D0F" w:rsidRDefault="006C3A4A">
      <w:pPr>
        <w:pStyle w:val="BodyText"/>
        <w:spacing w:before="90"/>
        <w:ind w:left="601" w:right="51"/>
      </w:pPr>
      <w:r>
        <w:rPr>
          <w:spacing w:val="-1"/>
        </w:rPr>
        <w:lastRenderedPageBreak/>
        <w:t>https://doi.org/10.22342/jme.11.3.1</w:t>
      </w:r>
      <w:r>
        <w:rPr>
          <w:spacing w:val="-57"/>
        </w:rPr>
        <w:t xml:space="preserve"> </w:t>
      </w:r>
      <w:r>
        <w:t>2949.439-456</w:t>
      </w:r>
    </w:p>
    <w:p w:rsidR="003C4D0F" w:rsidRDefault="006C3A4A">
      <w:pPr>
        <w:tabs>
          <w:tab w:val="left" w:pos="2777"/>
        </w:tabs>
        <w:ind w:left="601" w:right="38" w:hanging="480"/>
        <w:jc w:val="both"/>
        <w:rPr>
          <w:sz w:val="24"/>
        </w:rPr>
      </w:pP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Penilaian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Balitbang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Kemendikbud. (2019).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</w:t>
      </w:r>
      <w:r>
        <w:rPr>
          <w:i/>
          <w:sz w:val="24"/>
        </w:rPr>
        <w:t>nesia: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Belajar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Hasil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PISA 2018</w:t>
      </w:r>
      <w:r>
        <w:rPr>
          <w:sz w:val="24"/>
        </w:rPr>
        <w:t>. Badan Penelitian dan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z w:val="24"/>
        </w:rPr>
        <w:tab/>
      </w:r>
      <w:r>
        <w:rPr>
          <w:spacing w:val="-1"/>
          <w:sz w:val="24"/>
        </w:rPr>
        <w:t>Kementerian</w:t>
      </w:r>
      <w:r>
        <w:rPr>
          <w:spacing w:val="-58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Kebudayaan.</w:t>
      </w:r>
    </w:p>
    <w:p w:rsidR="003C4D0F" w:rsidRDefault="006C3A4A">
      <w:pPr>
        <w:pStyle w:val="BodyText"/>
        <w:spacing w:before="1"/>
        <w:ind w:left="601" w:right="38" w:hanging="480"/>
        <w:jc w:val="both"/>
      </w:pPr>
      <w:r>
        <w:t>Rahmawati, S., &amp; Putri, R. I. I. (2022).</w:t>
      </w:r>
      <w:r>
        <w:rPr>
          <w:spacing w:val="1"/>
        </w:rPr>
        <w:t xml:space="preserve"> </w:t>
      </w:r>
      <w:r>
        <w:t>Penalaran Matematis Siswa 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Kuadrat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PRMI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Collaborative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Berbantu</w:t>
      </w:r>
      <w:r>
        <w:rPr>
          <w:spacing w:val="-57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Video.</w:t>
      </w:r>
      <w:r>
        <w:rPr>
          <w:spacing w:val="1"/>
        </w:rPr>
        <w:t xml:space="preserve"> </w:t>
      </w:r>
      <w:r>
        <w:rPr>
          <w:i/>
        </w:rPr>
        <w:t>AKSIOMA:</w:t>
      </w:r>
      <w:r>
        <w:rPr>
          <w:i/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Program</w:t>
      </w:r>
      <w:r>
        <w:rPr>
          <w:i/>
          <w:spacing w:val="1"/>
        </w:rPr>
        <w:t xml:space="preserve"> </w:t>
      </w:r>
      <w:r>
        <w:rPr>
          <w:i/>
        </w:rPr>
        <w:t>Studi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Matematika</w:t>
      </w:r>
      <w:r>
        <w:t>,</w:t>
      </w:r>
      <w:r>
        <w:rPr>
          <w:spacing w:val="1"/>
        </w:rPr>
        <w:t xml:space="preserve"> </w:t>
      </w:r>
      <w:r>
        <w:rPr>
          <w:i/>
        </w:rPr>
        <w:t>11</w:t>
      </w:r>
      <w:r>
        <w:t>(1),</w:t>
      </w:r>
      <w:r>
        <w:rPr>
          <w:spacing w:val="1"/>
        </w:rPr>
        <w:t xml:space="preserve"> </w:t>
      </w:r>
      <w:r>
        <w:t>577–588.</w:t>
      </w:r>
      <w:r>
        <w:rPr>
          <w:spacing w:val="-57"/>
        </w:rPr>
        <w:t xml:space="preserve"> </w:t>
      </w:r>
      <w:r>
        <w:t>https://doi.org/10.24127/ajpm.v11i</w:t>
      </w:r>
      <w:r>
        <w:rPr>
          <w:spacing w:val="1"/>
        </w:rPr>
        <w:t xml:space="preserve"> </w:t>
      </w:r>
      <w:r>
        <w:t>1.4622</w:t>
      </w:r>
    </w:p>
    <w:p w:rsidR="003C4D0F" w:rsidRDefault="006C3A4A">
      <w:pPr>
        <w:ind w:left="601" w:right="38" w:hanging="480"/>
        <w:jc w:val="both"/>
        <w:rPr>
          <w:sz w:val="24"/>
        </w:rPr>
      </w:pPr>
      <w:r>
        <w:rPr>
          <w:sz w:val="24"/>
        </w:rPr>
        <w:t xml:space="preserve">Republik Indonesia. </w:t>
      </w:r>
      <w:r>
        <w:rPr>
          <w:i/>
          <w:sz w:val="24"/>
        </w:rPr>
        <w:t>Keputusan Menteri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Kebudayaan,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Riset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dan Teknologi Republik Indonesia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Nomor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56/M/2022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Tentan</w:t>
      </w:r>
      <w:r>
        <w:rPr>
          <w:i/>
          <w:sz w:val="24"/>
        </w:rPr>
        <w:t>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Pedoman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Penerapan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Kurikulum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Rangka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Pemulihan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sz w:val="24"/>
        </w:rPr>
        <w:t>.</w:t>
      </w:r>
    </w:p>
    <w:p w:rsidR="003C4D0F" w:rsidRDefault="006C3A4A">
      <w:pPr>
        <w:pStyle w:val="BodyText"/>
        <w:spacing w:before="1"/>
        <w:ind w:left="601" w:right="38" w:hanging="480"/>
        <w:jc w:val="both"/>
      </w:pPr>
      <w:r>
        <w:t>Setiyani, Putri, D. P., Ferdianto, F., &amp;</w:t>
      </w:r>
      <w:r>
        <w:rPr>
          <w:spacing w:val="1"/>
        </w:rPr>
        <w:t xml:space="preserve"> </w:t>
      </w:r>
      <w:r>
        <w:t>Fauji,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Designing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teaching</w:t>
      </w:r>
      <w:r>
        <w:rPr>
          <w:spacing w:val="1"/>
        </w:rPr>
        <w:t xml:space="preserve"> </w:t>
      </w:r>
      <w:r>
        <w:t>module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mathematical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function.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on</w:t>
      </w:r>
      <w:r>
        <w:rPr>
          <w:i/>
          <w:spacing w:val="-57"/>
        </w:rPr>
        <w:t xml:space="preserve"> </w:t>
      </w:r>
      <w:r>
        <w:rPr>
          <w:i/>
        </w:rPr>
        <w:t>Mathematics</w:t>
      </w:r>
      <w:r>
        <w:rPr>
          <w:i/>
          <w:spacing w:val="29"/>
        </w:rPr>
        <w:t xml:space="preserve"> </w:t>
      </w:r>
      <w:r>
        <w:rPr>
          <w:i/>
        </w:rPr>
        <w:t>Education</w:t>
      </w:r>
      <w:r>
        <w:t>,</w:t>
      </w:r>
      <w:r>
        <w:rPr>
          <w:spacing w:val="29"/>
        </w:rPr>
        <w:t xml:space="preserve"> </w:t>
      </w:r>
      <w:r>
        <w:rPr>
          <w:i/>
        </w:rPr>
        <w:t>11</w:t>
      </w:r>
      <w:r>
        <w:t>(2),</w:t>
      </w:r>
    </w:p>
    <w:p w:rsidR="003C4D0F" w:rsidRDefault="006C3A4A">
      <w:pPr>
        <w:pStyle w:val="BodyText"/>
        <w:ind w:left="601"/>
      </w:pPr>
      <w:r>
        <w:t>223–236.</w:t>
      </w:r>
    </w:p>
    <w:p w:rsidR="003C4D0F" w:rsidRDefault="006C3A4A">
      <w:pPr>
        <w:pStyle w:val="BodyText"/>
        <w:ind w:left="601" w:right="51"/>
      </w:pPr>
      <w:r>
        <w:rPr>
          <w:spacing w:val="-1"/>
        </w:rPr>
        <w:t>https://doi.org/10.22342/jme.11.2.7</w:t>
      </w:r>
      <w:r>
        <w:rPr>
          <w:spacing w:val="-57"/>
        </w:rPr>
        <w:t xml:space="preserve"> </w:t>
      </w:r>
      <w:r>
        <w:t>320.223-236</w:t>
      </w:r>
    </w:p>
    <w:p w:rsidR="003C4D0F" w:rsidRDefault="006C3A4A">
      <w:pPr>
        <w:pStyle w:val="BodyText"/>
        <w:spacing w:before="1"/>
        <w:ind w:left="601" w:right="40" w:hanging="480"/>
        <w:jc w:val="both"/>
      </w:pPr>
      <w:r>
        <w:t>Soboleva,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v.,</w:t>
      </w:r>
      <w:r>
        <w:rPr>
          <w:spacing w:val="1"/>
        </w:rPr>
        <w:t xml:space="preserve"> </w:t>
      </w:r>
      <w:r>
        <w:t>Chirkina,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E.,</w:t>
      </w:r>
      <w:r>
        <w:rPr>
          <w:spacing w:val="1"/>
        </w:rPr>
        <w:t xml:space="preserve"> </w:t>
      </w:r>
      <w:r>
        <w:t>Kalugina, O. A., Shvetsov, M. Y.,</w:t>
      </w:r>
      <w:r>
        <w:rPr>
          <w:spacing w:val="1"/>
        </w:rPr>
        <w:t xml:space="preserve"> </w:t>
      </w:r>
      <w:r>
        <w:t>Kazinets,</w:t>
      </w:r>
      <w:r>
        <w:rPr>
          <w:spacing w:val="18"/>
        </w:rPr>
        <w:t xml:space="preserve"> </w:t>
      </w:r>
      <w:r>
        <w:t>V.</w:t>
      </w:r>
      <w:r>
        <w:rPr>
          <w:spacing w:val="17"/>
        </w:rPr>
        <w:t xml:space="preserve"> </w:t>
      </w:r>
      <w:r>
        <w:t>A.,</w:t>
      </w:r>
      <w:r>
        <w:rPr>
          <w:spacing w:val="18"/>
        </w:rPr>
        <w:t xml:space="preserve"> </w:t>
      </w:r>
      <w:r>
        <w:t>&amp;</w:t>
      </w:r>
      <w:r>
        <w:rPr>
          <w:spacing w:val="17"/>
        </w:rPr>
        <w:t xml:space="preserve"> </w:t>
      </w:r>
      <w:r>
        <w:t>Pokaninova,</w:t>
      </w:r>
      <w:r>
        <w:rPr>
          <w:spacing w:val="17"/>
        </w:rPr>
        <w:t xml:space="preserve"> </w:t>
      </w:r>
      <w:r>
        <w:t>E.</w:t>
      </w:r>
    </w:p>
    <w:p w:rsidR="003C4D0F" w:rsidRDefault="006C3A4A">
      <w:pPr>
        <w:tabs>
          <w:tab w:val="left" w:pos="1749"/>
          <w:tab w:val="left" w:pos="2055"/>
          <w:tab w:val="left" w:pos="2182"/>
          <w:tab w:val="left" w:pos="2413"/>
          <w:tab w:val="left" w:pos="2725"/>
          <w:tab w:val="left" w:pos="2797"/>
          <w:tab w:val="left" w:pos="3441"/>
          <w:tab w:val="left" w:pos="3658"/>
          <w:tab w:val="left" w:pos="3833"/>
        </w:tabs>
        <w:ind w:left="601" w:right="38"/>
        <w:rPr>
          <w:sz w:val="24"/>
        </w:rPr>
      </w:pPr>
      <w:r>
        <w:rPr>
          <w:sz w:val="24"/>
        </w:rPr>
        <w:t>B.</w:t>
      </w:r>
      <w:r>
        <w:rPr>
          <w:spacing w:val="41"/>
          <w:sz w:val="24"/>
        </w:rPr>
        <w:t xml:space="preserve"> </w:t>
      </w:r>
      <w:r>
        <w:rPr>
          <w:sz w:val="24"/>
        </w:rPr>
        <w:t>(2020).</w:t>
      </w:r>
      <w:r>
        <w:rPr>
          <w:spacing w:val="40"/>
          <w:sz w:val="24"/>
        </w:rPr>
        <w:t xml:space="preserve"> </w:t>
      </w:r>
      <w:r>
        <w:rPr>
          <w:sz w:val="24"/>
        </w:rPr>
        <w:t>Didactic</w:t>
      </w:r>
      <w:r>
        <w:rPr>
          <w:spacing w:val="40"/>
          <w:sz w:val="24"/>
        </w:rPr>
        <w:t xml:space="preserve"> </w:t>
      </w:r>
      <w:r>
        <w:rPr>
          <w:sz w:val="24"/>
        </w:rPr>
        <w:t>potential</w:t>
      </w:r>
      <w:r>
        <w:rPr>
          <w:spacing w:val="4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using</w:t>
      </w:r>
      <w:r>
        <w:rPr>
          <w:spacing w:val="13"/>
          <w:sz w:val="24"/>
        </w:rPr>
        <w:t xml:space="preserve"> </w:t>
      </w:r>
      <w:r>
        <w:rPr>
          <w:sz w:val="24"/>
        </w:rPr>
        <w:t>mobile</w:t>
      </w:r>
      <w:r>
        <w:rPr>
          <w:spacing w:val="14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development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of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mathematical</w:t>
      </w:r>
      <w:r>
        <w:rPr>
          <w:spacing w:val="-57"/>
          <w:sz w:val="24"/>
        </w:rPr>
        <w:t xml:space="preserve"> </w:t>
      </w:r>
      <w:r>
        <w:rPr>
          <w:sz w:val="24"/>
        </w:rPr>
        <w:t>thinking.</w:t>
      </w:r>
      <w:r>
        <w:rPr>
          <w:sz w:val="24"/>
        </w:rPr>
        <w:tab/>
      </w:r>
      <w:r>
        <w:rPr>
          <w:i/>
          <w:sz w:val="24"/>
        </w:rPr>
        <w:t>Eurasia</w:t>
      </w:r>
      <w:r>
        <w:rPr>
          <w:i/>
          <w:sz w:val="24"/>
        </w:rPr>
        <w:tab/>
      </w:r>
      <w:r>
        <w:rPr>
          <w:i/>
          <w:sz w:val="24"/>
        </w:rPr>
        <w:tab/>
        <w:t>Journal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Mathematics,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Science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1"/>
          <w:sz w:val="24"/>
        </w:rPr>
        <w:t>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i/>
          <w:sz w:val="24"/>
        </w:rPr>
        <w:tab/>
      </w:r>
      <w:r>
        <w:rPr>
          <w:i/>
          <w:sz w:val="24"/>
        </w:rPr>
        <w:tab/>
        <w:t>Education</w:t>
      </w:r>
      <w:r>
        <w:rPr>
          <w:sz w:val="24"/>
        </w:rPr>
        <w:t>,</w:t>
      </w:r>
      <w:r>
        <w:rPr>
          <w:sz w:val="24"/>
        </w:rPr>
        <w:tab/>
      </w:r>
      <w:r>
        <w:rPr>
          <w:i/>
          <w:spacing w:val="-1"/>
          <w:sz w:val="24"/>
        </w:rPr>
        <w:t>16</w:t>
      </w:r>
      <w:r>
        <w:rPr>
          <w:spacing w:val="-1"/>
          <w:sz w:val="24"/>
        </w:rPr>
        <w:t>(5).</w:t>
      </w:r>
      <w:r>
        <w:rPr>
          <w:spacing w:val="-57"/>
          <w:sz w:val="24"/>
        </w:rPr>
        <w:t xml:space="preserve"> </w:t>
      </w:r>
      <w:r>
        <w:rPr>
          <w:sz w:val="24"/>
        </w:rPr>
        <w:t>https://doi.org/10.29333/ejmste/11</w:t>
      </w:r>
      <w:r>
        <w:rPr>
          <w:spacing w:val="1"/>
          <w:sz w:val="24"/>
        </w:rPr>
        <w:t xml:space="preserve"> </w:t>
      </w:r>
      <w:r>
        <w:rPr>
          <w:sz w:val="24"/>
        </w:rPr>
        <w:t>8214</w:t>
      </w:r>
    </w:p>
    <w:p w:rsidR="003C4D0F" w:rsidRDefault="006C3A4A">
      <w:pPr>
        <w:pStyle w:val="BodyText"/>
        <w:tabs>
          <w:tab w:val="left" w:pos="2478"/>
          <w:tab w:val="left" w:pos="3828"/>
        </w:tabs>
        <w:ind w:left="601" w:right="43" w:hanging="480"/>
      </w:pPr>
      <w:r>
        <w:t>Stacey,</w:t>
      </w:r>
      <w:r>
        <w:rPr>
          <w:spacing w:val="45"/>
        </w:rPr>
        <w:t xml:space="preserve"> </w:t>
      </w:r>
      <w:r>
        <w:t>K.</w:t>
      </w:r>
      <w:r>
        <w:rPr>
          <w:spacing w:val="48"/>
        </w:rPr>
        <w:t xml:space="preserve"> </w:t>
      </w:r>
      <w:r>
        <w:t>(2011).</w:t>
      </w:r>
      <w:r>
        <w:rPr>
          <w:spacing w:val="46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PISA</w:t>
      </w:r>
      <w:r>
        <w:rPr>
          <w:spacing w:val="46"/>
        </w:rPr>
        <w:t xml:space="preserve"> </w:t>
      </w:r>
      <w:r>
        <w:t>View</w:t>
      </w:r>
      <w:r>
        <w:rPr>
          <w:spacing w:val="46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Mathematical</w:t>
      </w:r>
      <w:r>
        <w:tab/>
        <w:t>Literacy</w:t>
      </w:r>
      <w:r>
        <w:tab/>
      </w:r>
      <w:r>
        <w:rPr>
          <w:spacing w:val="-2"/>
        </w:rPr>
        <w:t>in</w:t>
      </w:r>
    </w:p>
    <w:p w:rsidR="003C4D0F" w:rsidRDefault="006C3A4A">
      <w:pPr>
        <w:spacing w:before="90"/>
        <w:ind w:left="602" w:right="137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Indonesia. </w:t>
      </w:r>
      <w:r>
        <w:rPr>
          <w:i/>
          <w:sz w:val="24"/>
        </w:rPr>
        <w:t>Journal on Mathematics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Education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(2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95–126.</w:t>
      </w:r>
      <w:r>
        <w:rPr>
          <w:spacing w:val="-57"/>
          <w:sz w:val="24"/>
        </w:rPr>
        <w:t xml:space="preserve"> </w:t>
      </w:r>
      <w:hyperlink r:id="rId21">
        <w:r>
          <w:rPr>
            <w:sz w:val="24"/>
          </w:rPr>
          <w:t>www.oecd.org/pisa</w:t>
        </w:r>
      </w:hyperlink>
    </w:p>
    <w:p w:rsidR="003C4D0F" w:rsidRDefault="006C3A4A">
      <w:pPr>
        <w:ind w:left="602" w:right="137" w:hanging="481"/>
        <w:jc w:val="both"/>
        <w:rPr>
          <w:sz w:val="24"/>
        </w:rPr>
      </w:pPr>
      <w:r>
        <w:rPr>
          <w:sz w:val="24"/>
        </w:rPr>
        <w:t>Pambudi,</w:t>
      </w:r>
      <w:r>
        <w:rPr>
          <w:spacing w:val="1"/>
          <w:sz w:val="24"/>
        </w:rPr>
        <w:t xml:space="preserve"> </w:t>
      </w:r>
      <w:r>
        <w:rPr>
          <w:sz w:val="24"/>
        </w:rPr>
        <w:t>D.S</w:t>
      </w:r>
      <w:r>
        <w:rPr>
          <w:spacing w:val="1"/>
          <w:sz w:val="24"/>
        </w:rPr>
        <w:t xml:space="preserve"> </w:t>
      </w:r>
      <w:r>
        <w:rPr>
          <w:sz w:val="24"/>
        </w:rPr>
        <w:t>(2007).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Alternatif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Pendekatan</w:t>
      </w:r>
      <w:r>
        <w:rPr>
          <w:spacing w:val="-57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Matematika.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Matematika,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(2),</w:t>
      </w:r>
      <w:r>
        <w:rPr>
          <w:spacing w:val="-1"/>
          <w:sz w:val="24"/>
        </w:rPr>
        <w:t xml:space="preserve"> </w:t>
      </w:r>
      <w:r>
        <w:rPr>
          <w:sz w:val="24"/>
        </w:rPr>
        <w:t>39–45.</w:t>
      </w:r>
    </w:p>
    <w:p w:rsidR="003C4D0F" w:rsidRDefault="006C3A4A">
      <w:pPr>
        <w:spacing w:before="1"/>
        <w:ind w:left="602" w:right="140" w:hanging="481"/>
        <w:jc w:val="both"/>
        <w:rPr>
          <w:sz w:val="24"/>
        </w:rPr>
      </w:pPr>
      <w:r>
        <w:rPr>
          <w:sz w:val="24"/>
        </w:rPr>
        <w:t>Susanto,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Pengembangan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IPS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Sekolah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Dasar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Prenadamedia</w:t>
      </w:r>
      <w:r>
        <w:rPr>
          <w:spacing w:val="-1"/>
          <w:sz w:val="24"/>
        </w:rPr>
        <w:t xml:space="preserve"> </w:t>
      </w:r>
      <w:r>
        <w:rPr>
          <w:sz w:val="24"/>
        </w:rPr>
        <w:t>Group.</w:t>
      </w:r>
    </w:p>
    <w:p w:rsidR="003C4D0F" w:rsidRDefault="006C3A4A">
      <w:pPr>
        <w:tabs>
          <w:tab w:val="left" w:pos="2778"/>
        </w:tabs>
        <w:ind w:left="602" w:right="138" w:hanging="481"/>
        <w:jc w:val="both"/>
        <w:rPr>
          <w:sz w:val="24"/>
        </w:rPr>
      </w:pPr>
      <w:r>
        <w:rPr>
          <w:sz w:val="24"/>
        </w:rPr>
        <w:t>TIM</w:t>
      </w:r>
      <w:r>
        <w:rPr>
          <w:spacing w:val="1"/>
          <w:sz w:val="24"/>
        </w:rPr>
        <w:t xml:space="preserve"> </w:t>
      </w:r>
      <w:r>
        <w:rPr>
          <w:sz w:val="24"/>
        </w:rPr>
        <w:t>GLN</w:t>
      </w:r>
      <w:r>
        <w:rPr>
          <w:spacing w:val="1"/>
          <w:sz w:val="24"/>
        </w:rPr>
        <w:t xml:space="preserve"> </w:t>
      </w:r>
      <w:r>
        <w:rPr>
          <w:sz w:val="24"/>
        </w:rPr>
        <w:t>Kemendikbud.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(Materi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Pendukung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Literasi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Numerasi)</w:t>
      </w:r>
      <w:r>
        <w:rPr>
          <w:sz w:val="24"/>
        </w:rPr>
        <w:t>.</w:t>
      </w:r>
      <w:r>
        <w:rPr>
          <w:sz w:val="24"/>
        </w:rPr>
        <w:tab/>
        <w:t>Kementerian</w:t>
      </w:r>
      <w:r>
        <w:rPr>
          <w:spacing w:val="-58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Kebudayaan .</w:t>
      </w:r>
    </w:p>
    <w:p w:rsidR="003C4D0F" w:rsidRDefault="006C3A4A">
      <w:pPr>
        <w:tabs>
          <w:tab w:val="left" w:pos="2874"/>
        </w:tabs>
        <w:ind w:left="602" w:right="137" w:hanging="481"/>
        <w:jc w:val="both"/>
        <w:rPr>
          <w:sz w:val="24"/>
        </w:rPr>
      </w:pPr>
      <w:r>
        <w:rPr>
          <w:sz w:val="24"/>
        </w:rPr>
        <w:t>Umbara,</w:t>
      </w:r>
      <w:r>
        <w:rPr>
          <w:spacing w:val="1"/>
          <w:sz w:val="24"/>
        </w:rPr>
        <w:t xml:space="preserve"> </w:t>
      </w:r>
      <w:r>
        <w:rPr>
          <w:sz w:val="24"/>
        </w:rPr>
        <w:t>U.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z w:val="24"/>
        </w:rPr>
        <w:tab/>
      </w:r>
      <w:r>
        <w:rPr>
          <w:i/>
          <w:spacing w:val="-1"/>
          <w:sz w:val="24"/>
        </w:rPr>
        <w:t>Matematika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(Melaksanakan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Matematika Berdasarkan Tinjauan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Psikologi)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Deepublish.</w:t>
      </w:r>
      <w:bookmarkStart w:id="0" w:name="_GoBack"/>
      <w:bookmarkEnd w:id="0"/>
    </w:p>
    <w:sectPr w:rsidR="003C4D0F">
      <w:type w:val="continuous"/>
      <w:pgSz w:w="11910" w:h="16840"/>
      <w:pgMar w:top="1660" w:right="1560" w:bottom="280" w:left="1580" w:header="720" w:footer="720" w:gutter="0"/>
      <w:cols w:num="2" w:space="720" w:equalWidth="0">
        <w:col w:w="4061" w:space="545"/>
        <w:col w:w="416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A4A" w:rsidRDefault="006C3A4A">
      <w:r>
        <w:separator/>
      </w:r>
    </w:p>
  </w:endnote>
  <w:endnote w:type="continuationSeparator" w:id="0">
    <w:p w:rsidR="006C3A4A" w:rsidRDefault="006C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A4A" w:rsidRDefault="006C3A4A">
      <w:r>
        <w:separator/>
      </w:r>
    </w:p>
  </w:footnote>
  <w:footnote w:type="continuationSeparator" w:id="0">
    <w:p w:rsidR="006C3A4A" w:rsidRDefault="006C3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0F" w:rsidRDefault="006C3A4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1pt;margin-top:34.55pt;width:248.3pt;height:26.3pt;z-index:-15899648;mso-position-horizontal-relative:page;mso-position-vertical-relative:page" filled="f" stroked="f">
          <v:textbox inset="0,0,0,0">
            <w:txbxContent>
              <w:p w:rsidR="003C4D0F" w:rsidRDefault="006C3A4A">
                <w:pPr>
                  <w:spacing w:before="10"/>
                  <w:ind w:left="1296" w:hanging="1277"/>
                  <w:rPr>
                    <w:sz w:val="20"/>
                  </w:rPr>
                </w:pPr>
                <w:r>
                  <w:rPr>
                    <w:b/>
                    <w:sz w:val="23"/>
                  </w:rPr>
                  <w:t>AKSIOMA</w:t>
                </w:r>
                <w:r>
                  <w:rPr>
                    <w:sz w:val="23"/>
                  </w:rPr>
                  <w:t>:</w:t>
                </w:r>
                <w:r>
                  <w:rPr>
                    <w:spacing w:val="24"/>
                    <w:sz w:val="23"/>
                  </w:rPr>
                  <w:t xml:space="preserve"> </w:t>
                </w:r>
                <w:r>
                  <w:rPr>
                    <w:sz w:val="20"/>
                  </w:rPr>
                  <w:t>Jurnal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Program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Studi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Pendidikan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Matematika</w:t>
                </w:r>
                <w:r>
                  <w:rPr>
                    <w:spacing w:val="-4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Volume 0, No.</w:t>
                </w:r>
                <w:r>
                  <w:rPr>
                    <w:spacing w:val="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0, 20xx,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00-00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03.1pt;margin-top:35.95pt;width:105.7pt;height:24.95pt;z-index:-15899136;mso-position-horizontal-relative:page;mso-position-vertical-relative:page" filled="f" stroked="f">
          <v:textbox inset="0,0,0,0">
            <w:txbxContent>
              <w:p w:rsidR="003C4D0F" w:rsidRDefault="006C3A4A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ISSN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2089-8703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(Print)</w:t>
                </w:r>
              </w:p>
              <w:p w:rsidR="003C4D0F" w:rsidRDefault="006C3A4A">
                <w:pPr>
                  <w:spacing w:before="8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ISSN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2442-5419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(Online)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84.1pt;margin-top:70.8pt;width:144.5pt;height:13.05pt;z-index:-15898624;mso-position-horizontal-relative:page;mso-position-vertical-relative:page" filled="f" stroked="f">
          <v:textbox inset="0,0,0,0">
            <w:txbxContent>
              <w:p w:rsidR="003C4D0F" w:rsidRDefault="006C3A4A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DOI: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https://doi.org/10.24127/ajpm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D3926"/>
    <w:multiLevelType w:val="hybridMultilevel"/>
    <w:tmpl w:val="6E066E2C"/>
    <w:lvl w:ilvl="0" w:tplc="037C1DF8">
      <w:start w:val="1"/>
      <w:numFmt w:val="decimal"/>
      <w:lvlText w:val="%1."/>
      <w:lvlJc w:val="left"/>
      <w:pPr>
        <w:ind w:left="49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F7C62A16">
      <w:numFmt w:val="bullet"/>
      <w:lvlText w:val="•"/>
      <w:lvlJc w:val="left"/>
      <w:pPr>
        <w:ind w:left="600" w:hanging="361"/>
      </w:pPr>
      <w:rPr>
        <w:rFonts w:hint="default"/>
        <w:lang w:eastAsia="en-US" w:bidi="ar-SA"/>
      </w:rPr>
    </w:lvl>
    <w:lvl w:ilvl="2" w:tplc="0CC43E9A">
      <w:numFmt w:val="bullet"/>
      <w:lvlText w:val="•"/>
      <w:lvlJc w:val="left"/>
      <w:pPr>
        <w:ind w:left="474" w:hanging="361"/>
      </w:pPr>
      <w:rPr>
        <w:rFonts w:hint="default"/>
        <w:lang w:eastAsia="en-US" w:bidi="ar-SA"/>
      </w:rPr>
    </w:lvl>
    <w:lvl w:ilvl="3" w:tplc="031C864A">
      <w:numFmt w:val="bullet"/>
      <w:lvlText w:val="•"/>
      <w:lvlJc w:val="left"/>
      <w:pPr>
        <w:ind w:left="349" w:hanging="361"/>
      </w:pPr>
      <w:rPr>
        <w:rFonts w:hint="default"/>
        <w:lang w:eastAsia="en-US" w:bidi="ar-SA"/>
      </w:rPr>
    </w:lvl>
    <w:lvl w:ilvl="4" w:tplc="4F56244C">
      <w:numFmt w:val="bullet"/>
      <w:lvlText w:val="•"/>
      <w:lvlJc w:val="left"/>
      <w:pPr>
        <w:ind w:left="223" w:hanging="361"/>
      </w:pPr>
      <w:rPr>
        <w:rFonts w:hint="default"/>
        <w:lang w:eastAsia="en-US" w:bidi="ar-SA"/>
      </w:rPr>
    </w:lvl>
    <w:lvl w:ilvl="5" w:tplc="DC52D04E">
      <w:numFmt w:val="bullet"/>
      <w:lvlText w:val="•"/>
      <w:lvlJc w:val="left"/>
      <w:pPr>
        <w:ind w:left="98" w:hanging="361"/>
      </w:pPr>
      <w:rPr>
        <w:rFonts w:hint="default"/>
        <w:lang w:eastAsia="en-US" w:bidi="ar-SA"/>
      </w:rPr>
    </w:lvl>
    <w:lvl w:ilvl="6" w:tplc="F8265E10">
      <w:numFmt w:val="bullet"/>
      <w:lvlText w:val="•"/>
      <w:lvlJc w:val="left"/>
      <w:pPr>
        <w:ind w:left="-28" w:hanging="361"/>
      </w:pPr>
      <w:rPr>
        <w:rFonts w:hint="default"/>
        <w:lang w:eastAsia="en-US" w:bidi="ar-SA"/>
      </w:rPr>
    </w:lvl>
    <w:lvl w:ilvl="7" w:tplc="120A8BAA">
      <w:numFmt w:val="bullet"/>
      <w:lvlText w:val="•"/>
      <w:lvlJc w:val="left"/>
      <w:pPr>
        <w:ind w:left="-153" w:hanging="361"/>
      </w:pPr>
      <w:rPr>
        <w:rFonts w:hint="default"/>
        <w:lang w:eastAsia="en-US" w:bidi="ar-SA"/>
      </w:rPr>
    </w:lvl>
    <w:lvl w:ilvl="8" w:tplc="82FEEB84">
      <w:numFmt w:val="bullet"/>
      <w:lvlText w:val="•"/>
      <w:lvlJc w:val="left"/>
      <w:pPr>
        <w:ind w:left="-279" w:hanging="361"/>
      </w:pPr>
      <w:rPr>
        <w:rFonts w:hint="default"/>
        <w:lang w:eastAsia="en-US" w:bidi="ar-SA"/>
      </w:rPr>
    </w:lvl>
  </w:abstractNum>
  <w:abstractNum w:abstractNumId="1">
    <w:nsid w:val="70140D04"/>
    <w:multiLevelType w:val="hybridMultilevel"/>
    <w:tmpl w:val="E930536E"/>
    <w:lvl w:ilvl="0" w:tplc="193EC49C">
      <w:start w:val="21"/>
      <w:numFmt w:val="decimal"/>
      <w:lvlText w:val="%1."/>
      <w:lvlJc w:val="left"/>
      <w:pPr>
        <w:ind w:left="122" w:hanging="9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515C8568">
      <w:start w:val="1"/>
      <w:numFmt w:val="decimal"/>
      <w:lvlText w:val="%2"/>
      <w:lvlJc w:val="left"/>
      <w:pPr>
        <w:ind w:left="604" w:hanging="195"/>
        <w:jc w:val="left"/>
      </w:pPr>
      <w:rPr>
        <w:rFonts w:ascii="Cambria Math" w:eastAsia="Cambria Math" w:hAnsi="Cambria Math" w:cs="Cambria Math" w:hint="default"/>
        <w:w w:val="100"/>
        <w:position w:val="1"/>
        <w:sz w:val="24"/>
        <w:szCs w:val="24"/>
        <w:lang w:eastAsia="en-US" w:bidi="ar-SA"/>
      </w:rPr>
    </w:lvl>
    <w:lvl w:ilvl="2" w:tplc="830CCAE6">
      <w:numFmt w:val="bullet"/>
      <w:lvlText w:val="•"/>
      <w:lvlJc w:val="left"/>
      <w:pPr>
        <w:ind w:left="984" w:hanging="195"/>
      </w:pPr>
      <w:rPr>
        <w:rFonts w:hint="default"/>
        <w:lang w:eastAsia="en-US" w:bidi="ar-SA"/>
      </w:rPr>
    </w:lvl>
    <w:lvl w:ilvl="3" w:tplc="7BD08064">
      <w:numFmt w:val="bullet"/>
      <w:lvlText w:val="•"/>
      <w:lvlJc w:val="left"/>
      <w:pPr>
        <w:ind w:left="1368" w:hanging="195"/>
      </w:pPr>
      <w:rPr>
        <w:rFonts w:hint="default"/>
        <w:lang w:eastAsia="en-US" w:bidi="ar-SA"/>
      </w:rPr>
    </w:lvl>
    <w:lvl w:ilvl="4" w:tplc="F90612FC">
      <w:numFmt w:val="bullet"/>
      <w:lvlText w:val="•"/>
      <w:lvlJc w:val="left"/>
      <w:pPr>
        <w:ind w:left="1753" w:hanging="195"/>
      </w:pPr>
      <w:rPr>
        <w:rFonts w:hint="default"/>
        <w:lang w:eastAsia="en-US" w:bidi="ar-SA"/>
      </w:rPr>
    </w:lvl>
    <w:lvl w:ilvl="5" w:tplc="C4F69794">
      <w:numFmt w:val="bullet"/>
      <w:lvlText w:val="•"/>
      <w:lvlJc w:val="left"/>
      <w:pPr>
        <w:ind w:left="2137" w:hanging="195"/>
      </w:pPr>
      <w:rPr>
        <w:rFonts w:hint="default"/>
        <w:lang w:eastAsia="en-US" w:bidi="ar-SA"/>
      </w:rPr>
    </w:lvl>
    <w:lvl w:ilvl="6" w:tplc="B128E630">
      <w:numFmt w:val="bullet"/>
      <w:lvlText w:val="•"/>
      <w:lvlJc w:val="left"/>
      <w:pPr>
        <w:ind w:left="2522" w:hanging="195"/>
      </w:pPr>
      <w:rPr>
        <w:rFonts w:hint="default"/>
        <w:lang w:eastAsia="en-US" w:bidi="ar-SA"/>
      </w:rPr>
    </w:lvl>
    <w:lvl w:ilvl="7" w:tplc="69C8A728">
      <w:numFmt w:val="bullet"/>
      <w:lvlText w:val="•"/>
      <w:lvlJc w:val="left"/>
      <w:pPr>
        <w:ind w:left="2906" w:hanging="195"/>
      </w:pPr>
      <w:rPr>
        <w:rFonts w:hint="default"/>
        <w:lang w:eastAsia="en-US" w:bidi="ar-SA"/>
      </w:rPr>
    </w:lvl>
    <w:lvl w:ilvl="8" w:tplc="381023C0">
      <w:numFmt w:val="bullet"/>
      <w:lvlText w:val="•"/>
      <w:lvlJc w:val="left"/>
      <w:pPr>
        <w:ind w:left="3291" w:hanging="195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4D0F"/>
    <w:rsid w:val="003C4D0F"/>
    <w:rsid w:val="006041AC"/>
    <w:rsid w:val="006C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12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041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1AC"/>
    <w:rPr>
      <w:rFonts w:ascii="Tahoma" w:eastAsia="Times New Roman" w:hAnsi="Tahoma" w:cs="Tahoma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12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041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1AC"/>
    <w:rPr>
      <w:rFonts w:ascii="Tahoma" w:eastAsia="Times New Roman" w:hAnsi="Tahoma" w:cs="Tahoma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lysap039@gmail.co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yperlink" Target="http://www.oecd.org/pisa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journal.institutpendidikan.ac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mailto:diankurniati@unej.ac.id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didikpambudi.fkip@unej.ac.id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3624</Words>
  <Characters>20662</Characters>
  <Application>Microsoft Office Word</Application>
  <DocSecurity>0</DocSecurity>
  <Lines>172</Lines>
  <Paragraphs>48</Paragraphs>
  <ScaleCrop>false</ScaleCrop>
  <Company/>
  <LinksUpToDate>false</LinksUpToDate>
  <CharactersWithSpaces>24238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User</cp:lastModifiedBy>
  <cp:revision>2</cp:revision>
  <dcterms:created xsi:type="dcterms:W3CDTF">2022-09-27T10:53:00Z</dcterms:created>
  <dcterms:modified xsi:type="dcterms:W3CDTF">2022-09-27T10:56:00Z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