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375865" w14:textId="77777777" w:rsidR="001A6E0A" w:rsidRDefault="00544E1B" w:rsidP="00544E1B">
      <w:pPr>
        <w:spacing w:after="0" w:line="240" w:lineRule="auto"/>
        <w:ind w:left="567" w:right="567" w:firstLine="7"/>
        <w:jc w:val="center"/>
        <w:rPr>
          <w:rFonts w:ascii="Times New Roman" w:eastAsia="Malgun Gothic" w:hAnsi="Times New Roman" w:cs="Times New Roman"/>
          <w:b/>
          <w:sz w:val="24"/>
          <w:szCs w:val="24"/>
          <w:lang w:val="en-US" w:eastAsia="ko-KR"/>
        </w:rPr>
      </w:pPr>
      <w:r>
        <w:rPr>
          <w:rFonts w:ascii="Times New Roman" w:eastAsia="Malgun Gothic" w:hAnsi="Times New Roman" w:cs="Times New Roman"/>
          <w:b/>
          <w:sz w:val="24"/>
          <w:szCs w:val="24"/>
          <w:lang w:val="en-US" w:eastAsia="ko-KR"/>
        </w:rPr>
        <w:t xml:space="preserve">PENGEMBANGAN </w:t>
      </w:r>
      <w:r w:rsidR="00804B22" w:rsidRPr="00804B22">
        <w:rPr>
          <w:rFonts w:ascii="Times New Roman" w:eastAsia="Malgun Gothic" w:hAnsi="Times New Roman" w:cs="Times New Roman"/>
          <w:b/>
          <w:sz w:val="24"/>
          <w:szCs w:val="24"/>
          <w:lang w:eastAsia="ko-KR"/>
        </w:rPr>
        <w:t xml:space="preserve">FLIPPED CLASSROOM </w:t>
      </w:r>
    </w:p>
    <w:p w14:paraId="0979EF48" w14:textId="7A46F32E" w:rsidR="00071473" w:rsidRPr="00544E1B" w:rsidRDefault="00804B22" w:rsidP="00544E1B">
      <w:pPr>
        <w:spacing w:after="0" w:line="240" w:lineRule="auto"/>
        <w:ind w:left="567" w:right="567" w:firstLine="7"/>
        <w:jc w:val="center"/>
        <w:rPr>
          <w:rFonts w:ascii="Times New Roman" w:eastAsia="Malgun Gothic" w:hAnsi="Times New Roman" w:cs="Times New Roman"/>
          <w:b/>
          <w:sz w:val="24"/>
          <w:szCs w:val="24"/>
          <w:lang w:val="en-US" w:eastAsia="ko-KR"/>
        </w:rPr>
      </w:pPr>
      <w:bookmarkStart w:id="0" w:name="_GoBack"/>
      <w:bookmarkEnd w:id="0"/>
      <w:r w:rsidRPr="00804B22">
        <w:rPr>
          <w:rFonts w:ascii="Times New Roman" w:eastAsia="Malgun Gothic" w:hAnsi="Times New Roman" w:cs="Times New Roman"/>
          <w:b/>
          <w:sz w:val="24"/>
          <w:szCs w:val="24"/>
          <w:lang w:eastAsia="ko-KR"/>
        </w:rPr>
        <w:t>PADA MATA KULIAH KALKULUS INTEGRAL</w:t>
      </w:r>
    </w:p>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35BEB049" w14:textId="503A1B21" w:rsidR="00071473" w:rsidRPr="00C83FC2" w:rsidRDefault="00E36B1F" w:rsidP="00071473">
      <w:pPr>
        <w:tabs>
          <w:tab w:val="left" w:pos="3119"/>
        </w:tabs>
        <w:spacing w:after="0" w:line="240" w:lineRule="auto"/>
        <w:jc w:val="center"/>
        <w:rPr>
          <w:rFonts w:ascii="Times New Roman" w:hAnsi="Times New Roman" w:cs="Times New Roman"/>
          <w:color w:val="000000" w:themeColor="text1"/>
          <w:sz w:val="24"/>
          <w:szCs w:val="24"/>
          <w:vertAlign w:val="superscript"/>
          <w:lang w:val="en-US"/>
        </w:rPr>
      </w:pPr>
      <w:r>
        <w:rPr>
          <w:rFonts w:ascii="Times New Roman" w:hAnsi="Times New Roman" w:cs="Times New Roman"/>
          <w:b/>
          <w:color w:val="000000" w:themeColor="text1"/>
          <w:sz w:val="24"/>
          <w:szCs w:val="24"/>
          <w:lang w:val="en-US"/>
        </w:rPr>
        <w:t>Anderson Leonardo Palinussa</w:t>
      </w:r>
      <w:r w:rsidR="00071473">
        <w:rPr>
          <w:rFonts w:ascii="Times New Roman" w:hAnsi="Times New Roman" w:cs="Times New Roman"/>
          <w:b/>
          <w:color w:val="000000" w:themeColor="text1"/>
          <w:sz w:val="24"/>
          <w:szCs w:val="24"/>
          <w:vertAlign w:val="superscript"/>
          <w:lang w:val="en-US"/>
        </w:rPr>
        <w:t>1</w:t>
      </w:r>
      <w:r w:rsidR="00432337">
        <w:rPr>
          <w:rFonts w:ascii="Times New Roman" w:hAnsi="Times New Roman" w:cs="Times New Roman"/>
          <w:b/>
          <w:color w:val="000000" w:themeColor="text1"/>
          <w:sz w:val="24"/>
          <w:szCs w:val="24"/>
          <w:vertAlign w:val="superscript"/>
          <w:lang w:val="en-US"/>
        </w:rPr>
        <w:t>*</w:t>
      </w:r>
      <w:r w:rsidR="00197611">
        <w:rPr>
          <w:rFonts w:ascii="Times New Roman" w:hAnsi="Times New Roman" w:cs="Times New Roman"/>
          <w:b/>
          <w:color w:val="000000" w:themeColor="text1"/>
          <w:sz w:val="24"/>
          <w:szCs w:val="24"/>
          <w:lang w:val="en-US"/>
        </w:rPr>
        <w:t xml:space="preserve">, </w:t>
      </w:r>
      <w:r w:rsidR="00C83FC2">
        <w:rPr>
          <w:rFonts w:ascii="Times New Roman" w:hAnsi="Times New Roman" w:cs="Times New Roman"/>
          <w:b/>
          <w:color w:val="000000" w:themeColor="text1"/>
          <w:sz w:val="24"/>
          <w:szCs w:val="24"/>
          <w:lang w:val="en-US"/>
        </w:rPr>
        <w:t xml:space="preserve">Marlin </w:t>
      </w:r>
      <w:proofErr w:type="spellStart"/>
      <w:r w:rsidR="00C83FC2">
        <w:rPr>
          <w:rFonts w:ascii="Times New Roman" w:hAnsi="Times New Roman" w:cs="Times New Roman"/>
          <w:b/>
          <w:color w:val="000000" w:themeColor="text1"/>
          <w:sz w:val="24"/>
          <w:szCs w:val="24"/>
          <w:lang w:val="en-US"/>
        </w:rPr>
        <w:t>Blandy</w:t>
      </w:r>
      <w:proofErr w:type="spellEnd"/>
      <w:r w:rsidR="00C83FC2">
        <w:rPr>
          <w:rFonts w:ascii="Times New Roman" w:hAnsi="Times New Roman" w:cs="Times New Roman"/>
          <w:b/>
          <w:color w:val="000000" w:themeColor="text1"/>
          <w:sz w:val="24"/>
          <w:szCs w:val="24"/>
          <w:lang w:val="en-US"/>
        </w:rPr>
        <w:t xml:space="preserve"> Mananggel</w:t>
      </w:r>
      <w:r w:rsidR="00C83FC2">
        <w:rPr>
          <w:rFonts w:ascii="Times New Roman" w:hAnsi="Times New Roman" w:cs="Times New Roman"/>
          <w:b/>
          <w:color w:val="000000" w:themeColor="text1"/>
          <w:sz w:val="24"/>
          <w:szCs w:val="24"/>
          <w:vertAlign w:val="superscript"/>
          <w:lang w:val="en-US"/>
        </w:rPr>
        <w:t>2</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5311A7FB" w:rsidR="00071473" w:rsidRPr="008726FC" w:rsidRDefault="00071473"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r w:rsidR="00095F75">
        <w:rPr>
          <w:rFonts w:ascii="Times New Roman" w:hAnsi="Times New Roman" w:cs="Times New Roman"/>
          <w:color w:val="000000" w:themeColor="text1"/>
          <w:sz w:val="24"/>
          <w:szCs w:val="24"/>
          <w:vertAlign w:val="superscript"/>
          <w:lang w:val="en-US"/>
        </w:rPr>
        <w:t>*</w:t>
      </w:r>
      <w:proofErr w:type="gramStart"/>
      <w:r>
        <w:rPr>
          <w:rFonts w:ascii="Times New Roman" w:hAnsi="Times New Roman" w:cs="Times New Roman"/>
          <w:color w:val="000000" w:themeColor="text1"/>
          <w:sz w:val="24"/>
          <w:szCs w:val="24"/>
          <w:vertAlign w:val="superscript"/>
          <w:lang w:val="en-US"/>
        </w:rPr>
        <w:t>,2</w:t>
      </w:r>
      <w:proofErr w:type="gramEnd"/>
      <w:r>
        <w:rPr>
          <w:rFonts w:ascii="Times New Roman" w:hAnsi="Times New Roman" w:cs="Times New Roman"/>
          <w:color w:val="000000" w:themeColor="text1"/>
          <w:sz w:val="24"/>
          <w:szCs w:val="24"/>
          <w:vertAlign w:val="superscript"/>
          <w:lang w:val="en-US"/>
        </w:rPr>
        <w:t xml:space="preserve"> </w:t>
      </w:r>
      <w:proofErr w:type="spellStart"/>
      <w:r w:rsidR="008726FC">
        <w:rPr>
          <w:rFonts w:ascii="Times New Roman" w:hAnsi="Times New Roman" w:cs="Times New Roman"/>
          <w:color w:val="000000" w:themeColor="text1"/>
          <w:sz w:val="24"/>
          <w:szCs w:val="24"/>
          <w:lang w:val="en-US"/>
        </w:rPr>
        <w:t>Pendidikan</w:t>
      </w:r>
      <w:proofErr w:type="spellEnd"/>
      <w:r w:rsidR="008726FC">
        <w:rPr>
          <w:rFonts w:ascii="Times New Roman" w:hAnsi="Times New Roman" w:cs="Times New Roman"/>
          <w:color w:val="000000" w:themeColor="text1"/>
          <w:sz w:val="24"/>
          <w:szCs w:val="24"/>
          <w:lang w:val="en-US"/>
        </w:rPr>
        <w:t xml:space="preserve"> </w:t>
      </w:r>
      <w:proofErr w:type="spellStart"/>
      <w:r w:rsidR="008726FC">
        <w:rPr>
          <w:rFonts w:ascii="Times New Roman" w:hAnsi="Times New Roman" w:cs="Times New Roman"/>
          <w:color w:val="000000" w:themeColor="text1"/>
          <w:sz w:val="24"/>
          <w:szCs w:val="24"/>
          <w:lang w:val="en-US"/>
        </w:rPr>
        <w:t>Matematika</w:t>
      </w:r>
      <w:proofErr w:type="spellEnd"/>
      <w:r w:rsidR="008726FC">
        <w:rPr>
          <w:rFonts w:ascii="Times New Roman" w:hAnsi="Times New Roman" w:cs="Times New Roman"/>
          <w:color w:val="000000" w:themeColor="text1"/>
          <w:sz w:val="24"/>
          <w:szCs w:val="24"/>
          <w:lang w:val="en-US"/>
        </w:rPr>
        <w:t xml:space="preserve">, </w:t>
      </w:r>
      <w:proofErr w:type="spellStart"/>
      <w:r w:rsidR="008726FC">
        <w:rPr>
          <w:rFonts w:ascii="Times New Roman" w:hAnsi="Times New Roman" w:cs="Times New Roman"/>
          <w:color w:val="000000" w:themeColor="text1"/>
          <w:sz w:val="24"/>
          <w:szCs w:val="24"/>
          <w:lang w:val="en-US"/>
        </w:rPr>
        <w:t>Universitas</w:t>
      </w:r>
      <w:proofErr w:type="spellEnd"/>
      <w:r w:rsidR="008726FC">
        <w:rPr>
          <w:rFonts w:ascii="Times New Roman" w:hAnsi="Times New Roman" w:cs="Times New Roman"/>
          <w:color w:val="000000" w:themeColor="text1"/>
          <w:sz w:val="24"/>
          <w:szCs w:val="24"/>
          <w:lang w:val="en-US"/>
        </w:rPr>
        <w:t xml:space="preserve"> </w:t>
      </w:r>
      <w:proofErr w:type="spellStart"/>
      <w:r w:rsidR="008726FC">
        <w:rPr>
          <w:rFonts w:ascii="Times New Roman" w:hAnsi="Times New Roman" w:cs="Times New Roman"/>
          <w:color w:val="000000" w:themeColor="text1"/>
          <w:sz w:val="24"/>
          <w:szCs w:val="24"/>
          <w:lang w:val="en-US"/>
        </w:rPr>
        <w:t>Pattimura</w:t>
      </w:r>
      <w:proofErr w:type="spellEnd"/>
      <w:r w:rsidR="008726FC">
        <w:rPr>
          <w:rFonts w:ascii="Times New Roman" w:hAnsi="Times New Roman" w:cs="Times New Roman"/>
          <w:color w:val="000000" w:themeColor="text1"/>
          <w:sz w:val="24"/>
          <w:szCs w:val="24"/>
          <w:lang w:val="en-US"/>
        </w:rPr>
        <w:t>, Ambon, Indonesia</w:t>
      </w:r>
    </w:p>
    <w:p w14:paraId="6A9AE498" w14:textId="0A95A017" w:rsidR="003D6122" w:rsidRPr="00095F75"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sz w:val="18"/>
          <w:szCs w:val="18"/>
        </w:rPr>
        <w:t>*</w:t>
      </w:r>
      <w:r w:rsidR="00095F75">
        <w:rPr>
          <w:rFonts w:ascii="Times New Roman" w:hAnsi="Times New Roman" w:cs="Times New Roman"/>
          <w:i/>
          <w:iCs/>
          <w:sz w:val="18"/>
          <w:szCs w:val="18"/>
        </w:rPr>
        <w:t>Corresponding author</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0CFA8AC9" w:rsidR="00340E1B" w:rsidRPr="005C620E" w:rsidRDefault="00E36B1F" w:rsidP="00D77877">
            <w:pPr>
              <w:tabs>
                <w:tab w:val="left" w:pos="3119"/>
              </w:tabs>
              <w:rPr>
                <w:rStyle w:val="hps"/>
                <w:rFonts w:ascii="Times New Roman" w:hAnsi="Times New Roman" w:cs="Times New Roman"/>
                <w:i/>
                <w:sz w:val="24"/>
                <w:szCs w:val="24"/>
                <w:vertAlign w:val="superscript"/>
                <w:lang w:val="en-US"/>
              </w:rPr>
            </w:pPr>
            <w:r w:rsidRPr="00E36B1F">
              <w:rPr>
                <w:rStyle w:val="hps"/>
                <w:rFonts w:ascii="Times New Roman" w:hAnsi="Times New Roman" w:cs="Times New Roman"/>
                <w:i/>
                <w:sz w:val="24"/>
                <w:szCs w:val="24"/>
                <w:lang w:val="en-US"/>
              </w:rPr>
              <w:t>palinussaandersonl@gmail.com</w:t>
            </w:r>
            <w:r w:rsidR="005C620E">
              <w:rPr>
                <w:rStyle w:val="hps"/>
                <w:vertAlign w:val="superscript"/>
                <w:lang w:val="en-US"/>
              </w:rPr>
              <w:t xml:space="preserve"> </w:t>
            </w:r>
            <w:r w:rsidR="005C620E">
              <w:rPr>
                <w:rStyle w:val="hps"/>
                <w:rFonts w:ascii="Times New Roman" w:hAnsi="Times New Roman" w:cs="Times New Roman"/>
                <w:i/>
                <w:sz w:val="24"/>
                <w:szCs w:val="24"/>
                <w:vertAlign w:val="superscript"/>
                <w:lang w:val="en-US"/>
              </w:rPr>
              <w:t>1</w:t>
            </w:r>
            <w:r>
              <w:rPr>
                <w:rStyle w:val="hps"/>
                <w:rFonts w:ascii="Times New Roman" w:hAnsi="Times New Roman" w:cs="Times New Roman"/>
                <w:i/>
                <w:sz w:val="24"/>
                <w:szCs w:val="24"/>
                <w:vertAlign w:val="superscript"/>
                <w:lang w:val="en-US"/>
              </w:rPr>
              <w:t>*</w:t>
            </w:r>
            <w:r w:rsidR="005C620E">
              <w:rPr>
                <w:rStyle w:val="hps"/>
                <w:rFonts w:ascii="Times New Roman" w:hAnsi="Times New Roman" w:cs="Times New Roman"/>
                <w:i/>
                <w:sz w:val="24"/>
                <w:szCs w:val="24"/>
                <w:vertAlign w:val="superscript"/>
                <w:lang w:val="en-US"/>
              </w:rPr>
              <w:t>)</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43443A3B" w:rsidR="00340E1B" w:rsidRPr="005C620E" w:rsidRDefault="001B154B" w:rsidP="00340E1B">
            <w:pPr>
              <w:tabs>
                <w:tab w:val="left" w:pos="3119"/>
              </w:tabs>
              <w:rPr>
                <w:rStyle w:val="hps"/>
                <w:rFonts w:ascii="Times New Roman" w:hAnsi="Times New Roman" w:cs="Times New Roman"/>
                <w:i/>
                <w:sz w:val="24"/>
                <w:szCs w:val="24"/>
                <w:vertAlign w:val="superscript"/>
                <w:lang w:val="en-US"/>
              </w:rPr>
            </w:pPr>
            <w:r>
              <w:rPr>
                <w:rFonts w:ascii="Times New Roman" w:hAnsi="Times New Roman" w:cs="Times New Roman"/>
                <w:i/>
                <w:sz w:val="24"/>
                <w:szCs w:val="24"/>
                <w:lang w:val="en-US"/>
              </w:rPr>
              <w:t>marlinmananggel@gmail.com</w:t>
            </w:r>
            <w:r w:rsidR="005C620E">
              <w:rPr>
                <w:rFonts w:ascii="Times New Roman" w:hAnsi="Times New Roman" w:cs="Times New Roman"/>
                <w:i/>
                <w:sz w:val="24"/>
                <w:szCs w:val="24"/>
                <w:lang w:val="en-US"/>
              </w:rPr>
              <w:t xml:space="preserve"> </w:t>
            </w:r>
            <w:r w:rsidR="005C620E">
              <w:rPr>
                <w:rFonts w:ascii="Times New Roman" w:hAnsi="Times New Roman" w:cs="Times New Roman"/>
                <w:i/>
                <w:sz w:val="24"/>
                <w:szCs w:val="24"/>
                <w:vertAlign w:val="superscript"/>
                <w:lang w:val="en-US"/>
              </w:rPr>
              <w:t>2)</w:t>
            </w: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2C171550" w:rsidR="00340E1B" w:rsidRPr="004E1F7E" w:rsidRDefault="00340E1B" w:rsidP="00340E1B">
            <w:pPr>
              <w:tabs>
                <w:tab w:val="left" w:pos="3119"/>
              </w:tabs>
              <w:rPr>
                <w:rStyle w:val="hps"/>
                <w:rFonts w:ascii="Times New Roman" w:hAnsi="Times New Roman" w:cs="Times New Roman"/>
                <w:i/>
                <w:sz w:val="24"/>
                <w:szCs w:val="24"/>
                <w:vertAlign w:val="superscript"/>
                <w:lang w:val="en-US"/>
              </w:rPr>
            </w:pPr>
          </w:p>
        </w:tc>
      </w:tr>
    </w:tbl>
    <w:p w14:paraId="43AEDE45" w14:textId="77777777" w:rsidR="00340E1B" w:rsidRDefault="00340E1B"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Received in revised form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Accepted </w:t>
      </w:r>
      <w:proofErr w:type="spellStart"/>
      <w:r>
        <w:rPr>
          <w:rFonts w:ascii="Times New Roman" w:hAnsi="Times New Roman" w:cs="Times New Roman"/>
          <w:i/>
          <w:sz w:val="18"/>
          <w:szCs w:val="18"/>
          <w:lang w:val="en-US"/>
        </w:rPr>
        <w:t>dd</w:t>
      </w:r>
      <w:proofErr w:type="spellEnd"/>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760B232F" w:rsidR="0050411D" w:rsidRPr="004E108D" w:rsidRDefault="0050411D" w:rsidP="0050411D">
      <w:pPr>
        <w:spacing w:after="0" w:line="288" w:lineRule="auto"/>
        <w:contextualSpacing/>
        <w:jc w:val="center"/>
        <w:rPr>
          <w:rFonts w:ascii="Times New Roman" w:hAnsi="Times New Roman"/>
          <w:sz w:val="24"/>
          <w:lang w:val="en-US"/>
        </w:rPr>
      </w:pPr>
      <w:proofErr w:type="spellStart"/>
      <w:r>
        <w:rPr>
          <w:rFonts w:ascii="Times New Roman" w:hAnsi="Times New Roman"/>
          <w:b/>
          <w:sz w:val="24"/>
          <w:lang w:val="en-US"/>
        </w:rPr>
        <w:t>Abstrak</w:t>
      </w:r>
      <w:proofErr w:type="spellEnd"/>
    </w:p>
    <w:p w14:paraId="7996D5BF" w14:textId="247CD60A" w:rsidR="00ED5A65" w:rsidRPr="009F629B" w:rsidRDefault="00ED5A65" w:rsidP="009F629B">
      <w:pPr>
        <w:autoSpaceDE w:val="0"/>
        <w:autoSpaceDN w:val="0"/>
        <w:adjustRightInd w:val="0"/>
        <w:spacing w:after="0" w:line="240" w:lineRule="auto"/>
        <w:jc w:val="both"/>
        <w:rPr>
          <w:rFonts w:ascii="Times New Roman" w:hAnsi="Times New Roman" w:cs="Times New Roman"/>
          <w:sz w:val="24"/>
          <w:lang w:val="en-US"/>
        </w:rPr>
      </w:pPr>
      <w:r w:rsidRPr="009F629B">
        <w:rPr>
          <w:rFonts w:ascii="Times New Roman" w:eastAsiaTheme="minorEastAsia" w:hAnsi="Times New Roman" w:cs="Times New Roman"/>
          <w:sz w:val="20"/>
          <w:szCs w:val="20"/>
        </w:rPr>
        <w:t xml:space="preserve">Penelitian ini bertujuan mengembangkan </w:t>
      </w:r>
      <w:r w:rsidR="009F629B" w:rsidRPr="009F629B">
        <w:rPr>
          <w:rFonts w:ascii="Times New Roman" w:hAnsi="Times New Roman" w:cs="Times New Roman"/>
          <w:sz w:val="20"/>
          <w:szCs w:val="20"/>
        </w:rPr>
        <w:t xml:space="preserve">model pembelajaran </w:t>
      </w:r>
      <w:r w:rsidR="009F629B" w:rsidRPr="009F629B">
        <w:rPr>
          <w:rFonts w:ascii="Times New Roman" w:hAnsi="Times New Roman" w:cs="Times New Roman"/>
          <w:i/>
          <w:sz w:val="20"/>
          <w:szCs w:val="20"/>
        </w:rPr>
        <w:t>flipped classroom</w:t>
      </w:r>
      <w:r w:rsidR="009F629B" w:rsidRPr="009F629B">
        <w:rPr>
          <w:rFonts w:ascii="Times New Roman" w:hAnsi="Times New Roman" w:cs="Times New Roman"/>
          <w:sz w:val="20"/>
          <w:szCs w:val="20"/>
        </w:rPr>
        <w:t xml:space="preserve"> dan perangkat pembelajaran berupa buku ajar dan video pembelajaran pada mata kuliah kalkulus integral</w:t>
      </w:r>
      <w:r>
        <w:rPr>
          <w:rFonts w:ascii="Times New Roman" w:eastAsiaTheme="minorEastAsia" w:hAnsi="Times New Roman" w:cs="Times New Roman"/>
          <w:sz w:val="20"/>
          <w:szCs w:val="20"/>
        </w:rPr>
        <w:t xml:space="preserve">. Penelitian pengembangan mengacu pada model pengembangan Plomp yang terdiri atas fase kajian awal, desain, realisasi, tes dan evaluasi, revisi serta implementasi. Perangkat yang dikembangkan adalah rencana pembelajaran mengikuti sintaks pembelajaran </w:t>
      </w:r>
      <w:r w:rsidRPr="00F72287">
        <w:rPr>
          <w:rFonts w:ascii="Times New Roman" w:eastAsiaTheme="minorEastAsia" w:hAnsi="Times New Roman" w:cs="Times New Roman"/>
          <w:i/>
          <w:sz w:val="20"/>
          <w:szCs w:val="20"/>
        </w:rPr>
        <w:t>flipped classroom</w:t>
      </w:r>
      <w:r>
        <w:rPr>
          <w:rFonts w:ascii="Times New Roman" w:eastAsiaTheme="minorEastAsia" w:hAnsi="Times New Roman" w:cs="Times New Roman"/>
          <w:sz w:val="20"/>
          <w:szCs w:val="20"/>
        </w:rPr>
        <w:t xml:space="preserve">, bahan ajar serta video pembelajaran. Sumber data adalah mahasiswa pendidikan matematika yang menawarkan mata kuliah Kalkulus Integral </w:t>
      </w:r>
      <w:proofErr w:type="spellStart"/>
      <w:r w:rsidR="003F0274">
        <w:rPr>
          <w:rFonts w:ascii="Times New Roman" w:eastAsiaTheme="minorEastAsia" w:hAnsi="Times New Roman" w:cs="Times New Roman"/>
          <w:sz w:val="20"/>
          <w:szCs w:val="20"/>
          <w:lang w:val="en-US"/>
        </w:rPr>
        <w:t>sebanyak</w:t>
      </w:r>
      <w:proofErr w:type="spellEnd"/>
      <w:r w:rsidR="003F0274">
        <w:rPr>
          <w:rFonts w:ascii="Times New Roman" w:eastAsiaTheme="minorEastAsia" w:hAnsi="Times New Roman" w:cs="Times New Roman"/>
          <w:sz w:val="20"/>
          <w:szCs w:val="20"/>
          <w:lang w:val="en-US"/>
        </w:rPr>
        <w:t xml:space="preserve"> 70 orang</w:t>
      </w:r>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dan</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sebelum</w:t>
      </w:r>
      <w:proofErr w:type="spellEnd"/>
      <w:r w:rsidR="008027A4">
        <w:rPr>
          <w:rFonts w:ascii="Times New Roman" w:eastAsiaTheme="minorEastAsia" w:hAnsi="Times New Roman" w:cs="Times New Roman"/>
          <w:sz w:val="20"/>
          <w:szCs w:val="20"/>
          <w:lang w:val="en-US"/>
        </w:rPr>
        <w:t xml:space="preserve"> model </w:t>
      </w:r>
      <w:proofErr w:type="spellStart"/>
      <w:r w:rsidR="008027A4">
        <w:rPr>
          <w:rFonts w:ascii="Times New Roman" w:eastAsiaTheme="minorEastAsia" w:hAnsi="Times New Roman" w:cs="Times New Roman"/>
          <w:sz w:val="20"/>
          <w:szCs w:val="20"/>
          <w:lang w:val="en-US"/>
        </w:rPr>
        <w:t>ini</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dikembangkan</w:t>
      </w:r>
      <w:proofErr w:type="spellEnd"/>
      <w:r w:rsidR="008027A4">
        <w:rPr>
          <w:rFonts w:ascii="Times New Roman" w:eastAsiaTheme="minorEastAsia" w:hAnsi="Times New Roman" w:cs="Times New Roman"/>
          <w:sz w:val="20"/>
          <w:szCs w:val="20"/>
          <w:lang w:val="en-US"/>
        </w:rPr>
        <w:t xml:space="preserve"> di </w:t>
      </w:r>
      <w:proofErr w:type="spellStart"/>
      <w:r w:rsidR="008027A4">
        <w:rPr>
          <w:rFonts w:ascii="Times New Roman" w:eastAsiaTheme="minorEastAsia" w:hAnsi="Times New Roman" w:cs="Times New Roman"/>
          <w:sz w:val="20"/>
          <w:szCs w:val="20"/>
          <w:lang w:val="en-US"/>
        </w:rPr>
        <w:t>validasi</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oleh</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dua</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ahli</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pembelajaran</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matematika</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dari</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Universitas</w:t>
      </w:r>
      <w:proofErr w:type="spellEnd"/>
      <w:r w:rsidR="008027A4">
        <w:rPr>
          <w:rFonts w:ascii="Times New Roman" w:eastAsiaTheme="minorEastAsia" w:hAnsi="Times New Roman" w:cs="Times New Roman"/>
          <w:sz w:val="20"/>
          <w:szCs w:val="20"/>
          <w:lang w:val="en-US"/>
        </w:rPr>
        <w:t xml:space="preserve"> </w:t>
      </w:r>
      <w:proofErr w:type="spellStart"/>
      <w:r w:rsidR="008027A4">
        <w:rPr>
          <w:rFonts w:ascii="Times New Roman" w:eastAsiaTheme="minorEastAsia" w:hAnsi="Times New Roman" w:cs="Times New Roman"/>
          <w:sz w:val="20"/>
          <w:szCs w:val="20"/>
          <w:lang w:val="en-US"/>
        </w:rPr>
        <w:t>Pattimura</w:t>
      </w:r>
      <w:proofErr w:type="spellEnd"/>
      <w:r>
        <w:rPr>
          <w:rFonts w:ascii="Times New Roman" w:eastAsiaTheme="minorEastAsia" w:hAnsi="Times New Roman" w:cs="Times New Roman"/>
          <w:sz w:val="20"/>
          <w:szCs w:val="20"/>
        </w:rPr>
        <w:t xml:space="preserve">. Hasil penelitian menunjukkan bahwa model pembelajaran </w:t>
      </w:r>
      <w:r w:rsidRPr="004650C9">
        <w:rPr>
          <w:rFonts w:ascii="Times New Roman" w:eastAsiaTheme="minorEastAsia" w:hAnsi="Times New Roman" w:cs="Times New Roman"/>
          <w:i/>
          <w:sz w:val="20"/>
          <w:szCs w:val="20"/>
        </w:rPr>
        <w:t>flipped classroom</w:t>
      </w:r>
      <w:r>
        <w:rPr>
          <w:rFonts w:ascii="Times New Roman" w:eastAsiaTheme="minorEastAsia" w:hAnsi="Times New Roman" w:cs="Times New Roman"/>
          <w:sz w:val="20"/>
          <w:szCs w:val="20"/>
        </w:rPr>
        <w:t xml:space="preserve"> dan perangkat pembelajaran berupa buku ajar dan video pembelajaran layak untuk digunakan.</w:t>
      </w:r>
    </w:p>
    <w:p w14:paraId="7EBED24D" w14:textId="77777777" w:rsidR="00ED5A65" w:rsidRPr="00AB4130" w:rsidRDefault="00ED5A65" w:rsidP="00A02C8E">
      <w:pPr>
        <w:spacing w:after="0" w:line="240" w:lineRule="auto"/>
        <w:contextualSpacing/>
        <w:jc w:val="both"/>
        <w:rPr>
          <w:rFonts w:ascii="Times New Roman" w:hAnsi="Times New Roman"/>
          <w:sz w:val="20"/>
          <w:lang w:val="en-US"/>
        </w:rPr>
      </w:pPr>
    </w:p>
    <w:p w14:paraId="544558C6" w14:textId="38242026" w:rsidR="00FA20B1" w:rsidRPr="00FA20B1" w:rsidRDefault="0050411D" w:rsidP="00FA20B1">
      <w:pPr>
        <w:spacing w:after="0" w:line="288" w:lineRule="auto"/>
        <w:contextualSpacing/>
        <w:rPr>
          <w:rFonts w:ascii="Times New Roman" w:hAnsi="Times New Roman"/>
          <w:sz w:val="20"/>
          <w:lang w:val="en-US"/>
        </w:rPr>
      </w:pPr>
      <w:r>
        <w:rPr>
          <w:rFonts w:ascii="Times New Roman" w:hAnsi="Times New Roman"/>
          <w:b/>
          <w:sz w:val="20"/>
          <w:lang w:val="en-US"/>
        </w:rPr>
        <w:t xml:space="preserve">Kata </w:t>
      </w:r>
      <w:proofErr w:type="spellStart"/>
      <w:r>
        <w:rPr>
          <w:rFonts w:ascii="Times New Roman" w:hAnsi="Times New Roman"/>
          <w:b/>
          <w:sz w:val="20"/>
          <w:lang w:val="en-US"/>
        </w:rPr>
        <w:t>kunci</w:t>
      </w:r>
      <w:proofErr w:type="spellEnd"/>
      <w:r w:rsidR="00FA20B1" w:rsidRPr="00FA20B1">
        <w:rPr>
          <w:rFonts w:ascii="Times New Roman" w:hAnsi="Times New Roman"/>
          <w:sz w:val="20"/>
        </w:rPr>
        <w:t xml:space="preserve">: </w:t>
      </w:r>
      <w:r w:rsidR="00FA20B1" w:rsidRPr="00FA20B1">
        <w:rPr>
          <w:rFonts w:ascii="Times New Roman" w:hAnsi="Times New Roman"/>
          <w:sz w:val="20"/>
          <w:lang w:val="en-US"/>
        </w:rPr>
        <w:t xml:space="preserve"> </w:t>
      </w:r>
      <w:proofErr w:type="spellStart"/>
      <w:r w:rsidR="007D1998">
        <w:rPr>
          <w:rFonts w:ascii="Times New Roman" w:hAnsi="Times New Roman"/>
          <w:sz w:val="20"/>
          <w:lang w:val="en-US"/>
        </w:rPr>
        <w:t>teknologi</w:t>
      </w:r>
      <w:proofErr w:type="spellEnd"/>
      <w:r w:rsidR="007D1998">
        <w:rPr>
          <w:rFonts w:ascii="Times New Roman" w:hAnsi="Times New Roman"/>
          <w:sz w:val="20"/>
          <w:lang w:val="en-US"/>
        </w:rPr>
        <w:t xml:space="preserve"> </w:t>
      </w:r>
      <w:proofErr w:type="spellStart"/>
      <w:r w:rsidR="007D1998">
        <w:rPr>
          <w:rFonts w:ascii="Times New Roman" w:hAnsi="Times New Roman"/>
          <w:sz w:val="20"/>
          <w:lang w:val="en-US"/>
        </w:rPr>
        <w:t>pembelajaran</w:t>
      </w:r>
      <w:proofErr w:type="spellEnd"/>
      <w:r w:rsidR="007D1998">
        <w:rPr>
          <w:rFonts w:ascii="Times New Roman" w:hAnsi="Times New Roman"/>
          <w:sz w:val="20"/>
          <w:lang w:val="en-US"/>
        </w:rPr>
        <w:t xml:space="preserve">; </w:t>
      </w:r>
      <w:r w:rsidR="007D1998">
        <w:rPr>
          <w:rFonts w:ascii="Times New Roman" w:eastAsia="Malgun Gothic" w:hAnsi="Times New Roman" w:cs="Times New Roman"/>
          <w:sz w:val="20"/>
          <w:lang w:eastAsia="ko-KR"/>
        </w:rPr>
        <w:t>flipped classroom</w:t>
      </w:r>
      <w:r w:rsidR="007D1998">
        <w:rPr>
          <w:rFonts w:ascii="Times New Roman" w:eastAsia="Malgun Gothic" w:hAnsi="Times New Roman" w:cs="Times New Roman"/>
          <w:sz w:val="20"/>
          <w:lang w:val="en-US" w:eastAsia="ko-KR"/>
        </w:rPr>
        <w:t>;</w:t>
      </w:r>
      <w:r w:rsidR="00FA20B1" w:rsidRPr="00FA20B1">
        <w:rPr>
          <w:rFonts w:ascii="Times New Roman" w:eastAsia="Malgun Gothic" w:hAnsi="Times New Roman" w:cs="Times New Roman"/>
          <w:sz w:val="20"/>
          <w:lang w:eastAsia="ko-KR"/>
        </w:rPr>
        <w:t xml:space="preserve"> kalkulus integral</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77777777"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r w:rsidR="004E108D">
        <w:rPr>
          <w:rFonts w:ascii="Times New Roman" w:hAnsi="Times New Roman"/>
          <w:b/>
          <w:i/>
          <w:sz w:val="24"/>
          <w:lang w:val="en-US"/>
        </w:rPr>
        <w:t xml:space="preserve"> </w:t>
      </w:r>
      <w:r w:rsidR="004E108D">
        <w:rPr>
          <w:rFonts w:ascii="Times New Roman" w:hAnsi="Times New Roman"/>
          <w:i/>
          <w:sz w:val="24"/>
          <w:lang w:val="en-US"/>
        </w:rPr>
        <w:t>(12pt)</w:t>
      </w:r>
    </w:p>
    <w:p w14:paraId="178064D9" w14:textId="277B0BDE" w:rsidR="008027A4" w:rsidRPr="008027A4" w:rsidRDefault="008027A4" w:rsidP="00A02C8E">
      <w:pPr>
        <w:spacing w:after="0" w:line="240" w:lineRule="auto"/>
        <w:contextualSpacing/>
        <w:jc w:val="both"/>
        <w:rPr>
          <w:rFonts w:ascii="Times New Roman" w:hAnsi="Times New Roman"/>
          <w:i/>
          <w:sz w:val="20"/>
          <w:lang w:val="en-US"/>
        </w:rPr>
      </w:pPr>
      <w:r w:rsidRPr="008027A4">
        <w:rPr>
          <w:rFonts w:ascii="Times New Roman" w:hAnsi="Times New Roman"/>
          <w:i/>
          <w:sz w:val="20"/>
        </w:rPr>
        <w:t>This study aims to develop a flipped classroom learning model and learning tools in the form of textbooks and learning videos in integral calculus courses. Development research refers to the Plomp development model which consists of the initial study phase, design, realization, test and evaluation, revision and implementation. The tools developed are lesson plans following the flipped classroom learning syntax, teaching materials and learning videos. The data source is mathematics education students who offer 70 Integral Calculus courses and before this model was developed it was validated by two mathematics learning experts from Pattimura University. The results showed that the flipped classroom learning model and learning tools in the form of textbooks and learning videos were feasible to use.</w:t>
      </w:r>
    </w:p>
    <w:p w14:paraId="09E02B3B" w14:textId="77777777" w:rsidR="008027A4" w:rsidRDefault="008027A4" w:rsidP="00A02C8E">
      <w:pPr>
        <w:spacing w:after="0" w:line="240" w:lineRule="auto"/>
        <w:contextualSpacing/>
        <w:jc w:val="both"/>
        <w:rPr>
          <w:rFonts w:ascii="Times New Roman" w:hAnsi="Times New Roman"/>
          <w:b/>
          <w:i/>
          <w:sz w:val="20"/>
          <w:lang w:val="en-US"/>
        </w:rPr>
      </w:pPr>
    </w:p>
    <w:p w14:paraId="5AD16F32" w14:textId="40A8FFBF" w:rsidR="00340E1B" w:rsidRPr="0050411D" w:rsidRDefault="00340E1B" w:rsidP="00340E1B">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50411D">
        <w:rPr>
          <w:rFonts w:ascii="Times New Roman" w:hAnsi="Times New Roman"/>
          <w:i/>
          <w:sz w:val="20"/>
          <w:lang w:val="en-US"/>
        </w:rPr>
        <w:t>Keyword1</w:t>
      </w:r>
      <w:r w:rsidR="00710513">
        <w:rPr>
          <w:rFonts w:ascii="Times New Roman" w:hAnsi="Times New Roman"/>
          <w:i/>
          <w:sz w:val="20"/>
          <w:lang w:val="en-US"/>
        </w:rPr>
        <w:t xml:space="preserve">; </w:t>
      </w:r>
      <w:r w:rsidR="00FF13ED" w:rsidRPr="00FF13ED">
        <w:rPr>
          <w:rFonts w:ascii="Times New Roman" w:hAnsi="Times New Roman"/>
          <w:i/>
          <w:sz w:val="20"/>
          <w:lang w:val="en-US"/>
        </w:rPr>
        <w:t>learning technology, flipped classroom, integral calculus</w:t>
      </w: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r w:rsidR="00DE06A1">
        <w:fldChar w:fldCharType="begin"/>
      </w:r>
      <w:r w:rsidR="00DE06A1">
        <w:instrText xml:space="preserve"> HYPERLINK "http://creativecommons.org/licenses/by/4.0/" </w:instrText>
      </w:r>
      <w:r w:rsidR="00DE06A1">
        <w:fldChar w:fldCharType="separate"/>
      </w:r>
      <w:r w:rsidRPr="00732148">
        <w:rPr>
          <w:rStyle w:val="Hyperlink"/>
          <w:rFonts w:ascii="Times New Roman" w:hAnsi="Times New Roman" w:cs="Times New Roman"/>
          <w:sz w:val="18"/>
          <w:szCs w:val="18"/>
          <w:shd w:val="clear" w:color="auto" w:fill="FFFFFF"/>
        </w:rPr>
        <w:t>Creative Commons Attribution 4.0 International License</w:t>
      </w:r>
      <w:r w:rsidR="00DE06A1">
        <w:rPr>
          <w:rStyle w:val="Hyperlink"/>
          <w:rFonts w:ascii="Times New Roman" w:hAnsi="Times New Roman" w:cs="Times New Roman"/>
          <w:sz w:val="18"/>
          <w:szCs w:val="18"/>
          <w:shd w:val="clear" w:color="auto" w:fill="FFFFFF"/>
        </w:rPr>
        <w:fldChar w:fldCharType="end"/>
      </w:r>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0"/>
          <w:headerReference w:type="default" r:id="rId11"/>
          <w:footerReference w:type="even" r:id="rId12"/>
          <w:type w:val="continuous"/>
          <w:pgSz w:w="11907" w:h="16839" w:code="9"/>
          <w:pgMar w:top="1701" w:right="1701" w:bottom="1701" w:left="1701" w:header="709" w:footer="709" w:gutter="0"/>
          <w:pgNumType w:start="92"/>
          <w:cols w:space="708"/>
          <w:docGrid w:linePitch="360"/>
        </w:sectPr>
      </w:pPr>
    </w:p>
    <w:p w14:paraId="198BA6C7" w14:textId="5A92AE7E"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p>
    <w:p w14:paraId="05BF4003" w14:textId="7DCBC36A" w:rsidR="00AA63E6" w:rsidRDefault="00AA63E6" w:rsidP="00AA63E6">
      <w:pPr>
        <w:autoSpaceDE w:val="0"/>
        <w:autoSpaceDN w:val="0"/>
        <w:adjustRightInd w:val="0"/>
        <w:spacing w:after="0" w:line="240" w:lineRule="auto"/>
        <w:ind w:firstLine="567"/>
        <w:jc w:val="both"/>
        <w:rPr>
          <w:rFonts w:ascii="Times New Roman" w:hAnsi="Times New Roman" w:cs="Times New Roman"/>
          <w:sz w:val="24"/>
          <w:lang w:val="en-US"/>
        </w:rPr>
      </w:pPr>
      <w:r w:rsidRPr="00AA63E6">
        <w:rPr>
          <w:rFonts w:ascii="Times New Roman" w:hAnsi="Times New Roman" w:cs="Times New Roman"/>
          <w:sz w:val="24"/>
          <w:szCs w:val="24"/>
        </w:rPr>
        <w:t>Perkembangan teknologi informasi saat ini membawa dampak yang cukup besar dalam dunia pend</w:t>
      </w:r>
      <w:r w:rsidR="00307CFD">
        <w:rPr>
          <w:rFonts w:ascii="Times New Roman" w:hAnsi="Times New Roman" w:cs="Times New Roman"/>
          <w:sz w:val="24"/>
          <w:szCs w:val="24"/>
        </w:rPr>
        <w:t>idikan, terlebih di era Pandemi</w:t>
      </w:r>
      <w:r w:rsidRPr="00AA63E6">
        <w:rPr>
          <w:rFonts w:ascii="Times New Roman" w:hAnsi="Times New Roman" w:cs="Times New Roman"/>
          <w:sz w:val="24"/>
          <w:szCs w:val="24"/>
        </w:rPr>
        <w:t xml:space="preserve"> Covid-19 saat ini yang menuntut penggunaan teknologi secara massif. Pembelajaran dan evaluasi harus dilakukan secara daring dan luring yang </w:t>
      </w:r>
      <w:r w:rsidRPr="00AA63E6">
        <w:rPr>
          <w:rFonts w:ascii="Times New Roman" w:hAnsi="Times New Roman" w:cs="Times New Roman"/>
          <w:sz w:val="24"/>
          <w:szCs w:val="24"/>
        </w:rPr>
        <w:lastRenderedPageBreak/>
        <w:t>tentunya membutuhkan teknologi informasi</w:t>
      </w:r>
      <w:r w:rsidR="00975BC7">
        <w:rPr>
          <w:rFonts w:ascii="Times New Roman" w:hAnsi="Times New Roman" w:cs="Times New Roman"/>
          <w:sz w:val="24"/>
          <w:szCs w:val="24"/>
          <w:lang w:val="en-US"/>
        </w:rPr>
        <w:t xml:space="preserve"> </w:t>
      </w:r>
      <w:r w:rsidR="00C62E45">
        <w:rPr>
          <w:rFonts w:ascii="Times New Roman" w:hAnsi="Times New Roman" w:cs="Times New Roman"/>
          <w:sz w:val="24"/>
          <w:szCs w:val="24"/>
        </w:rPr>
        <w:fldChar w:fldCharType="begin" w:fldLock="1"/>
      </w:r>
      <w:r w:rsidR="00167FEA">
        <w:rPr>
          <w:rFonts w:ascii="Times New Roman" w:hAnsi="Times New Roman" w:cs="Times New Roman"/>
          <w:sz w:val="24"/>
          <w:szCs w:val="24"/>
        </w:rPr>
        <w:instrText>ADDIN CSL_CITATION {"citationItems":[{"id":"ITEM-1","itemData":{"DOI":"10.1016/j.jacc.2020.04.015","ISSN":"15583597","PMID":"32304797","author":[{"dropping-particle":"","family":"Almarzooq","given":"Zaid I.","non-dropping-particle":"","parse-names":false,"suffix":""},{"dropping-particle":"","family":"Lopes","given":"Mathew","non-dropping-particle":"","parse-names":false,"suffix":""},{"dropping-particle":"","family":"Kochar","given":"Ajar","non-dropping-particle":"","parse-names":false,"suffix":""}],"container-title":"Journal of the American College of Cardiology","id":"ITEM-1","issue":"20","issued":{"date-parts":[["2020"]]},"page":"2635-2638","title":"Virtual Learning During the COVID-19 Pandemic: A Disruptive Technology in Graduate Medical Education","type":"article-journal","volume":"75"},"uris":["http://www.mendeley.com/documents/?uuid=49a5ca06-494d-4599-b8e7-ccddc3d6b611"]}],"mendeley":{"formattedCitation":"(Almarzooq et al., 2020)","plainTextFormattedCitation":"(Almarzooq et al., 2020)","previouslyFormattedCitation":"(Almarzooq et al., 2020)"},"properties":{"noteIndex":0},"schema":"https://github.com/citation-style-language/schema/raw/master/csl-citation.json"}</w:instrText>
      </w:r>
      <w:r w:rsidR="00C62E45">
        <w:rPr>
          <w:rFonts w:ascii="Times New Roman" w:hAnsi="Times New Roman" w:cs="Times New Roman"/>
          <w:sz w:val="24"/>
          <w:szCs w:val="24"/>
        </w:rPr>
        <w:fldChar w:fldCharType="separate"/>
      </w:r>
      <w:r w:rsidR="00C62E45" w:rsidRPr="00C62E45">
        <w:rPr>
          <w:rFonts w:ascii="Times New Roman" w:hAnsi="Times New Roman" w:cs="Times New Roman"/>
          <w:noProof/>
          <w:sz w:val="24"/>
          <w:szCs w:val="24"/>
        </w:rPr>
        <w:t>(Almarzooq et al., 2020)</w:t>
      </w:r>
      <w:r w:rsidR="00C62E45">
        <w:rPr>
          <w:rFonts w:ascii="Times New Roman" w:hAnsi="Times New Roman" w:cs="Times New Roman"/>
          <w:sz w:val="24"/>
          <w:szCs w:val="24"/>
        </w:rPr>
        <w:fldChar w:fldCharType="end"/>
      </w:r>
      <w:r w:rsidRPr="00AA63E6">
        <w:rPr>
          <w:rFonts w:ascii="Times New Roman" w:hAnsi="Times New Roman" w:cs="Times New Roman"/>
          <w:sz w:val="24"/>
          <w:szCs w:val="24"/>
        </w:rPr>
        <w:t>. Mengingat pentingnya teknologi informasi dalam proses  pembelajaran, maka pendidik harus menyusun desain pembelajaran yang memanfaatkan teknologi dan kompatibel</w:t>
      </w:r>
      <w:r w:rsidR="00167FEA">
        <w:rPr>
          <w:rFonts w:ascii="Times New Roman" w:hAnsi="Times New Roman" w:cs="Times New Roman"/>
          <w:sz w:val="24"/>
          <w:szCs w:val="24"/>
          <w:lang w:val="en-US"/>
        </w:rPr>
        <w:t xml:space="preserve"> </w:t>
      </w:r>
      <w:r w:rsidR="00167FEA">
        <w:rPr>
          <w:rFonts w:ascii="Times New Roman" w:hAnsi="Times New Roman" w:cs="Times New Roman"/>
          <w:sz w:val="24"/>
          <w:szCs w:val="24"/>
        </w:rPr>
        <w:fldChar w:fldCharType="begin" w:fldLock="1"/>
      </w:r>
      <w:r w:rsidR="00167FEA">
        <w:rPr>
          <w:rFonts w:ascii="Times New Roman" w:hAnsi="Times New Roman" w:cs="Times New Roman"/>
          <w:sz w:val="24"/>
          <w:szCs w:val="24"/>
        </w:rPr>
        <w:instrText>ADDIN CSL_CITATION {"citationItems":[{"id":"ITEM-1","itemData":{"DOI":"10.1016/j.childyouth.2020.105440","ISSN":"01907409","abstract":"Online learning has been widely promoted to replace traditional face-to-face learning during the COVID-19 pandemic to maintain young children's learning and play at home. This study surveyed 3275 Chinese parents’ beliefs and attitudes around young children's online learning during the lockdown of the COVID-19 pandemic. Most parents (92.7%) in the study reported that their children had online learning experiences during the pandemic, and many (84.6%) spent less than a half-hour each time. The parents generally had negative beliefs about the values and benefits of online learning and preferred traditional learning in early childhood settings. They tended to resist and even reject online learning for three key reasons: the shortcomings of online learning, young children's inadequate self-regulation, and their lack of time and professional knowledge in supporting children's online learning. Also, the hardship caused by the COVID-19 pandemic has made them suffering, thus more resistant to online learning at home. The results suggested that the implementation of online learning during the pandemic has been problematic and challenging for families. The Chinese parents were neither trained nor ready to embrace online learning. The paper concluded with implications for policymakers and teacher education.","author":[{"dropping-particle":"","family":"Dong","given":"Chuanmei","non-dropping-particle":"","parse-names":false,"suffix":""},{"dropping-particle":"","family":"Cao","given":"Simin","non-dropping-particle":"","parse-names":false,"suffix":""},{"dropping-particle":"","family":"Li","given":"Hui","non-dropping-particle":"","parse-names":false,"suffix":""}],"container-title":"Children and Youth Services Review","id":"ITEM-1","issue":"June","issued":{"date-parts":[["2020"]]},"page":"105440","publisher":"Elsevier","title":"Young children's online learning during COVID-19 pandemic: Chinese parents’ beliefs and attitudes","type":"article-journal","volume":"118"},"uris":["http://www.mendeley.com/documents/?uuid=9e3c88ec-7d44-4662-9cbb-504631189c3f"]}],"mendeley":{"formattedCitation":"(Dong et al., 2020)","plainTextFormattedCitation":"(Dong et al., 2020)","previouslyFormattedCitation":"(Dong et al., 2020)"},"properties":{"noteIndex":0},"schema":"https://github.com/citation-style-language/schema/raw/master/csl-citation.json"}</w:instrText>
      </w:r>
      <w:r w:rsidR="00167FEA">
        <w:rPr>
          <w:rFonts w:ascii="Times New Roman" w:hAnsi="Times New Roman" w:cs="Times New Roman"/>
          <w:sz w:val="24"/>
          <w:szCs w:val="24"/>
        </w:rPr>
        <w:fldChar w:fldCharType="separate"/>
      </w:r>
      <w:r w:rsidR="00167FEA" w:rsidRPr="00167FEA">
        <w:rPr>
          <w:rFonts w:ascii="Times New Roman" w:hAnsi="Times New Roman" w:cs="Times New Roman"/>
          <w:noProof/>
          <w:sz w:val="24"/>
          <w:szCs w:val="24"/>
        </w:rPr>
        <w:t>(Dong et al., 2020)</w:t>
      </w:r>
      <w:r w:rsidR="00167FEA">
        <w:rPr>
          <w:rFonts w:ascii="Times New Roman" w:hAnsi="Times New Roman" w:cs="Times New Roman"/>
          <w:sz w:val="24"/>
          <w:szCs w:val="24"/>
        </w:rPr>
        <w:fldChar w:fldCharType="end"/>
      </w:r>
      <w:r w:rsidRPr="00AA63E6">
        <w:rPr>
          <w:rFonts w:ascii="Times New Roman" w:hAnsi="Times New Roman" w:cs="Times New Roman"/>
          <w:sz w:val="24"/>
          <w:szCs w:val="24"/>
        </w:rPr>
        <w:t>.</w:t>
      </w:r>
    </w:p>
    <w:p w14:paraId="796B61BB" w14:textId="11F6BC73" w:rsidR="00AA63E6" w:rsidRDefault="00AA63E6" w:rsidP="00AA63E6">
      <w:pPr>
        <w:autoSpaceDE w:val="0"/>
        <w:autoSpaceDN w:val="0"/>
        <w:adjustRightInd w:val="0"/>
        <w:spacing w:after="0" w:line="240" w:lineRule="auto"/>
        <w:ind w:firstLine="567"/>
        <w:jc w:val="both"/>
        <w:rPr>
          <w:rFonts w:ascii="Times New Roman" w:hAnsi="Times New Roman" w:cs="Times New Roman"/>
          <w:sz w:val="24"/>
          <w:lang w:val="en-US"/>
        </w:rPr>
      </w:pPr>
      <w:r w:rsidRPr="00AA63E6">
        <w:rPr>
          <w:rFonts w:ascii="Times New Roman" w:hAnsi="Times New Roman" w:cs="Times New Roman"/>
          <w:i/>
          <w:sz w:val="24"/>
          <w:szCs w:val="24"/>
        </w:rPr>
        <w:t>Flipped classroom</w:t>
      </w:r>
      <w:r w:rsidRPr="00AA63E6">
        <w:rPr>
          <w:rFonts w:ascii="Times New Roman" w:hAnsi="Times New Roman" w:cs="Times New Roman"/>
          <w:sz w:val="24"/>
          <w:szCs w:val="24"/>
        </w:rPr>
        <w:t xml:space="preserve"> </w:t>
      </w:r>
      <w:r w:rsidR="004436F1">
        <w:rPr>
          <w:rFonts w:ascii="Times New Roman" w:hAnsi="Times New Roman" w:cs="Times New Roman"/>
          <w:sz w:val="24"/>
          <w:szCs w:val="24"/>
          <w:lang w:val="en-US"/>
        </w:rPr>
        <w:t xml:space="preserve">(FC) </w:t>
      </w:r>
      <w:r w:rsidRPr="00AA63E6">
        <w:rPr>
          <w:rFonts w:ascii="Times New Roman" w:hAnsi="Times New Roman" w:cs="Times New Roman"/>
          <w:sz w:val="24"/>
          <w:szCs w:val="24"/>
        </w:rPr>
        <w:t xml:space="preserve">merupakan model pembelajaran </w:t>
      </w:r>
      <w:r w:rsidRPr="00AA63E6">
        <w:rPr>
          <w:rFonts w:ascii="Times New Roman" w:hAnsi="Times New Roman" w:cs="Times New Roman"/>
          <w:i/>
          <w:sz w:val="24"/>
          <w:szCs w:val="24"/>
        </w:rPr>
        <w:lastRenderedPageBreak/>
        <w:t>blended learning</w:t>
      </w:r>
      <w:r w:rsidRPr="00AA63E6">
        <w:rPr>
          <w:rFonts w:ascii="Times New Roman" w:hAnsi="Times New Roman" w:cs="Times New Roman"/>
          <w:sz w:val="24"/>
          <w:szCs w:val="24"/>
        </w:rPr>
        <w:t xml:space="preserve"> yang mengkombinasikan pembelajaran </w:t>
      </w:r>
      <w:r w:rsidRPr="00AA63E6">
        <w:rPr>
          <w:rFonts w:ascii="Times New Roman" w:hAnsi="Times New Roman" w:cs="Times New Roman"/>
          <w:i/>
          <w:sz w:val="24"/>
          <w:szCs w:val="24"/>
        </w:rPr>
        <w:t>online</w:t>
      </w:r>
      <w:r w:rsidRPr="00AA63E6">
        <w:rPr>
          <w:rFonts w:ascii="Times New Roman" w:hAnsi="Times New Roman" w:cs="Times New Roman"/>
          <w:sz w:val="24"/>
          <w:szCs w:val="24"/>
        </w:rPr>
        <w:t xml:space="preserve"> dan </w:t>
      </w:r>
      <w:r w:rsidRPr="00AA63E6">
        <w:rPr>
          <w:rFonts w:ascii="Times New Roman" w:hAnsi="Times New Roman" w:cs="Times New Roman"/>
          <w:i/>
          <w:sz w:val="24"/>
          <w:szCs w:val="24"/>
        </w:rPr>
        <w:t>offline</w:t>
      </w:r>
      <w:r w:rsidR="00167FEA">
        <w:rPr>
          <w:rFonts w:ascii="Times New Roman" w:hAnsi="Times New Roman" w:cs="Times New Roman"/>
          <w:i/>
          <w:sz w:val="24"/>
          <w:szCs w:val="24"/>
          <w:lang w:val="en-US"/>
        </w:rPr>
        <w:t xml:space="preserve"> </w:t>
      </w:r>
      <w:r w:rsidR="00167FEA">
        <w:rPr>
          <w:rFonts w:ascii="Times New Roman" w:hAnsi="Times New Roman" w:cs="Times New Roman"/>
          <w:i/>
          <w:sz w:val="24"/>
          <w:szCs w:val="24"/>
          <w:lang w:val="en-US"/>
        </w:rPr>
        <w:fldChar w:fldCharType="begin" w:fldLock="1"/>
      </w:r>
      <w:r w:rsidR="00753BCA">
        <w:rPr>
          <w:rFonts w:ascii="Times New Roman" w:hAnsi="Times New Roman" w:cs="Times New Roman"/>
          <w:i/>
          <w:sz w:val="24"/>
          <w:szCs w:val="24"/>
          <w:lang w:val="en-US"/>
        </w:rPr>
        <w:instrText>ADDIN CSL_CITATION {"citationItems":[{"id":"ITEM-1","itemData":{"DOI":"10.1016/j.tsc.2020.100747","ISSN":"18711871","abstract":"A flipped classroom approach is a teaching/learning strategy and mode in which the inclass direct teacher instructing and the out-of-class students homework are switched. Previous studies have mostly used undergraduates as their participants, less of them used K-12 students; and used flipped classrooms in the teaching of core subjects, while studies of the flipped classroom for humanities cultivation are few. The present study has develop a brainstorming flipped classroom approach for civics education, in which the design was that the students read the course content before class and then the teacher guided the class discussions with the 635 brainstorming approach. The present study recruited 56 junior high school students and implemented a quasiexperiment for a civics course over a period of 6 weeks; the experimental group used the brainstorming flipped classroom approach, and the control group used the direct teaching instruction approach. The results show that the flipped classroom can effectively increase the students’ performance, learning motivation for civics, citizen participation, better teacher-student interactions, peer interactions, and creativity than the control group. While the students are still able to acquire the basic knowledge required for the civics course. The brain storming flipped classroom approach developed by present study is not only a help to teaching of civic education, but also provides a firm structure for course design and pre-class learning for the whole learning process. The 635 brainstorming flipped classroom approach has pedagogical use in teaching practice and can be applied in many subjects.","author":[{"dropping-particle":"","family":"Tsai","given":"Meng Ning","non-dropping-particle":"","parse-names":false,"suffix":""},{"dropping-particle":"","family":"Liao","given":"Yu Fan","non-dropping-particle":"","parse-names":false,"suffix":""},{"dropping-particle":"","family":"Chang","given":"Yu Lin","non-dropping-particle":"","parse-names":false,"suffix":""},{"dropping-particle":"","family":"Chen","given":"Hsueh Chih","non-dropping-particle":"","parse-names":false,"suffix":""}],"container-title":"Thinking Skills and Creativity","id":"ITEM-1","issue":"September","issued":{"date-parts":[["2020"]]},"page":"100747","publisher":"Elsevier Ltd","title":"A brainstorming flipped classroom approach for improving students’ learning performance, motivation, teacher-student interaction and creativity in a civics education class","type":"article-journal","volume":"38"},"uris":["http://www.mendeley.com/documents/?uuid=8fd72726-d249-4ab8-a0f1-9821e593b2df"]}],"mendeley":{"formattedCitation":"(Tsai et al., 2020)","plainTextFormattedCitation":"(Tsai et al., 2020)","previouslyFormattedCitation":"(Tsai et al., 2020)"},"properties":{"noteIndex":0},"schema":"https://github.com/citation-style-language/schema/raw/master/csl-citation.json"}</w:instrText>
      </w:r>
      <w:r w:rsidR="00167FEA">
        <w:rPr>
          <w:rFonts w:ascii="Times New Roman" w:hAnsi="Times New Roman" w:cs="Times New Roman"/>
          <w:i/>
          <w:sz w:val="24"/>
          <w:szCs w:val="24"/>
          <w:lang w:val="en-US"/>
        </w:rPr>
        <w:fldChar w:fldCharType="separate"/>
      </w:r>
      <w:r w:rsidR="00167FEA" w:rsidRPr="00167FEA">
        <w:rPr>
          <w:rFonts w:ascii="Times New Roman" w:hAnsi="Times New Roman" w:cs="Times New Roman"/>
          <w:noProof/>
          <w:sz w:val="24"/>
          <w:szCs w:val="24"/>
          <w:lang w:val="en-US"/>
        </w:rPr>
        <w:t>(Tsai et al., 2020)</w:t>
      </w:r>
      <w:r w:rsidR="00167FEA">
        <w:rPr>
          <w:rFonts w:ascii="Times New Roman" w:hAnsi="Times New Roman" w:cs="Times New Roman"/>
          <w:i/>
          <w:sz w:val="24"/>
          <w:szCs w:val="24"/>
          <w:lang w:val="en-US"/>
        </w:rPr>
        <w:fldChar w:fldCharType="end"/>
      </w:r>
      <w:r w:rsidRPr="00AA63E6">
        <w:rPr>
          <w:rFonts w:ascii="Times New Roman" w:hAnsi="Times New Roman" w:cs="Times New Roman"/>
          <w:sz w:val="24"/>
          <w:szCs w:val="24"/>
        </w:rPr>
        <w:t xml:space="preserve">. </w:t>
      </w:r>
      <w:r w:rsidR="004436F1">
        <w:rPr>
          <w:rFonts w:ascii="Times New Roman" w:hAnsi="Times New Roman" w:cs="Times New Roman"/>
          <w:sz w:val="24"/>
          <w:szCs w:val="24"/>
          <w:lang w:val="en-US"/>
        </w:rPr>
        <w:t xml:space="preserve">FC </w:t>
      </w:r>
      <w:r w:rsidRPr="00AA63E6">
        <w:rPr>
          <w:rFonts w:ascii="Times New Roman" w:hAnsi="Times New Roman" w:cs="Times New Roman"/>
          <w:sz w:val="24"/>
          <w:szCs w:val="24"/>
        </w:rPr>
        <w:t xml:space="preserve">dapat menjadi pilihan terbaik karena memberikan kesempatan kepada siswa untuk belajar dengan berbagai </w:t>
      </w:r>
      <w:proofErr w:type="gramStart"/>
      <w:r w:rsidRPr="00AA63E6">
        <w:rPr>
          <w:rFonts w:ascii="Times New Roman" w:hAnsi="Times New Roman" w:cs="Times New Roman"/>
          <w:sz w:val="24"/>
          <w:szCs w:val="24"/>
        </w:rPr>
        <w:t>cara</w:t>
      </w:r>
      <w:proofErr w:type="gramEnd"/>
      <w:r w:rsidRPr="00AA63E6">
        <w:rPr>
          <w:rFonts w:ascii="Times New Roman" w:hAnsi="Times New Roman" w:cs="Times New Roman"/>
          <w:sz w:val="24"/>
          <w:szCs w:val="24"/>
        </w:rPr>
        <w:t xml:space="preserve"> di mana saja dan kapan saja. Siswa pun dapat dengan bebas mengeksplor keingintahuan dan pengetahuannya</w:t>
      </w:r>
      <w:r w:rsidR="00A8354B">
        <w:rPr>
          <w:rFonts w:ascii="Times New Roman" w:hAnsi="Times New Roman" w:cs="Times New Roman"/>
          <w:sz w:val="24"/>
          <w:szCs w:val="24"/>
          <w:lang w:val="en-US"/>
        </w:rPr>
        <w:t xml:space="preserve"> </w:t>
      </w:r>
      <w:r w:rsidR="00753BCA">
        <w:rPr>
          <w:rFonts w:ascii="Times New Roman" w:hAnsi="Times New Roman" w:cs="Times New Roman"/>
          <w:sz w:val="24"/>
          <w:szCs w:val="24"/>
        </w:rPr>
        <w:fldChar w:fldCharType="begin" w:fldLock="1"/>
      </w:r>
      <w:r w:rsidR="003A0B58">
        <w:rPr>
          <w:rFonts w:ascii="Times New Roman" w:hAnsi="Times New Roman" w:cs="Times New Roman"/>
          <w:sz w:val="24"/>
          <w:szCs w:val="24"/>
        </w:rPr>
        <w:instrText>ADDIN CSL_CITATION {"citationItems":[{"id":"ITEM-1","itemData":{"DOI":"10.1016/j.heliyon.2020.e04672","ISSN":"24058440","abstract":"In recent years, the flipped classroom has been proposed as an alternative paradigm of teaching, and has been demonstrated to improve the students' knowledge and skills, engagement, and self-efficacy. At the same time, as the number of students seeking higher education is growing and the needs of these students are rapidly evolving, it has become necessary to improve their cognitive holding power and enhance equity among them. The goal of this study is to investigate the impact of the flipped classroom on improving the students' cognitive holding power and enhancing equity. For this study, the flipped classroom was implemented for teaching undergraduate university students' course “An Introduction to Instructional Technology”. In the class, whiteboard and Smartboard were used to discuss and clarify ambiguous ideas related to the topic and to present the model answers for the tasks. Outside the class, video files and Google applications (Word, PPT, Drive) were used for delivering learning materials. WhatsApp was used for communication and Google form was used for designing learning activities and assessment. The results of the study indicate: (1) to some extent flipped classroom can be a solution for improving students' cognitive holding power, especially in performing learning tasks and following teacher' instructions. (2) Equity among the students can be enhanced in the flipped classroom. These findings have implications for using the flipped classroom in managing the diversity of university students through enhancing equity among them and improving their abilities.","author":[{"dropping-particle":"","family":"Ahmed","given":"Mahmoud Mohamed Hussien","non-dropping-particle":"","parse-names":false,"suffix":""},{"dropping-particle":"","family":"Indurkhya","given":"Bipin","non-dropping-particle":"","parse-names":false,"suffix":""}],"container-title":"Heliyon","id":"ITEM-1","issue":"8","issued":{"date-parts":[["2020"]]},"page":"e04672","publisher":"Elsevier Ltd","title":"Investigating cognitive holding power and equity in the flipped classroom","type":"article-journal","volume":"6"},"uris":["http://www.mendeley.com/documents/?uuid=ebe53f15-8c36-4985-bcb8-aed08b57b47c"]}],"mendeley":{"formattedCitation":"(Ahmed &amp; Indurkhya, 2020)","plainTextFormattedCitation":"(Ahmed &amp; Indurkhya, 2020)","previouslyFormattedCitation":"(Ahmed &amp; Indurkhya, 2020)"},"properties":{"noteIndex":0},"schema":"https://github.com/citation-style-language/schema/raw/master/csl-citation.json"}</w:instrText>
      </w:r>
      <w:r w:rsidR="00753BCA">
        <w:rPr>
          <w:rFonts w:ascii="Times New Roman" w:hAnsi="Times New Roman" w:cs="Times New Roman"/>
          <w:sz w:val="24"/>
          <w:szCs w:val="24"/>
        </w:rPr>
        <w:fldChar w:fldCharType="separate"/>
      </w:r>
      <w:r w:rsidR="00753BCA" w:rsidRPr="00753BCA">
        <w:rPr>
          <w:rFonts w:ascii="Times New Roman" w:hAnsi="Times New Roman" w:cs="Times New Roman"/>
          <w:noProof/>
          <w:sz w:val="24"/>
          <w:szCs w:val="24"/>
        </w:rPr>
        <w:t>(Ahmed &amp; Indurkhya, 2020)</w:t>
      </w:r>
      <w:r w:rsidR="00753BCA">
        <w:rPr>
          <w:rFonts w:ascii="Times New Roman" w:hAnsi="Times New Roman" w:cs="Times New Roman"/>
          <w:sz w:val="24"/>
          <w:szCs w:val="24"/>
        </w:rPr>
        <w:fldChar w:fldCharType="end"/>
      </w:r>
      <w:r w:rsidRPr="00AA63E6">
        <w:rPr>
          <w:rFonts w:ascii="Times New Roman" w:hAnsi="Times New Roman" w:cs="Times New Roman"/>
          <w:sz w:val="24"/>
          <w:szCs w:val="24"/>
        </w:rPr>
        <w:t xml:space="preserve">. </w:t>
      </w:r>
      <w:r w:rsidR="004436F1">
        <w:rPr>
          <w:rFonts w:ascii="Times New Roman" w:hAnsi="Times New Roman" w:cs="Times New Roman"/>
          <w:sz w:val="24"/>
          <w:szCs w:val="24"/>
          <w:lang w:val="en-US"/>
        </w:rPr>
        <w:t>FC</w:t>
      </w:r>
      <w:r w:rsidRPr="00AA63E6">
        <w:rPr>
          <w:rFonts w:ascii="Times New Roman" w:hAnsi="Times New Roman" w:cs="Times New Roman"/>
          <w:sz w:val="24"/>
          <w:szCs w:val="24"/>
        </w:rPr>
        <w:t xml:space="preserve"> didasarkan pada teory </w:t>
      </w:r>
      <w:r w:rsidRPr="00AA63E6">
        <w:rPr>
          <w:rFonts w:ascii="Times New Roman" w:hAnsi="Times New Roman" w:cs="Times New Roman"/>
          <w:i/>
          <w:sz w:val="24"/>
          <w:szCs w:val="24"/>
        </w:rPr>
        <w:t>mastery learning</w:t>
      </w:r>
      <w:r w:rsidRPr="00AA63E6">
        <w:rPr>
          <w:rFonts w:ascii="Times New Roman" w:hAnsi="Times New Roman" w:cs="Times New Roman"/>
          <w:sz w:val="24"/>
          <w:szCs w:val="24"/>
        </w:rPr>
        <w:t xml:space="preserve"> yang dikembangkan oleh Bloom &amp; Carol yang kemudian dipadukan dengan pemanfaatan teknologi dalam pendidikan untuk meningkatkan aksesibilitas pembelajaran serta meningkatkan efek</w:t>
      </w:r>
      <w:r w:rsidR="003A0B58">
        <w:rPr>
          <w:rFonts w:ascii="Times New Roman" w:hAnsi="Times New Roman" w:cs="Times New Roman"/>
          <w:sz w:val="24"/>
          <w:szCs w:val="24"/>
        </w:rPr>
        <w:t>tifitas perolehan hasil belajar</w:t>
      </w:r>
      <w:r w:rsidR="003A0B58">
        <w:rPr>
          <w:rFonts w:ascii="Times New Roman" w:hAnsi="Times New Roman" w:cs="Times New Roman"/>
          <w:sz w:val="24"/>
          <w:szCs w:val="24"/>
          <w:lang w:val="en-US"/>
        </w:rPr>
        <w:t xml:space="preserve"> </w:t>
      </w:r>
      <w:r w:rsidR="003A0B58">
        <w:rPr>
          <w:rFonts w:ascii="Times New Roman" w:hAnsi="Times New Roman" w:cs="Times New Roman"/>
          <w:sz w:val="24"/>
          <w:szCs w:val="24"/>
        </w:rPr>
        <w:fldChar w:fldCharType="begin" w:fldLock="1"/>
      </w:r>
      <w:r w:rsidR="00880829">
        <w:rPr>
          <w:rFonts w:ascii="Times New Roman" w:hAnsi="Times New Roman" w:cs="Times New Roman"/>
          <w:sz w:val="24"/>
          <w:szCs w:val="24"/>
        </w:rPr>
        <w:instrText>ADDIN CSL_CITATION {"citationItems":[{"id":"ITEM-1","itemData":{"DOI":"10.1016/j.teln.2020.02.002","ISSN":"15573087","abstract":"Background: Nurse educators are being called to transform the classroom through engaging teaching methodologies, such as the flipped classroom. However, a gap in the scientific knowledge exists explaining the experience of faculty using the flipped classroom model and its efficacy. Method: A qualitative study was conducted with associate degree faculty to answer what is the experience of nurse faculty who have incorporated the flipped classroom into their courses? Results: Analysis of the data identified five generalized categories. Conclusion: The study provided new insight into faculty transformation.","author":[{"dropping-particle":"","family":"Wells-Beede","given":"Elizabeth","non-dropping-particle":"","parse-names":false,"suffix":""}],"container-title":"Teaching and Learning in Nursing","id":"ITEM-1","issue":"3","issued":{"date-parts":[["2020"]]},"page":"168-174","publisher":"Elsevier Ltd","title":"The Flipped Classroom in Nursing: The Nurse Educators' Experience","type":"article-journal","volume":"15"},"uris":["http://www.mendeley.com/documents/?uuid=e4c2b667-0cd4-4e0b-86e7-19b57141bb48"]}],"mendeley":{"formattedCitation":"(Wells-Beede, 2020)","plainTextFormattedCitation":"(Wells-Beede, 2020)","previouslyFormattedCitation":"(Wells-Beede, 2020)"},"properties":{"noteIndex":0},"schema":"https://github.com/citation-style-language/schema/raw/master/csl-citation.json"}</w:instrText>
      </w:r>
      <w:r w:rsidR="003A0B58">
        <w:rPr>
          <w:rFonts w:ascii="Times New Roman" w:hAnsi="Times New Roman" w:cs="Times New Roman"/>
          <w:sz w:val="24"/>
          <w:szCs w:val="24"/>
        </w:rPr>
        <w:fldChar w:fldCharType="separate"/>
      </w:r>
      <w:r w:rsidR="003A0B58" w:rsidRPr="003A0B58">
        <w:rPr>
          <w:rFonts w:ascii="Times New Roman" w:hAnsi="Times New Roman" w:cs="Times New Roman"/>
          <w:noProof/>
          <w:sz w:val="24"/>
          <w:szCs w:val="24"/>
        </w:rPr>
        <w:t>(Wells-Beede, 2020)</w:t>
      </w:r>
      <w:r w:rsidR="003A0B58">
        <w:rPr>
          <w:rFonts w:ascii="Times New Roman" w:hAnsi="Times New Roman" w:cs="Times New Roman"/>
          <w:sz w:val="24"/>
          <w:szCs w:val="24"/>
        </w:rPr>
        <w:fldChar w:fldCharType="end"/>
      </w:r>
      <w:r w:rsidRPr="00AA63E6">
        <w:rPr>
          <w:rFonts w:ascii="Times New Roman" w:hAnsi="Times New Roman" w:cs="Times New Roman"/>
          <w:sz w:val="24"/>
          <w:szCs w:val="24"/>
        </w:rPr>
        <w:t>.</w:t>
      </w:r>
    </w:p>
    <w:p w14:paraId="3E20E543" w14:textId="33C1CFA3" w:rsidR="00AA63E6" w:rsidRPr="00B140D4" w:rsidRDefault="00880829" w:rsidP="00AA63E6">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szCs w:val="24"/>
        </w:rPr>
        <w:fldChar w:fldCharType="begin" w:fldLock="1"/>
      </w:r>
      <w:r w:rsidR="0069011B">
        <w:rPr>
          <w:rFonts w:ascii="Times New Roman" w:hAnsi="Times New Roman" w:cs="Times New Roman"/>
          <w:sz w:val="24"/>
          <w:szCs w:val="24"/>
        </w:rPr>
        <w:instrText>ADDIN CSL_CITATION {"citationItems":[{"id":"ITEM-1","itemData":{"DOI":"10.1177/0047239516658444","ISSN":"0047-2395","abstract":"A great deal of evidence can be cited from higher education literature on the effectiveness of the flipped classroom; however, very little research was discovered on the flipped classroom at the K-12 level. This study examined K-12 teachers’ perceptions regarding the flipped classroom and differences in teachers’ perceptions based on grade level and content area taught. A researcher-developed survey instrument was used to collect data from K-12 teachers that utilize a flipped classroom in Southwest and South Central Minnesota. Survey participants totaled 44, which included 27 high school teachers, 15 middle school teachers, and 2 teachers that identified as other. It was found that participants perceived that the flipped classroom creates time for varied instructional techniques, including active learning and higher order thinking, along with increased student-to-teacher interaction. The insights from the study inform teachers in the field about benefits and best practices in regard to the flipped classroom instructional model.","author":[{"dropping-particle":"","family":"Gough","given":"Evan","non-dropping-particle":"","parse-names":false,"suffix":""},{"dropping-particle":"","family":"DeJong","given":"David","non-dropping-particle":"","parse-names":false,"suffix":""},{"dropping-particle":"","family":"Grundmeyer","given":"Trent","non-dropping-particle":"","parse-names":false,"suffix":""},{"dropping-particle":"","family":"Baron","given":"Mark","non-dropping-particle":"","parse-names":false,"suffix":""}],"container-title":"Journal of Educational Technology Systems","id":"ITEM-1","issue":"3","issued":{"date-parts":[["2017"]]},"page":"390-423","title":"K-12 Teacher Perceptions Regarding the Flipped Classroom Model for Teaching and Learning","type":"article-journal","volume":"45"},"uris":["http://www.mendeley.com/documents/?uuid=ce8130e9-6ad5-47e3-a461-d4da7b15ff02"]}],"mendeley":{"formattedCitation":"(Gough et al., 2017)","manualFormatting":"Gough et al., (2017)","plainTextFormattedCitation":"(Gough et al., 2017)","previouslyFormattedCitation":"(Gough et al., 2017)"},"properties":{"noteIndex":0},"schema":"https://github.com/citation-style-language/schema/raw/master/csl-citation.json"}</w:instrText>
      </w:r>
      <w:r>
        <w:rPr>
          <w:rFonts w:ascii="Times New Roman" w:hAnsi="Times New Roman" w:cs="Times New Roman"/>
          <w:sz w:val="24"/>
          <w:szCs w:val="24"/>
        </w:rPr>
        <w:fldChar w:fldCharType="separate"/>
      </w:r>
      <w:r w:rsidRPr="00880829">
        <w:rPr>
          <w:rFonts w:ascii="Times New Roman" w:hAnsi="Times New Roman" w:cs="Times New Roman"/>
          <w:noProof/>
          <w:sz w:val="24"/>
          <w:szCs w:val="24"/>
        </w:rPr>
        <w:t xml:space="preserve">Gough et al., </w:t>
      </w:r>
      <w:proofErr w:type="gramStart"/>
      <w:r>
        <w:rPr>
          <w:rFonts w:ascii="Times New Roman" w:hAnsi="Times New Roman" w:cs="Times New Roman"/>
          <w:noProof/>
          <w:sz w:val="24"/>
          <w:szCs w:val="24"/>
          <w:lang w:val="en-US"/>
        </w:rPr>
        <w:t>(</w:t>
      </w:r>
      <w:r w:rsidRPr="00880829">
        <w:rPr>
          <w:rFonts w:ascii="Times New Roman" w:hAnsi="Times New Roman" w:cs="Times New Roman"/>
          <w:noProof/>
          <w:sz w:val="24"/>
          <w:szCs w:val="24"/>
        </w:rPr>
        <w:t>2017)</w:t>
      </w:r>
      <w:r>
        <w:rPr>
          <w:rFonts w:ascii="Times New Roman" w:hAnsi="Times New Roman" w:cs="Times New Roman"/>
          <w:sz w:val="24"/>
          <w:szCs w:val="24"/>
        </w:rPr>
        <w:fldChar w:fldCharType="end"/>
      </w:r>
      <w:r>
        <w:rPr>
          <w:rFonts w:ascii="Times New Roman" w:hAnsi="Times New Roman" w:cs="Times New Roman"/>
          <w:sz w:val="24"/>
          <w:szCs w:val="24"/>
          <w:lang w:val="en-US"/>
        </w:rPr>
        <w:t xml:space="preserve"> </w:t>
      </w:r>
      <w:r w:rsidR="00AA63E6" w:rsidRPr="00AA63E6">
        <w:rPr>
          <w:rFonts w:ascii="Times New Roman" w:hAnsi="Times New Roman" w:cs="Times New Roman"/>
          <w:sz w:val="24"/>
          <w:szCs w:val="24"/>
        </w:rPr>
        <w:t xml:space="preserve">mengungkapkan bahwa, dalam satu waktu beragam teknik pembelajaran dapat disampaikan melalui </w:t>
      </w:r>
      <w:r w:rsidR="004436F1">
        <w:rPr>
          <w:rFonts w:ascii="Times New Roman" w:hAnsi="Times New Roman" w:cs="Times New Roman"/>
          <w:sz w:val="24"/>
          <w:szCs w:val="24"/>
          <w:lang w:val="en-US"/>
        </w:rPr>
        <w:t>FC</w:t>
      </w:r>
      <w:r w:rsidR="00AA63E6" w:rsidRPr="00AA63E6">
        <w:rPr>
          <w:rFonts w:ascii="Times New Roman" w:hAnsi="Times New Roman" w:cs="Times New Roman"/>
          <w:sz w:val="24"/>
          <w:szCs w:val="24"/>
        </w:rPr>
        <w:t xml:space="preserve">, termasuk pembelajaran aktif dan </w:t>
      </w:r>
      <w:r w:rsidR="00AA63E6" w:rsidRPr="00AA63E6">
        <w:rPr>
          <w:rFonts w:ascii="Times New Roman" w:hAnsi="Times New Roman" w:cs="Times New Roman"/>
          <w:i/>
          <w:sz w:val="24"/>
          <w:szCs w:val="24"/>
        </w:rPr>
        <w:t>higher order thinking skill</w:t>
      </w:r>
      <w:r w:rsidR="00AA63E6" w:rsidRPr="00AA63E6">
        <w:rPr>
          <w:rFonts w:ascii="Times New Roman" w:hAnsi="Times New Roman" w:cs="Times New Roman"/>
          <w:sz w:val="24"/>
          <w:szCs w:val="24"/>
        </w:rPr>
        <w:t>, juga interaksi antara siswa dan guru meningkat.</w:t>
      </w:r>
      <w:proofErr w:type="gramEnd"/>
      <w:r w:rsidR="00AA63E6" w:rsidRPr="00AA63E6">
        <w:rPr>
          <w:rFonts w:ascii="Times New Roman" w:hAnsi="Times New Roman" w:cs="Times New Roman"/>
          <w:sz w:val="24"/>
          <w:szCs w:val="24"/>
        </w:rPr>
        <w:t xml:space="preserve"> Sebelum kelas dimulai, siswa mempelajari materi melalui beragam media seperti video </w:t>
      </w:r>
      <w:r w:rsidR="00AA63E6" w:rsidRPr="00AA63E6">
        <w:rPr>
          <w:rFonts w:ascii="Times New Roman" w:hAnsi="Times New Roman" w:cs="Times New Roman"/>
          <w:i/>
          <w:sz w:val="24"/>
          <w:szCs w:val="24"/>
        </w:rPr>
        <w:t>online</w:t>
      </w:r>
      <w:r w:rsidR="00AA63E6" w:rsidRPr="00AA63E6">
        <w:rPr>
          <w:rFonts w:ascii="Times New Roman" w:hAnsi="Times New Roman" w:cs="Times New Roman"/>
          <w:sz w:val="24"/>
          <w:szCs w:val="24"/>
        </w:rPr>
        <w:t xml:space="preserve">, </w:t>
      </w:r>
      <w:r w:rsidR="00AA63E6" w:rsidRPr="00AA63E6">
        <w:rPr>
          <w:rFonts w:ascii="Times New Roman" w:hAnsi="Times New Roman" w:cs="Times New Roman"/>
          <w:i/>
          <w:sz w:val="24"/>
          <w:szCs w:val="24"/>
        </w:rPr>
        <w:t>powerpoint</w:t>
      </w:r>
      <w:r w:rsidR="00AA63E6" w:rsidRPr="00AA63E6">
        <w:rPr>
          <w:rFonts w:ascii="Times New Roman" w:hAnsi="Times New Roman" w:cs="Times New Roman"/>
          <w:sz w:val="24"/>
          <w:szCs w:val="24"/>
        </w:rPr>
        <w:t xml:space="preserve">, </w:t>
      </w:r>
      <w:r w:rsidR="00AA63E6" w:rsidRPr="00AA63E6">
        <w:rPr>
          <w:rFonts w:ascii="Times New Roman" w:hAnsi="Times New Roman" w:cs="Times New Roman"/>
          <w:i/>
          <w:sz w:val="24"/>
          <w:szCs w:val="24"/>
        </w:rPr>
        <w:t>learning management system</w:t>
      </w:r>
      <w:r w:rsidR="00AA63E6" w:rsidRPr="00AA63E6">
        <w:rPr>
          <w:rFonts w:ascii="Times New Roman" w:hAnsi="Times New Roman" w:cs="Times New Roman"/>
          <w:sz w:val="24"/>
          <w:szCs w:val="24"/>
        </w:rPr>
        <w:t xml:space="preserve"> (LMS) dan mencatat beberapa hal yang tidak dipahami</w:t>
      </w:r>
      <w:r w:rsidR="0069011B">
        <w:rPr>
          <w:rFonts w:ascii="Times New Roman" w:hAnsi="Times New Roman" w:cs="Times New Roman"/>
          <w:sz w:val="24"/>
          <w:szCs w:val="24"/>
          <w:lang w:val="en-US"/>
        </w:rPr>
        <w:t xml:space="preserve"> </w:t>
      </w:r>
      <w:r w:rsidR="0069011B">
        <w:rPr>
          <w:rFonts w:ascii="Times New Roman" w:hAnsi="Times New Roman" w:cs="Times New Roman"/>
          <w:sz w:val="24"/>
          <w:szCs w:val="24"/>
        </w:rPr>
        <w:fldChar w:fldCharType="begin" w:fldLock="1"/>
      </w:r>
      <w:r w:rsidR="0008031E">
        <w:rPr>
          <w:rFonts w:ascii="Times New Roman" w:hAnsi="Times New Roman" w:cs="Times New Roman"/>
          <w:sz w:val="24"/>
          <w:szCs w:val="24"/>
        </w:rPr>
        <w:instrText>ADDIN CSL_CITATION {"citationItems":[{"id":"ITEM-1","itemData":{"DOI":"10.1016/j.iheduc.2014.04.003","ISSN":"10967516","abstract":"As a response to the call for technology enhanced, student-centered learning environments, the flipped classroom approach has drawn much attention from both the research and practice communities. Despite over fifteen years of flipped classroom implementation, design principles have been minimally elaborated upon in relation to diverse disciplinary contexts. Focusing on this gap, we engaged in a mixed methods study that examined three instances of the flipped classroom across unique disciplines and to extract specific design principles. Three instructors and 115 students enrolled in three separate classes in fall 2012 participated in the study. Building upon the Revised Community of Inquiry Framework, we developed a flipped classroom design framework and identified nine design principles. © 2014 Elsevier Inc.","author":[{"dropping-particle":"","family":"Kim","given":"Min Kyu","non-dropping-particle":"","parse-names":false,"suffix":""},{"dropping-particle":"","family":"Kim","given":"So Mi","non-dropping-particle":"","parse-names":false,"suffix":""},{"dropping-particle":"","family":"Khera","given":"Otto","non-dropping-particle":"","parse-names":false,"suffix":""},{"dropping-particle":"","family":"Getman","given":"Joan","non-dropping-particle":"","parse-names":false,"suffix":""}],"container-title":"Internet and Higher Education","id":"ITEM-1","issued":{"date-parts":[["2014"]]},"page":"37-50","publisher":"Elsevier Inc.","title":"The experience of three flipped classrooms in an urban university: An exploration of design principles","type":"article-journal","volume":"22"},"uris":["http://www.mendeley.com/documents/?uuid=2c1704dd-5f2f-4863-96e0-91abd7793cef"]}],"mendeley":{"formattedCitation":"(Kim et al., 2014)","plainTextFormattedCitation":"(Kim et al., 2014)","previouslyFormattedCitation":"(Kim et al., 2014)"},"properties":{"noteIndex":0},"schema":"https://github.com/citation-style-language/schema/raw/master/csl-citation.json"}</w:instrText>
      </w:r>
      <w:r w:rsidR="0069011B">
        <w:rPr>
          <w:rFonts w:ascii="Times New Roman" w:hAnsi="Times New Roman" w:cs="Times New Roman"/>
          <w:sz w:val="24"/>
          <w:szCs w:val="24"/>
        </w:rPr>
        <w:fldChar w:fldCharType="separate"/>
      </w:r>
      <w:r w:rsidR="00E9333D" w:rsidRPr="00E9333D">
        <w:rPr>
          <w:rFonts w:ascii="Times New Roman" w:hAnsi="Times New Roman" w:cs="Times New Roman"/>
          <w:noProof/>
          <w:sz w:val="24"/>
          <w:szCs w:val="24"/>
        </w:rPr>
        <w:t>(Kim et al., 2014)</w:t>
      </w:r>
      <w:r w:rsidR="0069011B">
        <w:rPr>
          <w:rFonts w:ascii="Times New Roman" w:hAnsi="Times New Roman" w:cs="Times New Roman"/>
          <w:sz w:val="24"/>
          <w:szCs w:val="24"/>
        </w:rPr>
        <w:fldChar w:fldCharType="end"/>
      </w:r>
      <w:r w:rsidR="00AA63E6" w:rsidRPr="00AA63E6">
        <w:rPr>
          <w:rFonts w:ascii="Times New Roman" w:hAnsi="Times New Roman" w:cs="Times New Roman"/>
          <w:sz w:val="24"/>
          <w:szCs w:val="24"/>
        </w:rPr>
        <w:t>. Selama pembelajaran mereka mencapai kegiatan pendukung seperti menemukan jawaban bersama atas pertanyaan yang mereka siapkan sebelum pelajaran, kerja kelompok, pemecahan masalah, dan diskusi serta membuat kesimpulan. Hasi</w:t>
      </w:r>
      <w:r w:rsidR="00671522">
        <w:rPr>
          <w:rFonts w:ascii="Times New Roman" w:hAnsi="Times New Roman" w:cs="Times New Roman"/>
          <w:sz w:val="24"/>
          <w:szCs w:val="24"/>
        </w:rPr>
        <w:t>l penelitian</w:t>
      </w:r>
      <w:r w:rsidR="00671522">
        <w:rPr>
          <w:rFonts w:ascii="Times New Roman" w:hAnsi="Times New Roman" w:cs="Times New Roman"/>
          <w:sz w:val="24"/>
          <w:szCs w:val="24"/>
          <w:lang w:val="en-US"/>
        </w:rPr>
        <w:t xml:space="preserve"> </w:t>
      </w:r>
      <w:proofErr w:type="spellStart"/>
      <w:r w:rsidR="00671522">
        <w:rPr>
          <w:rFonts w:ascii="Times New Roman" w:hAnsi="Times New Roman" w:cs="Times New Roman"/>
          <w:sz w:val="24"/>
          <w:szCs w:val="24"/>
          <w:lang w:val="en-US"/>
        </w:rPr>
        <w:t>sebelumnya</w:t>
      </w:r>
      <w:proofErr w:type="spellEnd"/>
      <w:r w:rsidR="00671522">
        <w:rPr>
          <w:rFonts w:ascii="Times New Roman" w:hAnsi="Times New Roman" w:cs="Times New Roman"/>
          <w:sz w:val="24"/>
          <w:szCs w:val="24"/>
          <w:lang w:val="en-US"/>
        </w:rPr>
        <w:t xml:space="preserve"> </w:t>
      </w:r>
      <w:r w:rsidR="00AA63E6" w:rsidRPr="00AA63E6">
        <w:rPr>
          <w:rFonts w:ascii="Times New Roman" w:hAnsi="Times New Roman" w:cs="Times New Roman"/>
          <w:sz w:val="24"/>
          <w:szCs w:val="24"/>
        </w:rPr>
        <w:t>menemukan bahwa siswa senang belajar menggunak</w:t>
      </w:r>
      <w:r w:rsidR="007627EE">
        <w:rPr>
          <w:rFonts w:ascii="Times New Roman" w:hAnsi="Times New Roman" w:cs="Times New Roman"/>
          <w:sz w:val="24"/>
          <w:szCs w:val="24"/>
        </w:rPr>
        <w:t>an video pembelajaran dan prakt</w:t>
      </w:r>
      <w:r w:rsidR="007627EE">
        <w:rPr>
          <w:rFonts w:ascii="Times New Roman" w:hAnsi="Times New Roman" w:cs="Times New Roman"/>
          <w:sz w:val="24"/>
          <w:szCs w:val="24"/>
          <w:lang w:val="en-US"/>
        </w:rPr>
        <w:t>i</w:t>
      </w:r>
      <w:r w:rsidR="00AA63E6" w:rsidRPr="00AA63E6">
        <w:rPr>
          <w:rFonts w:ascii="Times New Roman" w:hAnsi="Times New Roman" w:cs="Times New Roman"/>
          <w:sz w:val="24"/>
          <w:szCs w:val="24"/>
        </w:rPr>
        <w:t>k yang bermakna serta kecakapan dosen dalam mengelola aktivitas pembelajaran</w:t>
      </w:r>
      <w:r w:rsidR="00DA724E">
        <w:rPr>
          <w:rFonts w:ascii="Times New Roman" w:hAnsi="Times New Roman" w:cs="Times New Roman"/>
          <w:sz w:val="24"/>
          <w:szCs w:val="24"/>
          <w:lang w:val="en-US"/>
        </w:rPr>
        <w:t xml:space="preserve"> </w:t>
      </w:r>
      <w:r w:rsidR="00DA724E">
        <w:rPr>
          <w:rFonts w:ascii="Times New Roman" w:hAnsi="Times New Roman" w:cs="Times New Roman"/>
          <w:sz w:val="24"/>
          <w:szCs w:val="24"/>
        </w:rPr>
        <w:fldChar w:fldCharType="begin" w:fldLock="1"/>
      </w:r>
      <w:r w:rsidR="00EF7378">
        <w:rPr>
          <w:rFonts w:ascii="Times New Roman" w:hAnsi="Times New Roman" w:cs="Times New Roman"/>
          <w:sz w:val="24"/>
          <w:szCs w:val="24"/>
        </w:rPr>
        <w:instrText>ADDIN CSL_CITATION {"citationItems":[{"id":"ITEM-1","itemData":{"DOI":"10.1186/s41239-016-0032-z","ISSN":"23659440","abstract":"Higher education has been pressured to shift towards more flexible, effective, active, and student-centered teaching strategies that mitigate the limitations of traditional transmittal models of education. Lately, the flipped classroom model has been suggested to support this transition. However, research on the use of flipped classroom in higher education is in its infancy and little is known about student’s perceptions of learning through flipped classroom. This study examined students’ perceptions of flipped classroom education in a last year university course in research methods. A questionnaire was administered measuring students’ (n = 240) perceptions of flipped classroom in general, video as a learning tool, and Moodle (Learning Management System) as a supporting tool within the frame of a flipped classroom model. The results revealed that a large majority of the students had a positive attitude towards flipped classroom, the use of video and Moodle, and that a positive attitude towards flipped classroom was strongly correlated to perceptions of increased motivation, engagement, increased learning, and effective learning. Low achievers significantly reported more positively as compared to high achievers with regards to attitudes towards the use of video as a learning tool, perceived increased learning, and perceived more effective learning.","author":[{"dropping-particle":"","family":"Nouri","given":"Jalal","non-dropping-particle":"","parse-names":false,"suffix":""}],"container-title":"International Journal of Educational Technology in Higher Education","id":"ITEM-1","issue":"1","issued":{"date-parts":[["2016","12"]]},"page":"33","publisher":"Springer Netherlands","title":"The flipped classroom: for active, effective and increased learning – especially for low achievers","type":"article-journal","volume":"13"},"uris":["http://www.mendeley.com/documents/?uuid=e2763b4a-1dba-48ed-9591-c50e3c094804"]}],"mendeley":{"formattedCitation":"(Nouri, 2016)","plainTextFormattedCitation":"(Nouri, 2016)","previouslyFormattedCitation":"(Nouri, 2016)"},"properties":{"noteIndex":0},"schema":"https://github.com/citation-style-language/schema/raw/master/csl-citation.json"}</w:instrText>
      </w:r>
      <w:r w:rsidR="00DA724E">
        <w:rPr>
          <w:rFonts w:ascii="Times New Roman" w:hAnsi="Times New Roman" w:cs="Times New Roman"/>
          <w:sz w:val="24"/>
          <w:szCs w:val="24"/>
        </w:rPr>
        <w:fldChar w:fldCharType="separate"/>
      </w:r>
      <w:r w:rsidR="00DA724E" w:rsidRPr="00DA724E">
        <w:rPr>
          <w:rFonts w:ascii="Times New Roman" w:hAnsi="Times New Roman" w:cs="Times New Roman"/>
          <w:noProof/>
          <w:sz w:val="24"/>
          <w:szCs w:val="24"/>
        </w:rPr>
        <w:t>(Nouri, 2016)</w:t>
      </w:r>
      <w:r w:rsidR="00DA724E">
        <w:rPr>
          <w:rFonts w:ascii="Times New Roman" w:hAnsi="Times New Roman" w:cs="Times New Roman"/>
          <w:sz w:val="24"/>
          <w:szCs w:val="24"/>
        </w:rPr>
        <w:fldChar w:fldCharType="end"/>
      </w:r>
      <w:r w:rsidR="00AA63E6" w:rsidRPr="00AA63E6">
        <w:rPr>
          <w:rFonts w:ascii="Times New Roman" w:hAnsi="Times New Roman" w:cs="Times New Roman"/>
          <w:sz w:val="24"/>
          <w:szCs w:val="24"/>
        </w:rPr>
        <w:t>.</w:t>
      </w:r>
      <w:r w:rsidR="00C43C5B">
        <w:rPr>
          <w:rFonts w:ascii="Times New Roman" w:hAnsi="Times New Roman" w:cs="Times New Roman"/>
          <w:sz w:val="24"/>
          <w:szCs w:val="24"/>
          <w:lang w:val="en-US"/>
        </w:rPr>
        <w:t xml:space="preserve"> </w:t>
      </w:r>
      <w:proofErr w:type="spellStart"/>
      <w:r w:rsidR="00C43C5B">
        <w:rPr>
          <w:rFonts w:ascii="Times New Roman" w:hAnsi="Times New Roman" w:cs="Times New Roman"/>
          <w:sz w:val="24"/>
          <w:szCs w:val="24"/>
          <w:lang w:val="en-US"/>
        </w:rPr>
        <w:t>Hasil</w:t>
      </w:r>
      <w:proofErr w:type="spellEnd"/>
      <w:r w:rsidR="00C43C5B">
        <w:rPr>
          <w:rFonts w:ascii="Times New Roman" w:hAnsi="Times New Roman" w:cs="Times New Roman"/>
          <w:sz w:val="24"/>
          <w:szCs w:val="24"/>
          <w:lang w:val="en-US"/>
        </w:rPr>
        <w:t xml:space="preserve"> </w:t>
      </w:r>
      <w:proofErr w:type="spellStart"/>
      <w:r w:rsidR="00C43C5B">
        <w:rPr>
          <w:rFonts w:ascii="Times New Roman" w:hAnsi="Times New Roman" w:cs="Times New Roman"/>
          <w:sz w:val="24"/>
          <w:szCs w:val="24"/>
          <w:lang w:val="en-US"/>
        </w:rPr>
        <w:t>penelitian</w:t>
      </w:r>
      <w:proofErr w:type="spellEnd"/>
      <w:r w:rsidR="00C43C5B">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matematika</w:t>
      </w:r>
      <w:proofErr w:type="spellEnd"/>
      <w:r w:rsidR="00B140D4">
        <w:rPr>
          <w:rFonts w:ascii="Times New Roman" w:hAnsi="Times New Roman" w:cs="Times New Roman"/>
          <w:sz w:val="24"/>
          <w:szCs w:val="24"/>
          <w:lang w:val="en-US"/>
        </w:rPr>
        <w:t xml:space="preserve"> di Kota Ambon </w:t>
      </w:r>
      <w:proofErr w:type="spellStart"/>
      <w:r w:rsidR="00B140D4">
        <w:rPr>
          <w:rFonts w:ascii="Times New Roman" w:hAnsi="Times New Roman" w:cs="Times New Roman"/>
          <w:sz w:val="24"/>
          <w:szCs w:val="24"/>
          <w:lang w:val="en-US"/>
        </w:rPr>
        <w:t>menunjukkan</w:t>
      </w:r>
      <w:proofErr w:type="spellEnd"/>
      <w:r w:rsidR="00B140D4">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bahwa</w:t>
      </w:r>
      <w:proofErr w:type="spellEnd"/>
      <w:r w:rsidR="00B140D4">
        <w:rPr>
          <w:rFonts w:ascii="Times New Roman" w:hAnsi="Times New Roman" w:cs="Times New Roman"/>
          <w:sz w:val="24"/>
          <w:szCs w:val="24"/>
          <w:lang w:val="en-US"/>
        </w:rPr>
        <w:t xml:space="preserve"> </w:t>
      </w:r>
      <w:proofErr w:type="spellStart"/>
      <w:r w:rsidR="007627EE">
        <w:rPr>
          <w:rFonts w:ascii="Times New Roman" w:hAnsi="Times New Roman" w:cs="Times New Roman"/>
          <w:sz w:val="24"/>
          <w:szCs w:val="24"/>
          <w:lang w:val="en-US"/>
        </w:rPr>
        <w:t>nilai</w:t>
      </w:r>
      <w:proofErr w:type="spellEnd"/>
      <w:r w:rsidR="007627EE">
        <w:rPr>
          <w:rFonts w:ascii="Times New Roman" w:hAnsi="Times New Roman" w:cs="Times New Roman"/>
          <w:sz w:val="24"/>
          <w:szCs w:val="24"/>
          <w:lang w:val="en-US"/>
        </w:rPr>
        <w:t xml:space="preserve"> </w:t>
      </w:r>
      <w:proofErr w:type="spellStart"/>
      <w:r w:rsidR="007627EE">
        <w:rPr>
          <w:rFonts w:ascii="Times New Roman" w:hAnsi="Times New Roman" w:cs="Times New Roman"/>
          <w:sz w:val="24"/>
          <w:szCs w:val="24"/>
          <w:lang w:val="en-US"/>
        </w:rPr>
        <w:t>matematika</w:t>
      </w:r>
      <w:proofErr w:type="spellEnd"/>
      <w:r w:rsidR="007627EE">
        <w:rPr>
          <w:rFonts w:ascii="Times New Roman" w:hAnsi="Times New Roman" w:cs="Times New Roman"/>
          <w:sz w:val="24"/>
          <w:szCs w:val="24"/>
          <w:lang w:val="en-US"/>
        </w:rPr>
        <w:t xml:space="preserve"> </w:t>
      </w:r>
      <w:proofErr w:type="spellStart"/>
      <w:r w:rsidR="007627EE">
        <w:rPr>
          <w:rFonts w:ascii="Times New Roman" w:hAnsi="Times New Roman" w:cs="Times New Roman"/>
          <w:sz w:val="24"/>
          <w:szCs w:val="24"/>
          <w:lang w:val="en-US"/>
        </w:rPr>
        <w:t>siswa</w:t>
      </w:r>
      <w:proofErr w:type="spellEnd"/>
      <w:r w:rsidR="007627EE">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mampu</w:t>
      </w:r>
      <w:proofErr w:type="spellEnd"/>
      <w:r w:rsidR="00B140D4">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mencapai</w:t>
      </w:r>
      <w:proofErr w:type="spellEnd"/>
      <w:r w:rsidR="00B140D4">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nilai</w:t>
      </w:r>
      <w:proofErr w:type="spellEnd"/>
      <w:r w:rsidR="00B140D4">
        <w:rPr>
          <w:rFonts w:ascii="Times New Roman" w:hAnsi="Times New Roman" w:cs="Times New Roman"/>
          <w:sz w:val="24"/>
          <w:szCs w:val="24"/>
          <w:lang w:val="en-US"/>
        </w:rPr>
        <w:t xml:space="preserve"> 63 </w:t>
      </w:r>
      <w:proofErr w:type="spellStart"/>
      <w:r w:rsidR="00B140D4">
        <w:rPr>
          <w:rFonts w:ascii="Times New Roman" w:hAnsi="Times New Roman" w:cs="Times New Roman"/>
          <w:sz w:val="24"/>
          <w:szCs w:val="24"/>
          <w:lang w:val="en-US"/>
        </w:rPr>
        <w:t>atau</w:t>
      </w:r>
      <w:proofErr w:type="spellEnd"/>
      <w:r w:rsidR="00B140D4">
        <w:rPr>
          <w:rFonts w:ascii="Times New Roman" w:hAnsi="Times New Roman" w:cs="Times New Roman"/>
          <w:sz w:val="24"/>
          <w:szCs w:val="24"/>
          <w:lang w:val="en-US"/>
        </w:rPr>
        <w:t xml:space="preserve"> 53,6 % </w:t>
      </w:r>
      <w:r w:rsidR="007627EE">
        <w:rPr>
          <w:rFonts w:ascii="Times New Roman" w:hAnsi="Times New Roman" w:cs="Times New Roman"/>
          <w:sz w:val="24"/>
          <w:szCs w:val="24"/>
          <w:lang w:val="en-US"/>
        </w:rPr>
        <w:t xml:space="preserve">yang </w:t>
      </w:r>
      <w:proofErr w:type="spellStart"/>
      <w:r w:rsidR="00B140D4">
        <w:rPr>
          <w:rFonts w:ascii="Times New Roman" w:hAnsi="Times New Roman" w:cs="Times New Roman"/>
          <w:sz w:val="24"/>
          <w:szCs w:val="24"/>
          <w:lang w:val="en-US"/>
        </w:rPr>
        <w:t>dinyatakan</w:t>
      </w:r>
      <w:proofErr w:type="spellEnd"/>
      <w:r w:rsidR="00B140D4">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belum</w:t>
      </w:r>
      <w:proofErr w:type="spellEnd"/>
      <w:r w:rsidR="00B140D4">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t>tuntas</w:t>
      </w:r>
      <w:proofErr w:type="spellEnd"/>
      <w:r w:rsidR="00B140D4">
        <w:rPr>
          <w:rFonts w:ascii="Times New Roman" w:hAnsi="Times New Roman" w:cs="Times New Roman"/>
          <w:sz w:val="24"/>
          <w:szCs w:val="24"/>
          <w:lang w:val="en-US"/>
        </w:rPr>
        <w:t xml:space="preserve"> </w:t>
      </w:r>
      <w:proofErr w:type="spellStart"/>
      <w:r w:rsidR="00B140D4">
        <w:rPr>
          <w:rFonts w:ascii="Times New Roman" w:hAnsi="Times New Roman" w:cs="Times New Roman"/>
          <w:sz w:val="24"/>
          <w:szCs w:val="24"/>
          <w:lang w:val="en-US"/>
        </w:rPr>
        <w:lastRenderedPageBreak/>
        <w:t>dalam</w:t>
      </w:r>
      <w:proofErr w:type="spellEnd"/>
      <w:r w:rsidR="00B140D4">
        <w:rPr>
          <w:rFonts w:ascii="Times New Roman" w:hAnsi="Times New Roman" w:cs="Times New Roman"/>
          <w:sz w:val="24"/>
          <w:szCs w:val="24"/>
          <w:lang w:val="en-US"/>
        </w:rPr>
        <w:t xml:space="preserve"> </w:t>
      </w:r>
      <w:proofErr w:type="spellStart"/>
      <w:r w:rsidR="007627EE">
        <w:rPr>
          <w:rFonts w:ascii="Times New Roman" w:hAnsi="Times New Roman" w:cs="Times New Roman"/>
          <w:sz w:val="24"/>
          <w:szCs w:val="24"/>
          <w:lang w:val="en-US"/>
        </w:rPr>
        <w:t>pem</w:t>
      </w:r>
      <w:r w:rsidR="00B140D4">
        <w:rPr>
          <w:rFonts w:ascii="Times New Roman" w:hAnsi="Times New Roman" w:cs="Times New Roman"/>
          <w:sz w:val="24"/>
          <w:szCs w:val="24"/>
          <w:lang w:val="en-US"/>
        </w:rPr>
        <w:t>belajar</w:t>
      </w:r>
      <w:r w:rsidR="007627EE">
        <w:rPr>
          <w:rFonts w:ascii="Times New Roman" w:hAnsi="Times New Roman" w:cs="Times New Roman"/>
          <w:sz w:val="24"/>
          <w:szCs w:val="24"/>
          <w:lang w:val="en-US"/>
        </w:rPr>
        <w:t>an</w:t>
      </w:r>
      <w:proofErr w:type="spellEnd"/>
      <w:r w:rsidR="000D40A5">
        <w:rPr>
          <w:rFonts w:ascii="Times New Roman" w:hAnsi="Times New Roman" w:cs="Times New Roman"/>
          <w:sz w:val="24"/>
          <w:szCs w:val="24"/>
          <w:lang w:val="en-US"/>
        </w:rPr>
        <w:t xml:space="preserve"> </w:t>
      </w:r>
      <w:r w:rsidR="000D40A5">
        <w:rPr>
          <w:rFonts w:ascii="Times New Roman" w:hAnsi="Times New Roman" w:cs="Times New Roman"/>
          <w:sz w:val="24"/>
          <w:szCs w:val="24"/>
          <w:lang w:val="en-US"/>
        </w:rPr>
        <w:fldChar w:fldCharType="begin" w:fldLock="1"/>
      </w:r>
      <w:r w:rsidR="008D2DC5">
        <w:rPr>
          <w:rFonts w:ascii="Times New Roman" w:hAnsi="Times New Roman" w:cs="Times New Roman"/>
          <w:sz w:val="24"/>
          <w:szCs w:val="24"/>
          <w:lang w:val="en-US"/>
        </w:rPr>
        <w:instrText>ADDIN CSL_CITATION {"citationItems":[{"id":"ITEM-1","itemData":{"DOI":"10.30598/jppgivol1issue1page43-52","ISSN":"2775-328X","abstract":"Mathematics is one of the subjects considered difficult by students, so the learning outcomes obtained by students are low. The same thing also happened at SMPN 4 Ambon, after observing and interviewing the subject teachers, 58% of students obtained completeness of student learning in square material. Based on this, the teacher is required to be able to use the learning model so that the material is easily understood or understood by students and creates student-centered learning. So that it can improve student learning outcomes. This study aims to determine the increase in student learning outcomes in class VII-6 SMP Negeri 4 Ambon through the STAD type cooperative learning model with 28 research subjects consisting of 15 male students and 13 female students. Classroom Action Research (CAR) consists of 4 (four) stages, namely: Planning, Implementation, Observation, and Reflection. Data collection is done by observation and tests. The results of observation of the activity showed that there was an increase in each cycle. Likewise with learning outcomes in each cycle has increased namely in the first cycle student learning outcomes by 71.4% or 20 students increased to 89.3% or 25 students in the second cycle so an increase of 17.9%.","author":[{"dropping-particle":"","family":"Lestari","given":"Lina","non-dropping-particle":"","parse-names":false,"suffix":""},{"dropping-particle":"","family":"Gaspersz","given":"Magy","non-dropping-particle":"","parse-names":false,"suffix":""},{"dropping-particle":"","family":"Matulessy","given":"Maritje Poppy","non-dropping-particle":"","parse-names":false,"suffix":""}],"container-title":"Jurnal Pendidikan Profesi Guru Indonesia (Jppgi)","id":"ITEM-1","issue":"1","issued":{"date-parts":[["2021"]]},"page":"43-52","title":"Student Teams Achievement Division: Hasil Belajar Siswa Materi Segi Empat","type":"article-journal","volume":"1"},"uris":["http://www.mendeley.com/documents/?uuid=0a557d0f-e812-4ef1-b962-1649ef8d8f1e"]}],"mendeley":{"formattedCitation":"(Lestari et al., 2021)","plainTextFormattedCitation":"(Lestari et al., 2021)","previouslyFormattedCitation":"(Lestari et al., 2021)"},"properties":{"noteIndex":0},"schema":"https://github.com/citation-style-language/schema/raw/master/csl-citation.json"}</w:instrText>
      </w:r>
      <w:r w:rsidR="000D40A5">
        <w:rPr>
          <w:rFonts w:ascii="Times New Roman" w:hAnsi="Times New Roman" w:cs="Times New Roman"/>
          <w:sz w:val="24"/>
          <w:szCs w:val="24"/>
          <w:lang w:val="en-US"/>
        </w:rPr>
        <w:fldChar w:fldCharType="separate"/>
      </w:r>
      <w:r w:rsidR="000D40A5" w:rsidRPr="000D40A5">
        <w:rPr>
          <w:rFonts w:ascii="Times New Roman" w:hAnsi="Times New Roman" w:cs="Times New Roman"/>
          <w:noProof/>
          <w:sz w:val="24"/>
          <w:szCs w:val="24"/>
          <w:lang w:val="en-US"/>
        </w:rPr>
        <w:t>(Lestari et al., 2021)</w:t>
      </w:r>
      <w:r w:rsidR="000D40A5">
        <w:rPr>
          <w:rFonts w:ascii="Times New Roman" w:hAnsi="Times New Roman" w:cs="Times New Roman"/>
          <w:sz w:val="24"/>
          <w:szCs w:val="24"/>
          <w:lang w:val="en-US"/>
        </w:rPr>
        <w:fldChar w:fldCharType="end"/>
      </w:r>
      <w:r w:rsidR="000D40A5">
        <w:rPr>
          <w:rFonts w:ascii="Times New Roman" w:hAnsi="Times New Roman" w:cs="Times New Roman"/>
          <w:sz w:val="24"/>
          <w:szCs w:val="24"/>
          <w:lang w:val="en-US"/>
        </w:rPr>
        <w:t>.</w:t>
      </w:r>
      <w:r w:rsidR="00B140D4">
        <w:rPr>
          <w:rFonts w:ascii="Times New Roman" w:hAnsi="Times New Roman" w:cs="Times New Roman"/>
          <w:sz w:val="24"/>
          <w:szCs w:val="24"/>
          <w:lang w:val="en-US"/>
        </w:rPr>
        <w:t xml:space="preserve"> </w:t>
      </w:r>
    </w:p>
    <w:p w14:paraId="6851161A" w14:textId="384758BC" w:rsidR="00AA63E6" w:rsidRPr="00B77E7D" w:rsidRDefault="00572AD2" w:rsidP="00AA63E6">
      <w:pPr>
        <w:autoSpaceDE w:val="0"/>
        <w:autoSpaceDN w:val="0"/>
        <w:adjustRightInd w:val="0"/>
        <w:spacing w:after="0" w:line="240" w:lineRule="auto"/>
        <w:ind w:firstLine="567"/>
        <w:jc w:val="both"/>
        <w:rPr>
          <w:rFonts w:ascii="Times New Roman" w:hAnsi="Times New Roman" w:cs="Times New Roman"/>
          <w:sz w:val="24"/>
          <w:lang w:val="en-US"/>
        </w:rPr>
      </w:pPr>
      <w:proofErr w:type="spellStart"/>
      <w:r>
        <w:rPr>
          <w:rFonts w:ascii="Times New Roman" w:hAnsi="Times New Roman" w:cs="Times New Roman"/>
          <w:sz w:val="24"/>
          <w:szCs w:val="24"/>
          <w:lang w:val="en-US"/>
        </w:rPr>
        <w:t>Oleh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karena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itu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alternatif</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saat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mengatasi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permasalahan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ada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pandemik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covid</w:t>
      </w:r>
      <w:proofErr w:type="spellEnd"/>
      <w:r>
        <w:rPr>
          <w:rFonts w:ascii="Times New Roman" w:hAnsi="Times New Roman" w:cs="Times New Roman"/>
          <w:sz w:val="24"/>
          <w:szCs w:val="24"/>
          <w:lang w:val="en-US"/>
        </w:rPr>
        <w:t xml:space="preserve"> 19, </w:t>
      </w:r>
      <w:proofErr w:type="spellStart"/>
      <w:r>
        <w:rPr>
          <w:rFonts w:ascii="Times New Roman" w:hAnsi="Times New Roman" w:cs="Times New Roman"/>
          <w:sz w:val="24"/>
          <w:szCs w:val="24"/>
          <w:lang w:val="en-US"/>
        </w:rPr>
        <w:t>maka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hal</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dilakukan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adalah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mengembangkan</w:t>
      </w:r>
      <w:proofErr w:type="spellEnd"/>
      <w:r>
        <w:rPr>
          <w:rFonts w:ascii="Times New Roman" w:hAnsi="Times New Roman" w:cs="Times New Roman"/>
          <w:sz w:val="24"/>
          <w:szCs w:val="24"/>
          <w:lang w:val="en-US"/>
        </w:rPr>
        <w:t xml:space="preserve"> </w:t>
      </w:r>
      <w:r w:rsidR="004436F1">
        <w:rPr>
          <w:rFonts w:ascii="Times New Roman" w:hAnsi="Times New Roman" w:cs="Times New Roman"/>
          <w:sz w:val="24"/>
          <w:szCs w:val="24"/>
          <w:lang w:val="en-US"/>
        </w:rPr>
        <w:t>FC</w:t>
      </w:r>
      <w:r w:rsidR="004436F1" w:rsidRPr="00AA63E6">
        <w:rPr>
          <w:rFonts w:ascii="Times New Roman" w:eastAsia="Times New Roman" w:hAnsi="Times New Roman" w:cs="Times New Roman"/>
          <w:color w:val="000000"/>
          <w:sz w:val="24"/>
          <w:szCs w:val="24"/>
        </w:rPr>
        <w:t xml:space="preserve"> </w:t>
      </w:r>
      <w:r w:rsidR="00AA63E6" w:rsidRPr="00AA63E6">
        <w:rPr>
          <w:rFonts w:ascii="Times New Roman" w:eastAsia="Times New Roman" w:hAnsi="Times New Roman" w:cs="Times New Roman"/>
          <w:color w:val="000000"/>
          <w:sz w:val="24"/>
          <w:szCs w:val="24"/>
        </w:rPr>
        <w:t>merupakan pembelajaran aktif, yang berpusat pada siswa (</w:t>
      </w:r>
      <w:r w:rsidR="00AA63E6" w:rsidRPr="00AA63E6">
        <w:rPr>
          <w:rFonts w:ascii="Times New Roman" w:eastAsia="Times New Roman" w:hAnsi="Times New Roman" w:cs="Times New Roman"/>
          <w:i/>
          <w:color w:val="000000"/>
          <w:sz w:val="24"/>
          <w:szCs w:val="24"/>
        </w:rPr>
        <w:t>student centered</w:t>
      </w:r>
      <w:r w:rsidR="00AA63E6" w:rsidRPr="00AA63E6">
        <w:rPr>
          <w:rFonts w:ascii="Times New Roman" w:eastAsia="Times New Roman" w:hAnsi="Times New Roman" w:cs="Times New Roman"/>
          <w:color w:val="000000"/>
          <w:sz w:val="24"/>
          <w:szCs w:val="24"/>
        </w:rPr>
        <w:t>) yang didesain untuk meningkatkan kualitas pembelajaran di kelas</w:t>
      </w:r>
      <w:r w:rsidR="00CA2CA0">
        <w:rPr>
          <w:rFonts w:ascii="Times New Roman" w:eastAsia="Times New Roman" w:hAnsi="Times New Roman" w:cs="Times New Roman"/>
          <w:color w:val="000000"/>
          <w:sz w:val="24"/>
          <w:szCs w:val="24"/>
          <w:lang w:val="en-US"/>
        </w:rPr>
        <w:t xml:space="preserve"> </w:t>
      </w:r>
      <w:r w:rsidR="00EF7378">
        <w:rPr>
          <w:rFonts w:ascii="Times New Roman" w:eastAsia="Times New Roman" w:hAnsi="Times New Roman" w:cs="Times New Roman"/>
          <w:color w:val="000000"/>
          <w:sz w:val="24"/>
          <w:szCs w:val="24"/>
        </w:rPr>
        <w:fldChar w:fldCharType="begin" w:fldLock="1"/>
      </w:r>
      <w:r w:rsidR="00B77E7D">
        <w:rPr>
          <w:rFonts w:ascii="Times New Roman" w:eastAsia="Times New Roman" w:hAnsi="Times New Roman" w:cs="Times New Roman"/>
          <w:color w:val="000000"/>
          <w:sz w:val="24"/>
          <w:szCs w:val="24"/>
        </w:rPr>
        <w:instrText>ADDIN CSL_CITATION {"citationItems":[{"id":"ITEM-1","itemData":{"DOI":"10.1080/08993408.2019.1599645","ISSN":"17445175","abstract":"Background and Context: Flipped classrooms are becoming more widely adopted across engineering higher education contexts. In degree programs where enrollment is increasing and undergraduate curricula are packed with content, pedagogies that allow more time for actively participate in classroom activities are being highly sought after to aid in increases in retention and persistence. Objective: The following study analyzed the impact of a flipped classroom intervention in a numerical analysis course teaching MATLAB programming taught to students not majoring in a computer-related engineering discipline. Method: Performance in the flipped classroom was compared to historical performance in the traditional classroom. Participants’ intrinsic motivation was also investigated to try to understand the difference seen between semester offerings of the course. Findings: Student performance improved among students participating in the flipped classroom approach. Intrinsic motivation did not impact performance in the flipped classroom. Implications: Our work provides further evidence of the efficacy of flipped classroom approaches for teaching introductory programming. This work also highlights the importance of considering incoming knowledge and maturity when selecting flipped classrooms for educational contexts.","author":[{"dropping-particle":"","family":"McCord","given":"Rachel","non-dropping-particle":"","parse-names":false,"suffix":""},{"dropping-particle":"","family":"Jeldes","given":"Isaac","non-dropping-particle":"","parse-names":false,"suffix":""}],"container-title":"Computer Science Education","id":"ITEM-1","issue":"4","issued":{"date-parts":[["2019"]]},"page":"313-334","publisher":"Routledge","title":"Engaging non-majors in MATLAB programming through a flipped classroom approach","type":"article-journal","volume":"29"},"uris":["http://www.mendeley.com/documents/?uuid=a02201e1-6ad7-4dec-8974-9cef9a2ba899"]}],"mendeley":{"formattedCitation":"(McCord &amp; Jeldes, 2019)","plainTextFormattedCitation":"(McCord &amp; Jeldes, 2019)","previouslyFormattedCitation":"(McCord &amp; Jeldes, 2019)"},"properties":{"noteIndex":0},"schema":"https://github.com/citation-style-language/schema/raw/master/csl-citation.json"}</w:instrText>
      </w:r>
      <w:r w:rsidR="00EF7378">
        <w:rPr>
          <w:rFonts w:ascii="Times New Roman" w:eastAsia="Times New Roman" w:hAnsi="Times New Roman" w:cs="Times New Roman"/>
          <w:color w:val="000000"/>
          <w:sz w:val="24"/>
          <w:szCs w:val="24"/>
        </w:rPr>
        <w:fldChar w:fldCharType="separate"/>
      </w:r>
      <w:r w:rsidR="00EF7378" w:rsidRPr="00EF7378">
        <w:rPr>
          <w:rFonts w:ascii="Times New Roman" w:eastAsia="Times New Roman" w:hAnsi="Times New Roman" w:cs="Times New Roman"/>
          <w:noProof/>
          <w:color w:val="000000"/>
          <w:sz w:val="24"/>
          <w:szCs w:val="24"/>
        </w:rPr>
        <w:t>(McCord &amp; Jeldes, 2019)</w:t>
      </w:r>
      <w:r w:rsidR="00EF7378">
        <w:rPr>
          <w:rFonts w:ascii="Times New Roman" w:eastAsia="Times New Roman" w:hAnsi="Times New Roman" w:cs="Times New Roman"/>
          <w:color w:val="000000"/>
          <w:sz w:val="24"/>
          <w:szCs w:val="24"/>
        </w:rPr>
        <w:fldChar w:fldCharType="end"/>
      </w:r>
      <w:r w:rsidR="00AA63E6" w:rsidRPr="00AA63E6">
        <w:rPr>
          <w:rFonts w:ascii="Times New Roman" w:hAnsi="Times New Roman" w:cs="Times New Roman"/>
          <w:sz w:val="24"/>
          <w:szCs w:val="24"/>
        </w:rPr>
        <w:t xml:space="preserve">. Selain itu, </w:t>
      </w:r>
      <w:r w:rsidR="009F4C8E">
        <w:rPr>
          <w:rFonts w:ascii="Times New Roman" w:hAnsi="Times New Roman" w:cs="Times New Roman"/>
          <w:sz w:val="24"/>
          <w:szCs w:val="24"/>
          <w:lang w:val="en-US"/>
        </w:rPr>
        <w:t xml:space="preserve">FC </w:t>
      </w:r>
      <w:r w:rsidR="00AA63E6" w:rsidRPr="00AA63E6">
        <w:rPr>
          <w:rFonts w:ascii="Times New Roman" w:hAnsi="Times New Roman" w:cs="Times New Roman"/>
          <w:sz w:val="24"/>
          <w:szCs w:val="24"/>
        </w:rPr>
        <w:t xml:space="preserve">menyediakan beberapa pilihan untuk membedakan pembelajaran pada siswa dengan level kognitif yang berbeda. Guru dapat menyediakan materi di atas level mereka., misalnya dengan cara memberikan materi lanjutan (pengayaan) agar dikerjakan di rumah </w:t>
      </w:r>
      <w:r w:rsidR="00B77E7D">
        <w:rPr>
          <w:rFonts w:ascii="Times New Roman" w:hAnsi="Times New Roman" w:cs="Times New Roman"/>
          <w:sz w:val="24"/>
          <w:szCs w:val="24"/>
        </w:rPr>
        <w:fldChar w:fldCharType="begin" w:fldLock="1"/>
      </w:r>
      <w:r w:rsidR="00A463BC">
        <w:rPr>
          <w:rFonts w:ascii="Times New Roman" w:hAnsi="Times New Roman" w:cs="Times New Roman"/>
          <w:sz w:val="24"/>
          <w:szCs w:val="24"/>
        </w:rPr>
        <w:instrText>ADDIN CSL_CITATION {"citationItems":[{"id":"ITEM-1","itemData":{"DOI":"10.1080/09588221.2019.1584117","ISSN":"17443210","abstract":"The aim of this study is to examine the trends and main findings of the studies concerning the flipped classroom method in the field of English language teaching (ELT). For this purpose, databases including Web of Science, Eric, Taylor &amp; Francis and the Educational full text EBSCO were reviewed, and a total of 43 articles were analysed. Systematic review was used as the research methodology. The articles were analysed utilising a content analysis method. The findings of the study revealed that the flipped classroom method in ELT gained popularity among researchers after 2014, and the number of the studies in the field rapidly increased in the last two years (2016–2017). In addition, the most commonly used research methods in flipped classroom in ELT studies were found to be mixed and quantitative methods. In the examined studies, speaking and writing abilities were the most commonly studied language skills. Further analysis revealed challenges, as well as benefits related to the use of the flipped classroom method in English as a foreign language (EFL) classroom. Additionally, in studies reviewed concerning the effectiveness of the flipped classroom methods, the findings mostly pointed to the benefits of the flipped classroom method. On the basis of the review, various suggestions are made for practitioners and future research.","author":[{"dropping-particle":"","family":"Turan","given":"Zeynep","non-dropping-particle":"","parse-names":false,"suffix":""},{"dropping-particle":"","family":"Akdag-Cimen","given":"Birgul","non-dropping-particle":"","parse-names":false,"suffix":""}],"container-title":"Computer Assisted Language Learning","id":"ITEM-1","issue":"5-6","issued":{"date-parts":[["2020"]]},"page":"590-606","publisher":"Routledge","title":"Flipped classroom in English language teaching: a systematic review","type":"article-journal","volume":"33"},"uris":["http://www.mendeley.com/documents/?uuid=6f55e67a-6db5-4e14-8362-e2d6776ace11"]}],"mendeley":{"formattedCitation":"(Turan &amp; Akdag-Cimen, 2020)","plainTextFormattedCitation":"(Turan &amp; Akdag-Cimen, 2020)","previouslyFormattedCitation":"(Turan &amp; Akdag-Cimen, 2020)"},"properties":{"noteIndex":0},"schema":"https://github.com/citation-style-language/schema/raw/master/csl-citation.json"}</w:instrText>
      </w:r>
      <w:r w:rsidR="00B77E7D">
        <w:rPr>
          <w:rFonts w:ascii="Times New Roman" w:hAnsi="Times New Roman" w:cs="Times New Roman"/>
          <w:sz w:val="24"/>
          <w:szCs w:val="24"/>
        </w:rPr>
        <w:fldChar w:fldCharType="separate"/>
      </w:r>
      <w:r w:rsidR="00B77E7D" w:rsidRPr="00B77E7D">
        <w:rPr>
          <w:rFonts w:ascii="Times New Roman" w:hAnsi="Times New Roman" w:cs="Times New Roman"/>
          <w:noProof/>
          <w:sz w:val="24"/>
          <w:szCs w:val="24"/>
        </w:rPr>
        <w:t>(Turan &amp; Akdag-Cimen, 2020)</w:t>
      </w:r>
      <w:r w:rsidR="00B77E7D">
        <w:rPr>
          <w:rFonts w:ascii="Times New Roman" w:hAnsi="Times New Roman" w:cs="Times New Roman"/>
          <w:sz w:val="24"/>
          <w:szCs w:val="24"/>
        </w:rPr>
        <w:fldChar w:fldCharType="end"/>
      </w:r>
    </w:p>
    <w:p w14:paraId="0E07CDC9" w14:textId="3C72C3B2" w:rsidR="00AA63E6" w:rsidRDefault="004436F1" w:rsidP="00AA63E6">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szCs w:val="24"/>
          <w:lang w:val="en-US"/>
        </w:rPr>
        <w:t xml:space="preserve">FC </w:t>
      </w:r>
      <w:proofErr w:type="spellStart"/>
      <w:r w:rsidR="00A463BC">
        <w:rPr>
          <w:rFonts w:ascii="Times New Roman" w:hAnsi="Times New Roman" w:cs="Times New Roman"/>
          <w:sz w:val="24"/>
          <w:szCs w:val="24"/>
          <w:lang w:val="en-US"/>
        </w:rPr>
        <w:t>terdiri</w:t>
      </w:r>
      <w:proofErr w:type="spellEnd"/>
      <w:r w:rsidR="00A463BC">
        <w:rPr>
          <w:rFonts w:ascii="Times New Roman" w:hAnsi="Times New Roman" w:cs="Times New Roman"/>
          <w:sz w:val="24"/>
          <w:szCs w:val="24"/>
          <w:lang w:val="en-US"/>
        </w:rPr>
        <w:t xml:space="preserve"> </w:t>
      </w:r>
      <w:proofErr w:type="spellStart"/>
      <w:r w:rsidR="00A463BC">
        <w:rPr>
          <w:rFonts w:ascii="Times New Roman" w:hAnsi="Times New Roman" w:cs="Times New Roman"/>
          <w:sz w:val="24"/>
          <w:szCs w:val="24"/>
          <w:lang w:val="en-US"/>
        </w:rPr>
        <w:t>dari</w:t>
      </w:r>
      <w:proofErr w:type="spellEnd"/>
      <w:r w:rsidR="00A463BC">
        <w:rPr>
          <w:rFonts w:ascii="Times New Roman" w:hAnsi="Times New Roman" w:cs="Times New Roman"/>
          <w:sz w:val="24"/>
          <w:szCs w:val="24"/>
          <w:lang w:val="en-US"/>
        </w:rPr>
        <w:t xml:space="preserve"> </w:t>
      </w:r>
      <w:r w:rsidR="00A463BC">
        <w:rPr>
          <w:rFonts w:ascii="Times New Roman" w:hAnsi="Times New Roman" w:cs="Times New Roman"/>
          <w:sz w:val="24"/>
          <w:szCs w:val="24"/>
        </w:rPr>
        <w:t xml:space="preserve">9 prinsip, </w:t>
      </w:r>
      <w:r w:rsidR="00AA63E6" w:rsidRPr="00AA63E6">
        <w:rPr>
          <w:rFonts w:ascii="Times New Roman" w:hAnsi="Times New Roman" w:cs="Times New Roman"/>
          <w:sz w:val="24"/>
          <w:szCs w:val="24"/>
        </w:rPr>
        <w:t>1) memberikan insentif kepada si</w:t>
      </w:r>
      <w:r w:rsidR="00A463BC">
        <w:rPr>
          <w:rFonts w:ascii="Times New Roman" w:hAnsi="Times New Roman" w:cs="Times New Roman"/>
          <w:sz w:val="24"/>
          <w:szCs w:val="24"/>
        </w:rPr>
        <w:t xml:space="preserve">swa untuk mempersiapkan kelas, </w:t>
      </w:r>
      <w:r w:rsidR="00AA63E6" w:rsidRPr="00AA63E6">
        <w:rPr>
          <w:rFonts w:ascii="Times New Roman" w:hAnsi="Times New Roman" w:cs="Times New Roman"/>
          <w:sz w:val="24"/>
          <w:szCs w:val="24"/>
        </w:rPr>
        <w:t>2) menyediakan mekanisme untuk men</w:t>
      </w:r>
      <w:r w:rsidR="00A463BC">
        <w:rPr>
          <w:rFonts w:ascii="Times New Roman" w:hAnsi="Times New Roman" w:cs="Times New Roman"/>
          <w:sz w:val="24"/>
          <w:szCs w:val="24"/>
        </w:rPr>
        <w:t xml:space="preserve">ilai pemahaman siswa, </w:t>
      </w:r>
      <w:r w:rsidR="00AA63E6" w:rsidRPr="00AA63E6">
        <w:rPr>
          <w:rFonts w:ascii="Times New Roman" w:hAnsi="Times New Roman" w:cs="Times New Roman"/>
          <w:sz w:val="24"/>
          <w:szCs w:val="24"/>
        </w:rPr>
        <w:t>3) memberikan umpan balik yang cepat/adaptif tentang pek</w:t>
      </w:r>
      <w:r w:rsidR="00A463BC">
        <w:rPr>
          <w:rFonts w:ascii="Times New Roman" w:hAnsi="Times New Roman" w:cs="Times New Roman"/>
          <w:sz w:val="24"/>
          <w:szCs w:val="24"/>
        </w:rPr>
        <w:t xml:space="preserve">erjaan individu atau kelompok, </w:t>
      </w:r>
      <w:r w:rsidR="00AA63E6" w:rsidRPr="00AA63E6">
        <w:rPr>
          <w:rFonts w:ascii="Times New Roman" w:hAnsi="Times New Roman" w:cs="Times New Roman"/>
          <w:sz w:val="24"/>
          <w:szCs w:val="24"/>
        </w:rPr>
        <w:t>4) menyediakan waktu yang cukup bagi s</w:t>
      </w:r>
      <w:r w:rsidR="00A463BC">
        <w:rPr>
          <w:rFonts w:ascii="Times New Roman" w:hAnsi="Times New Roman" w:cs="Times New Roman"/>
          <w:sz w:val="24"/>
          <w:szCs w:val="24"/>
        </w:rPr>
        <w:t xml:space="preserve">iswa untuk melaksanakan tugas, </w:t>
      </w:r>
      <w:r w:rsidR="00AA63E6" w:rsidRPr="00AA63E6">
        <w:rPr>
          <w:rFonts w:ascii="Times New Roman" w:hAnsi="Times New Roman" w:cs="Times New Roman"/>
          <w:sz w:val="24"/>
          <w:szCs w:val="24"/>
        </w:rPr>
        <w:t>5) memberikan fasilitas untu</w:t>
      </w:r>
      <w:r w:rsidR="00A463BC">
        <w:rPr>
          <w:rFonts w:ascii="Times New Roman" w:hAnsi="Times New Roman" w:cs="Times New Roman"/>
          <w:sz w:val="24"/>
          <w:szCs w:val="24"/>
        </w:rPr>
        <w:t xml:space="preserve">k membangun komunitas belajar, </w:t>
      </w:r>
      <w:r w:rsidR="00AA63E6" w:rsidRPr="00AA63E6">
        <w:rPr>
          <w:rFonts w:ascii="Times New Roman" w:hAnsi="Times New Roman" w:cs="Times New Roman"/>
          <w:sz w:val="24"/>
          <w:szCs w:val="24"/>
        </w:rPr>
        <w:t>6) menyediakan teknologi ya</w:t>
      </w:r>
      <w:r w:rsidR="00A463BC">
        <w:rPr>
          <w:rFonts w:ascii="Times New Roman" w:hAnsi="Times New Roman" w:cs="Times New Roman"/>
          <w:sz w:val="24"/>
          <w:szCs w:val="24"/>
        </w:rPr>
        <w:t xml:space="preserve">ng familiar dan mudah diakses, </w:t>
      </w:r>
      <w:r w:rsidR="00AA63E6" w:rsidRPr="00AA63E6">
        <w:rPr>
          <w:rFonts w:ascii="Times New Roman" w:hAnsi="Times New Roman" w:cs="Times New Roman"/>
          <w:sz w:val="24"/>
          <w:szCs w:val="24"/>
        </w:rPr>
        <w:t xml:space="preserve">7) memberikan kesempatan kepada siswa untuk mendapatkan </w:t>
      </w:r>
      <w:r w:rsidR="00A463BC">
        <w:rPr>
          <w:rFonts w:ascii="Times New Roman" w:hAnsi="Times New Roman" w:cs="Times New Roman"/>
          <w:sz w:val="24"/>
          <w:szCs w:val="24"/>
        </w:rPr>
        <w:t xml:space="preserve">paparan pertama sebelum kelas, </w:t>
      </w:r>
      <w:r w:rsidR="00AA63E6" w:rsidRPr="00AA63E6">
        <w:rPr>
          <w:rFonts w:ascii="Times New Roman" w:hAnsi="Times New Roman" w:cs="Times New Roman"/>
          <w:sz w:val="24"/>
          <w:szCs w:val="24"/>
        </w:rPr>
        <w:t>8) memberikan hubungan yang jelas antara aktivitas di dala</w:t>
      </w:r>
      <w:r w:rsidR="00A463BC">
        <w:rPr>
          <w:rFonts w:ascii="Times New Roman" w:hAnsi="Times New Roman" w:cs="Times New Roman"/>
          <w:sz w:val="24"/>
          <w:szCs w:val="24"/>
        </w:rPr>
        <w:t xml:space="preserve">m kelas dan di luar kelas, dan </w:t>
      </w:r>
      <w:r w:rsidR="00AA63E6" w:rsidRPr="00AA63E6">
        <w:rPr>
          <w:rFonts w:ascii="Times New Roman" w:hAnsi="Times New Roman" w:cs="Times New Roman"/>
          <w:sz w:val="24"/>
          <w:szCs w:val="24"/>
        </w:rPr>
        <w:t>9) memberikan panduan yang jelas dan terstruktur dengan baik</w:t>
      </w:r>
      <w:r w:rsidR="00A463BC">
        <w:rPr>
          <w:rFonts w:ascii="Times New Roman" w:hAnsi="Times New Roman" w:cs="Times New Roman"/>
          <w:sz w:val="24"/>
          <w:szCs w:val="24"/>
          <w:lang w:val="en-US"/>
        </w:rPr>
        <w:t xml:space="preserve"> </w:t>
      </w:r>
      <w:r w:rsidR="00A463BC">
        <w:rPr>
          <w:rFonts w:ascii="Times New Roman" w:hAnsi="Times New Roman" w:cs="Times New Roman"/>
          <w:sz w:val="24"/>
          <w:szCs w:val="24"/>
        </w:rPr>
        <w:fldChar w:fldCharType="begin" w:fldLock="1"/>
      </w:r>
      <w:r w:rsidR="0008031E">
        <w:rPr>
          <w:rFonts w:ascii="Times New Roman" w:hAnsi="Times New Roman" w:cs="Times New Roman"/>
          <w:sz w:val="24"/>
          <w:szCs w:val="24"/>
        </w:rPr>
        <w:instrText>ADDIN CSL_CITATION {"citationItems":[{"id":"ITEM-1","itemData":{"DOI":"10.1016/j.iheduc.2014.04.003","ISSN":"10967516","abstract":"As a response to the call for technology enhanced, student-centered learning environments, the flipped classroom approach has drawn much attention from both the research and practice communities. Despite over fifteen years of flipped classroom implementation, design principles have been minimally elaborated upon in relation to diverse disciplinary contexts. Focusing on this gap, we engaged in a mixed methods study that examined three instances of the flipped classroom across unique disciplines and to extract specific design principles. Three instructors and 115 students enrolled in three separate classes in fall 2012 participated in the study. Building upon the Revised Community of Inquiry Framework, we developed a flipped classroom design framework and identified nine design principles. © 2014 Elsevier Inc.","author":[{"dropping-particle":"","family":"Kim","given":"Min Kyu","non-dropping-particle":"","parse-names":false,"suffix":""},{"dropping-particle":"","family":"Kim","given":"So Mi","non-dropping-particle":"","parse-names":false,"suffix":""},{"dropping-particle":"","family":"Khera","given":"Otto","non-dropping-particle":"","parse-names":false,"suffix":""},{"dropping-particle":"","family":"Getman","given":"Joan","non-dropping-particle":"","parse-names":false,"suffix":""}],"container-title":"Internet and Higher Education","id":"ITEM-1","issued":{"date-parts":[["2014"]]},"page":"37-50","publisher":"Elsevier Inc.","title":"The experience of three flipped classrooms in an urban university: An exploration of design principles","type":"article-journal","volume":"22"},"uris":["http://www.mendeley.com/documents/?uuid=2c1704dd-5f2f-4863-96e0-91abd7793cef"]}],"mendeley":{"formattedCitation":"(Kim et al., 2014)","plainTextFormattedCitation":"(Kim et al., 2014)","previouslyFormattedCitation":"(Kim et al., 2014)"},"properties":{"noteIndex":0},"schema":"https://github.com/citation-style-language/schema/raw/master/csl-citation.json"}</w:instrText>
      </w:r>
      <w:r w:rsidR="00A463BC">
        <w:rPr>
          <w:rFonts w:ascii="Times New Roman" w:hAnsi="Times New Roman" w:cs="Times New Roman"/>
          <w:sz w:val="24"/>
          <w:szCs w:val="24"/>
        </w:rPr>
        <w:fldChar w:fldCharType="separate"/>
      </w:r>
      <w:r w:rsidR="00E9333D" w:rsidRPr="00E9333D">
        <w:rPr>
          <w:rFonts w:ascii="Times New Roman" w:hAnsi="Times New Roman" w:cs="Times New Roman"/>
          <w:noProof/>
          <w:sz w:val="24"/>
          <w:szCs w:val="24"/>
        </w:rPr>
        <w:t>(Kim et al., 2014)</w:t>
      </w:r>
      <w:r w:rsidR="00A463BC">
        <w:rPr>
          <w:rFonts w:ascii="Times New Roman" w:hAnsi="Times New Roman" w:cs="Times New Roman"/>
          <w:sz w:val="24"/>
          <w:szCs w:val="24"/>
        </w:rPr>
        <w:fldChar w:fldCharType="end"/>
      </w:r>
      <w:r w:rsidR="00AA63E6" w:rsidRPr="00AA63E6">
        <w:rPr>
          <w:rFonts w:ascii="Times New Roman" w:hAnsi="Times New Roman" w:cs="Times New Roman"/>
          <w:sz w:val="24"/>
          <w:szCs w:val="24"/>
        </w:rPr>
        <w:t xml:space="preserve">. </w:t>
      </w:r>
    </w:p>
    <w:p w14:paraId="4C6AE523" w14:textId="0505047B" w:rsidR="00AA63E6" w:rsidRPr="00AA63E6" w:rsidRDefault="00AA63E6" w:rsidP="009F4C8E">
      <w:pPr>
        <w:autoSpaceDE w:val="0"/>
        <w:autoSpaceDN w:val="0"/>
        <w:adjustRightInd w:val="0"/>
        <w:spacing w:after="0" w:line="240" w:lineRule="auto"/>
        <w:ind w:firstLine="567"/>
        <w:jc w:val="both"/>
        <w:rPr>
          <w:rFonts w:ascii="Times New Roman" w:hAnsi="Times New Roman" w:cs="Times New Roman"/>
          <w:sz w:val="24"/>
          <w:lang w:val="en-US"/>
        </w:rPr>
      </w:pPr>
      <w:r w:rsidRPr="00AA63E6">
        <w:rPr>
          <w:rFonts w:ascii="Times New Roman" w:hAnsi="Times New Roman" w:cs="Times New Roman"/>
          <w:sz w:val="24"/>
          <w:szCs w:val="24"/>
        </w:rPr>
        <w:t xml:space="preserve">Mengingat definisi yang lebih luas dari </w:t>
      </w:r>
      <w:r w:rsidR="004436F1">
        <w:rPr>
          <w:rFonts w:ascii="Times New Roman" w:hAnsi="Times New Roman" w:cs="Times New Roman"/>
          <w:sz w:val="24"/>
          <w:szCs w:val="24"/>
          <w:lang w:val="en-US"/>
        </w:rPr>
        <w:t>FC</w:t>
      </w:r>
      <w:r w:rsidR="004436F1" w:rsidRPr="00AA63E6">
        <w:rPr>
          <w:rFonts w:ascii="Times New Roman" w:hAnsi="Times New Roman" w:cs="Times New Roman"/>
          <w:sz w:val="24"/>
          <w:szCs w:val="24"/>
        </w:rPr>
        <w:t xml:space="preserve"> </w:t>
      </w:r>
      <w:r w:rsidRPr="00AA63E6">
        <w:rPr>
          <w:rFonts w:ascii="Times New Roman" w:hAnsi="Times New Roman" w:cs="Times New Roman"/>
          <w:sz w:val="24"/>
          <w:szCs w:val="24"/>
        </w:rPr>
        <w:t xml:space="preserve">yang difokuskan pada model </w:t>
      </w:r>
      <w:r w:rsidRPr="00AA63E6">
        <w:rPr>
          <w:rFonts w:ascii="Times New Roman" w:hAnsi="Times New Roman" w:cs="Times New Roman"/>
          <w:i/>
          <w:sz w:val="24"/>
          <w:szCs w:val="24"/>
        </w:rPr>
        <w:t>hybrid</w:t>
      </w:r>
      <w:r w:rsidRPr="00AA63E6">
        <w:rPr>
          <w:rFonts w:ascii="Times New Roman" w:hAnsi="Times New Roman" w:cs="Times New Roman"/>
          <w:sz w:val="24"/>
          <w:szCs w:val="24"/>
        </w:rPr>
        <w:t xml:space="preserve"> atau </w:t>
      </w:r>
      <w:r w:rsidRPr="00AA63E6">
        <w:rPr>
          <w:rFonts w:ascii="Times New Roman" w:hAnsi="Times New Roman" w:cs="Times New Roman"/>
          <w:i/>
          <w:sz w:val="24"/>
          <w:szCs w:val="24"/>
        </w:rPr>
        <w:t>blended learning</w:t>
      </w:r>
      <w:r w:rsidRPr="00AA63E6">
        <w:rPr>
          <w:rFonts w:ascii="Times New Roman" w:hAnsi="Times New Roman" w:cs="Times New Roman"/>
          <w:sz w:val="24"/>
          <w:szCs w:val="24"/>
        </w:rPr>
        <w:t>, jelas bahwa prinsip-prinsip yang sama dapat diterapkan secara luas untuk perguruan tinggi</w:t>
      </w:r>
      <w:r w:rsidR="00E9333D">
        <w:rPr>
          <w:rFonts w:ascii="Times New Roman" w:hAnsi="Times New Roman" w:cs="Times New Roman"/>
          <w:sz w:val="24"/>
          <w:szCs w:val="24"/>
          <w:lang w:val="en-US"/>
        </w:rPr>
        <w:t xml:space="preserve"> </w:t>
      </w:r>
      <w:r w:rsidR="00E9333D">
        <w:rPr>
          <w:rFonts w:ascii="Times New Roman" w:hAnsi="Times New Roman" w:cs="Times New Roman"/>
          <w:sz w:val="24"/>
          <w:szCs w:val="24"/>
        </w:rPr>
        <w:fldChar w:fldCharType="begin" w:fldLock="1"/>
      </w:r>
      <w:r w:rsidR="0008031E">
        <w:rPr>
          <w:rFonts w:ascii="Times New Roman" w:hAnsi="Times New Roman" w:cs="Times New Roman"/>
          <w:sz w:val="24"/>
          <w:szCs w:val="24"/>
        </w:rPr>
        <w:instrText>ADDIN CSL_CITATION {"citationItems":[{"id":"ITEM-1","itemData":{"DOI":"10.1080/10872981.2017.1395679","ISSN":"10872981","PMID":"29096591","abstract":"Background: In recent years, the flipped classroom method of teaching has received much attention in health sciences education. However, the application of flipped classrooms in ophthalmology education has not been well investigated. Objective: The goal of this study was to investigate the effectiveness and acceptability of the flipped classroom approach to teaching ophthalmology at the clerkship level. Design: Ninety-five fourth year medical students in an ophthalmology clerkship were randomly divided into two groups. An ocular trauma module was chosen for the content of this study. One group (FG (flipped group), n = 48) participated in flipped classroom instruction and was asked to watch a recorded lecture video and to read study materials before a face-to-face class meeting. They used the in-class time for discussion. The other group (TG (traditional group), n = 47) was assigned to traditional lecture-based instruction. These students attended a didactic lecture and completed assigned homework after the lecture. Feedback questionnaires were collected to compare students’ perspectives on the teaching approach they experienced and to evaluate students’ self-perceived competence and interest in ocular trauma. Pre- and post-tests were performed to assess student learning of the course materials. Results: More students in the FG agreed that the classroom helped to promote their learning motivation, improve their understanding of the course materials, and enhance their communication skill and clinical thinking. However, students in the FG did not show a preference for this method of teaching, and also reported more burden and pressure than those from the TG. Students from the FG performed better on the post test over the ocular trauma-related questions when compared to those from the TG. Conclusions: The flipped classroom approach shows promise in ophthalmology clerkship teaching. However, it has some drawbacks. Further evaluation and modifications are required before it can be widely accepted and implemented. Abbreviations FG: Flipped classroom group; TG: Traditional lecture-based classroom group; TBL: Team-based learning; PBL: Problem-based learning; ZOC: Zhongshan Ophthalmic Center.","author":[{"dropping-particle":"","family":"Tang","given":"Fen","non-dropping-particle":"","parse-names":false,"suffix":""},{"dropping-particle":"","family":"Chen","given":"Chuan","non-dropping-particle":"","parse-names":false,"suffix":""},{"dropping-particle":"","family":"Zhu","given":"Yi","non-dropping-particle":"","parse-names":false,"suffix":""},{"dropping-particle":"","family":"Zuo","given":"Chengguo","non-dropping-particle":"","parse-names":false,"suffix":""},{"dropping-particle":"","family":"Zhong","given":"Yimin","non-dropping-particle":"","parse-names":false,"suffix":""},{"dropping-particle":"","family":"Wang","given":"Nan","non-dropping-particle":"","parse-names":false,"suffix":""},{"dropping-particle":"","family":"Zhou","given":"Lijun","non-dropping-particle":"","parse-names":false,"suffix":""},{"dropping-particle":"","family":"Zou","given":"Yuxian","non-dropping-particle":"","parse-names":false,"suffix":""},{"dropping-particle":"","family":"Liang","given":"Dan","non-dropping-particle":"","parse-names":false,"suffix":""}],"container-title":"Medical Education Online","id":"ITEM-1","issue":"1","issued":{"date-parts":[["2017"]]},"publisher":"Taylor &amp; Francis","title":"Comparison between flipped classroom and lecture-based classroom in ophthalmology clerkship","type":"article-journal","volume":"22"},"uris":["http://www.mendeley.com/documents/?uuid=acf65bc4-8033-4da5-aaac-955a00de771d"]}],"mendeley":{"formattedCitation":"(Tang et al., 2017)","plainTextFormattedCitation":"(Tang et al., 2017)","previouslyFormattedCitation":"(Tang et al., 2017)"},"properties":{"noteIndex":0},"schema":"https://github.com/citation-style-language/schema/raw/master/csl-citation.json"}</w:instrText>
      </w:r>
      <w:r w:rsidR="00E9333D">
        <w:rPr>
          <w:rFonts w:ascii="Times New Roman" w:hAnsi="Times New Roman" w:cs="Times New Roman"/>
          <w:sz w:val="24"/>
          <w:szCs w:val="24"/>
        </w:rPr>
        <w:fldChar w:fldCharType="separate"/>
      </w:r>
      <w:r w:rsidR="00E9333D" w:rsidRPr="00E9333D">
        <w:rPr>
          <w:rFonts w:ascii="Times New Roman" w:hAnsi="Times New Roman" w:cs="Times New Roman"/>
          <w:noProof/>
          <w:sz w:val="24"/>
          <w:szCs w:val="24"/>
        </w:rPr>
        <w:t>(Tang et al., 2017)</w:t>
      </w:r>
      <w:r w:rsidR="00E9333D">
        <w:rPr>
          <w:rFonts w:ascii="Times New Roman" w:hAnsi="Times New Roman" w:cs="Times New Roman"/>
          <w:sz w:val="24"/>
          <w:szCs w:val="24"/>
        </w:rPr>
        <w:fldChar w:fldCharType="end"/>
      </w:r>
      <w:r w:rsidRPr="00AA63E6">
        <w:rPr>
          <w:rFonts w:ascii="Times New Roman" w:hAnsi="Times New Roman" w:cs="Times New Roman"/>
          <w:sz w:val="24"/>
          <w:szCs w:val="24"/>
        </w:rPr>
        <w:t xml:space="preserve">. </w:t>
      </w:r>
      <w:r w:rsidRPr="00AA63E6">
        <w:rPr>
          <w:rFonts w:ascii="Times New Roman" w:hAnsi="Times New Roman" w:cs="Times New Roman"/>
          <w:sz w:val="24"/>
          <w:szCs w:val="24"/>
        </w:rPr>
        <w:lastRenderedPageBreak/>
        <w:t xml:space="preserve">Saat ini, mahasiswa sudah menggunakan </w:t>
      </w:r>
      <w:r w:rsidRPr="00AA63E6">
        <w:rPr>
          <w:rFonts w:ascii="Times New Roman" w:hAnsi="Times New Roman" w:cs="Times New Roman"/>
          <w:i/>
          <w:sz w:val="24"/>
          <w:szCs w:val="24"/>
        </w:rPr>
        <w:t>online</w:t>
      </w:r>
      <w:r w:rsidRPr="00AA63E6">
        <w:rPr>
          <w:rFonts w:ascii="Times New Roman" w:hAnsi="Times New Roman" w:cs="Times New Roman"/>
          <w:sz w:val="24"/>
          <w:szCs w:val="24"/>
        </w:rPr>
        <w:t xml:space="preserve"> </w:t>
      </w:r>
      <w:r w:rsidRPr="00AA63E6">
        <w:rPr>
          <w:rFonts w:ascii="Times New Roman" w:hAnsi="Times New Roman" w:cs="Times New Roman"/>
          <w:i/>
          <w:sz w:val="24"/>
          <w:szCs w:val="24"/>
        </w:rPr>
        <w:t>leaning management system</w:t>
      </w:r>
      <w:r w:rsidRPr="00AA63E6">
        <w:rPr>
          <w:rFonts w:ascii="Times New Roman" w:hAnsi="Times New Roman" w:cs="Times New Roman"/>
          <w:sz w:val="24"/>
          <w:szCs w:val="24"/>
        </w:rPr>
        <w:t xml:space="preserve"> (LMS) untuk sebagian besar mata kuliah. Sebagian besar dosen saat ini juga menggunakan </w:t>
      </w:r>
      <w:r w:rsidRPr="00AA63E6">
        <w:rPr>
          <w:rFonts w:ascii="Times New Roman" w:hAnsi="Times New Roman" w:cs="Times New Roman"/>
          <w:i/>
          <w:sz w:val="24"/>
          <w:szCs w:val="24"/>
        </w:rPr>
        <w:t xml:space="preserve">online </w:t>
      </w:r>
      <w:r w:rsidRPr="00AA63E6">
        <w:rPr>
          <w:rFonts w:ascii="Times New Roman" w:hAnsi="Times New Roman" w:cs="Times New Roman"/>
          <w:sz w:val="24"/>
          <w:szCs w:val="24"/>
        </w:rPr>
        <w:t>LMS untuk perkuliahan</w:t>
      </w:r>
      <w:r w:rsidR="0008031E">
        <w:rPr>
          <w:rFonts w:ascii="Times New Roman" w:hAnsi="Times New Roman" w:cs="Times New Roman"/>
          <w:sz w:val="24"/>
          <w:szCs w:val="24"/>
          <w:lang w:val="en-US"/>
        </w:rPr>
        <w:t xml:space="preserve"> </w:t>
      </w:r>
      <w:r w:rsidR="0008031E">
        <w:rPr>
          <w:rFonts w:ascii="Times New Roman" w:hAnsi="Times New Roman" w:cs="Times New Roman"/>
          <w:sz w:val="24"/>
          <w:szCs w:val="24"/>
        </w:rPr>
        <w:fldChar w:fldCharType="begin" w:fldLock="1"/>
      </w:r>
      <w:r w:rsidR="000D40A5">
        <w:rPr>
          <w:rFonts w:ascii="Times New Roman" w:hAnsi="Times New Roman" w:cs="Times New Roman"/>
          <w:sz w:val="24"/>
          <w:szCs w:val="24"/>
        </w:rPr>
        <w:instrText>ADDIN CSL_CITATION {"citationItems":[{"id":"ITEM-1","itemData":{"DOI":"10.18844/wjet.v6i3.1973","abstract":"In this paper we introduce a learning management system that provides a management system for centralized control of course content. A secure system to record lectures is implemented as a key feature of this application. This feature would be accessed through web camera and mobile recording. These features are mainly designed for e-learning environment. In addition, we integrate a learning management system with a platform for social activities and student assessment analysis is developed. Users Including students, professors, and administrators are able to manage schedules, lectures, assignments, jobs, events, discussions, and research.","author":[{"dropping-particle":"","family":"Ippakayala","given":"Vinay Kumar","non-dropping-particle":"","parse-names":false,"suffix":""},{"dropping-particle":"","family":"El-Ocla","given":"Hosam","non-dropping-particle":"","parse-names":false,"suffix":""}],"container-title":"World Journal on Educational Technology: Current Issues","id":"ITEM-1","issue":"3","issued":{"date-parts":[["2017"]]},"page":"130-138","title":"OLMS: Online Learning Management System for E-Learning","type":"article-journal","volume":"9"},"uris":["http://www.mendeley.com/documents/?uuid=579a23eb-fa1a-4bb9-aab1-1a934815bc40"]}],"mendeley":{"formattedCitation":"(Ippakayala &amp; El-Ocla, 2017)","plainTextFormattedCitation":"(Ippakayala &amp; El-Ocla, 2017)","previouslyFormattedCitation":"(Ippakayala &amp; El-Ocla, 2017)"},"properties":{"noteIndex":0},"schema":"https://github.com/citation-style-language/schema/raw/master/csl-citation.json"}</w:instrText>
      </w:r>
      <w:r w:rsidR="0008031E">
        <w:rPr>
          <w:rFonts w:ascii="Times New Roman" w:hAnsi="Times New Roman" w:cs="Times New Roman"/>
          <w:sz w:val="24"/>
          <w:szCs w:val="24"/>
        </w:rPr>
        <w:fldChar w:fldCharType="separate"/>
      </w:r>
      <w:r w:rsidR="0008031E" w:rsidRPr="0008031E">
        <w:rPr>
          <w:rFonts w:ascii="Times New Roman" w:hAnsi="Times New Roman" w:cs="Times New Roman"/>
          <w:noProof/>
          <w:sz w:val="24"/>
          <w:szCs w:val="24"/>
        </w:rPr>
        <w:t>(Ippakayala &amp; El-Ocla, 2017)</w:t>
      </w:r>
      <w:r w:rsidR="0008031E">
        <w:rPr>
          <w:rFonts w:ascii="Times New Roman" w:hAnsi="Times New Roman" w:cs="Times New Roman"/>
          <w:sz w:val="24"/>
          <w:szCs w:val="24"/>
        </w:rPr>
        <w:fldChar w:fldCharType="end"/>
      </w:r>
      <w:r w:rsidRPr="00AA63E6">
        <w:rPr>
          <w:rFonts w:ascii="Times New Roman" w:hAnsi="Times New Roman" w:cs="Times New Roman"/>
          <w:sz w:val="24"/>
          <w:szCs w:val="24"/>
        </w:rPr>
        <w:t>.</w:t>
      </w:r>
      <w:r w:rsidR="009F4C8E">
        <w:rPr>
          <w:rFonts w:ascii="Times New Roman" w:hAnsi="Times New Roman" w:cs="Times New Roman"/>
          <w:sz w:val="24"/>
          <w:lang w:val="en-US"/>
        </w:rPr>
        <w:t xml:space="preserve"> </w:t>
      </w:r>
      <w:r w:rsidRPr="00AA63E6">
        <w:rPr>
          <w:rFonts w:ascii="Times New Roman" w:hAnsi="Times New Roman" w:cs="Times New Roman"/>
          <w:sz w:val="24"/>
          <w:szCs w:val="24"/>
        </w:rPr>
        <w:t xml:space="preserve">Oleh karena itu, penelitian ini bertujuan untuk mengembangkan model pembelajaran </w:t>
      </w:r>
      <w:r w:rsidR="000352BF">
        <w:rPr>
          <w:rFonts w:ascii="Times New Roman" w:hAnsi="Times New Roman" w:cs="Times New Roman"/>
          <w:sz w:val="24"/>
          <w:szCs w:val="24"/>
          <w:lang w:val="en-US"/>
        </w:rPr>
        <w:t xml:space="preserve">FC </w:t>
      </w:r>
      <w:r w:rsidRPr="00AA63E6">
        <w:rPr>
          <w:rFonts w:ascii="Times New Roman" w:hAnsi="Times New Roman" w:cs="Times New Roman"/>
          <w:sz w:val="24"/>
          <w:szCs w:val="24"/>
        </w:rPr>
        <w:t>dan perangkat pembelajaran berupa buku ajar dan video pembelajaran pada mata kuliah kalkulus integral.</w:t>
      </w:r>
    </w:p>
    <w:p w14:paraId="06C227BE" w14:textId="77777777" w:rsidR="00BE455A" w:rsidRPr="00D10062" w:rsidRDefault="00BE455A" w:rsidP="00071473">
      <w:pPr>
        <w:spacing w:after="0" w:line="288" w:lineRule="auto"/>
        <w:contextualSpacing/>
        <w:jc w:val="both"/>
        <w:rPr>
          <w:rFonts w:ascii="Times New Roman" w:hAnsi="Times New Roman"/>
          <w:b/>
          <w:sz w:val="24"/>
          <w:szCs w:val="24"/>
          <w:lang w:val="en-US"/>
        </w:rPr>
      </w:pPr>
    </w:p>
    <w:p w14:paraId="617B478A" w14:textId="314886DB" w:rsidR="00071473" w:rsidRPr="00A81F90" w:rsidRDefault="00071473" w:rsidP="00AE27D4">
      <w:pPr>
        <w:spacing w:after="0" w:line="288" w:lineRule="auto"/>
        <w:contextualSpacing/>
        <w:rPr>
          <w:rFonts w:ascii="Times New Roman" w:hAnsi="Times New Roman"/>
          <w:b/>
          <w:sz w:val="24"/>
          <w:lang w:val="en-US"/>
        </w:rPr>
      </w:pPr>
      <w:r w:rsidRPr="00340E1B">
        <w:rPr>
          <w:rFonts w:ascii="Times New Roman" w:hAnsi="Times New Roman"/>
          <w:b/>
          <w:sz w:val="24"/>
        </w:rPr>
        <w:t>METODE PENELITIAN</w:t>
      </w:r>
      <w:r w:rsidR="00A81F90">
        <w:rPr>
          <w:rFonts w:ascii="Times New Roman" w:hAnsi="Times New Roman"/>
          <w:b/>
          <w:sz w:val="24"/>
          <w:lang w:val="en-US"/>
        </w:rPr>
        <w:t xml:space="preserve"> </w:t>
      </w:r>
    </w:p>
    <w:p w14:paraId="7781A068" w14:textId="5F89BBC5" w:rsidR="00C2542F" w:rsidRDefault="00C2542F" w:rsidP="00C2542F">
      <w:pPr>
        <w:spacing w:after="0" w:line="240" w:lineRule="auto"/>
        <w:ind w:firstLine="567"/>
        <w:contextualSpacing/>
        <w:jc w:val="both"/>
        <w:rPr>
          <w:rFonts w:ascii="Times New Roman" w:eastAsia="Arial Unicode MS" w:hAnsi="Times New Roman" w:cs="Times New Roman"/>
          <w:sz w:val="24"/>
          <w:szCs w:val="24"/>
          <w:lang w:val="en-US"/>
        </w:rPr>
      </w:pPr>
      <w:r w:rsidRPr="00C2542F">
        <w:rPr>
          <w:rFonts w:ascii="Times New Roman" w:eastAsia="Arial Unicode MS" w:hAnsi="Times New Roman" w:cs="Times New Roman"/>
          <w:sz w:val="24"/>
          <w:szCs w:val="24"/>
        </w:rPr>
        <w:t>Penelitian ini merupakan penelitian p</w:t>
      </w:r>
      <w:r w:rsidR="000352BF">
        <w:rPr>
          <w:rFonts w:ascii="Times New Roman" w:eastAsia="Arial Unicode MS" w:hAnsi="Times New Roman" w:cs="Times New Roman"/>
          <w:sz w:val="24"/>
          <w:szCs w:val="24"/>
        </w:rPr>
        <w:t>engembangan untuk menghasilkan</w:t>
      </w:r>
      <w:r w:rsidR="000352BF">
        <w:rPr>
          <w:rFonts w:ascii="Times New Roman" w:eastAsia="Arial Unicode MS" w:hAnsi="Times New Roman" w:cs="Times New Roman"/>
          <w:sz w:val="24"/>
          <w:szCs w:val="24"/>
          <w:lang w:val="en-US"/>
        </w:rPr>
        <w:t xml:space="preserve">, </w:t>
      </w:r>
      <w:r w:rsidRPr="00C2542F">
        <w:rPr>
          <w:rFonts w:ascii="Times New Roman" w:eastAsia="Arial Unicode MS" w:hAnsi="Times New Roman" w:cs="Times New Roman"/>
          <w:sz w:val="24"/>
          <w:szCs w:val="24"/>
        </w:rPr>
        <w:t xml:space="preserve">1) model pembelajaran </w:t>
      </w:r>
      <w:r w:rsidR="00FF13ED" w:rsidRPr="00FF13ED">
        <w:rPr>
          <w:rFonts w:ascii="Times New Roman" w:eastAsia="Arial Unicode MS" w:hAnsi="Times New Roman" w:cs="Times New Roman"/>
          <w:sz w:val="24"/>
          <w:szCs w:val="24"/>
          <w:lang w:val="en-US"/>
        </w:rPr>
        <w:t>FC</w:t>
      </w:r>
      <w:r w:rsidR="00FF13ED">
        <w:rPr>
          <w:rFonts w:ascii="Times New Roman" w:eastAsia="Arial Unicode MS" w:hAnsi="Times New Roman" w:cs="Times New Roman"/>
          <w:i/>
          <w:sz w:val="24"/>
          <w:szCs w:val="24"/>
          <w:lang w:val="en-US"/>
        </w:rPr>
        <w:t xml:space="preserve"> </w:t>
      </w:r>
      <w:r w:rsidRPr="00C2542F">
        <w:rPr>
          <w:rFonts w:ascii="Times New Roman" w:eastAsia="Arial Unicode MS" w:hAnsi="Times New Roman" w:cs="Times New Roman"/>
          <w:sz w:val="24"/>
          <w:szCs w:val="24"/>
        </w:rPr>
        <w:t xml:space="preserve">dengan media </w:t>
      </w:r>
      <w:r w:rsidRPr="00095F75">
        <w:rPr>
          <w:rFonts w:ascii="Times New Roman" w:eastAsia="Arial Unicode MS" w:hAnsi="Times New Roman" w:cs="Times New Roman"/>
          <w:i/>
          <w:sz w:val="24"/>
          <w:szCs w:val="24"/>
        </w:rPr>
        <w:t>e-learning edmodo</w:t>
      </w:r>
      <w:r w:rsidR="000352BF">
        <w:rPr>
          <w:rFonts w:ascii="Times New Roman" w:eastAsia="Arial Unicode MS" w:hAnsi="Times New Roman" w:cs="Times New Roman"/>
          <w:sz w:val="24"/>
          <w:szCs w:val="24"/>
        </w:rPr>
        <w:t xml:space="preserve"> dan </w:t>
      </w:r>
      <w:r w:rsidRPr="00C2542F">
        <w:rPr>
          <w:rFonts w:ascii="Times New Roman" w:eastAsia="Arial Unicode MS" w:hAnsi="Times New Roman" w:cs="Times New Roman"/>
          <w:sz w:val="24"/>
          <w:szCs w:val="24"/>
        </w:rPr>
        <w:t xml:space="preserve">2) buku ajar. Pengembangan mengacu pada model pengembangan Plomp </w:t>
      </w:r>
      <w:r w:rsidRPr="003F0274">
        <w:rPr>
          <w:rFonts w:ascii="Times New Roman" w:eastAsia="Arial Unicode MS" w:hAnsi="Times New Roman" w:cs="Times New Roman"/>
          <w:sz w:val="24"/>
          <w:szCs w:val="24"/>
        </w:rPr>
        <w:fldChar w:fldCharType="begin" w:fldLock="1"/>
      </w:r>
      <w:r w:rsidR="00C62E45" w:rsidRPr="003F0274">
        <w:rPr>
          <w:rFonts w:ascii="Times New Roman" w:eastAsia="Arial Unicode MS" w:hAnsi="Times New Roman" w:cs="Times New Roman"/>
          <w:sz w:val="24"/>
          <w:szCs w:val="24"/>
        </w:rPr>
        <w:instrText>ADDIN CSL_CITATION {"citationItems":[{"id":"ITEM-1","itemData":{"ISBN":"9781461431855","abstract":"Educational design research is a genre of research in which the iterative development of solutions to practical and complex educational problems provides the setting for scientific inquiry. The solutions can be educational products, processes, programs, or policies. Educational design research not only targets solving significant problems facing educational practitioners but at the same time seeks to discover new knowledge that can inform the work of others facing similar problems. Working systematically and simultaneously toward these dual goals is perhaps the most de fining feature of educational design research. This chapter seeks to clarify the nature of educational design research by distinguishing it from other types of inquiry conducted in the field of educational communications and technology. Examples of design research conducted by different researchers working in the field of educational communications and technology are described. The chapter concludes with a discussion of several important issues facing educational design researchers as they pursue future work using this innovative research approach.","author":[{"dropping-particle":"","family":"Bannan","given":"Brenda","non-dropping-particle":"","parse-names":false,"suffix":""}],"container-title":"Educational Design Research","id":"ITEM-1","issue":"July","issued":{"date-parts":[["2014"]]},"number-of-pages":"114-133","title":"The Integrative Learning Design Framework: An Illustrated Example from the Domain of Instructional Technology","type":"report"},"uris":["http://www.mendeley.com/documents/?uuid=8abf82d0-4db0-314e-a36e-484003b2ac3e","http://www.mendeley.com/documents/?uuid=5e2d982a-228f-4e97-9c94-aa9e641409df"]}],"mendeley":{"formattedCitation":"(Bannan, 2014)","plainTextFormattedCitation":"(Bannan, 2014)","previouslyFormattedCitation":"(Bannan, 2014)"},"properties":{"noteIndex":0},"schema":"https://github.com/citation-style-language/schema/raw/master/csl-citation.json"}</w:instrText>
      </w:r>
      <w:r w:rsidRPr="003F0274">
        <w:rPr>
          <w:rFonts w:ascii="Times New Roman" w:eastAsia="Arial Unicode MS" w:hAnsi="Times New Roman" w:cs="Times New Roman"/>
          <w:sz w:val="24"/>
          <w:szCs w:val="24"/>
        </w:rPr>
        <w:fldChar w:fldCharType="separate"/>
      </w:r>
      <w:r w:rsidRPr="003F0274">
        <w:rPr>
          <w:rFonts w:ascii="Times New Roman" w:eastAsia="Arial Unicode MS" w:hAnsi="Times New Roman" w:cs="Times New Roman"/>
          <w:noProof/>
          <w:sz w:val="24"/>
          <w:szCs w:val="24"/>
        </w:rPr>
        <w:t>(Bannan, 2014)</w:t>
      </w:r>
      <w:r w:rsidRPr="003F0274">
        <w:rPr>
          <w:rFonts w:ascii="Times New Roman" w:eastAsia="Arial Unicode MS" w:hAnsi="Times New Roman" w:cs="Times New Roman"/>
          <w:sz w:val="24"/>
          <w:szCs w:val="24"/>
        </w:rPr>
        <w:fldChar w:fldCharType="end"/>
      </w:r>
      <w:r w:rsidRPr="003F0274">
        <w:rPr>
          <w:rFonts w:ascii="Times New Roman" w:eastAsia="Arial Unicode MS" w:hAnsi="Times New Roman" w:cs="Times New Roman"/>
          <w:color w:val="0D0D0D" w:themeColor="text1" w:themeTint="F2"/>
          <w:sz w:val="24"/>
          <w:szCs w:val="24"/>
        </w:rPr>
        <w:t>,</w:t>
      </w:r>
      <w:r w:rsidR="000352BF">
        <w:rPr>
          <w:rFonts w:ascii="Times New Roman" w:eastAsia="Arial Unicode MS" w:hAnsi="Times New Roman" w:cs="Times New Roman"/>
          <w:sz w:val="24"/>
          <w:szCs w:val="24"/>
        </w:rPr>
        <w:t xml:space="preserve"> yang terdiri atas 5</w:t>
      </w:r>
      <w:r w:rsidR="000352BF">
        <w:rPr>
          <w:rFonts w:ascii="Times New Roman" w:eastAsia="Arial Unicode MS" w:hAnsi="Times New Roman" w:cs="Times New Roman"/>
          <w:sz w:val="24"/>
          <w:szCs w:val="24"/>
          <w:lang w:val="en-US"/>
        </w:rPr>
        <w:t xml:space="preserve"> </w:t>
      </w:r>
      <w:r w:rsidR="000352BF">
        <w:rPr>
          <w:rFonts w:ascii="Times New Roman" w:eastAsia="Arial Unicode MS" w:hAnsi="Times New Roman" w:cs="Times New Roman"/>
          <w:sz w:val="24"/>
          <w:szCs w:val="24"/>
        </w:rPr>
        <w:t xml:space="preserve">fase, yakni 1) kajian awal, </w:t>
      </w:r>
      <w:r w:rsidRPr="00C2542F">
        <w:rPr>
          <w:rFonts w:ascii="Times New Roman" w:eastAsia="Arial Unicode MS" w:hAnsi="Times New Roman" w:cs="Times New Roman"/>
          <w:sz w:val="24"/>
          <w:szCs w:val="24"/>
        </w:rPr>
        <w:t xml:space="preserve">2) </w:t>
      </w:r>
      <w:r w:rsidRPr="00C2542F">
        <w:rPr>
          <w:rFonts w:ascii="Times New Roman" w:eastAsia="Arial Unicode MS" w:hAnsi="Times New Roman" w:cs="Times New Roman"/>
          <w:i/>
          <w:sz w:val="24"/>
          <w:szCs w:val="24"/>
        </w:rPr>
        <w:t>design</w:t>
      </w:r>
      <w:r w:rsidR="000352BF">
        <w:rPr>
          <w:rFonts w:ascii="Times New Roman" w:eastAsia="Arial Unicode MS" w:hAnsi="Times New Roman" w:cs="Times New Roman"/>
          <w:sz w:val="24"/>
          <w:szCs w:val="24"/>
        </w:rPr>
        <w:t xml:space="preserve">, </w:t>
      </w:r>
      <w:r w:rsidRPr="00C2542F">
        <w:rPr>
          <w:rFonts w:ascii="Times New Roman" w:eastAsia="Arial Unicode MS" w:hAnsi="Times New Roman" w:cs="Times New Roman"/>
          <w:sz w:val="24"/>
          <w:szCs w:val="24"/>
        </w:rPr>
        <w:t xml:space="preserve">3) </w:t>
      </w:r>
      <w:r w:rsidRPr="00C2542F">
        <w:rPr>
          <w:rFonts w:ascii="Times New Roman" w:eastAsia="Arial Unicode MS" w:hAnsi="Times New Roman" w:cs="Times New Roman"/>
          <w:i/>
          <w:sz w:val="24"/>
          <w:szCs w:val="24"/>
        </w:rPr>
        <w:t>realization/construction</w:t>
      </w:r>
      <w:r w:rsidR="000352BF">
        <w:rPr>
          <w:rFonts w:ascii="Times New Roman" w:eastAsia="Arial Unicode MS" w:hAnsi="Times New Roman" w:cs="Times New Roman"/>
          <w:sz w:val="24"/>
          <w:szCs w:val="24"/>
        </w:rPr>
        <w:t xml:space="preserve">, </w:t>
      </w:r>
      <w:r w:rsidRPr="00C2542F">
        <w:rPr>
          <w:rFonts w:ascii="Times New Roman" w:eastAsia="Arial Unicode MS" w:hAnsi="Times New Roman" w:cs="Times New Roman"/>
          <w:sz w:val="24"/>
          <w:szCs w:val="24"/>
        </w:rPr>
        <w:t xml:space="preserve">4) tes, </w:t>
      </w:r>
      <w:r w:rsidRPr="00C2542F">
        <w:rPr>
          <w:rFonts w:ascii="Times New Roman" w:eastAsia="Arial Unicode MS" w:hAnsi="Times New Roman" w:cs="Times New Roman"/>
          <w:i/>
          <w:sz w:val="24"/>
          <w:szCs w:val="24"/>
        </w:rPr>
        <w:t>evaluation</w:t>
      </w:r>
      <w:r w:rsidRPr="00C2542F">
        <w:rPr>
          <w:rFonts w:ascii="Times New Roman" w:eastAsia="Arial Unicode MS" w:hAnsi="Times New Roman" w:cs="Times New Roman"/>
          <w:sz w:val="24"/>
          <w:szCs w:val="24"/>
        </w:rPr>
        <w:t xml:space="preserve">, dan </w:t>
      </w:r>
      <w:r w:rsidRPr="00C2542F">
        <w:rPr>
          <w:rFonts w:ascii="Times New Roman" w:eastAsia="Arial Unicode MS" w:hAnsi="Times New Roman" w:cs="Times New Roman"/>
          <w:i/>
          <w:sz w:val="24"/>
          <w:szCs w:val="24"/>
        </w:rPr>
        <w:t>revision</w:t>
      </w:r>
      <w:r w:rsidR="000352BF">
        <w:rPr>
          <w:rFonts w:ascii="Times New Roman" w:eastAsia="Arial Unicode MS" w:hAnsi="Times New Roman" w:cs="Times New Roman"/>
          <w:sz w:val="24"/>
          <w:szCs w:val="24"/>
        </w:rPr>
        <w:t xml:space="preserve">, serta </w:t>
      </w:r>
      <w:r w:rsidRPr="00C2542F">
        <w:rPr>
          <w:rFonts w:ascii="Times New Roman" w:eastAsia="Arial Unicode MS" w:hAnsi="Times New Roman" w:cs="Times New Roman"/>
          <w:sz w:val="24"/>
          <w:szCs w:val="24"/>
        </w:rPr>
        <w:t xml:space="preserve">5) </w:t>
      </w:r>
      <w:r w:rsidRPr="00C2542F">
        <w:rPr>
          <w:rFonts w:ascii="Times New Roman" w:eastAsia="Arial Unicode MS" w:hAnsi="Times New Roman" w:cs="Times New Roman"/>
          <w:i/>
          <w:sz w:val="24"/>
          <w:szCs w:val="24"/>
        </w:rPr>
        <w:t>implementation</w:t>
      </w:r>
      <w:r w:rsidRPr="00C2542F">
        <w:rPr>
          <w:rFonts w:ascii="Times New Roman" w:eastAsia="Arial Unicode MS" w:hAnsi="Times New Roman" w:cs="Times New Roman"/>
          <w:sz w:val="24"/>
          <w:szCs w:val="24"/>
        </w:rPr>
        <w:t xml:space="preserve">. Sumber data dalam penelitian ini adalah mahasiswa Program Studi Pendidikan Matematika FKIP Universitas Pattimura </w:t>
      </w:r>
      <w:proofErr w:type="spellStart"/>
      <w:r w:rsidR="00045961">
        <w:rPr>
          <w:rFonts w:ascii="Times New Roman" w:eastAsia="Arial Unicode MS" w:hAnsi="Times New Roman" w:cs="Times New Roman"/>
          <w:sz w:val="24"/>
          <w:szCs w:val="24"/>
          <w:lang w:val="en-US"/>
        </w:rPr>
        <w:t>berjumlah</w:t>
      </w:r>
      <w:proofErr w:type="spellEnd"/>
      <w:r w:rsidR="00045961">
        <w:rPr>
          <w:rFonts w:ascii="Times New Roman" w:eastAsia="Arial Unicode MS" w:hAnsi="Times New Roman" w:cs="Times New Roman"/>
          <w:sz w:val="24"/>
          <w:szCs w:val="24"/>
          <w:lang w:val="en-US"/>
        </w:rPr>
        <w:t xml:space="preserve"> 70 orang </w:t>
      </w:r>
      <w:r w:rsidRPr="00C2542F">
        <w:rPr>
          <w:rFonts w:ascii="Times New Roman" w:eastAsia="Arial Unicode MS" w:hAnsi="Times New Roman" w:cs="Times New Roman"/>
          <w:sz w:val="24"/>
          <w:szCs w:val="24"/>
        </w:rPr>
        <w:t xml:space="preserve">dan </w:t>
      </w:r>
      <w:r w:rsidR="00045961">
        <w:rPr>
          <w:rFonts w:ascii="Times New Roman" w:eastAsia="Arial Unicode MS" w:hAnsi="Times New Roman" w:cs="Times New Roman"/>
          <w:sz w:val="24"/>
          <w:szCs w:val="24"/>
          <w:lang w:val="en-US"/>
        </w:rPr>
        <w:t xml:space="preserve">2 </w:t>
      </w:r>
      <w:r w:rsidRPr="00C2542F">
        <w:rPr>
          <w:rFonts w:ascii="Times New Roman" w:eastAsia="Arial Unicode MS" w:hAnsi="Times New Roman" w:cs="Times New Roman"/>
          <w:sz w:val="24"/>
          <w:szCs w:val="24"/>
        </w:rPr>
        <w:t>validator</w:t>
      </w:r>
      <w:r w:rsidR="00045961">
        <w:rPr>
          <w:rFonts w:ascii="Times New Roman" w:eastAsia="Arial Unicode MS" w:hAnsi="Times New Roman" w:cs="Times New Roman"/>
          <w:sz w:val="24"/>
          <w:szCs w:val="24"/>
          <w:lang w:val="en-US"/>
        </w:rPr>
        <w:t xml:space="preserve"> </w:t>
      </w:r>
      <w:proofErr w:type="spellStart"/>
      <w:r w:rsidR="00045961">
        <w:rPr>
          <w:rFonts w:ascii="Times New Roman" w:eastAsia="Arial Unicode MS" w:hAnsi="Times New Roman" w:cs="Times New Roman"/>
          <w:sz w:val="24"/>
          <w:szCs w:val="24"/>
          <w:lang w:val="en-US"/>
        </w:rPr>
        <w:t>pembelajaran</w:t>
      </w:r>
      <w:proofErr w:type="spellEnd"/>
      <w:r w:rsidR="00045961">
        <w:rPr>
          <w:rFonts w:ascii="Times New Roman" w:eastAsia="Arial Unicode MS" w:hAnsi="Times New Roman" w:cs="Times New Roman"/>
          <w:sz w:val="24"/>
          <w:szCs w:val="24"/>
          <w:lang w:val="en-US"/>
        </w:rPr>
        <w:t xml:space="preserve"> </w:t>
      </w:r>
      <w:proofErr w:type="spellStart"/>
      <w:r w:rsidR="00045961">
        <w:rPr>
          <w:rFonts w:ascii="Times New Roman" w:eastAsia="Arial Unicode MS" w:hAnsi="Times New Roman" w:cs="Times New Roman"/>
          <w:sz w:val="24"/>
          <w:szCs w:val="24"/>
          <w:lang w:val="en-US"/>
        </w:rPr>
        <w:t>matematika</w:t>
      </w:r>
      <w:proofErr w:type="spellEnd"/>
      <w:r w:rsidR="00045961">
        <w:rPr>
          <w:rFonts w:ascii="Times New Roman" w:eastAsia="Arial Unicode MS" w:hAnsi="Times New Roman" w:cs="Times New Roman"/>
          <w:sz w:val="24"/>
          <w:szCs w:val="24"/>
          <w:lang w:val="en-US"/>
        </w:rPr>
        <w:t xml:space="preserve"> </w:t>
      </w:r>
      <w:proofErr w:type="spellStart"/>
      <w:r w:rsidR="00045961">
        <w:rPr>
          <w:rFonts w:ascii="Times New Roman" w:eastAsia="Arial Unicode MS" w:hAnsi="Times New Roman" w:cs="Times New Roman"/>
          <w:sz w:val="24"/>
          <w:szCs w:val="24"/>
          <w:lang w:val="en-US"/>
        </w:rPr>
        <w:t>yaitu</w:t>
      </w:r>
      <w:proofErr w:type="spellEnd"/>
      <w:r w:rsidR="00045961">
        <w:rPr>
          <w:rFonts w:ascii="Times New Roman" w:eastAsia="Arial Unicode MS" w:hAnsi="Times New Roman" w:cs="Times New Roman"/>
          <w:sz w:val="24"/>
          <w:szCs w:val="24"/>
          <w:lang w:val="en-US"/>
        </w:rPr>
        <w:t xml:space="preserve"> Dr. La </w:t>
      </w:r>
      <w:proofErr w:type="spellStart"/>
      <w:r w:rsidR="00045961">
        <w:rPr>
          <w:rFonts w:ascii="Times New Roman" w:eastAsia="Arial Unicode MS" w:hAnsi="Times New Roman" w:cs="Times New Roman"/>
          <w:sz w:val="24"/>
          <w:szCs w:val="24"/>
          <w:lang w:val="en-US"/>
        </w:rPr>
        <w:t>Moma</w:t>
      </w:r>
      <w:proofErr w:type="spellEnd"/>
      <w:r w:rsidR="00045961">
        <w:rPr>
          <w:rFonts w:ascii="Times New Roman" w:eastAsia="Arial Unicode MS" w:hAnsi="Times New Roman" w:cs="Times New Roman"/>
          <w:sz w:val="24"/>
          <w:szCs w:val="24"/>
          <w:lang w:val="en-US"/>
        </w:rPr>
        <w:t xml:space="preserve">, </w:t>
      </w:r>
      <w:proofErr w:type="spellStart"/>
      <w:r w:rsidR="00045961">
        <w:rPr>
          <w:rFonts w:ascii="Times New Roman" w:eastAsia="Arial Unicode MS" w:hAnsi="Times New Roman" w:cs="Times New Roman"/>
          <w:sz w:val="24"/>
          <w:szCs w:val="24"/>
          <w:lang w:val="en-US"/>
        </w:rPr>
        <w:t>M.Pd</w:t>
      </w:r>
      <w:proofErr w:type="spellEnd"/>
      <w:r w:rsidR="00045961">
        <w:rPr>
          <w:rFonts w:ascii="Times New Roman" w:eastAsia="Arial Unicode MS" w:hAnsi="Times New Roman" w:cs="Times New Roman"/>
          <w:sz w:val="24"/>
          <w:szCs w:val="24"/>
          <w:lang w:val="en-US"/>
        </w:rPr>
        <w:t xml:space="preserve"> </w:t>
      </w:r>
      <w:proofErr w:type="spellStart"/>
      <w:r w:rsidR="00045961">
        <w:rPr>
          <w:rFonts w:ascii="Times New Roman" w:eastAsia="Arial Unicode MS" w:hAnsi="Times New Roman" w:cs="Times New Roman"/>
          <w:sz w:val="24"/>
          <w:szCs w:val="24"/>
          <w:lang w:val="en-US"/>
        </w:rPr>
        <w:t>dan</w:t>
      </w:r>
      <w:proofErr w:type="spellEnd"/>
      <w:r w:rsidR="00045961">
        <w:rPr>
          <w:rFonts w:ascii="Times New Roman" w:eastAsia="Arial Unicode MS" w:hAnsi="Times New Roman" w:cs="Times New Roman"/>
          <w:sz w:val="24"/>
          <w:szCs w:val="24"/>
          <w:lang w:val="en-US"/>
        </w:rPr>
        <w:t xml:space="preserve"> Dr. C. S. </w:t>
      </w:r>
      <w:proofErr w:type="spellStart"/>
      <w:r w:rsidR="00045961">
        <w:rPr>
          <w:rFonts w:ascii="Times New Roman" w:eastAsia="Arial Unicode MS" w:hAnsi="Times New Roman" w:cs="Times New Roman"/>
          <w:sz w:val="24"/>
          <w:szCs w:val="24"/>
          <w:lang w:val="en-US"/>
        </w:rPr>
        <w:t>Ayal</w:t>
      </w:r>
      <w:proofErr w:type="spellEnd"/>
      <w:r w:rsidR="00045961">
        <w:rPr>
          <w:rFonts w:ascii="Times New Roman" w:eastAsia="Arial Unicode MS" w:hAnsi="Times New Roman" w:cs="Times New Roman"/>
          <w:sz w:val="24"/>
          <w:szCs w:val="24"/>
          <w:lang w:val="en-US"/>
        </w:rPr>
        <w:t xml:space="preserve">, </w:t>
      </w:r>
      <w:proofErr w:type="spellStart"/>
      <w:r w:rsidR="00045961">
        <w:rPr>
          <w:rFonts w:ascii="Times New Roman" w:eastAsia="Arial Unicode MS" w:hAnsi="Times New Roman" w:cs="Times New Roman"/>
          <w:sz w:val="24"/>
          <w:szCs w:val="24"/>
          <w:lang w:val="en-US"/>
        </w:rPr>
        <w:t>M.Pd</w:t>
      </w:r>
      <w:proofErr w:type="spellEnd"/>
      <w:r w:rsidRPr="00C2542F">
        <w:rPr>
          <w:rFonts w:ascii="Times New Roman" w:eastAsia="Arial Unicode MS" w:hAnsi="Times New Roman" w:cs="Times New Roman"/>
          <w:sz w:val="24"/>
          <w:szCs w:val="24"/>
        </w:rPr>
        <w:t>.</w:t>
      </w:r>
    </w:p>
    <w:p w14:paraId="7FD2CE5E" w14:textId="21F58653" w:rsidR="00C2542F" w:rsidRDefault="00874189" w:rsidP="00C2542F">
      <w:pPr>
        <w:spacing w:after="0" w:line="240" w:lineRule="auto"/>
        <w:ind w:firstLine="567"/>
        <w:contextualSpacing/>
        <w:jc w:val="both"/>
        <w:rPr>
          <w:rFonts w:ascii="Times New Roman" w:hAnsi="Times New Roman" w:cs="Times New Roman"/>
          <w:sz w:val="24"/>
          <w:szCs w:val="24"/>
          <w:lang w:val="en-US"/>
        </w:rPr>
      </w:pPr>
      <w:r>
        <w:rPr>
          <w:rFonts w:ascii="Times New Roman" w:eastAsia="Arial Unicode MS" w:hAnsi="Times New Roman" w:cs="Times New Roman"/>
          <w:sz w:val="24"/>
          <w:szCs w:val="24"/>
        </w:rPr>
        <w:t>Data yang dikumpulkan berupa</w:t>
      </w:r>
      <w:r>
        <w:rPr>
          <w:rFonts w:ascii="Times New Roman" w:eastAsia="Arial Unicode MS" w:hAnsi="Times New Roman" w:cs="Times New Roman"/>
          <w:sz w:val="24"/>
          <w:szCs w:val="24"/>
          <w:lang w:val="en-US"/>
        </w:rPr>
        <w:t xml:space="preserve">, </w:t>
      </w:r>
      <w:r w:rsidR="00C2542F" w:rsidRPr="00C2542F">
        <w:rPr>
          <w:rFonts w:ascii="Times New Roman" w:eastAsia="Arial Unicode MS" w:hAnsi="Times New Roman" w:cs="Times New Roman"/>
          <w:sz w:val="24"/>
          <w:szCs w:val="24"/>
        </w:rPr>
        <w:t>1) hasil validasi ahli dan uji keterbacaan</w:t>
      </w:r>
      <w:r w:rsidR="009A4CB4">
        <w:rPr>
          <w:rFonts w:ascii="Times New Roman" w:eastAsia="Arial Unicode MS" w:hAnsi="Times New Roman" w:cs="Times New Roman"/>
          <w:sz w:val="24"/>
          <w:szCs w:val="24"/>
        </w:rPr>
        <w:t xml:space="preserve"> mahasiswa terhadap buku ajar, </w:t>
      </w:r>
      <w:r w:rsidR="00C2542F" w:rsidRPr="00C2542F">
        <w:rPr>
          <w:rFonts w:ascii="Times New Roman" w:eastAsia="Arial Unicode MS" w:hAnsi="Times New Roman" w:cs="Times New Roman"/>
          <w:sz w:val="24"/>
          <w:szCs w:val="24"/>
        </w:rPr>
        <w:t xml:space="preserve">2) hasil validasi ahli materi dan ahli media serta respons siswa terhadap video pembelajaran. Data tersebut kemudian dianalisis secara kualitatif dan kuantitatif. Analisis data dalam penelitian ini difokuskan pada 3 aspek yang berkaitan dengan kualitas prototype (model pembelajaran, video pembelajaran, dan buku ajar) yang mengacu pada kriteria </w:t>
      </w:r>
      <w:r w:rsidR="00C2542F" w:rsidRPr="00C2542F">
        <w:rPr>
          <w:rFonts w:ascii="Times New Roman" w:eastAsia="Arial Unicode MS" w:hAnsi="Times New Roman" w:cs="Times New Roman"/>
          <w:color w:val="0D0D0D" w:themeColor="text1" w:themeTint="F2"/>
          <w:sz w:val="24"/>
          <w:szCs w:val="24"/>
        </w:rPr>
        <w:t>Nieveen</w:t>
      </w:r>
      <w:r w:rsidR="009A4CB4">
        <w:rPr>
          <w:rFonts w:ascii="Times New Roman" w:eastAsia="Arial Unicode MS" w:hAnsi="Times New Roman" w:cs="Times New Roman"/>
          <w:sz w:val="24"/>
          <w:szCs w:val="24"/>
          <w:lang w:val="en-US"/>
        </w:rPr>
        <w:t xml:space="preserve"> (</w:t>
      </w:r>
      <w:proofErr w:type="spellStart"/>
      <w:r w:rsidR="009A4CB4">
        <w:rPr>
          <w:rFonts w:ascii="Times New Roman" w:eastAsia="Arial Unicode MS" w:hAnsi="Times New Roman" w:cs="Times New Roman"/>
          <w:sz w:val="24"/>
          <w:szCs w:val="24"/>
          <w:lang w:val="en-US"/>
        </w:rPr>
        <w:t>Nieveen</w:t>
      </w:r>
      <w:proofErr w:type="spellEnd"/>
      <w:r w:rsidR="009A4CB4">
        <w:rPr>
          <w:rFonts w:ascii="Times New Roman" w:eastAsia="Arial Unicode MS" w:hAnsi="Times New Roman" w:cs="Times New Roman"/>
          <w:sz w:val="24"/>
          <w:szCs w:val="24"/>
          <w:lang w:val="en-US"/>
        </w:rPr>
        <w:t>, 1999)</w:t>
      </w:r>
      <w:r w:rsidR="00C2542F" w:rsidRPr="00C2542F">
        <w:rPr>
          <w:rFonts w:ascii="Times New Roman" w:eastAsia="Arial Unicode MS" w:hAnsi="Times New Roman" w:cs="Times New Roman"/>
          <w:sz w:val="24"/>
          <w:szCs w:val="24"/>
        </w:rPr>
        <w:t xml:space="preserve">, </w:t>
      </w:r>
      <w:r w:rsidR="00C2542F" w:rsidRPr="00C2542F">
        <w:rPr>
          <w:rFonts w:ascii="Times New Roman" w:hAnsi="Times New Roman" w:cs="Times New Roman"/>
          <w:sz w:val="24"/>
          <w:szCs w:val="24"/>
        </w:rPr>
        <w:t xml:space="preserve">kualitas </w:t>
      </w:r>
      <w:r w:rsidR="00C2542F" w:rsidRPr="00020E35">
        <w:rPr>
          <w:rFonts w:ascii="Times New Roman" w:hAnsi="Times New Roman" w:cs="Times New Roman"/>
          <w:i/>
          <w:sz w:val="24"/>
          <w:szCs w:val="24"/>
        </w:rPr>
        <w:t xml:space="preserve">prototype </w:t>
      </w:r>
      <w:r w:rsidR="00C2542F" w:rsidRPr="00C2542F">
        <w:rPr>
          <w:rFonts w:ascii="Times New Roman" w:hAnsi="Times New Roman" w:cs="Times New Roman"/>
          <w:sz w:val="24"/>
          <w:szCs w:val="24"/>
        </w:rPr>
        <w:lastRenderedPageBreak/>
        <w:t>d</w:t>
      </w:r>
      <w:r w:rsidR="00020E35">
        <w:rPr>
          <w:rFonts w:ascii="Times New Roman" w:hAnsi="Times New Roman" w:cs="Times New Roman"/>
          <w:sz w:val="24"/>
          <w:szCs w:val="24"/>
        </w:rPr>
        <w:t>itentukan oleh aspek validitas, kepraktisan</w:t>
      </w:r>
      <w:r w:rsidR="00020E35">
        <w:rPr>
          <w:rFonts w:ascii="Times New Roman" w:hAnsi="Times New Roman" w:cs="Times New Roman"/>
          <w:sz w:val="24"/>
          <w:szCs w:val="24"/>
          <w:lang w:val="en-US"/>
        </w:rPr>
        <w:t xml:space="preserve"> </w:t>
      </w:r>
      <w:r w:rsidR="00020E35">
        <w:rPr>
          <w:rFonts w:ascii="Times New Roman" w:hAnsi="Times New Roman" w:cs="Times New Roman"/>
          <w:sz w:val="24"/>
          <w:szCs w:val="24"/>
        </w:rPr>
        <w:t>dan efektivitas</w:t>
      </w:r>
      <w:r w:rsidR="00C2542F" w:rsidRPr="00C2542F">
        <w:rPr>
          <w:rFonts w:ascii="Times New Roman" w:hAnsi="Times New Roman" w:cs="Times New Roman"/>
          <w:sz w:val="24"/>
          <w:szCs w:val="24"/>
        </w:rPr>
        <w:t>.</w:t>
      </w:r>
    </w:p>
    <w:p w14:paraId="1CE583A8" w14:textId="5543E981" w:rsidR="00C2542F" w:rsidRPr="00C2542F" w:rsidRDefault="00C2542F" w:rsidP="00C2542F">
      <w:pPr>
        <w:spacing w:after="0" w:line="240" w:lineRule="auto"/>
        <w:ind w:firstLine="567"/>
        <w:contextualSpacing/>
        <w:jc w:val="both"/>
        <w:rPr>
          <w:rFonts w:ascii="Times New Roman" w:hAnsi="Times New Roman" w:cs="Times New Roman"/>
          <w:sz w:val="24"/>
          <w:lang w:val="en-US"/>
        </w:rPr>
      </w:pPr>
      <w:r w:rsidRPr="00C2542F">
        <w:rPr>
          <w:rFonts w:ascii="Times New Roman" w:eastAsia="Arial Unicode MS" w:hAnsi="Times New Roman" w:cs="Times New Roman"/>
          <w:sz w:val="24"/>
          <w:szCs w:val="24"/>
        </w:rPr>
        <w:t>Skor rata-rata (</w:t>
      </w:r>
      <m:oMath>
        <m:acc>
          <m:accPr>
            <m:chr m:val="̅"/>
            <m:ctrlPr>
              <w:rPr>
                <w:rFonts w:ascii="Cambria Math" w:eastAsia="Arial Unicode MS" w:hAnsi="Cambria Math" w:cs="Times New Roman"/>
                <w:i/>
                <w:sz w:val="24"/>
                <w:szCs w:val="24"/>
              </w:rPr>
            </m:ctrlPr>
          </m:accPr>
          <m:e>
            <m:r>
              <w:rPr>
                <w:rFonts w:ascii="Cambria Math" w:eastAsia="Arial Unicode MS" w:hAnsi="Cambria Math" w:cs="Times New Roman"/>
                <w:sz w:val="24"/>
                <w:szCs w:val="24"/>
              </w:rPr>
              <m:t>X</m:t>
            </m:r>
          </m:e>
        </m:acc>
      </m:oMath>
      <w:r w:rsidRPr="00C2542F">
        <w:rPr>
          <w:rFonts w:ascii="Times New Roman" w:eastAsia="Arial Unicode MS" w:hAnsi="Times New Roman" w:cs="Times New Roman"/>
          <w:sz w:val="24"/>
          <w:szCs w:val="24"/>
        </w:rPr>
        <w:t>) dari hasil penilaian para ahli disesuaikan dengan kriteria penilaian perangkat sebagaimana dapat dilihat pada Tabel 1. Apabila hasil yang diperoleh dari validasi mencapai skor 3,6 maka produk pengembangan yang dibuat dapat dikembangkan lebih lanjut.</w:t>
      </w:r>
    </w:p>
    <w:p w14:paraId="64D9FEE5" w14:textId="77777777" w:rsidR="00C2542F" w:rsidRDefault="00C2542F" w:rsidP="00C2542F">
      <w:pPr>
        <w:pStyle w:val="Default"/>
        <w:jc w:val="both"/>
        <w:rPr>
          <w:rFonts w:ascii="Times New Roman" w:hAnsi="Times New Roman" w:cs="Times New Roman"/>
          <w:b/>
          <w:sz w:val="20"/>
          <w:szCs w:val="20"/>
          <w:lang w:val="en-US"/>
        </w:rPr>
      </w:pPr>
    </w:p>
    <w:p w14:paraId="70AAD94E" w14:textId="55DE01D6" w:rsidR="00C2542F" w:rsidRPr="00C2542F" w:rsidRDefault="00C2542F" w:rsidP="00C2542F">
      <w:pPr>
        <w:pStyle w:val="Default"/>
        <w:jc w:val="both"/>
        <w:rPr>
          <w:rFonts w:ascii="Times New Roman" w:hAnsi="Times New Roman" w:cs="Times New Roman"/>
          <w:lang w:val="en-US"/>
        </w:rPr>
      </w:pPr>
      <w:r w:rsidRPr="00C2542F">
        <w:rPr>
          <w:rFonts w:ascii="Times New Roman" w:hAnsi="Times New Roman" w:cs="Times New Roman"/>
        </w:rPr>
        <w:t>Tabel 1</w:t>
      </w:r>
      <w:r w:rsidRPr="00C2542F">
        <w:rPr>
          <w:rFonts w:ascii="Times New Roman" w:hAnsi="Times New Roman" w:cs="Times New Roman"/>
          <w:lang w:val="en-US"/>
        </w:rPr>
        <w:t>.</w:t>
      </w:r>
      <w:r w:rsidRPr="00C2542F">
        <w:rPr>
          <w:rFonts w:ascii="Times New Roman" w:hAnsi="Times New Roman" w:cs="Times New Roman"/>
        </w:rPr>
        <w:t xml:space="preserve"> Kriteria Penilaian Validasi Perangkat</w:t>
      </w:r>
    </w:p>
    <w:tbl>
      <w:tblPr>
        <w:tblStyle w:val="TableGrid"/>
        <w:tblW w:w="0" w:type="auto"/>
        <w:tblInd w:w="108" w:type="dxa"/>
        <w:tblBorders>
          <w:left w:val="none" w:sz="0" w:space="0" w:color="auto"/>
          <w:right w:val="none" w:sz="0" w:space="0" w:color="auto"/>
          <w:insideV w:val="none" w:sz="0" w:space="0" w:color="auto"/>
        </w:tblBorders>
        <w:tblLook w:val="04A0" w:firstRow="1" w:lastRow="0" w:firstColumn="1" w:lastColumn="0" w:noHBand="0" w:noVBand="1"/>
      </w:tblPr>
      <w:tblGrid>
        <w:gridCol w:w="1505"/>
        <w:gridCol w:w="1105"/>
        <w:gridCol w:w="1396"/>
      </w:tblGrid>
      <w:tr w:rsidR="00C2542F" w14:paraId="1C09F973" w14:textId="2402C646" w:rsidTr="00C2542F">
        <w:tc>
          <w:tcPr>
            <w:tcW w:w="1505" w:type="dxa"/>
            <w:tcBorders>
              <w:bottom w:val="single" w:sz="4" w:space="0" w:color="auto"/>
            </w:tcBorders>
          </w:tcPr>
          <w:p w14:paraId="65730E77" w14:textId="3A6D1F3E" w:rsidR="00C2542F" w:rsidRPr="00C2542F" w:rsidRDefault="00C2542F" w:rsidP="00C2542F">
            <w:pPr>
              <w:contextualSpacing/>
              <w:jc w:val="center"/>
              <w:rPr>
                <w:rFonts w:ascii="Times New Roman" w:hAnsi="Times New Roman" w:cs="Times New Roman"/>
                <w:sz w:val="20"/>
                <w:szCs w:val="20"/>
                <w:lang w:val="en-US"/>
              </w:rPr>
            </w:pPr>
            <w:proofErr w:type="spellStart"/>
            <w:r w:rsidRPr="00C2542F">
              <w:rPr>
                <w:rFonts w:ascii="Times New Roman" w:hAnsi="Times New Roman" w:cs="Times New Roman"/>
                <w:sz w:val="20"/>
                <w:szCs w:val="20"/>
                <w:lang w:val="en-US"/>
              </w:rPr>
              <w:t>Nilai</w:t>
            </w:r>
            <w:proofErr w:type="spellEnd"/>
          </w:p>
        </w:tc>
        <w:tc>
          <w:tcPr>
            <w:tcW w:w="1105" w:type="dxa"/>
            <w:tcBorders>
              <w:bottom w:val="single" w:sz="4" w:space="0" w:color="auto"/>
            </w:tcBorders>
          </w:tcPr>
          <w:p w14:paraId="09FEEA76" w14:textId="4DDFD781" w:rsidR="00C2542F" w:rsidRPr="00C2542F" w:rsidRDefault="00C2542F" w:rsidP="00876A28">
            <w:pPr>
              <w:contextualSpacing/>
              <w:jc w:val="both"/>
              <w:rPr>
                <w:rFonts w:ascii="Times New Roman" w:hAnsi="Times New Roman" w:cs="Times New Roman"/>
                <w:sz w:val="20"/>
                <w:szCs w:val="20"/>
                <w:lang w:val="en-US"/>
              </w:rPr>
            </w:pPr>
            <w:proofErr w:type="spellStart"/>
            <w:r w:rsidRPr="00C2542F">
              <w:rPr>
                <w:rFonts w:ascii="Times New Roman" w:hAnsi="Times New Roman" w:cs="Times New Roman"/>
                <w:sz w:val="20"/>
                <w:szCs w:val="20"/>
                <w:lang w:val="en-US"/>
              </w:rPr>
              <w:t>Kualifikasi</w:t>
            </w:r>
            <w:proofErr w:type="spellEnd"/>
          </w:p>
        </w:tc>
        <w:tc>
          <w:tcPr>
            <w:tcW w:w="1396" w:type="dxa"/>
            <w:tcBorders>
              <w:bottom w:val="single" w:sz="4" w:space="0" w:color="auto"/>
            </w:tcBorders>
          </w:tcPr>
          <w:p w14:paraId="137574AE" w14:textId="0F85A945" w:rsidR="00C2542F" w:rsidRPr="00C2542F" w:rsidRDefault="00C2542F" w:rsidP="00970E86">
            <w:pPr>
              <w:contextualSpacing/>
              <w:rPr>
                <w:rFonts w:ascii="Times New Roman" w:hAnsi="Times New Roman" w:cs="Times New Roman"/>
                <w:sz w:val="20"/>
                <w:szCs w:val="20"/>
                <w:lang w:val="en-US"/>
              </w:rPr>
            </w:pPr>
            <w:proofErr w:type="spellStart"/>
            <w:r w:rsidRPr="00C2542F">
              <w:rPr>
                <w:rFonts w:ascii="Times New Roman" w:hAnsi="Times New Roman" w:cs="Times New Roman"/>
                <w:sz w:val="20"/>
                <w:szCs w:val="20"/>
                <w:lang w:val="en-US"/>
              </w:rPr>
              <w:t>Keputusan</w:t>
            </w:r>
            <w:proofErr w:type="spellEnd"/>
          </w:p>
        </w:tc>
      </w:tr>
      <w:tr w:rsidR="00C2542F" w14:paraId="499F7414" w14:textId="7143DE70" w:rsidTr="00C2542F">
        <w:tc>
          <w:tcPr>
            <w:tcW w:w="1505" w:type="dxa"/>
            <w:tcBorders>
              <w:bottom w:val="nil"/>
            </w:tcBorders>
          </w:tcPr>
          <w:p w14:paraId="45B37A22" w14:textId="7139E1D4" w:rsidR="00C2542F" w:rsidRPr="00C2542F" w:rsidRDefault="00C2542F" w:rsidP="00876A28">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3,6≤</m:t>
                </m:r>
                <m:acc>
                  <m:accPr>
                    <m:chr m:val="̅"/>
                    <m:ctrlPr>
                      <w:rPr>
                        <w:rFonts w:ascii="Cambria Math" w:eastAsia="Arial Unicode MS" w:hAnsi="Cambria Math" w:cs="Times New Roman"/>
                        <w:i/>
                        <w:sz w:val="20"/>
                        <w:szCs w:val="20"/>
                      </w:rPr>
                    </m:ctrlPr>
                  </m:accPr>
                  <m:e>
                    <m:r>
                      <w:rPr>
                        <w:rFonts w:ascii="Cambria Math" w:eastAsia="Arial Unicode MS" w:hAnsi="Cambria Math" w:cs="Times New Roman"/>
                        <w:sz w:val="20"/>
                        <w:szCs w:val="20"/>
                      </w:rPr>
                      <m:t>X</m:t>
                    </m:r>
                  </m:e>
                </m:acc>
                <m:r>
                  <w:rPr>
                    <w:rFonts w:ascii="Cambria Math" w:hAnsi="Cambria Math" w:cs="Times New Roman"/>
                    <w:sz w:val="20"/>
                    <w:szCs w:val="20"/>
                  </w:rPr>
                  <m:t>≤4</m:t>
                </m:r>
              </m:oMath>
            </m:oMathPara>
          </w:p>
        </w:tc>
        <w:tc>
          <w:tcPr>
            <w:tcW w:w="1105" w:type="dxa"/>
            <w:tcBorders>
              <w:bottom w:val="nil"/>
            </w:tcBorders>
          </w:tcPr>
          <w:p w14:paraId="11613D86" w14:textId="5499727B" w:rsidR="00C2542F" w:rsidRPr="00C2542F" w:rsidRDefault="00C2542F" w:rsidP="00C2542F">
            <w:pPr>
              <w:contextualSpacing/>
              <w:jc w:val="center"/>
              <w:rPr>
                <w:rFonts w:ascii="Times New Roman" w:hAnsi="Times New Roman" w:cs="Times New Roman"/>
                <w:sz w:val="20"/>
                <w:szCs w:val="20"/>
                <w:lang w:val="en-US"/>
              </w:rPr>
            </w:pPr>
            <w:r w:rsidRPr="00C2542F">
              <w:rPr>
                <w:rFonts w:ascii="Times New Roman" w:hAnsi="Times New Roman" w:cs="Times New Roman"/>
                <w:sz w:val="20"/>
                <w:szCs w:val="20"/>
              </w:rPr>
              <w:t>Sangat Valid</w:t>
            </w:r>
          </w:p>
        </w:tc>
        <w:tc>
          <w:tcPr>
            <w:tcW w:w="1396" w:type="dxa"/>
            <w:tcBorders>
              <w:bottom w:val="nil"/>
            </w:tcBorders>
          </w:tcPr>
          <w:p w14:paraId="5A8208FB" w14:textId="03FD52C2" w:rsidR="00C2542F" w:rsidRPr="00C2542F" w:rsidRDefault="00C2542F" w:rsidP="00C2542F">
            <w:pPr>
              <w:contextualSpacing/>
              <w:rPr>
                <w:rFonts w:ascii="Times New Roman" w:hAnsi="Times New Roman" w:cs="Times New Roman"/>
                <w:sz w:val="20"/>
                <w:szCs w:val="20"/>
                <w:lang w:val="en-US"/>
              </w:rPr>
            </w:pPr>
            <w:r w:rsidRPr="00C2542F">
              <w:rPr>
                <w:rFonts w:ascii="Times New Roman" w:hAnsi="Times New Roman" w:cs="Times New Roman"/>
                <w:sz w:val="20"/>
                <w:szCs w:val="20"/>
              </w:rPr>
              <w:t>tanpa revisi</w:t>
            </w:r>
          </w:p>
        </w:tc>
      </w:tr>
      <w:tr w:rsidR="00C2542F" w14:paraId="47E0274E" w14:textId="77777777" w:rsidTr="00C2542F">
        <w:tc>
          <w:tcPr>
            <w:tcW w:w="1505" w:type="dxa"/>
            <w:tcBorders>
              <w:top w:val="nil"/>
              <w:bottom w:val="nil"/>
            </w:tcBorders>
          </w:tcPr>
          <w:p w14:paraId="10F3D097" w14:textId="1DC9CB40" w:rsidR="00C2542F" w:rsidRPr="00C2542F" w:rsidRDefault="00C2542F" w:rsidP="00876A28">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2,6≤</m:t>
                </m:r>
                <m:acc>
                  <m:accPr>
                    <m:chr m:val="̅"/>
                    <m:ctrlPr>
                      <w:rPr>
                        <w:rFonts w:ascii="Cambria Math" w:eastAsia="Arial Unicode MS" w:hAnsi="Cambria Math" w:cs="Times New Roman"/>
                        <w:i/>
                        <w:sz w:val="20"/>
                        <w:szCs w:val="20"/>
                      </w:rPr>
                    </m:ctrlPr>
                  </m:accPr>
                  <m:e>
                    <m:r>
                      <w:rPr>
                        <w:rFonts w:ascii="Cambria Math" w:eastAsia="Arial Unicode MS" w:hAnsi="Cambria Math" w:cs="Times New Roman"/>
                        <w:sz w:val="20"/>
                        <w:szCs w:val="20"/>
                      </w:rPr>
                      <m:t>X</m:t>
                    </m:r>
                  </m:e>
                </m:acc>
                <m:r>
                  <w:rPr>
                    <w:rFonts w:ascii="Cambria Math" w:hAnsi="Cambria Math" w:cs="Times New Roman"/>
                    <w:sz w:val="20"/>
                    <w:szCs w:val="20"/>
                  </w:rPr>
                  <m:t>≤3,5</m:t>
                </m:r>
              </m:oMath>
            </m:oMathPara>
          </w:p>
        </w:tc>
        <w:tc>
          <w:tcPr>
            <w:tcW w:w="1105" w:type="dxa"/>
            <w:tcBorders>
              <w:top w:val="nil"/>
              <w:bottom w:val="nil"/>
            </w:tcBorders>
          </w:tcPr>
          <w:p w14:paraId="7495E3A7" w14:textId="618725AC" w:rsidR="00C2542F" w:rsidRPr="00C2542F" w:rsidRDefault="00C2542F" w:rsidP="00C2542F">
            <w:pPr>
              <w:contextualSpacing/>
              <w:jc w:val="center"/>
              <w:rPr>
                <w:rFonts w:ascii="Times New Roman" w:hAnsi="Times New Roman" w:cs="Times New Roman"/>
                <w:sz w:val="20"/>
                <w:szCs w:val="20"/>
                <w:lang w:val="en-US"/>
              </w:rPr>
            </w:pPr>
            <w:r w:rsidRPr="00C2542F">
              <w:rPr>
                <w:rFonts w:ascii="Times New Roman" w:hAnsi="Times New Roman" w:cs="Times New Roman"/>
                <w:sz w:val="20"/>
                <w:szCs w:val="20"/>
              </w:rPr>
              <w:t>Valid</w:t>
            </w:r>
          </w:p>
        </w:tc>
        <w:tc>
          <w:tcPr>
            <w:tcW w:w="1396" w:type="dxa"/>
            <w:tcBorders>
              <w:top w:val="nil"/>
              <w:bottom w:val="nil"/>
            </w:tcBorders>
          </w:tcPr>
          <w:p w14:paraId="354B83B7" w14:textId="285C9F04" w:rsidR="00C2542F" w:rsidRPr="00C2542F" w:rsidRDefault="00C2542F" w:rsidP="00C2542F">
            <w:pPr>
              <w:contextualSpacing/>
              <w:rPr>
                <w:rFonts w:ascii="Times New Roman" w:hAnsi="Times New Roman" w:cs="Times New Roman"/>
                <w:sz w:val="20"/>
                <w:szCs w:val="20"/>
                <w:lang w:val="en-US"/>
              </w:rPr>
            </w:pPr>
            <w:r w:rsidRPr="00C2542F">
              <w:rPr>
                <w:rFonts w:ascii="Times New Roman" w:hAnsi="Times New Roman" w:cs="Times New Roman"/>
                <w:sz w:val="20"/>
                <w:szCs w:val="20"/>
              </w:rPr>
              <w:t>dengan sedikit revisi</w:t>
            </w:r>
          </w:p>
        </w:tc>
      </w:tr>
      <w:tr w:rsidR="00C2542F" w14:paraId="67A14156" w14:textId="77777777" w:rsidTr="00C2542F">
        <w:tc>
          <w:tcPr>
            <w:tcW w:w="1505" w:type="dxa"/>
            <w:tcBorders>
              <w:top w:val="nil"/>
              <w:bottom w:val="nil"/>
            </w:tcBorders>
          </w:tcPr>
          <w:p w14:paraId="0554C1DC" w14:textId="18BD2602" w:rsidR="00C2542F" w:rsidRPr="00C2542F" w:rsidRDefault="00C2542F" w:rsidP="00876A28">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1,6≤</m:t>
                </m:r>
                <m:acc>
                  <m:accPr>
                    <m:chr m:val="̅"/>
                    <m:ctrlPr>
                      <w:rPr>
                        <w:rFonts w:ascii="Cambria Math" w:eastAsia="Arial Unicode MS" w:hAnsi="Cambria Math" w:cs="Times New Roman"/>
                        <w:i/>
                        <w:sz w:val="20"/>
                        <w:szCs w:val="20"/>
                      </w:rPr>
                    </m:ctrlPr>
                  </m:accPr>
                  <m:e>
                    <m:r>
                      <w:rPr>
                        <w:rFonts w:ascii="Cambria Math" w:eastAsia="Arial Unicode MS" w:hAnsi="Cambria Math" w:cs="Times New Roman"/>
                        <w:sz w:val="20"/>
                        <w:szCs w:val="20"/>
                      </w:rPr>
                      <m:t>X</m:t>
                    </m:r>
                  </m:e>
                </m:acc>
                <m:r>
                  <w:rPr>
                    <w:rFonts w:ascii="Cambria Math" w:hAnsi="Cambria Math" w:cs="Times New Roman"/>
                    <w:sz w:val="20"/>
                    <w:szCs w:val="20"/>
                  </w:rPr>
                  <m:t>≤2,5</m:t>
                </m:r>
              </m:oMath>
            </m:oMathPara>
          </w:p>
        </w:tc>
        <w:tc>
          <w:tcPr>
            <w:tcW w:w="1105" w:type="dxa"/>
            <w:tcBorders>
              <w:top w:val="nil"/>
              <w:bottom w:val="nil"/>
            </w:tcBorders>
          </w:tcPr>
          <w:p w14:paraId="1F9DC6D4" w14:textId="2B67CB22" w:rsidR="00C2542F" w:rsidRPr="00C2542F" w:rsidRDefault="00C2542F" w:rsidP="00C2542F">
            <w:pPr>
              <w:contextualSpacing/>
              <w:jc w:val="center"/>
              <w:rPr>
                <w:rFonts w:ascii="Times New Roman" w:hAnsi="Times New Roman" w:cs="Times New Roman"/>
                <w:sz w:val="20"/>
                <w:szCs w:val="20"/>
                <w:lang w:val="en-US"/>
              </w:rPr>
            </w:pPr>
            <w:r w:rsidRPr="00C2542F">
              <w:rPr>
                <w:rFonts w:ascii="Times New Roman" w:hAnsi="Times New Roman" w:cs="Times New Roman"/>
                <w:sz w:val="20"/>
                <w:szCs w:val="20"/>
              </w:rPr>
              <w:t>Cukup Valid</w:t>
            </w:r>
          </w:p>
        </w:tc>
        <w:tc>
          <w:tcPr>
            <w:tcW w:w="1396" w:type="dxa"/>
            <w:tcBorders>
              <w:top w:val="nil"/>
              <w:bottom w:val="nil"/>
            </w:tcBorders>
          </w:tcPr>
          <w:p w14:paraId="02E16572" w14:textId="044D1B52" w:rsidR="00C2542F" w:rsidRPr="00C2542F" w:rsidRDefault="00C2542F" w:rsidP="00C2542F">
            <w:pPr>
              <w:contextualSpacing/>
              <w:rPr>
                <w:rFonts w:ascii="Times New Roman" w:hAnsi="Times New Roman" w:cs="Times New Roman"/>
                <w:sz w:val="20"/>
                <w:szCs w:val="20"/>
                <w:lang w:val="en-US"/>
              </w:rPr>
            </w:pPr>
            <w:r w:rsidRPr="00C2542F">
              <w:rPr>
                <w:rFonts w:ascii="Times New Roman" w:hAnsi="Times New Roman" w:cs="Times New Roman"/>
                <w:sz w:val="20"/>
                <w:szCs w:val="20"/>
              </w:rPr>
              <w:t>dengan banyak revisi</w:t>
            </w:r>
          </w:p>
        </w:tc>
      </w:tr>
      <w:tr w:rsidR="00C2542F" w14:paraId="2C740F42" w14:textId="77777777" w:rsidTr="00C2542F">
        <w:tc>
          <w:tcPr>
            <w:tcW w:w="1505" w:type="dxa"/>
            <w:tcBorders>
              <w:top w:val="nil"/>
            </w:tcBorders>
          </w:tcPr>
          <w:p w14:paraId="6A154919" w14:textId="47E897DD" w:rsidR="00C2542F" w:rsidRPr="00C2542F" w:rsidRDefault="00C2542F" w:rsidP="00876A28">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1≤</m:t>
                </m:r>
                <m:acc>
                  <m:accPr>
                    <m:chr m:val="̅"/>
                    <m:ctrlPr>
                      <w:rPr>
                        <w:rFonts w:ascii="Cambria Math" w:eastAsia="Arial Unicode MS" w:hAnsi="Cambria Math" w:cs="Times New Roman"/>
                        <w:i/>
                        <w:sz w:val="20"/>
                        <w:szCs w:val="20"/>
                      </w:rPr>
                    </m:ctrlPr>
                  </m:accPr>
                  <m:e>
                    <m:r>
                      <w:rPr>
                        <w:rFonts w:ascii="Cambria Math" w:eastAsia="Arial Unicode MS" w:hAnsi="Cambria Math" w:cs="Times New Roman"/>
                        <w:sz w:val="20"/>
                        <w:szCs w:val="20"/>
                      </w:rPr>
                      <m:t>X</m:t>
                    </m:r>
                  </m:e>
                </m:acc>
                <m:r>
                  <w:rPr>
                    <w:rFonts w:ascii="Cambria Math" w:hAnsi="Cambria Math" w:cs="Times New Roman"/>
                    <w:sz w:val="20"/>
                    <w:szCs w:val="20"/>
                  </w:rPr>
                  <m:t>≤1,5</m:t>
                </m:r>
              </m:oMath>
            </m:oMathPara>
          </w:p>
        </w:tc>
        <w:tc>
          <w:tcPr>
            <w:tcW w:w="1105" w:type="dxa"/>
            <w:tcBorders>
              <w:top w:val="nil"/>
            </w:tcBorders>
          </w:tcPr>
          <w:p w14:paraId="4DA234D9" w14:textId="4116E22F" w:rsidR="00C2542F" w:rsidRPr="00C2542F" w:rsidRDefault="00C2542F" w:rsidP="00C2542F">
            <w:pPr>
              <w:contextualSpacing/>
              <w:jc w:val="center"/>
              <w:rPr>
                <w:rFonts w:ascii="Times New Roman" w:hAnsi="Times New Roman" w:cs="Times New Roman"/>
                <w:sz w:val="20"/>
                <w:szCs w:val="20"/>
                <w:lang w:val="en-US"/>
              </w:rPr>
            </w:pPr>
            <w:r w:rsidRPr="00C2542F">
              <w:rPr>
                <w:rFonts w:ascii="Times New Roman" w:hAnsi="Times New Roman" w:cs="Times New Roman"/>
                <w:sz w:val="20"/>
                <w:szCs w:val="20"/>
              </w:rPr>
              <w:t>Tidak Valid</w:t>
            </w:r>
          </w:p>
        </w:tc>
        <w:tc>
          <w:tcPr>
            <w:tcW w:w="1396" w:type="dxa"/>
            <w:tcBorders>
              <w:top w:val="nil"/>
            </w:tcBorders>
          </w:tcPr>
          <w:p w14:paraId="62D250D5" w14:textId="20E57942" w:rsidR="00C2542F" w:rsidRPr="00C2542F" w:rsidRDefault="00C2542F" w:rsidP="00C2542F">
            <w:pPr>
              <w:contextualSpacing/>
              <w:rPr>
                <w:rFonts w:ascii="Times New Roman" w:hAnsi="Times New Roman" w:cs="Times New Roman"/>
                <w:sz w:val="20"/>
                <w:szCs w:val="20"/>
                <w:lang w:val="en-US"/>
              </w:rPr>
            </w:pPr>
            <w:r w:rsidRPr="00C2542F">
              <w:rPr>
                <w:rFonts w:ascii="Times New Roman" w:hAnsi="Times New Roman" w:cs="Times New Roman"/>
                <w:sz w:val="20"/>
                <w:szCs w:val="20"/>
              </w:rPr>
              <w:t>Belum dapat digunakan dan masih memerlukan konsultasi</w:t>
            </w:r>
          </w:p>
        </w:tc>
      </w:tr>
    </w:tbl>
    <w:p w14:paraId="655F6923" w14:textId="77777777" w:rsidR="00C2542F" w:rsidRDefault="00C2542F" w:rsidP="00876A28">
      <w:pPr>
        <w:spacing w:after="0" w:line="240" w:lineRule="auto"/>
        <w:ind w:firstLine="567"/>
        <w:contextualSpacing/>
        <w:jc w:val="both"/>
        <w:rPr>
          <w:rFonts w:ascii="Times New Roman" w:hAnsi="Times New Roman" w:cs="Times New Roman"/>
          <w:sz w:val="24"/>
          <w:lang w:val="en-US"/>
        </w:rPr>
      </w:pPr>
    </w:p>
    <w:p w14:paraId="682C0183" w14:textId="0AAA74D8" w:rsidR="00C2542F" w:rsidRPr="00CE3C54" w:rsidRDefault="00CE3C54" w:rsidP="00CE3C54">
      <w:pPr>
        <w:spacing w:after="0" w:line="240" w:lineRule="auto"/>
        <w:jc w:val="both"/>
        <w:rPr>
          <w:rFonts w:ascii="Times New Roman" w:hAnsi="Times New Roman" w:cs="Times New Roman"/>
          <w:sz w:val="24"/>
          <w:szCs w:val="24"/>
          <w:lang w:val="en-US"/>
        </w:rPr>
      </w:pPr>
      <w:r w:rsidRPr="00CE3C54">
        <w:rPr>
          <w:rFonts w:ascii="Times New Roman" w:hAnsi="Times New Roman" w:cs="Times New Roman"/>
          <w:sz w:val="24"/>
          <w:szCs w:val="24"/>
        </w:rPr>
        <w:t>Tabel 2</w:t>
      </w:r>
      <w:r w:rsidRPr="00CE3C54">
        <w:rPr>
          <w:rFonts w:ascii="Times New Roman" w:hAnsi="Times New Roman" w:cs="Times New Roman"/>
          <w:sz w:val="24"/>
          <w:szCs w:val="24"/>
          <w:lang w:val="en-US"/>
        </w:rPr>
        <w:t>.</w:t>
      </w:r>
      <w:r w:rsidRPr="00CE3C54">
        <w:rPr>
          <w:rFonts w:ascii="Times New Roman" w:hAnsi="Times New Roman" w:cs="Times New Roman"/>
          <w:sz w:val="24"/>
          <w:szCs w:val="24"/>
        </w:rPr>
        <w:t xml:space="preserve"> Kriteria Penilaian </w:t>
      </w:r>
      <w:r>
        <w:rPr>
          <w:rFonts w:ascii="Times New Roman" w:hAnsi="Times New Roman" w:cs="Times New Roman"/>
          <w:sz w:val="24"/>
          <w:szCs w:val="24"/>
        </w:rPr>
        <w:t>Validasi Perangkat Pembelajaran</w:t>
      </w:r>
    </w:p>
    <w:tbl>
      <w:tblPr>
        <w:tblStyle w:val="TableGrid"/>
        <w:tblW w:w="0" w:type="auto"/>
        <w:tblInd w:w="10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080"/>
        <w:gridCol w:w="1170"/>
        <w:gridCol w:w="1756"/>
      </w:tblGrid>
      <w:tr w:rsidR="00CE3C54" w:rsidRPr="00C2542F" w14:paraId="4E6CA8F6" w14:textId="77777777" w:rsidTr="00CE3C54">
        <w:tc>
          <w:tcPr>
            <w:tcW w:w="1080" w:type="dxa"/>
            <w:tcBorders>
              <w:bottom w:val="single" w:sz="4" w:space="0" w:color="auto"/>
            </w:tcBorders>
          </w:tcPr>
          <w:p w14:paraId="54E46D31" w14:textId="77777777" w:rsidR="00CE3C54" w:rsidRPr="00C2542F" w:rsidRDefault="00CE3C54" w:rsidP="00874189">
            <w:pPr>
              <w:contextualSpacing/>
              <w:jc w:val="center"/>
              <w:rPr>
                <w:rFonts w:ascii="Times New Roman" w:hAnsi="Times New Roman" w:cs="Times New Roman"/>
                <w:sz w:val="20"/>
                <w:szCs w:val="20"/>
                <w:lang w:val="en-US"/>
              </w:rPr>
            </w:pPr>
            <w:proofErr w:type="spellStart"/>
            <w:r w:rsidRPr="00C2542F">
              <w:rPr>
                <w:rFonts w:ascii="Times New Roman" w:hAnsi="Times New Roman" w:cs="Times New Roman"/>
                <w:sz w:val="20"/>
                <w:szCs w:val="20"/>
                <w:lang w:val="en-US"/>
              </w:rPr>
              <w:t>Nilai</w:t>
            </w:r>
            <w:proofErr w:type="spellEnd"/>
          </w:p>
        </w:tc>
        <w:tc>
          <w:tcPr>
            <w:tcW w:w="1170" w:type="dxa"/>
            <w:tcBorders>
              <w:bottom w:val="single" w:sz="4" w:space="0" w:color="auto"/>
            </w:tcBorders>
          </w:tcPr>
          <w:p w14:paraId="5A3DDCEC" w14:textId="77777777" w:rsidR="00CE3C54" w:rsidRPr="00C2542F" w:rsidRDefault="00CE3C54" w:rsidP="00874189">
            <w:pPr>
              <w:contextualSpacing/>
              <w:jc w:val="both"/>
              <w:rPr>
                <w:rFonts w:ascii="Times New Roman" w:hAnsi="Times New Roman" w:cs="Times New Roman"/>
                <w:sz w:val="20"/>
                <w:szCs w:val="20"/>
                <w:lang w:val="en-US"/>
              </w:rPr>
            </w:pPr>
            <w:proofErr w:type="spellStart"/>
            <w:r w:rsidRPr="00C2542F">
              <w:rPr>
                <w:rFonts w:ascii="Times New Roman" w:hAnsi="Times New Roman" w:cs="Times New Roman"/>
                <w:sz w:val="20"/>
                <w:szCs w:val="20"/>
                <w:lang w:val="en-US"/>
              </w:rPr>
              <w:t>Kualifikasi</w:t>
            </w:r>
            <w:proofErr w:type="spellEnd"/>
          </w:p>
        </w:tc>
        <w:tc>
          <w:tcPr>
            <w:tcW w:w="1756" w:type="dxa"/>
            <w:tcBorders>
              <w:bottom w:val="single" w:sz="4" w:space="0" w:color="auto"/>
            </w:tcBorders>
          </w:tcPr>
          <w:p w14:paraId="125127B3" w14:textId="77777777" w:rsidR="00CE3C54" w:rsidRPr="00C2542F" w:rsidRDefault="00CE3C54" w:rsidP="00CE3C54">
            <w:pPr>
              <w:contextualSpacing/>
              <w:jc w:val="center"/>
              <w:rPr>
                <w:rFonts w:ascii="Times New Roman" w:hAnsi="Times New Roman" w:cs="Times New Roman"/>
                <w:sz w:val="20"/>
                <w:szCs w:val="20"/>
                <w:lang w:val="en-US"/>
              </w:rPr>
            </w:pPr>
            <w:proofErr w:type="spellStart"/>
            <w:r w:rsidRPr="00C2542F">
              <w:rPr>
                <w:rFonts w:ascii="Times New Roman" w:hAnsi="Times New Roman" w:cs="Times New Roman"/>
                <w:sz w:val="20"/>
                <w:szCs w:val="20"/>
                <w:lang w:val="en-US"/>
              </w:rPr>
              <w:t>Keputusan</w:t>
            </w:r>
            <w:proofErr w:type="spellEnd"/>
          </w:p>
        </w:tc>
      </w:tr>
      <w:tr w:rsidR="00CE3C54" w:rsidRPr="00C2542F" w14:paraId="777C37F2" w14:textId="77777777" w:rsidTr="00CE3C54">
        <w:tc>
          <w:tcPr>
            <w:tcW w:w="1080" w:type="dxa"/>
            <w:tcBorders>
              <w:left w:val="nil"/>
              <w:bottom w:val="single" w:sz="4" w:space="0" w:color="auto"/>
              <w:right w:val="nil"/>
            </w:tcBorders>
          </w:tcPr>
          <w:p w14:paraId="399AC247" w14:textId="68361C9F" w:rsidR="00CE3C54" w:rsidRPr="00C2542F" w:rsidRDefault="00CE3C54" w:rsidP="00874189">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79,26≤P≤100</m:t>
                </m:r>
              </m:oMath>
            </m:oMathPara>
          </w:p>
        </w:tc>
        <w:tc>
          <w:tcPr>
            <w:tcW w:w="1170" w:type="dxa"/>
            <w:tcBorders>
              <w:left w:val="nil"/>
              <w:bottom w:val="single" w:sz="4" w:space="0" w:color="auto"/>
              <w:right w:val="nil"/>
            </w:tcBorders>
          </w:tcPr>
          <w:p w14:paraId="011C00A1" w14:textId="12E233E5" w:rsidR="00CE3C54" w:rsidRPr="00C2542F" w:rsidRDefault="00CE3C54" w:rsidP="00874189">
            <w:pPr>
              <w:contextualSpacing/>
              <w:jc w:val="center"/>
              <w:rPr>
                <w:rFonts w:ascii="Times New Roman" w:hAnsi="Times New Roman" w:cs="Times New Roman"/>
                <w:sz w:val="20"/>
                <w:szCs w:val="20"/>
                <w:lang w:val="en-US"/>
              </w:rPr>
            </w:pPr>
            <w:r w:rsidRPr="00931BF1">
              <w:rPr>
                <w:rFonts w:ascii="Times New Roman" w:hAnsi="Times New Roman" w:cs="Times New Roman"/>
                <w:sz w:val="20"/>
                <w:szCs w:val="20"/>
              </w:rPr>
              <w:t>Sangat Valid</w:t>
            </w:r>
          </w:p>
        </w:tc>
        <w:tc>
          <w:tcPr>
            <w:tcW w:w="1756" w:type="dxa"/>
            <w:tcBorders>
              <w:left w:val="nil"/>
              <w:bottom w:val="single" w:sz="4" w:space="0" w:color="auto"/>
              <w:right w:val="nil"/>
            </w:tcBorders>
          </w:tcPr>
          <w:p w14:paraId="2A50C402" w14:textId="632EE9FA" w:rsidR="00CE3C54" w:rsidRPr="00C2542F" w:rsidRDefault="00CE3C54" w:rsidP="00020E35">
            <w:pPr>
              <w:contextualSpacing/>
              <w:rPr>
                <w:rFonts w:ascii="Times New Roman" w:hAnsi="Times New Roman" w:cs="Times New Roman"/>
                <w:sz w:val="20"/>
                <w:szCs w:val="20"/>
                <w:lang w:val="en-US"/>
              </w:rPr>
            </w:pPr>
            <w:r>
              <w:rPr>
                <w:rFonts w:ascii="Times New Roman" w:hAnsi="Times New Roman" w:cs="Times New Roman"/>
                <w:sz w:val="20"/>
                <w:szCs w:val="20"/>
                <w:lang w:val="en-US"/>
              </w:rPr>
              <w:t>S</w:t>
            </w:r>
            <w:r w:rsidRPr="00931BF1">
              <w:rPr>
                <w:rFonts w:ascii="Times New Roman" w:hAnsi="Times New Roman" w:cs="Times New Roman"/>
                <w:sz w:val="20"/>
                <w:szCs w:val="20"/>
              </w:rPr>
              <w:t xml:space="preserve">iap dimanfaatkan di lapangan </w:t>
            </w:r>
          </w:p>
        </w:tc>
      </w:tr>
      <w:tr w:rsidR="00CE3C54" w:rsidRPr="00C2542F" w14:paraId="630E158A" w14:textId="77777777" w:rsidTr="00CE3C54">
        <w:tc>
          <w:tcPr>
            <w:tcW w:w="1080" w:type="dxa"/>
            <w:tcBorders>
              <w:top w:val="single" w:sz="4" w:space="0" w:color="auto"/>
              <w:left w:val="nil"/>
              <w:bottom w:val="single" w:sz="4" w:space="0" w:color="auto"/>
              <w:right w:val="nil"/>
            </w:tcBorders>
          </w:tcPr>
          <w:p w14:paraId="737B4598" w14:textId="6B4817B5" w:rsidR="00CE3C54" w:rsidRPr="00C2542F" w:rsidRDefault="00CE3C54" w:rsidP="00874189">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59,26≤P≤79,25</m:t>
                </m:r>
              </m:oMath>
            </m:oMathPara>
          </w:p>
        </w:tc>
        <w:tc>
          <w:tcPr>
            <w:tcW w:w="1170" w:type="dxa"/>
            <w:tcBorders>
              <w:top w:val="single" w:sz="4" w:space="0" w:color="auto"/>
              <w:left w:val="nil"/>
              <w:bottom w:val="single" w:sz="4" w:space="0" w:color="auto"/>
              <w:right w:val="nil"/>
            </w:tcBorders>
          </w:tcPr>
          <w:p w14:paraId="5B29D86B" w14:textId="095BAD1E" w:rsidR="00CE3C54" w:rsidRPr="00C2542F" w:rsidRDefault="00CE3C54" w:rsidP="00874189">
            <w:pPr>
              <w:contextualSpacing/>
              <w:jc w:val="center"/>
              <w:rPr>
                <w:rFonts w:ascii="Times New Roman" w:hAnsi="Times New Roman" w:cs="Times New Roman"/>
                <w:sz w:val="20"/>
                <w:szCs w:val="20"/>
                <w:lang w:val="en-US"/>
              </w:rPr>
            </w:pPr>
            <w:r w:rsidRPr="00931BF1">
              <w:rPr>
                <w:rFonts w:ascii="Times New Roman" w:hAnsi="Times New Roman" w:cs="Times New Roman"/>
                <w:sz w:val="20"/>
                <w:szCs w:val="20"/>
              </w:rPr>
              <w:t>Valid</w:t>
            </w:r>
          </w:p>
        </w:tc>
        <w:tc>
          <w:tcPr>
            <w:tcW w:w="1756" w:type="dxa"/>
            <w:tcBorders>
              <w:top w:val="single" w:sz="4" w:space="0" w:color="auto"/>
              <w:left w:val="nil"/>
              <w:bottom w:val="single" w:sz="4" w:space="0" w:color="auto"/>
              <w:right w:val="nil"/>
            </w:tcBorders>
          </w:tcPr>
          <w:p w14:paraId="6F6078FB" w14:textId="1AE9F77C" w:rsidR="00CE3C54" w:rsidRPr="00C2542F" w:rsidRDefault="00CE3C54" w:rsidP="00874189">
            <w:pPr>
              <w:contextualSpacing/>
              <w:rPr>
                <w:rFonts w:ascii="Times New Roman" w:hAnsi="Times New Roman" w:cs="Times New Roman"/>
                <w:sz w:val="20"/>
                <w:szCs w:val="20"/>
                <w:lang w:val="en-US"/>
              </w:rPr>
            </w:pPr>
            <w:r w:rsidRPr="00931BF1">
              <w:rPr>
                <w:rFonts w:ascii="Times New Roman" w:hAnsi="Times New Roman" w:cs="Times New Roman"/>
                <w:sz w:val="20"/>
                <w:szCs w:val="20"/>
              </w:rPr>
              <w:t>Produk dapat dilanjutkan dengan menambahkan sesuatu yang kurang, melakukan pertimbanganpertimbangan tertentu, penambahan yang dilakukan tidak terlalu besar, dan tidak mendasar.</w:t>
            </w:r>
          </w:p>
        </w:tc>
      </w:tr>
      <w:tr w:rsidR="00CE3C54" w:rsidRPr="00C2542F" w14:paraId="5B432DB3" w14:textId="77777777" w:rsidTr="00CE3C54">
        <w:tc>
          <w:tcPr>
            <w:tcW w:w="1080" w:type="dxa"/>
            <w:tcBorders>
              <w:top w:val="single" w:sz="4" w:space="0" w:color="auto"/>
              <w:left w:val="nil"/>
              <w:bottom w:val="single" w:sz="4" w:space="0" w:color="auto"/>
              <w:right w:val="nil"/>
            </w:tcBorders>
          </w:tcPr>
          <w:p w14:paraId="2E5D3F9A" w14:textId="4421707A" w:rsidR="00CE3C54" w:rsidRPr="00C2542F" w:rsidRDefault="00CE3C54" w:rsidP="00874189">
            <w:pPr>
              <w:contextualSpacing/>
              <w:jc w:val="both"/>
              <w:rPr>
                <w:rFonts w:ascii="Times New Roman" w:hAnsi="Times New Roman" w:cs="Times New Roman"/>
                <w:sz w:val="20"/>
                <w:szCs w:val="20"/>
                <w:lang w:val="en-US"/>
              </w:rPr>
            </w:pPr>
            <m:oMathPara>
              <m:oMath>
                <m:r>
                  <w:rPr>
                    <w:rFonts w:ascii="Cambria Math" w:hAnsi="Cambria Math" w:cs="Times New Roman"/>
                    <w:sz w:val="20"/>
                    <w:szCs w:val="20"/>
                  </w:rPr>
                  <m:t>39,26≤P≤59,25</m:t>
                </m:r>
              </m:oMath>
            </m:oMathPara>
          </w:p>
        </w:tc>
        <w:tc>
          <w:tcPr>
            <w:tcW w:w="1170" w:type="dxa"/>
            <w:tcBorders>
              <w:top w:val="single" w:sz="4" w:space="0" w:color="auto"/>
              <w:left w:val="nil"/>
              <w:bottom w:val="single" w:sz="4" w:space="0" w:color="auto"/>
              <w:right w:val="nil"/>
            </w:tcBorders>
          </w:tcPr>
          <w:p w14:paraId="4A5DC312" w14:textId="50B8B394" w:rsidR="00CE3C54" w:rsidRPr="00C2542F" w:rsidRDefault="00CE3C54" w:rsidP="00874189">
            <w:pPr>
              <w:contextualSpacing/>
              <w:jc w:val="center"/>
              <w:rPr>
                <w:rFonts w:ascii="Times New Roman" w:hAnsi="Times New Roman" w:cs="Times New Roman"/>
                <w:sz w:val="20"/>
                <w:szCs w:val="20"/>
                <w:lang w:val="en-US"/>
              </w:rPr>
            </w:pPr>
            <w:r w:rsidRPr="00931BF1">
              <w:rPr>
                <w:rFonts w:ascii="Times New Roman" w:hAnsi="Times New Roman" w:cs="Times New Roman"/>
                <w:sz w:val="20"/>
                <w:szCs w:val="20"/>
              </w:rPr>
              <w:t>Cukup Valid</w:t>
            </w:r>
          </w:p>
        </w:tc>
        <w:tc>
          <w:tcPr>
            <w:tcW w:w="1756" w:type="dxa"/>
            <w:tcBorders>
              <w:top w:val="single" w:sz="4" w:space="0" w:color="auto"/>
              <w:left w:val="nil"/>
              <w:bottom w:val="single" w:sz="4" w:space="0" w:color="auto"/>
              <w:right w:val="nil"/>
            </w:tcBorders>
          </w:tcPr>
          <w:p w14:paraId="0A11785D" w14:textId="25A1955C" w:rsidR="00CE3C54" w:rsidRPr="00C2542F" w:rsidRDefault="00CE3C54" w:rsidP="00874189">
            <w:pPr>
              <w:contextualSpacing/>
              <w:rPr>
                <w:rFonts w:ascii="Times New Roman" w:hAnsi="Times New Roman" w:cs="Times New Roman"/>
                <w:sz w:val="20"/>
                <w:szCs w:val="20"/>
                <w:lang w:val="en-US"/>
              </w:rPr>
            </w:pPr>
            <w:r w:rsidRPr="00931BF1">
              <w:rPr>
                <w:rFonts w:ascii="Times New Roman" w:hAnsi="Times New Roman" w:cs="Times New Roman"/>
                <w:sz w:val="20"/>
                <w:szCs w:val="20"/>
              </w:rPr>
              <w:t>Merevisi dengan meneliti kembali secara</w:t>
            </w:r>
            <w:r>
              <w:rPr>
                <w:rFonts w:ascii="Times New Roman" w:hAnsi="Times New Roman" w:cs="Times New Roman"/>
                <w:sz w:val="20"/>
                <w:szCs w:val="20"/>
              </w:rPr>
              <w:t xml:space="preserve"> seksama dan mencari kelemahan</w:t>
            </w:r>
            <w:r>
              <w:rPr>
                <w:rFonts w:ascii="Times New Roman" w:hAnsi="Times New Roman" w:cs="Times New Roman"/>
                <w:sz w:val="20"/>
                <w:szCs w:val="20"/>
                <w:lang w:val="en-US"/>
              </w:rPr>
              <w:t xml:space="preserve"> </w:t>
            </w:r>
            <w:r w:rsidRPr="00931BF1">
              <w:rPr>
                <w:rFonts w:ascii="Times New Roman" w:hAnsi="Times New Roman" w:cs="Times New Roman"/>
                <w:sz w:val="20"/>
                <w:szCs w:val="20"/>
              </w:rPr>
              <w:t>produk untuk disempurnakan</w:t>
            </w:r>
          </w:p>
        </w:tc>
      </w:tr>
      <w:tr w:rsidR="00CE3C54" w:rsidRPr="00675C1B" w14:paraId="51AFD677" w14:textId="77777777" w:rsidTr="00CE3C54">
        <w:tblPrEx>
          <w:tblBorders>
            <w:left w:val="single" w:sz="4" w:space="0" w:color="auto"/>
            <w:right w:val="single" w:sz="4" w:space="0" w:color="auto"/>
            <w:insideV w:val="single" w:sz="4" w:space="0" w:color="auto"/>
          </w:tblBorders>
        </w:tblPrEx>
        <w:tc>
          <w:tcPr>
            <w:tcW w:w="1080" w:type="dxa"/>
            <w:tcBorders>
              <w:left w:val="nil"/>
              <w:right w:val="nil"/>
            </w:tcBorders>
          </w:tcPr>
          <w:p w14:paraId="746ECA3F" w14:textId="66AE35B6" w:rsidR="00CE3C54" w:rsidRPr="00675C1B" w:rsidRDefault="00CE3C54" w:rsidP="00874189">
            <w:pPr>
              <w:rPr>
                <w:rFonts w:ascii="Times New Roman" w:hAnsi="Times New Roman" w:cs="Times New Roman"/>
                <w:sz w:val="20"/>
                <w:szCs w:val="20"/>
              </w:rPr>
            </w:pPr>
            <m:oMathPara>
              <m:oMath>
                <m:r>
                  <w:rPr>
                    <w:rFonts w:ascii="Cambria Math" w:hAnsi="Cambria Math" w:cs="Times New Roman"/>
                    <w:sz w:val="20"/>
                    <w:szCs w:val="20"/>
                  </w:rPr>
                  <m:t>19≤P≤39,25</m:t>
                </m:r>
              </m:oMath>
            </m:oMathPara>
          </w:p>
        </w:tc>
        <w:tc>
          <w:tcPr>
            <w:tcW w:w="1170" w:type="dxa"/>
            <w:tcBorders>
              <w:left w:val="nil"/>
              <w:right w:val="nil"/>
            </w:tcBorders>
          </w:tcPr>
          <w:p w14:paraId="5951BABC" w14:textId="3A12A5F2" w:rsidR="00CE3C54" w:rsidRPr="00675C1B" w:rsidRDefault="00CE3C54" w:rsidP="00874189">
            <w:pPr>
              <w:rPr>
                <w:rFonts w:ascii="Times New Roman" w:hAnsi="Times New Roman" w:cs="Times New Roman"/>
                <w:sz w:val="20"/>
                <w:szCs w:val="20"/>
              </w:rPr>
            </w:pPr>
            <w:r w:rsidRPr="00931BF1">
              <w:rPr>
                <w:rFonts w:ascii="Times New Roman" w:hAnsi="Times New Roman" w:cs="Times New Roman"/>
                <w:sz w:val="20"/>
                <w:szCs w:val="20"/>
              </w:rPr>
              <w:t>Tidak Valid</w:t>
            </w:r>
          </w:p>
        </w:tc>
        <w:tc>
          <w:tcPr>
            <w:tcW w:w="1756" w:type="dxa"/>
            <w:tcBorders>
              <w:left w:val="nil"/>
              <w:right w:val="nil"/>
            </w:tcBorders>
          </w:tcPr>
          <w:p w14:paraId="2F75B50F" w14:textId="3B3A3103" w:rsidR="00CE3C54" w:rsidRPr="00675C1B" w:rsidRDefault="00CE3C54" w:rsidP="00874189">
            <w:pPr>
              <w:rPr>
                <w:rFonts w:ascii="Times New Roman" w:hAnsi="Times New Roman" w:cs="Times New Roman"/>
                <w:sz w:val="20"/>
                <w:szCs w:val="20"/>
              </w:rPr>
            </w:pPr>
            <w:r w:rsidRPr="00931BF1">
              <w:rPr>
                <w:rFonts w:ascii="Times New Roman" w:hAnsi="Times New Roman" w:cs="Times New Roman"/>
                <w:sz w:val="20"/>
                <w:szCs w:val="20"/>
              </w:rPr>
              <w:t>Merevisi secara besar-besaran dan mendasar tentang isi produk</w:t>
            </w:r>
          </w:p>
        </w:tc>
      </w:tr>
    </w:tbl>
    <w:p w14:paraId="637BFC9C" w14:textId="1F7A826A" w:rsidR="00071473" w:rsidRPr="0037426C" w:rsidRDefault="00071473" w:rsidP="00AE27D4">
      <w:pPr>
        <w:spacing w:after="0" w:line="288" w:lineRule="auto"/>
        <w:contextualSpacing/>
        <w:rPr>
          <w:rFonts w:ascii="Times New Roman" w:hAnsi="Times New Roman"/>
          <w:b/>
          <w:sz w:val="24"/>
          <w:lang w:val="en-US"/>
        </w:rPr>
      </w:pPr>
      <w:r w:rsidRPr="00340E1B">
        <w:rPr>
          <w:rFonts w:ascii="Times New Roman" w:hAnsi="Times New Roman"/>
          <w:b/>
          <w:sz w:val="24"/>
        </w:rPr>
        <w:lastRenderedPageBreak/>
        <w:t>HASIL DAN PEMBAHASAN</w:t>
      </w:r>
      <w:r w:rsidR="0037426C">
        <w:rPr>
          <w:rFonts w:ascii="Times New Roman" w:hAnsi="Times New Roman"/>
          <w:b/>
          <w:sz w:val="24"/>
          <w:lang w:val="en-US"/>
        </w:rPr>
        <w:t xml:space="preserve"> </w:t>
      </w:r>
    </w:p>
    <w:p w14:paraId="3ED49FD0" w14:textId="77777777" w:rsidR="00E12C59" w:rsidRDefault="00E12C59" w:rsidP="008E458F">
      <w:pPr>
        <w:autoSpaceDE w:val="0"/>
        <w:autoSpaceDN w:val="0"/>
        <w:adjustRightInd w:val="0"/>
        <w:spacing w:after="0" w:line="240" w:lineRule="auto"/>
        <w:ind w:firstLine="720"/>
        <w:jc w:val="both"/>
        <w:rPr>
          <w:rFonts w:ascii="Times New Roman" w:hAnsi="Times New Roman" w:cs="Times New Roman"/>
          <w:sz w:val="24"/>
          <w:szCs w:val="24"/>
        </w:rPr>
        <w:sectPr w:rsidR="00E12C59" w:rsidSect="004F616E">
          <w:type w:val="continuous"/>
          <w:pgSz w:w="11907" w:h="16839" w:code="9"/>
          <w:pgMar w:top="1701" w:right="1701" w:bottom="1701" w:left="1701" w:header="708" w:footer="708" w:gutter="0"/>
          <w:cols w:num="2" w:space="708"/>
          <w:docGrid w:linePitch="360"/>
        </w:sectPr>
      </w:pPr>
    </w:p>
    <w:p w14:paraId="2E68133C" w14:textId="77777777" w:rsidR="00FF13ED" w:rsidRDefault="00FF13ED" w:rsidP="00E12C59">
      <w:pPr>
        <w:autoSpaceDE w:val="0"/>
        <w:autoSpaceDN w:val="0"/>
        <w:adjustRightInd w:val="0"/>
        <w:spacing w:after="0" w:line="240" w:lineRule="auto"/>
        <w:ind w:firstLine="720"/>
        <w:jc w:val="both"/>
        <w:rPr>
          <w:rFonts w:ascii="Times New Roman" w:hAnsi="Times New Roman" w:cs="Times New Roman"/>
          <w:sz w:val="24"/>
          <w:szCs w:val="24"/>
          <w:lang w:val="en-US"/>
        </w:rPr>
      </w:pPr>
    </w:p>
    <w:p w14:paraId="486D6556" w14:textId="6AEF9EB4" w:rsidR="008E458F" w:rsidRPr="00E12C59" w:rsidRDefault="008E458F" w:rsidP="00E12C59">
      <w:pPr>
        <w:autoSpaceDE w:val="0"/>
        <w:autoSpaceDN w:val="0"/>
        <w:adjustRightInd w:val="0"/>
        <w:spacing w:after="0" w:line="240" w:lineRule="auto"/>
        <w:ind w:firstLine="720"/>
        <w:jc w:val="both"/>
        <w:rPr>
          <w:rFonts w:ascii="Times New Roman" w:hAnsi="Times New Roman" w:cs="Times New Roman"/>
          <w:sz w:val="24"/>
          <w:szCs w:val="24"/>
          <w:lang w:val="en-US"/>
        </w:rPr>
      </w:pPr>
      <w:r w:rsidRPr="008E458F">
        <w:rPr>
          <w:rFonts w:ascii="Times New Roman" w:hAnsi="Times New Roman" w:cs="Times New Roman"/>
          <w:sz w:val="24"/>
          <w:szCs w:val="24"/>
        </w:rPr>
        <w:t>Tahap pertama dilakukan kajian awal yaitu analisis kurikulum meliputi materi, tugas dan indikator pencapaian serta analisis kognitif mahasiswa. Materi yang diberikan adalah Kalkulus Integral yang diajarkan pada semester 3. Analisis kognitif mahasiswa didasarkan pada nilai mata kuliah prasyarat yaitu kalkulus diferensial. Hasil analisis menunjukkan bahwa kemampuan kognitif mahasiswa berada pada level kognitif C2-C4. Mahasiswa belum mampu menyelesaikan masalah yang melibatkan kemampuan berpikir tingkat tinggi. Soal-soal yang diberikan juga masih sebatas soal-soal hitungan dan aplikasi.</w:t>
      </w:r>
      <w:r w:rsidR="00E12C59">
        <w:rPr>
          <w:rFonts w:ascii="Times New Roman" w:hAnsi="Times New Roman" w:cs="Times New Roman"/>
          <w:sz w:val="24"/>
          <w:szCs w:val="24"/>
          <w:lang w:val="en-US"/>
        </w:rPr>
        <w:t xml:space="preserve"> </w:t>
      </w:r>
      <w:r w:rsidRPr="008E458F">
        <w:rPr>
          <w:rFonts w:ascii="Times New Roman" w:hAnsi="Times New Roman" w:cs="Times New Roman"/>
          <w:sz w:val="24"/>
          <w:szCs w:val="24"/>
        </w:rPr>
        <w:t xml:space="preserve">Setelah dilakukan kajian awal, maka disusun langkah-langkah model </w:t>
      </w:r>
      <w:r w:rsidRPr="008E458F">
        <w:rPr>
          <w:rFonts w:ascii="Times New Roman" w:hAnsi="Times New Roman" w:cs="Times New Roman"/>
          <w:sz w:val="24"/>
          <w:szCs w:val="24"/>
        </w:rPr>
        <w:lastRenderedPageBreak/>
        <w:t xml:space="preserve">pembelajaran </w:t>
      </w:r>
      <w:r w:rsidR="00696959">
        <w:rPr>
          <w:rFonts w:ascii="Times New Roman" w:hAnsi="Times New Roman" w:cs="Times New Roman"/>
          <w:sz w:val="24"/>
          <w:szCs w:val="24"/>
          <w:lang w:val="en-US"/>
        </w:rPr>
        <w:t>FC</w:t>
      </w:r>
      <w:r w:rsidRPr="008E458F">
        <w:rPr>
          <w:rFonts w:ascii="Times New Roman" w:hAnsi="Times New Roman" w:cs="Times New Roman"/>
          <w:sz w:val="24"/>
          <w:szCs w:val="24"/>
        </w:rPr>
        <w:t xml:space="preserve"> dengan menggunakan media aplikasi </w:t>
      </w:r>
      <w:r w:rsidRPr="008E458F">
        <w:rPr>
          <w:rFonts w:ascii="Times New Roman" w:hAnsi="Times New Roman" w:cs="Times New Roman"/>
          <w:i/>
          <w:sz w:val="24"/>
          <w:szCs w:val="24"/>
        </w:rPr>
        <w:t>edmodo</w:t>
      </w:r>
      <w:r w:rsidRPr="008E458F">
        <w:rPr>
          <w:rFonts w:ascii="Times New Roman" w:hAnsi="Times New Roman" w:cs="Times New Roman"/>
          <w:sz w:val="24"/>
          <w:szCs w:val="24"/>
        </w:rPr>
        <w:t xml:space="preserve"> dan </w:t>
      </w:r>
      <w:r w:rsidRPr="008E458F">
        <w:rPr>
          <w:rFonts w:ascii="Times New Roman" w:hAnsi="Times New Roman" w:cs="Times New Roman"/>
          <w:i/>
          <w:sz w:val="24"/>
          <w:szCs w:val="24"/>
        </w:rPr>
        <w:t>youtube</w:t>
      </w:r>
      <w:r w:rsidRPr="008E458F">
        <w:rPr>
          <w:rFonts w:ascii="Times New Roman" w:hAnsi="Times New Roman" w:cs="Times New Roman"/>
          <w:sz w:val="24"/>
          <w:szCs w:val="24"/>
        </w:rPr>
        <w:t xml:space="preserve">. Sedangkan dari hasil analisis materi, analisis tugas dan spesifikasi indikator pencapaian hasil, maka disusun perangkat pembelajaran. Media pembelajaran yang dipakai dalam  </w:t>
      </w:r>
      <w:r w:rsidR="00074C51">
        <w:rPr>
          <w:rFonts w:ascii="Times New Roman" w:hAnsi="Times New Roman" w:cs="Times New Roman"/>
          <w:sz w:val="24"/>
          <w:szCs w:val="24"/>
          <w:lang w:val="en-US"/>
        </w:rPr>
        <w:t>FC</w:t>
      </w:r>
      <w:r w:rsidR="00074C51" w:rsidRPr="008E458F">
        <w:rPr>
          <w:rFonts w:ascii="Times New Roman" w:hAnsi="Times New Roman" w:cs="Times New Roman"/>
          <w:sz w:val="24"/>
          <w:szCs w:val="24"/>
        </w:rPr>
        <w:t xml:space="preserve"> </w:t>
      </w:r>
      <w:r w:rsidRPr="008E458F">
        <w:rPr>
          <w:rFonts w:ascii="Times New Roman" w:hAnsi="Times New Roman" w:cs="Times New Roman"/>
          <w:sz w:val="24"/>
          <w:szCs w:val="24"/>
        </w:rPr>
        <w:t xml:space="preserve">adalah aplikasi </w:t>
      </w:r>
      <w:r w:rsidRPr="008E458F">
        <w:rPr>
          <w:rFonts w:ascii="Times New Roman" w:hAnsi="Times New Roman" w:cs="Times New Roman"/>
          <w:i/>
          <w:sz w:val="24"/>
          <w:szCs w:val="24"/>
        </w:rPr>
        <w:t>e</w:t>
      </w:r>
      <w:r w:rsidRPr="008E458F">
        <w:rPr>
          <w:rFonts w:ascii="Times New Roman" w:hAnsi="Times New Roman" w:cs="Times New Roman"/>
          <w:sz w:val="24"/>
          <w:szCs w:val="24"/>
        </w:rPr>
        <w:t>-</w:t>
      </w:r>
      <w:r w:rsidRPr="008E458F">
        <w:rPr>
          <w:rFonts w:ascii="Times New Roman" w:hAnsi="Times New Roman" w:cs="Times New Roman"/>
          <w:i/>
          <w:sz w:val="24"/>
          <w:szCs w:val="24"/>
        </w:rPr>
        <w:t>learning</w:t>
      </w:r>
      <w:r w:rsidRPr="008E458F">
        <w:rPr>
          <w:rFonts w:ascii="Times New Roman" w:hAnsi="Times New Roman" w:cs="Times New Roman"/>
          <w:sz w:val="24"/>
          <w:szCs w:val="24"/>
        </w:rPr>
        <w:t xml:space="preserve"> </w:t>
      </w:r>
      <w:r w:rsidRPr="008E458F">
        <w:rPr>
          <w:rFonts w:ascii="Times New Roman" w:hAnsi="Times New Roman" w:cs="Times New Roman"/>
          <w:i/>
          <w:sz w:val="24"/>
          <w:szCs w:val="24"/>
        </w:rPr>
        <w:t>edmodo</w:t>
      </w:r>
      <w:r w:rsidRPr="008E458F">
        <w:rPr>
          <w:rFonts w:ascii="Times New Roman" w:hAnsi="Times New Roman" w:cs="Times New Roman"/>
          <w:sz w:val="24"/>
          <w:szCs w:val="24"/>
        </w:rPr>
        <w:t xml:space="preserve"> dan </w:t>
      </w:r>
      <w:r w:rsidRPr="008E458F">
        <w:rPr>
          <w:rFonts w:ascii="Times New Roman" w:hAnsi="Times New Roman" w:cs="Times New Roman"/>
          <w:i/>
          <w:sz w:val="24"/>
          <w:szCs w:val="24"/>
        </w:rPr>
        <w:t>youtube</w:t>
      </w:r>
      <w:r w:rsidRPr="008E458F">
        <w:rPr>
          <w:rFonts w:ascii="Times New Roman" w:hAnsi="Times New Roman" w:cs="Times New Roman"/>
          <w:sz w:val="24"/>
          <w:szCs w:val="24"/>
        </w:rPr>
        <w:t xml:space="preserve">. Media lain yang dipakai dalam pembelajaran adalah aplikasi </w:t>
      </w:r>
      <w:r w:rsidRPr="008E458F">
        <w:rPr>
          <w:rFonts w:ascii="Times New Roman" w:hAnsi="Times New Roman" w:cs="Times New Roman"/>
          <w:i/>
          <w:sz w:val="24"/>
          <w:szCs w:val="24"/>
        </w:rPr>
        <w:t>geogebra</w:t>
      </w:r>
      <w:r w:rsidRPr="008E458F">
        <w:rPr>
          <w:rFonts w:ascii="Times New Roman" w:hAnsi="Times New Roman" w:cs="Times New Roman"/>
          <w:sz w:val="24"/>
          <w:szCs w:val="24"/>
        </w:rPr>
        <w:t xml:space="preserve">. Format model pembelajaran disesuaikan dengan kurikulum KKNI dan pendekatan </w:t>
      </w:r>
      <w:r w:rsidRPr="008E458F">
        <w:rPr>
          <w:rFonts w:ascii="Times New Roman" w:hAnsi="Times New Roman" w:cs="Times New Roman"/>
          <w:i/>
          <w:sz w:val="24"/>
          <w:szCs w:val="24"/>
        </w:rPr>
        <w:t>student center learning</w:t>
      </w:r>
      <w:r w:rsidRPr="008E458F">
        <w:rPr>
          <w:rFonts w:ascii="Times New Roman" w:hAnsi="Times New Roman" w:cs="Times New Roman"/>
          <w:sz w:val="24"/>
          <w:szCs w:val="24"/>
        </w:rPr>
        <w:t xml:space="preserve"> (SCL). Setelah mendesain model serta memvalidasinya, diperoleh sintaks model pembelajaran </w:t>
      </w:r>
      <w:r w:rsidR="00074C51">
        <w:rPr>
          <w:rFonts w:ascii="Times New Roman" w:hAnsi="Times New Roman" w:cs="Times New Roman"/>
          <w:sz w:val="24"/>
          <w:szCs w:val="24"/>
          <w:lang w:val="en-US"/>
        </w:rPr>
        <w:t>FC</w:t>
      </w:r>
      <w:r w:rsidRPr="008E458F">
        <w:rPr>
          <w:rFonts w:ascii="Times New Roman" w:hAnsi="Times New Roman" w:cs="Times New Roman"/>
          <w:sz w:val="24"/>
          <w:szCs w:val="24"/>
        </w:rPr>
        <w:t xml:space="preserve"> berbasis </w:t>
      </w:r>
      <w:r w:rsidRPr="008E458F">
        <w:rPr>
          <w:rFonts w:ascii="Times New Roman" w:hAnsi="Times New Roman" w:cs="Times New Roman"/>
          <w:i/>
          <w:sz w:val="24"/>
          <w:szCs w:val="24"/>
        </w:rPr>
        <w:t>edmodo</w:t>
      </w:r>
      <w:r w:rsidRPr="008E458F">
        <w:rPr>
          <w:rFonts w:ascii="Times New Roman" w:hAnsi="Times New Roman" w:cs="Times New Roman"/>
          <w:sz w:val="24"/>
          <w:szCs w:val="24"/>
        </w:rPr>
        <w:t xml:space="preserve"> sebagaimana dapat </w:t>
      </w:r>
      <w:r w:rsidR="00E12C59">
        <w:rPr>
          <w:rFonts w:ascii="Times New Roman" w:hAnsi="Times New Roman" w:cs="Times New Roman"/>
          <w:sz w:val="24"/>
          <w:szCs w:val="24"/>
        </w:rPr>
        <w:t xml:space="preserve">dilihat pada </w:t>
      </w:r>
      <w:r w:rsidR="00E12C59">
        <w:rPr>
          <w:rFonts w:ascii="Times New Roman" w:hAnsi="Times New Roman" w:cs="Times New Roman"/>
          <w:sz w:val="24"/>
          <w:szCs w:val="24"/>
          <w:lang w:val="en-US"/>
        </w:rPr>
        <w:t>T</w:t>
      </w:r>
      <w:r w:rsidRPr="008E458F">
        <w:rPr>
          <w:rFonts w:ascii="Times New Roman" w:hAnsi="Times New Roman" w:cs="Times New Roman"/>
          <w:sz w:val="24"/>
          <w:szCs w:val="24"/>
        </w:rPr>
        <w:t>abel 3 berikut.</w:t>
      </w:r>
    </w:p>
    <w:p w14:paraId="71E9CC10" w14:textId="77777777" w:rsidR="00E12C59" w:rsidRDefault="00E12C59" w:rsidP="00FA7845">
      <w:pPr>
        <w:autoSpaceDE w:val="0"/>
        <w:autoSpaceDN w:val="0"/>
        <w:adjustRightInd w:val="0"/>
        <w:spacing w:after="0" w:line="240" w:lineRule="auto"/>
        <w:ind w:firstLine="720"/>
        <w:jc w:val="both"/>
        <w:rPr>
          <w:rFonts w:ascii="Times New Roman" w:hAnsi="Times New Roman"/>
          <w:sz w:val="24"/>
          <w:szCs w:val="24"/>
          <w:lang w:val="en-US"/>
        </w:rPr>
        <w:sectPr w:rsidR="00E12C59" w:rsidSect="00E12C59">
          <w:type w:val="continuous"/>
          <w:pgSz w:w="11907" w:h="16839" w:code="9"/>
          <w:pgMar w:top="1701" w:right="1701" w:bottom="1701" w:left="1701" w:header="708" w:footer="708" w:gutter="0"/>
          <w:cols w:num="2" w:space="708"/>
          <w:docGrid w:linePitch="360"/>
        </w:sectPr>
      </w:pPr>
    </w:p>
    <w:p w14:paraId="150E8E95" w14:textId="7E03C6AD" w:rsidR="008E458F" w:rsidRPr="008E458F" w:rsidRDefault="008E458F" w:rsidP="00FA7845">
      <w:pPr>
        <w:autoSpaceDE w:val="0"/>
        <w:autoSpaceDN w:val="0"/>
        <w:adjustRightInd w:val="0"/>
        <w:spacing w:after="0" w:line="240" w:lineRule="auto"/>
        <w:ind w:firstLine="720"/>
        <w:jc w:val="both"/>
        <w:rPr>
          <w:rFonts w:ascii="Times New Roman" w:hAnsi="Times New Roman"/>
          <w:sz w:val="24"/>
          <w:szCs w:val="24"/>
          <w:lang w:val="en-US"/>
        </w:rPr>
      </w:pPr>
    </w:p>
    <w:p w14:paraId="5E0FA04B" w14:textId="77777777" w:rsidR="00E12C59" w:rsidRDefault="00E12C59" w:rsidP="00FA7845">
      <w:pPr>
        <w:autoSpaceDE w:val="0"/>
        <w:autoSpaceDN w:val="0"/>
        <w:adjustRightInd w:val="0"/>
        <w:spacing w:after="0" w:line="240" w:lineRule="auto"/>
        <w:ind w:firstLine="720"/>
        <w:jc w:val="both"/>
        <w:rPr>
          <w:rFonts w:ascii="Times New Roman" w:hAnsi="Times New Roman"/>
          <w:sz w:val="24"/>
          <w:szCs w:val="24"/>
          <w:lang w:val="en-US"/>
        </w:rPr>
        <w:sectPr w:rsidR="00E12C59" w:rsidSect="004F616E">
          <w:type w:val="continuous"/>
          <w:pgSz w:w="11907" w:h="16839" w:code="9"/>
          <w:pgMar w:top="1701" w:right="1701" w:bottom="1701" w:left="1701" w:header="708" w:footer="708" w:gutter="0"/>
          <w:cols w:num="2" w:space="708"/>
          <w:docGrid w:linePitch="360"/>
        </w:sectPr>
      </w:pPr>
    </w:p>
    <w:p w14:paraId="5EBFECDF" w14:textId="665310F1" w:rsidR="00E91729" w:rsidRPr="00E91729" w:rsidRDefault="00E12C59" w:rsidP="00E91729">
      <w:pPr>
        <w:pStyle w:val="Default"/>
        <w:jc w:val="both"/>
        <w:rPr>
          <w:rFonts w:ascii="Times New Roman" w:hAnsi="Times New Roman" w:cs="Times New Roman"/>
          <w:lang w:val="en-US"/>
        </w:rPr>
      </w:pPr>
      <w:r w:rsidRPr="00E12C59">
        <w:rPr>
          <w:rFonts w:ascii="Times New Roman" w:hAnsi="Times New Roman" w:cs="Times New Roman"/>
        </w:rPr>
        <w:lastRenderedPageBreak/>
        <w:t xml:space="preserve">Tabel 3. Sintaks model pembelajaran </w:t>
      </w:r>
      <w:r w:rsidR="00074C51">
        <w:rPr>
          <w:rFonts w:ascii="Times New Roman" w:hAnsi="Times New Roman" w:cs="Times New Roman"/>
          <w:lang w:val="en-US"/>
        </w:rPr>
        <w:t>FC</w:t>
      </w:r>
      <w:r w:rsidR="00074C51" w:rsidRPr="00E12C59">
        <w:rPr>
          <w:rFonts w:ascii="Times New Roman" w:hAnsi="Times New Roman" w:cs="Times New Roman"/>
        </w:rPr>
        <w:t xml:space="preserve"> </w:t>
      </w:r>
      <w:r w:rsidRPr="00E12C59">
        <w:rPr>
          <w:rFonts w:ascii="Times New Roman" w:hAnsi="Times New Roman" w:cs="Times New Roman"/>
        </w:rPr>
        <w:t>berbasis edmodo</w:t>
      </w:r>
    </w:p>
    <w:tbl>
      <w:tblPr>
        <w:tblStyle w:val="TableGrid"/>
        <w:tblW w:w="8505" w:type="dxa"/>
        <w:tblInd w:w="10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18"/>
        <w:gridCol w:w="7087"/>
      </w:tblGrid>
      <w:tr w:rsidR="00E91729" w:rsidRPr="00E91729" w14:paraId="03917DCC" w14:textId="77777777" w:rsidTr="00E91729">
        <w:trPr>
          <w:tblHeader/>
        </w:trPr>
        <w:tc>
          <w:tcPr>
            <w:tcW w:w="1418" w:type="dxa"/>
          </w:tcPr>
          <w:p w14:paraId="03EF093F" w14:textId="77777777" w:rsidR="00E91729" w:rsidRPr="00E91729" w:rsidRDefault="00E91729" w:rsidP="00C6404E">
            <w:pPr>
              <w:jc w:val="center"/>
              <w:rPr>
                <w:rFonts w:ascii="Times New Roman" w:hAnsi="Times New Roman" w:cs="Times New Roman"/>
                <w:sz w:val="20"/>
                <w:szCs w:val="20"/>
              </w:rPr>
            </w:pPr>
            <w:r w:rsidRPr="00E91729">
              <w:rPr>
                <w:rFonts w:ascii="Times New Roman" w:hAnsi="Times New Roman" w:cs="Times New Roman"/>
                <w:sz w:val="20"/>
                <w:szCs w:val="20"/>
              </w:rPr>
              <w:t xml:space="preserve">Fase </w:t>
            </w:r>
          </w:p>
        </w:tc>
        <w:tc>
          <w:tcPr>
            <w:tcW w:w="7087" w:type="dxa"/>
          </w:tcPr>
          <w:p w14:paraId="04426E63" w14:textId="77777777" w:rsidR="00E91729" w:rsidRPr="00E91729" w:rsidRDefault="00E91729" w:rsidP="00C6404E">
            <w:pPr>
              <w:jc w:val="center"/>
              <w:rPr>
                <w:rFonts w:ascii="Times New Roman" w:hAnsi="Times New Roman" w:cs="Times New Roman"/>
                <w:sz w:val="20"/>
                <w:szCs w:val="20"/>
              </w:rPr>
            </w:pPr>
            <w:r w:rsidRPr="00E91729">
              <w:rPr>
                <w:rFonts w:ascii="Times New Roman" w:hAnsi="Times New Roman" w:cs="Times New Roman"/>
                <w:sz w:val="20"/>
                <w:szCs w:val="20"/>
              </w:rPr>
              <w:t>Perilaku Guru dan Siswa</w:t>
            </w:r>
          </w:p>
        </w:tc>
      </w:tr>
      <w:tr w:rsidR="00E91729" w:rsidRPr="00E91729" w14:paraId="6FFB7BBC" w14:textId="77777777" w:rsidTr="00E91729">
        <w:tc>
          <w:tcPr>
            <w:tcW w:w="1418" w:type="dxa"/>
          </w:tcPr>
          <w:p w14:paraId="7F93A690" w14:textId="77777777" w:rsidR="00E91729" w:rsidRPr="00E91729" w:rsidRDefault="00E91729" w:rsidP="00E91729">
            <w:pPr>
              <w:pStyle w:val="ListParagraph"/>
              <w:numPr>
                <w:ilvl w:val="0"/>
                <w:numId w:val="1"/>
              </w:numPr>
              <w:spacing w:line="240" w:lineRule="auto"/>
              <w:ind w:left="189" w:hanging="189"/>
              <w:rPr>
                <w:rFonts w:ascii="Times New Roman" w:hAnsi="Times New Roman" w:cs="Times New Roman"/>
                <w:sz w:val="20"/>
                <w:szCs w:val="20"/>
              </w:rPr>
            </w:pPr>
            <w:proofErr w:type="spellStart"/>
            <w:r w:rsidRPr="00E91729">
              <w:rPr>
                <w:rFonts w:ascii="Times New Roman" w:hAnsi="Times New Roman"/>
                <w:sz w:val="20"/>
                <w:szCs w:val="20"/>
              </w:rPr>
              <w:t>Persiapan</w:t>
            </w:r>
            <w:proofErr w:type="spellEnd"/>
          </w:p>
        </w:tc>
        <w:tc>
          <w:tcPr>
            <w:tcW w:w="7087" w:type="dxa"/>
          </w:tcPr>
          <w:p w14:paraId="5E69F000" w14:textId="77777777" w:rsidR="00E91729" w:rsidRPr="00E91729" w:rsidRDefault="00E91729" w:rsidP="00E91729">
            <w:pPr>
              <w:pStyle w:val="ListParagraph"/>
              <w:numPr>
                <w:ilvl w:val="0"/>
                <w:numId w:val="2"/>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melakukan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registrasi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untuk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menjadi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anggota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r w:rsidRPr="00E91729">
              <w:rPr>
                <w:rFonts w:ascii="Times New Roman" w:hAnsi="Times New Roman"/>
                <w:i/>
                <w:sz w:val="20"/>
                <w:szCs w:val="20"/>
              </w:rPr>
              <w:t>e-learning</w:t>
            </w:r>
            <w:r w:rsidRPr="00E91729">
              <w:rPr>
                <w:rFonts w:ascii="Times New Roman" w:hAnsi="Times New Roman"/>
                <w:sz w:val="20"/>
                <w:szCs w:val="20"/>
              </w:rPr>
              <w:t xml:space="preserve">. </w:t>
            </w:r>
            <w:proofErr w:type="spellStart"/>
            <w:r w:rsidRPr="00E91729">
              <w:rPr>
                <w:rFonts w:ascii="Times New Roman" w:hAnsi="Times New Roman"/>
                <w:sz w:val="20"/>
                <w:szCs w:val="20"/>
              </w:rPr>
              <w:t>Aplikasi</w:t>
            </w:r>
            <w:proofErr w:type="spellEnd"/>
            <w:r w:rsidRPr="00E91729">
              <w:rPr>
                <w:rFonts w:ascii="Times New Roman" w:hAnsi="Times New Roman"/>
                <w:sz w:val="20"/>
                <w:szCs w:val="20"/>
              </w:rPr>
              <w:t xml:space="preserve"> yang </w:t>
            </w:r>
            <w:proofErr w:type="spellStart"/>
            <w:r w:rsidRPr="00E91729">
              <w:rPr>
                <w:rFonts w:ascii="Times New Roman" w:hAnsi="Times New Roman"/>
                <w:sz w:val="20"/>
                <w:szCs w:val="20"/>
              </w:rPr>
              <w:t>digunakan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adalah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aplikasi</w:t>
            </w:r>
            <w:proofErr w:type="spellEnd"/>
            <w:r w:rsidRPr="00E91729">
              <w:rPr>
                <w:rFonts w:ascii="Times New Roman" w:hAnsi="Times New Roman"/>
                <w:sz w:val="20"/>
                <w:szCs w:val="20"/>
              </w:rPr>
              <w:t xml:space="preserve"> gratis </w:t>
            </w:r>
            <w:proofErr w:type="spellStart"/>
            <w:r w:rsidRPr="00E91729">
              <w:rPr>
                <w:rFonts w:ascii="Times New Roman" w:hAnsi="Times New Roman"/>
                <w:i/>
                <w:sz w:val="20"/>
                <w:szCs w:val="20"/>
              </w:rPr>
              <w:t>edmodo</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saat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registrasi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akun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mendaftar</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sebagai</w:t>
            </w:r>
            <w:proofErr w:type="spellEnd"/>
            <w:r w:rsidRPr="00E91729">
              <w:rPr>
                <w:rFonts w:ascii="Times New Roman" w:hAnsi="Times New Roman"/>
                <w:sz w:val="20"/>
                <w:szCs w:val="20"/>
              </w:rPr>
              <w:t xml:space="preserve"> “</w:t>
            </w:r>
            <w:r w:rsidRPr="00E91729">
              <w:rPr>
                <w:rFonts w:ascii="Times New Roman" w:hAnsi="Times New Roman"/>
                <w:i/>
                <w:sz w:val="20"/>
                <w:szCs w:val="20"/>
              </w:rPr>
              <w:t>teacher</w:t>
            </w:r>
            <w:r w:rsidRPr="00E91729">
              <w:rPr>
                <w:rFonts w:ascii="Times New Roman" w:hAnsi="Times New Roman"/>
                <w:sz w:val="20"/>
                <w:szCs w:val="20"/>
              </w:rPr>
              <w:t>”.</w:t>
            </w:r>
          </w:p>
          <w:p w14:paraId="21291C6C" w14:textId="77777777" w:rsidR="00E91729" w:rsidRPr="00E91729" w:rsidRDefault="00E91729" w:rsidP="00E91729">
            <w:pPr>
              <w:pStyle w:val="ListParagraph"/>
              <w:numPr>
                <w:ilvl w:val="0"/>
                <w:numId w:val="2"/>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Setelah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proofErr w:type="gramStart"/>
            <w:r w:rsidRPr="00E91729">
              <w:rPr>
                <w:rFonts w:ascii="Times New Roman" w:hAnsi="Times New Roman"/>
                <w:sz w:val="20"/>
                <w:szCs w:val="20"/>
              </w:rPr>
              <w:t>mendapatkan</w:t>
            </w:r>
            <w:proofErr w:type="spellEnd"/>
            <w:r w:rsidRPr="00E91729">
              <w:rPr>
                <w:rFonts w:ascii="Times New Roman" w:hAnsi="Times New Roman"/>
                <w:sz w:val="20"/>
                <w:szCs w:val="20"/>
              </w:rPr>
              <w:t xml:space="preserve">  </w:t>
            </w:r>
            <w:r w:rsidRPr="00E91729">
              <w:rPr>
                <w:rFonts w:ascii="Times New Roman" w:hAnsi="Times New Roman"/>
                <w:i/>
                <w:sz w:val="20"/>
                <w:szCs w:val="20"/>
              </w:rPr>
              <w:t>log</w:t>
            </w:r>
            <w:proofErr w:type="gramEnd"/>
            <w:r w:rsidRPr="00E91729">
              <w:rPr>
                <w:rFonts w:ascii="Times New Roman" w:hAnsi="Times New Roman"/>
                <w:i/>
                <w:sz w:val="20"/>
                <w:szCs w:val="20"/>
              </w:rPr>
              <w:t xml:space="preserve"> in user</w:t>
            </w:r>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r w:rsidRPr="00E91729">
              <w:rPr>
                <w:rFonts w:ascii="Times New Roman" w:hAnsi="Times New Roman"/>
                <w:i/>
                <w:sz w:val="20"/>
                <w:szCs w:val="20"/>
              </w:rPr>
              <w:t>password</w:t>
            </w:r>
            <w:r w:rsidRPr="00E91729">
              <w:rPr>
                <w:rFonts w:ascii="Times New Roman" w:hAnsi="Times New Roman"/>
                <w:sz w:val="20"/>
                <w:szCs w:val="20"/>
              </w:rPr>
              <w:t xml:space="preserve">, </w:t>
            </w:r>
            <w:proofErr w:type="spellStart"/>
            <w:r w:rsidRPr="00E91729">
              <w:rPr>
                <w:rFonts w:ascii="Times New Roman" w:hAnsi="Times New Roman"/>
                <w:sz w:val="20"/>
                <w:szCs w:val="20"/>
              </w:rPr>
              <w:t>maka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membuat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 xml:space="preserve">, forum, </w:t>
            </w:r>
            <w:r w:rsidRPr="00E91729">
              <w:rPr>
                <w:rFonts w:ascii="Times New Roman" w:hAnsi="Times New Roman"/>
                <w:i/>
                <w:sz w:val="20"/>
                <w:szCs w:val="20"/>
              </w:rPr>
              <w:t>chatting</w:t>
            </w:r>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fasilitas</w:t>
            </w:r>
            <w:proofErr w:type="spellEnd"/>
            <w:r w:rsidRPr="00E91729">
              <w:rPr>
                <w:rFonts w:ascii="Times New Roman" w:hAnsi="Times New Roman"/>
                <w:sz w:val="20"/>
                <w:szCs w:val="20"/>
              </w:rPr>
              <w:t xml:space="preserve">  yang </w:t>
            </w:r>
            <w:proofErr w:type="spellStart"/>
            <w:r w:rsidRPr="00E91729">
              <w:rPr>
                <w:rFonts w:ascii="Times New Roman" w:hAnsi="Times New Roman"/>
                <w:sz w:val="20"/>
                <w:szCs w:val="20"/>
              </w:rPr>
              <w:t>ada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r w:rsidRPr="00E91729">
              <w:rPr>
                <w:rFonts w:ascii="Times New Roman" w:hAnsi="Times New Roman"/>
                <w:i/>
                <w:sz w:val="20"/>
                <w:szCs w:val="20"/>
              </w:rPr>
              <w:t xml:space="preserve">e-learning </w:t>
            </w:r>
            <w:proofErr w:type="spellStart"/>
            <w:r w:rsidRPr="00E91729">
              <w:rPr>
                <w:rFonts w:ascii="Times New Roman" w:hAnsi="Times New Roman"/>
                <w:i/>
                <w:sz w:val="20"/>
                <w:szCs w:val="20"/>
              </w:rPr>
              <w:t>edmodo</w:t>
            </w:r>
            <w:proofErr w:type="spellEnd"/>
            <w:r w:rsidRPr="00E91729">
              <w:rPr>
                <w:rFonts w:ascii="Times New Roman" w:hAnsi="Times New Roman"/>
                <w:sz w:val="20"/>
                <w:szCs w:val="20"/>
              </w:rPr>
              <w:t>.</w:t>
            </w:r>
          </w:p>
          <w:p w14:paraId="41342EB4" w14:textId="77777777" w:rsidR="00E91729" w:rsidRPr="00E91729" w:rsidRDefault="00E91729" w:rsidP="00E91729">
            <w:pPr>
              <w:pStyle w:val="ListParagraph"/>
              <w:numPr>
                <w:ilvl w:val="0"/>
                <w:numId w:val="2"/>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mengunggah</w:t>
            </w:r>
            <w:proofErr w:type="spellEnd"/>
            <w:r w:rsidRPr="00E91729">
              <w:rPr>
                <w:rFonts w:ascii="Times New Roman" w:hAnsi="Times New Roman"/>
                <w:sz w:val="20"/>
                <w:szCs w:val="20"/>
              </w:rPr>
              <w:t xml:space="preserve"> video </w:t>
            </w:r>
            <w:proofErr w:type="spellStart"/>
            <w:r w:rsidRPr="00E91729">
              <w:rPr>
                <w:rFonts w:ascii="Times New Roman" w:hAnsi="Times New Roman"/>
                <w:sz w:val="20"/>
                <w:szCs w:val="20"/>
              </w:rPr>
              <w:t>pembelajaran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karya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sendiri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media </w:t>
            </w:r>
            <w:proofErr w:type="spellStart"/>
            <w:r w:rsidRPr="00E91729">
              <w:rPr>
                <w:rFonts w:ascii="Times New Roman" w:hAnsi="Times New Roman"/>
                <w:i/>
                <w:sz w:val="20"/>
                <w:szCs w:val="20"/>
              </w:rPr>
              <w:t>youtube</w:t>
            </w:r>
            <w:proofErr w:type="spellEnd"/>
            <w:r w:rsidRPr="00E91729">
              <w:rPr>
                <w:rFonts w:ascii="Times New Roman" w:hAnsi="Times New Roman"/>
                <w:sz w:val="20"/>
                <w:szCs w:val="20"/>
              </w:rPr>
              <w:t>.</w:t>
            </w:r>
          </w:p>
          <w:p w14:paraId="09F09692" w14:textId="77777777" w:rsidR="00E91729" w:rsidRPr="00E91729" w:rsidRDefault="00E91729" w:rsidP="00E91729">
            <w:pPr>
              <w:pStyle w:val="ListParagraph"/>
              <w:numPr>
                <w:ilvl w:val="0"/>
                <w:numId w:val="2"/>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mengunggah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Bahan</w:t>
            </w:r>
            <w:proofErr w:type="spellEnd"/>
            <w:r w:rsidRPr="00E91729">
              <w:rPr>
                <w:rFonts w:ascii="Times New Roman" w:hAnsi="Times New Roman"/>
                <w:sz w:val="20"/>
                <w:szCs w:val="20"/>
              </w:rPr>
              <w:t xml:space="preserve"> Ajar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r w:rsidRPr="00E91729">
              <w:rPr>
                <w:rFonts w:ascii="Times New Roman" w:hAnsi="Times New Roman"/>
                <w:i/>
                <w:sz w:val="20"/>
                <w:szCs w:val="20"/>
              </w:rPr>
              <w:t>library</w:t>
            </w:r>
            <w:r w:rsidRPr="00E91729">
              <w:rPr>
                <w:rFonts w:ascii="Times New Roman" w:hAnsi="Times New Roman"/>
                <w:sz w:val="20"/>
                <w:szCs w:val="20"/>
              </w:rPr>
              <w:t xml:space="preserve">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membagikan</w:t>
            </w:r>
            <w:proofErr w:type="spellEnd"/>
            <w:r w:rsidRPr="00E91729">
              <w:rPr>
                <w:rFonts w:ascii="Times New Roman" w:hAnsi="Times New Roman"/>
                <w:sz w:val="20"/>
                <w:szCs w:val="20"/>
              </w:rPr>
              <w:t xml:space="preserve"> </w:t>
            </w:r>
            <w:r w:rsidRPr="00E91729">
              <w:rPr>
                <w:rFonts w:ascii="Times New Roman" w:hAnsi="Times New Roman"/>
                <w:i/>
                <w:sz w:val="20"/>
                <w:szCs w:val="20"/>
              </w:rPr>
              <w:t>link</w:t>
            </w:r>
            <w:r w:rsidRPr="00E91729">
              <w:rPr>
                <w:rFonts w:ascii="Times New Roman" w:hAnsi="Times New Roman"/>
                <w:sz w:val="20"/>
                <w:szCs w:val="20"/>
              </w:rPr>
              <w:t xml:space="preserve"> video </w:t>
            </w:r>
            <w:proofErr w:type="spellStart"/>
            <w:r w:rsidRPr="00E91729">
              <w:rPr>
                <w:rFonts w:ascii="Times New Roman" w:hAnsi="Times New Roman"/>
                <w:sz w:val="20"/>
                <w:szCs w:val="20"/>
              </w:rPr>
              <w:t>pembelajaran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beranda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w:t>
            </w:r>
          </w:p>
          <w:p w14:paraId="6DCD1715" w14:textId="77777777" w:rsidR="00E91729" w:rsidRPr="00E91729" w:rsidRDefault="00E91729" w:rsidP="00E91729">
            <w:pPr>
              <w:pStyle w:val="ListParagraph"/>
              <w:numPr>
                <w:ilvl w:val="0"/>
                <w:numId w:val="2"/>
              </w:numPr>
              <w:spacing w:line="240" w:lineRule="auto"/>
              <w:ind w:left="317" w:hanging="283"/>
              <w:rPr>
                <w:rFonts w:ascii="Times New Roman" w:hAnsi="Times New Roman" w:cs="Times New Roman"/>
                <w:sz w:val="20"/>
                <w:szCs w:val="20"/>
              </w:rPr>
            </w:pP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juga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melakukan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registrasi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proofErr w:type="spellStart"/>
            <w:r w:rsidRPr="00E91729">
              <w:rPr>
                <w:rFonts w:ascii="Times New Roman" w:hAnsi="Times New Roman"/>
                <w:i/>
                <w:sz w:val="20"/>
                <w:szCs w:val="20"/>
              </w:rPr>
              <w:t>edmodo</w:t>
            </w:r>
            <w:proofErr w:type="spellEnd"/>
            <w:r w:rsidRPr="00E91729">
              <w:rPr>
                <w:rFonts w:ascii="Times New Roman" w:hAnsi="Times New Roman"/>
                <w:i/>
                <w:sz w:val="20"/>
                <w:szCs w:val="20"/>
              </w:rPr>
              <w:t xml:space="preserve"> </w:t>
            </w:r>
            <w:proofErr w:type="spellStart"/>
            <w:r w:rsidRPr="00E91729">
              <w:rPr>
                <w:rFonts w:ascii="Times New Roman" w:hAnsi="Times New Roman"/>
                <w:sz w:val="20"/>
                <w:szCs w:val="20"/>
              </w:rPr>
              <w:t>sebagai</w:t>
            </w:r>
            <w:proofErr w:type="spellEnd"/>
            <w:r w:rsidRPr="00E91729">
              <w:rPr>
                <w:rFonts w:ascii="Times New Roman" w:hAnsi="Times New Roman"/>
                <w:sz w:val="20"/>
                <w:szCs w:val="20"/>
              </w:rPr>
              <w:t xml:space="preserve"> “</w:t>
            </w:r>
            <w:r w:rsidRPr="00E91729">
              <w:rPr>
                <w:rFonts w:ascii="Times New Roman" w:hAnsi="Times New Roman"/>
                <w:i/>
                <w:sz w:val="20"/>
                <w:szCs w:val="20"/>
              </w:rPr>
              <w:t>student</w:t>
            </w:r>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r w:rsidRPr="00E91729">
              <w:rPr>
                <w:rFonts w:ascii="Times New Roman" w:hAnsi="Times New Roman"/>
                <w:i/>
                <w:sz w:val="20"/>
                <w:szCs w:val="20"/>
              </w:rPr>
              <w:t>join</w:t>
            </w:r>
            <w:r w:rsidRPr="00E91729">
              <w:rPr>
                <w:rFonts w:ascii="Times New Roman" w:hAnsi="Times New Roman"/>
                <w:sz w:val="20"/>
                <w:szCs w:val="20"/>
              </w:rPr>
              <w:t xml:space="preserve"> </w:t>
            </w:r>
            <w:proofErr w:type="spellStart"/>
            <w:r w:rsidRPr="00E91729">
              <w:rPr>
                <w:rFonts w:ascii="Times New Roman" w:hAnsi="Times New Roman"/>
                <w:sz w:val="20"/>
                <w:szCs w:val="20"/>
              </w:rPr>
              <w:t>ke</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Kalkulus</w:t>
            </w:r>
            <w:proofErr w:type="spellEnd"/>
            <w:r w:rsidRPr="00E91729">
              <w:rPr>
                <w:rFonts w:ascii="Times New Roman" w:hAnsi="Times New Roman"/>
                <w:sz w:val="20"/>
                <w:szCs w:val="20"/>
              </w:rPr>
              <w:t xml:space="preserve"> Integral” </w:t>
            </w:r>
            <w:proofErr w:type="spellStart"/>
            <w:r w:rsidRPr="00E91729">
              <w:rPr>
                <w:rFonts w:ascii="Times New Roman" w:hAnsi="Times New Roman"/>
                <w:sz w:val="20"/>
                <w:szCs w:val="20"/>
              </w:rPr>
              <w:t>dengan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memasukkan</w:t>
            </w:r>
            <w:proofErr w:type="spellEnd"/>
            <w:r w:rsidRPr="00E91729">
              <w:rPr>
                <w:rFonts w:ascii="Times New Roman" w:hAnsi="Times New Roman"/>
                <w:sz w:val="20"/>
                <w:szCs w:val="20"/>
              </w:rPr>
              <w:t xml:space="preserve"> </w:t>
            </w:r>
            <w:r w:rsidRPr="00E91729">
              <w:rPr>
                <w:rFonts w:ascii="Times New Roman" w:hAnsi="Times New Roman"/>
                <w:i/>
                <w:sz w:val="20"/>
                <w:szCs w:val="20"/>
              </w:rPr>
              <w:t>class code</w:t>
            </w:r>
            <w:r w:rsidRPr="00E91729">
              <w:rPr>
                <w:rFonts w:ascii="Times New Roman" w:hAnsi="Times New Roman"/>
                <w:sz w:val="20"/>
                <w:szCs w:val="20"/>
              </w:rPr>
              <w:t xml:space="preserve"> yang </w:t>
            </w:r>
            <w:proofErr w:type="spellStart"/>
            <w:r w:rsidRPr="00E91729">
              <w:rPr>
                <w:rFonts w:ascii="Times New Roman" w:hAnsi="Times New Roman"/>
                <w:sz w:val="20"/>
                <w:szCs w:val="20"/>
              </w:rPr>
              <w:t>telah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dibuat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oleh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sz w:val="20"/>
                <w:szCs w:val="20"/>
              </w:rPr>
              <w:t>.*)</w:t>
            </w:r>
          </w:p>
        </w:tc>
      </w:tr>
      <w:tr w:rsidR="00E91729" w:rsidRPr="00E91729" w14:paraId="6977B498" w14:textId="77777777" w:rsidTr="00E91729">
        <w:tc>
          <w:tcPr>
            <w:tcW w:w="1418" w:type="dxa"/>
          </w:tcPr>
          <w:p w14:paraId="1DC6C5EC" w14:textId="77777777" w:rsidR="00E91729" w:rsidRPr="00E91729" w:rsidRDefault="00E91729" w:rsidP="00E91729">
            <w:pPr>
              <w:pStyle w:val="ListParagraph"/>
              <w:numPr>
                <w:ilvl w:val="0"/>
                <w:numId w:val="1"/>
              </w:numPr>
              <w:spacing w:line="240" w:lineRule="auto"/>
              <w:ind w:left="189" w:hanging="189"/>
              <w:rPr>
                <w:rFonts w:ascii="Times New Roman" w:hAnsi="Times New Roman" w:cs="Times New Roman"/>
                <w:sz w:val="20"/>
                <w:szCs w:val="20"/>
              </w:rPr>
            </w:pPr>
            <w:proofErr w:type="spellStart"/>
            <w:r w:rsidRPr="00E91729">
              <w:rPr>
                <w:rFonts w:ascii="Times New Roman" w:hAnsi="Times New Roman"/>
                <w:sz w:val="20"/>
                <w:szCs w:val="20"/>
              </w:rPr>
              <w:t>Belajar</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mandiri</w:t>
            </w:r>
            <w:proofErr w:type="spellEnd"/>
          </w:p>
        </w:tc>
        <w:tc>
          <w:tcPr>
            <w:tcW w:w="7087" w:type="dxa"/>
          </w:tcPr>
          <w:p w14:paraId="6DA3B47D" w14:textId="77777777" w:rsidR="00E91729" w:rsidRPr="00E91729" w:rsidRDefault="00E91729" w:rsidP="00E91729">
            <w:pPr>
              <w:pStyle w:val="ListParagraph"/>
              <w:numPr>
                <w:ilvl w:val="0"/>
                <w:numId w:val="3"/>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yang </w:t>
            </w:r>
            <w:proofErr w:type="spellStart"/>
            <w:r w:rsidRPr="00E91729">
              <w:rPr>
                <w:rFonts w:ascii="Times New Roman" w:hAnsi="Times New Roman"/>
                <w:sz w:val="20"/>
                <w:szCs w:val="20"/>
              </w:rPr>
              <w:t>berhasil</w:t>
            </w:r>
            <w:proofErr w:type="spellEnd"/>
            <w:r w:rsidRPr="00E91729">
              <w:rPr>
                <w:rFonts w:ascii="Times New Roman" w:hAnsi="Times New Roman"/>
                <w:sz w:val="20"/>
                <w:szCs w:val="20"/>
              </w:rPr>
              <w:t xml:space="preserve"> </w:t>
            </w:r>
            <w:r w:rsidRPr="00E91729">
              <w:rPr>
                <w:rFonts w:ascii="Times New Roman" w:hAnsi="Times New Roman"/>
                <w:i/>
                <w:sz w:val="20"/>
                <w:szCs w:val="20"/>
              </w:rPr>
              <w:t>log in</w:t>
            </w:r>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masuk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 xml:space="preserve"> yang </w:t>
            </w:r>
            <w:proofErr w:type="spellStart"/>
            <w:r w:rsidRPr="00E91729">
              <w:rPr>
                <w:rFonts w:ascii="Times New Roman" w:hAnsi="Times New Roman"/>
                <w:sz w:val="20"/>
                <w:szCs w:val="20"/>
              </w:rPr>
              <w:t>bersangkutan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dapat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mengunduh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Bahan</w:t>
            </w:r>
            <w:proofErr w:type="spellEnd"/>
            <w:r w:rsidRPr="00E91729">
              <w:rPr>
                <w:rFonts w:ascii="Times New Roman" w:hAnsi="Times New Roman"/>
                <w:sz w:val="20"/>
                <w:szCs w:val="20"/>
              </w:rPr>
              <w:t xml:space="preserve"> Ajar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r w:rsidRPr="00E91729">
              <w:rPr>
                <w:rFonts w:ascii="Times New Roman" w:hAnsi="Times New Roman"/>
                <w:i/>
                <w:sz w:val="20"/>
                <w:szCs w:val="20"/>
              </w:rPr>
              <w:t>library</w:t>
            </w:r>
            <w:r w:rsidRPr="00E91729">
              <w:rPr>
                <w:rFonts w:ascii="Times New Roman" w:hAnsi="Times New Roman"/>
                <w:sz w:val="20"/>
                <w:szCs w:val="20"/>
              </w:rPr>
              <w:t xml:space="preserve">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dengan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menekan</w:t>
            </w:r>
            <w:proofErr w:type="spellEnd"/>
            <w:r w:rsidRPr="00E91729">
              <w:rPr>
                <w:rFonts w:ascii="Times New Roman" w:hAnsi="Times New Roman"/>
                <w:sz w:val="20"/>
                <w:szCs w:val="20"/>
              </w:rPr>
              <w:t xml:space="preserve"> </w:t>
            </w:r>
            <w:r w:rsidRPr="00E91729">
              <w:rPr>
                <w:rFonts w:ascii="Times New Roman" w:hAnsi="Times New Roman"/>
                <w:i/>
                <w:sz w:val="20"/>
                <w:szCs w:val="20"/>
              </w:rPr>
              <w:t>link</w:t>
            </w:r>
            <w:r w:rsidRPr="00E91729">
              <w:rPr>
                <w:rFonts w:ascii="Times New Roman" w:hAnsi="Times New Roman"/>
                <w:sz w:val="20"/>
                <w:szCs w:val="20"/>
              </w:rPr>
              <w:t xml:space="preserve"> yang </w:t>
            </w:r>
            <w:proofErr w:type="spellStart"/>
            <w:r w:rsidRPr="00E91729">
              <w:rPr>
                <w:rFonts w:ascii="Times New Roman" w:hAnsi="Times New Roman"/>
                <w:sz w:val="20"/>
                <w:szCs w:val="20"/>
              </w:rPr>
              <w:t>dibagikan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dapat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menonton</w:t>
            </w:r>
            <w:proofErr w:type="spellEnd"/>
            <w:r w:rsidRPr="00E91729">
              <w:rPr>
                <w:rFonts w:ascii="Times New Roman" w:hAnsi="Times New Roman"/>
                <w:sz w:val="20"/>
                <w:szCs w:val="20"/>
              </w:rPr>
              <w:t xml:space="preserve"> video </w:t>
            </w:r>
            <w:proofErr w:type="spellStart"/>
            <w:r w:rsidRPr="00E91729">
              <w:rPr>
                <w:rFonts w:ascii="Times New Roman" w:hAnsi="Times New Roman"/>
                <w:sz w:val="20"/>
                <w:szCs w:val="20"/>
              </w:rPr>
              <w:t>pembelajaran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media </w:t>
            </w:r>
            <w:proofErr w:type="spellStart"/>
            <w:r w:rsidRPr="00E91729">
              <w:rPr>
                <w:rFonts w:ascii="Times New Roman" w:hAnsi="Times New Roman"/>
                <w:i/>
                <w:sz w:val="20"/>
                <w:szCs w:val="20"/>
              </w:rPr>
              <w:t>youtube</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juga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dapat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melakukan</w:t>
            </w:r>
            <w:proofErr w:type="spellEnd"/>
            <w:r w:rsidRPr="00E91729">
              <w:rPr>
                <w:rFonts w:ascii="Times New Roman" w:hAnsi="Times New Roman"/>
                <w:sz w:val="20"/>
                <w:szCs w:val="20"/>
              </w:rPr>
              <w:t xml:space="preserve"> </w:t>
            </w:r>
            <w:r w:rsidRPr="00E91729">
              <w:rPr>
                <w:rFonts w:ascii="Times New Roman" w:hAnsi="Times New Roman"/>
                <w:i/>
                <w:sz w:val="20"/>
                <w:szCs w:val="20"/>
              </w:rPr>
              <w:t>chatting</w:t>
            </w:r>
            <w:r w:rsidRPr="00E91729">
              <w:rPr>
                <w:rFonts w:ascii="Times New Roman" w:hAnsi="Times New Roman"/>
                <w:sz w:val="20"/>
                <w:szCs w:val="20"/>
              </w:rPr>
              <w:t xml:space="preserve">, </w:t>
            </w:r>
            <w:proofErr w:type="spellStart"/>
            <w:r w:rsidRPr="00E91729">
              <w:rPr>
                <w:rFonts w:ascii="Times New Roman" w:hAnsi="Times New Roman"/>
                <w:sz w:val="20"/>
                <w:szCs w:val="20"/>
              </w:rPr>
              <w:t>konsultasi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forum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lain-lain.</w:t>
            </w:r>
          </w:p>
          <w:p w14:paraId="3C5023BC" w14:textId="77777777" w:rsidR="00E91729" w:rsidRPr="00E91729" w:rsidRDefault="00E91729" w:rsidP="00E91729">
            <w:pPr>
              <w:pStyle w:val="ListParagraph"/>
              <w:numPr>
                <w:ilvl w:val="0"/>
                <w:numId w:val="3"/>
              </w:numPr>
              <w:spacing w:line="240" w:lineRule="auto"/>
              <w:ind w:left="317" w:hanging="283"/>
              <w:rPr>
                <w:rFonts w:ascii="Times New Roman" w:hAnsi="Times New Roman" w:cs="Times New Roman"/>
                <w:sz w:val="20"/>
                <w:szCs w:val="20"/>
              </w:rPr>
            </w:pP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cs="Times New Roman"/>
                <w:sz w:val="20"/>
                <w:szCs w:val="20"/>
              </w:rPr>
              <w:t>diminta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untuk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belajar</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mandiri</w:t>
            </w:r>
            <w:proofErr w:type="spellEnd"/>
            <w:r w:rsidRPr="00E91729">
              <w:rPr>
                <w:rFonts w:ascii="Times New Roman" w:hAnsi="Times New Roman" w:cs="Times New Roman"/>
                <w:sz w:val="20"/>
                <w:szCs w:val="20"/>
              </w:rPr>
              <w:t xml:space="preserve"> di </w:t>
            </w:r>
            <w:proofErr w:type="spellStart"/>
            <w:r w:rsidRPr="00E91729">
              <w:rPr>
                <w:rFonts w:ascii="Times New Roman" w:hAnsi="Times New Roman" w:cs="Times New Roman"/>
                <w:sz w:val="20"/>
                <w:szCs w:val="20"/>
              </w:rPr>
              <w:t>rumah</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mengenai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materi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untuk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pertemuan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berikutnya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dengan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membaca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bahan</w:t>
            </w:r>
            <w:proofErr w:type="spellEnd"/>
            <w:r w:rsidRPr="00E91729">
              <w:rPr>
                <w:rFonts w:ascii="Times New Roman" w:hAnsi="Times New Roman" w:cs="Times New Roman"/>
                <w:sz w:val="20"/>
                <w:szCs w:val="20"/>
              </w:rPr>
              <w:t xml:space="preserve"> ajar yang </w:t>
            </w:r>
            <w:proofErr w:type="spellStart"/>
            <w:r w:rsidRPr="00E91729">
              <w:rPr>
                <w:rFonts w:ascii="Times New Roman" w:hAnsi="Times New Roman" w:cs="Times New Roman"/>
                <w:sz w:val="20"/>
                <w:szCs w:val="20"/>
              </w:rPr>
              <w:t>disusun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dosen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menonton</w:t>
            </w:r>
            <w:proofErr w:type="spellEnd"/>
            <w:r w:rsidRPr="00E91729">
              <w:rPr>
                <w:rFonts w:ascii="Times New Roman" w:hAnsi="Times New Roman" w:cs="Times New Roman"/>
                <w:sz w:val="20"/>
                <w:szCs w:val="20"/>
              </w:rPr>
              <w:t xml:space="preserve"> video </w:t>
            </w:r>
            <w:proofErr w:type="spellStart"/>
            <w:r w:rsidRPr="00E91729">
              <w:rPr>
                <w:rFonts w:ascii="Times New Roman" w:hAnsi="Times New Roman" w:cs="Times New Roman"/>
                <w:sz w:val="20"/>
                <w:szCs w:val="20"/>
              </w:rPr>
              <w:t>pembelajaran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hasil</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karya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dosen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sendiri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ataupun</w:t>
            </w:r>
            <w:proofErr w:type="spellEnd"/>
            <w:r w:rsidRPr="00E91729">
              <w:rPr>
                <w:rFonts w:ascii="Times New Roman" w:hAnsi="Times New Roman" w:cs="Times New Roman"/>
                <w:sz w:val="20"/>
                <w:szCs w:val="20"/>
              </w:rPr>
              <w:t xml:space="preserve"> video </w:t>
            </w:r>
            <w:proofErr w:type="spellStart"/>
            <w:r w:rsidRPr="00E91729">
              <w:rPr>
                <w:rFonts w:ascii="Times New Roman" w:hAnsi="Times New Roman" w:cs="Times New Roman"/>
                <w:sz w:val="20"/>
                <w:szCs w:val="20"/>
              </w:rPr>
              <w:t>pembelajaran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dari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hasil</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unggahan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karya</w:t>
            </w:r>
            <w:proofErr w:type="spellEnd"/>
            <w:r w:rsidRPr="00E91729">
              <w:rPr>
                <w:rFonts w:ascii="Times New Roman" w:hAnsi="Times New Roman" w:cs="Times New Roman"/>
                <w:sz w:val="20"/>
                <w:szCs w:val="20"/>
              </w:rPr>
              <w:t xml:space="preserve"> orang lain.</w:t>
            </w:r>
          </w:p>
        </w:tc>
      </w:tr>
      <w:tr w:rsidR="00E91729" w:rsidRPr="00E91729" w14:paraId="726EE534" w14:textId="77777777" w:rsidTr="00E91729">
        <w:tc>
          <w:tcPr>
            <w:tcW w:w="1418" w:type="dxa"/>
          </w:tcPr>
          <w:p w14:paraId="30580822" w14:textId="77777777" w:rsidR="00E91729" w:rsidRPr="00E91729" w:rsidRDefault="00E91729" w:rsidP="00E91729">
            <w:pPr>
              <w:pStyle w:val="ListParagraph"/>
              <w:numPr>
                <w:ilvl w:val="0"/>
                <w:numId w:val="1"/>
              </w:numPr>
              <w:spacing w:line="240" w:lineRule="auto"/>
              <w:ind w:left="189" w:hanging="189"/>
              <w:jc w:val="left"/>
              <w:rPr>
                <w:rFonts w:ascii="Times New Roman" w:hAnsi="Times New Roman" w:cs="Times New Roman"/>
                <w:sz w:val="20"/>
                <w:szCs w:val="20"/>
              </w:rPr>
            </w:pPr>
            <w:proofErr w:type="spellStart"/>
            <w:r w:rsidRPr="00E91729">
              <w:rPr>
                <w:rFonts w:ascii="Times New Roman" w:hAnsi="Times New Roman"/>
                <w:sz w:val="20"/>
                <w:szCs w:val="20"/>
              </w:rPr>
              <w:t>Aktivitas</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pemecahan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masalah</w:t>
            </w:r>
            <w:proofErr w:type="spellEnd"/>
          </w:p>
        </w:tc>
        <w:tc>
          <w:tcPr>
            <w:tcW w:w="7087" w:type="dxa"/>
          </w:tcPr>
          <w:p w14:paraId="3C3CBCD2" w14:textId="77777777" w:rsidR="00E91729" w:rsidRPr="00E91729" w:rsidRDefault="00E91729" w:rsidP="00E91729">
            <w:pPr>
              <w:pStyle w:val="ListParagraph"/>
              <w:numPr>
                <w:ilvl w:val="0"/>
                <w:numId w:val="4"/>
              </w:numPr>
              <w:spacing w:line="240" w:lineRule="auto"/>
              <w:ind w:left="317" w:hanging="283"/>
              <w:rPr>
                <w:rFonts w:ascii="Times New Roman" w:hAnsi="Times New Roman"/>
                <w:sz w:val="20"/>
                <w:szCs w:val="20"/>
              </w:rPr>
            </w:pPr>
            <w:proofErr w:type="spellStart"/>
            <w:r w:rsidRPr="00E91729">
              <w:rPr>
                <w:rFonts w:ascii="Times New Roman" w:hAnsi="Times New Roman" w:cs="Times New Roman"/>
                <w:sz w:val="20"/>
                <w:szCs w:val="20"/>
              </w:rPr>
              <w:t>Pada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pembelajaran</w:t>
            </w:r>
            <w:proofErr w:type="spellEnd"/>
            <w:r w:rsidRPr="00E91729">
              <w:rPr>
                <w:rFonts w:ascii="Times New Roman" w:hAnsi="Times New Roman" w:cs="Times New Roman"/>
                <w:sz w:val="20"/>
                <w:szCs w:val="20"/>
              </w:rPr>
              <w:t xml:space="preserve"> di </w:t>
            </w:r>
            <w:proofErr w:type="spellStart"/>
            <w:r w:rsidRPr="00E91729">
              <w:rPr>
                <w:rFonts w:ascii="Times New Roman" w:hAnsi="Times New Roman" w:cs="Times New Roman"/>
                <w:sz w:val="20"/>
                <w:szCs w:val="20"/>
              </w:rPr>
              <w:t>kelas</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mahasiswa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dibagi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menjadi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beberapa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kelompok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kecil</w:t>
            </w:r>
            <w:proofErr w:type="spellEnd"/>
            <w:r w:rsidRPr="00E91729">
              <w:rPr>
                <w:rFonts w:ascii="Times New Roman" w:hAnsi="Times New Roman" w:cs="Times New Roman"/>
                <w:sz w:val="20"/>
                <w:szCs w:val="20"/>
              </w:rPr>
              <w:t xml:space="preserve"> yang </w:t>
            </w:r>
            <w:proofErr w:type="spellStart"/>
            <w:r w:rsidRPr="00E91729">
              <w:rPr>
                <w:rFonts w:ascii="Times New Roman" w:hAnsi="Times New Roman" w:cs="Times New Roman"/>
                <w:sz w:val="20"/>
                <w:szCs w:val="20"/>
              </w:rPr>
              <w:t>terdiri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dari</w:t>
            </w:r>
            <w:proofErr w:type="spellEnd"/>
            <w:r w:rsidRPr="00E91729">
              <w:rPr>
                <w:rFonts w:ascii="Times New Roman" w:hAnsi="Times New Roman" w:cs="Times New Roman"/>
                <w:sz w:val="20"/>
                <w:szCs w:val="20"/>
              </w:rPr>
              <w:t xml:space="preserve"> 5-6 </w:t>
            </w:r>
            <w:proofErr w:type="spellStart"/>
            <w:r w:rsidRPr="00E91729">
              <w:rPr>
                <w:rFonts w:ascii="Times New Roman" w:hAnsi="Times New Roman" w:cs="Times New Roman"/>
                <w:sz w:val="20"/>
                <w:szCs w:val="20"/>
              </w:rPr>
              <w:t>mahasiswa</w:t>
            </w:r>
            <w:proofErr w:type="spellEnd"/>
          </w:p>
          <w:p w14:paraId="01248E2C" w14:textId="77777777" w:rsidR="00E91729" w:rsidRPr="00E91729" w:rsidRDefault="00E91729" w:rsidP="00E91729">
            <w:pPr>
              <w:pStyle w:val="ListParagraph"/>
              <w:numPr>
                <w:ilvl w:val="0"/>
                <w:numId w:val="4"/>
              </w:numPr>
              <w:spacing w:line="240" w:lineRule="auto"/>
              <w:ind w:left="317" w:hanging="283"/>
              <w:rPr>
                <w:rFonts w:ascii="Times New Roman" w:hAnsi="Times New Roman" w:cs="Times New Roman"/>
                <w:sz w:val="20"/>
                <w:szCs w:val="20"/>
              </w:rPr>
            </w:pPr>
            <w:proofErr w:type="spellStart"/>
            <w:r w:rsidRPr="00E91729">
              <w:rPr>
                <w:rFonts w:ascii="Times New Roman" w:hAnsi="Times New Roman" w:cs="Times New Roman"/>
                <w:sz w:val="20"/>
                <w:szCs w:val="20"/>
              </w:rPr>
              <w:t>Dosen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membagikan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lembar</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kerja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mahasiswa</w:t>
            </w:r>
            <w:proofErr w:type="spellEnd"/>
            <w:r w:rsidRPr="00E91729">
              <w:rPr>
                <w:rFonts w:ascii="Times New Roman" w:hAnsi="Times New Roman" w:cs="Times New Roman"/>
                <w:sz w:val="20"/>
                <w:szCs w:val="20"/>
              </w:rPr>
              <w:t xml:space="preserve"> yang </w:t>
            </w:r>
            <w:proofErr w:type="spellStart"/>
            <w:r w:rsidRPr="00E91729">
              <w:rPr>
                <w:rFonts w:ascii="Times New Roman" w:hAnsi="Times New Roman" w:cs="Times New Roman"/>
                <w:sz w:val="20"/>
                <w:szCs w:val="20"/>
              </w:rPr>
              <w:t>sesuai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dengan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materi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pada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buku</w:t>
            </w:r>
            <w:proofErr w:type="spellEnd"/>
            <w:r w:rsidRPr="00E91729">
              <w:rPr>
                <w:rFonts w:ascii="Times New Roman" w:hAnsi="Times New Roman" w:cs="Times New Roman"/>
                <w:sz w:val="20"/>
                <w:szCs w:val="20"/>
              </w:rPr>
              <w:t xml:space="preserve"> ajar </w:t>
            </w:r>
            <w:proofErr w:type="spellStart"/>
            <w:r w:rsidRPr="00E91729">
              <w:rPr>
                <w:rFonts w:ascii="Times New Roman" w:hAnsi="Times New Roman" w:cs="Times New Roman"/>
                <w:sz w:val="20"/>
                <w:szCs w:val="20"/>
              </w:rPr>
              <w:t>dan</w:t>
            </w:r>
            <w:proofErr w:type="spellEnd"/>
            <w:r w:rsidRPr="00E91729">
              <w:rPr>
                <w:rFonts w:ascii="Times New Roman" w:hAnsi="Times New Roman" w:cs="Times New Roman"/>
                <w:sz w:val="20"/>
                <w:szCs w:val="20"/>
              </w:rPr>
              <w:t xml:space="preserve"> video </w:t>
            </w:r>
            <w:proofErr w:type="spellStart"/>
            <w:r w:rsidRPr="00E91729">
              <w:rPr>
                <w:rFonts w:ascii="Times New Roman" w:hAnsi="Times New Roman" w:cs="Times New Roman"/>
                <w:sz w:val="20"/>
                <w:szCs w:val="20"/>
              </w:rPr>
              <w:t>pembelajaran</w:t>
            </w:r>
            <w:proofErr w:type="spellEnd"/>
            <w:r w:rsidRPr="00E91729">
              <w:rPr>
                <w:rFonts w:ascii="Times New Roman" w:hAnsi="Times New Roman" w:cs="Times New Roman"/>
                <w:sz w:val="20"/>
                <w:szCs w:val="20"/>
              </w:rPr>
              <w:t xml:space="preserve"> yang </w:t>
            </w:r>
            <w:proofErr w:type="spellStart"/>
            <w:r w:rsidRPr="00E91729">
              <w:rPr>
                <w:rFonts w:ascii="Times New Roman" w:hAnsi="Times New Roman" w:cs="Times New Roman"/>
                <w:sz w:val="20"/>
                <w:szCs w:val="20"/>
              </w:rPr>
              <w:t>telah</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dibagikan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dosen</w:t>
            </w:r>
            <w:proofErr w:type="spellEnd"/>
          </w:p>
        </w:tc>
      </w:tr>
      <w:tr w:rsidR="00E91729" w:rsidRPr="00E91729" w14:paraId="0FAAA7CC" w14:textId="77777777" w:rsidTr="00E91729">
        <w:tc>
          <w:tcPr>
            <w:tcW w:w="1418" w:type="dxa"/>
          </w:tcPr>
          <w:p w14:paraId="235BF713" w14:textId="77777777" w:rsidR="00E91729" w:rsidRPr="00E91729" w:rsidRDefault="00E91729" w:rsidP="00E91729">
            <w:pPr>
              <w:pStyle w:val="ListParagraph"/>
              <w:numPr>
                <w:ilvl w:val="0"/>
                <w:numId w:val="5"/>
              </w:numPr>
              <w:spacing w:line="240" w:lineRule="auto"/>
              <w:ind w:left="189" w:hanging="189"/>
              <w:jc w:val="left"/>
              <w:rPr>
                <w:rFonts w:ascii="Times New Roman" w:hAnsi="Times New Roman"/>
                <w:sz w:val="20"/>
                <w:szCs w:val="20"/>
              </w:rPr>
            </w:pPr>
            <w:proofErr w:type="spellStart"/>
            <w:r w:rsidRPr="00E91729">
              <w:rPr>
                <w:rFonts w:ascii="Times New Roman" w:hAnsi="Times New Roman"/>
                <w:sz w:val="20"/>
                <w:szCs w:val="20"/>
              </w:rPr>
              <w:t>Presentasi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Diskusi</w:t>
            </w:r>
            <w:proofErr w:type="spellEnd"/>
          </w:p>
        </w:tc>
        <w:tc>
          <w:tcPr>
            <w:tcW w:w="7087" w:type="dxa"/>
          </w:tcPr>
          <w:p w14:paraId="1A226A99" w14:textId="77777777" w:rsidR="00E91729" w:rsidRPr="00E91729" w:rsidRDefault="00E91729" w:rsidP="00E91729">
            <w:pPr>
              <w:pStyle w:val="ListParagraph"/>
              <w:numPr>
                <w:ilvl w:val="0"/>
                <w:numId w:val="6"/>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melaporkan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hasil</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pemecahan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masalah</w:t>
            </w:r>
            <w:proofErr w:type="spellEnd"/>
            <w:r w:rsidRPr="00E91729">
              <w:rPr>
                <w:rFonts w:ascii="Times New Roman" w:hAnsi="Times New Roman"/>
                <w:sz w:val="20"/>
                <w:szCs w:val="20"/>
              </w:rPr>
              <w:t>/</w:t>
            </w:r>
            <w:proofErr w:type="spellStart"/>
            <w:r w:rsidRPr="00E91729">
              <w:rPr>
                <w:rFonts w:ascii="Times New Roman" w:hAnsi="Times New Roman"/>
                <w:sz w:val="20"/>
                <w:szCs w:val="20"/>
              </w:rPr>
              <w:t>aktivitas</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kelompok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untuk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efisiensi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waktu</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dosen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menunjuk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dua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mahasiswa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perwakilan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dari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masing-masing</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kelompok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untuk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menjawab</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permasalahan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pada</w:t>
            </w:r>
            <w:proofErr w:type="spellEnd"/>
            <w:r w:rsidRPr="00E91729">
              <w:rPr>
                <w:rFonts w:ascii="Times New Roman" w:hAnsi="Times New Roman" w:cs="Times New Roman"/>
                <w:sz w:val="20"/>
                <w:szCs w:val="20"/>
              </w:rPr>
              <w:t xml:space="preserve"> LKM </w:t>
            </w:r>
            <w:proofErr w:type="spellStart"/>
            <w:r w:rsidRPr="00E91729">
              <w:rPr>
                <w:rFonts w:ascii="Times New Roman" w:hAnsi="Times New Roman" w:cs="Times New Roman"/>
                <w:sz w:val="20"/>
                <w:szCs w:val="20"/>
              </w:rPr>
              <w:t>dan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meminta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mereka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menjelaskan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jawaban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mereka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Masing-masing</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kelompok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mempresentasi</w:t>
            </w:r>
            <w:r w:rsidRPr="00E91729">
              <w:rPr>
                <w:rFonts w:ascii="Times New Roman" w:hAnsi="Times New Roman"/>
                <w:sz w:val="20"/>
                <w:szCs w:val="20"/>
              </w:rPr>
              <w:t>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soal</w:t>
            </w:r>
            <w:proofErr w:type="spellEnd"/>
            <w:r w:rsidRPr="00E91729">
              <w:rPr>
                <w:rFonts w:ascii="Times New Roman" w:hAnsi="Times New Roman"/>
                <w:sz w:val="20"/>
                <w:szCs w:val="20"/>
              </w:rPr>
              <w:t xml:space="preserve"> </w:t>
            </w:r>
            <w:r w:rsidRPr="00E91729">
              <w:rPr>
                <w:rFonts w:ascii="Times New Roman" w:hAnsi="Times New Roman"/>
                <w:sz w:val="20"/>
                <w:szCs w:val="20"/>
              </w:rPr>
              <w:lastRenderedPageBreak/>
              <w:t xml:space="preserve">yang </w:t>
            </w:r>
            <w:proofErr w:type="spellStart"/>
            <w:r w:rsidRPr="00E91729">
              <w:rPr>
                <w:rFonts w:ascii="Times New Roman" w:hAnsi="Times New Roman"/>
                <w:sz w:val="20"/>
                <w:szCs w:val="20"/>
              </w:rPr>
              <w:t>berbeda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LKM.</w:t>
            </w:r>
          </w:p>
          <w:p w14:paraId="35602921" w14:textId="77777777" w:rsidR="00E91729" w:rsidRPr="00E91729" w:rsidRDefault="00E91729" w:rsidP="00E91729">
            <w:pPr>
              <w:pStyle w:val="ListParagraph"/>
              <w:numPr>
                <w:ilvl w:val="0"/>
                <w:numId w:val="6"/>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memimpin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diskusi</w:t>
            </w:r>
            <w:proofErr w:type="spellEnd"/>
            <w:r w:rsidRPr="00E91729">
              <w:rPr>
                <w:rFonts w:ascii="Times New Roman" w:hAnsi="Times New Roman"/>
                <w:sz w:val="20"/>
                <w:szCs w:val="20"/>
              </w:rPr>
              <w:t xml:space="preserve">. </w:t>
            </w:r>
            <w:proofErr w:type="spellStart"/>
            <w:r w:rsidRPr="00E91729">
              <w:rPr>
                <w:rFonts w:ascii="Times New Roman" w:hAnsi="Times New Roman" w:cs="Times New Roman"/>
                <w:sz w:val="20"/>
                <w:szCs w:val="20"/>
              </w:rPr>
              <w:t>Dosen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meminta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tanggapan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dari</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kelompok</w:t>
            </w:r>
            <w:proofErr w:type="spellEnd"/>
            <w:r w:rsidRPr="00E91729">
              <w:rPr>
                <w:rFonts w:ascii="Times New Roman" w:hAnsi="Times New Roman" w:cs="Times New Roman"/>
                <w:sz w:val="20"/>
                <w:szCs w:val="20"/>
              </w:rPr>
              <w:t xml:space="preserve"> lain </w:t>
            </w:r>
            <w:proofErr w:type="spellStart"/>
            <w:r w:rsidRPr="00E91729">
              <w:rPr>
                <w:rFonts w:ascii="Times New Roman" w:hAnsi="Times New Roman" w:cs="Times New Roman"/>
                <w:sz w:val="20"/>
                <w:szCs w:val="20"/>
              </w:rPr>
              <w:t>tentang</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jawaban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tersebut</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untuk</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meyakinkan</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bahwa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seluruh</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mahasiswa</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terlibat</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dalam</w:t>
            </w:r>
            <w:proofErr w:type="spellEnd"/>
            <w:r w:rsidRPr="00E91729">
              <w:rPr>
                <w:rFonts w:ascii="Times New Roman" w:hAnsi="Times New Roman" w:cs="Times New Roman"/>
                <w:sz w:val="20"/>
                <w:szCs w:val="20"/>
              </w:rPr>
              <w:t xml:space="preserve"> </w:t>
            </w:r>
            <w:proofErr w:type="spellStart"/>
            <w:r w:rsidRPr="00E91729">
              <w:rPr>
                <w:rFonts w:ascii="Times New Roman" w:hAnsi="Times New Roman" w:cs="Times New Roman"/>
                <w:sz w:val="20"/>
                <w:szCs w:val="20"/>
              </w:rPr>
              <w:t>kegiatan</w:t>
            </w:r>
            <w:proofErr w:type="spellEnd"/>
            <w:r w:rsidRPr="00E91729">
              <w:rPr>
                <w:rFonts w:ascii="Times New Roman" w:hAnsi="Times New Roman" w:cs="Times New Roman"/>
                <w:sz w:val="20"/>
                <w:szCs w:val="20"/>
              </w:rPr>
              <w:t xml:space="preserve"> yang </w:t>
            </w:r>
            <w:proofErr w:type="spellStart"/>
            <w:r w:rsidRPr="00E91729">
              <w:rPr>
                <w:rFonts w:ascii="Times New Roman" w:hAnsi="Times New Roman" w:cs="Times New Roman"/>
                <w:sz w:val="20"/>
                <w:szCs w:val="20"/>
              </w:rPr>
              <w:t>sedang</w:t>
            </w:r>
            <w:proofErr w:type="spellEnd"/>
            <w:r w:rsidRPr="00E91729">
              <w:rPr>
                <w:rFonts w:ascii="Times New Roman" w:hAnsi="Times New Roman" w:cs="Times New Roman"/>
                <w:sz w:val="20"/>
                <w:szCs w:val="20"/>
              </w:rPr>
              <w:t xml:space="preserve"> </w:t>
            </w:r>
            <w:proofErr w:type="spellStart"/>
            <w:proofErr w:type="gramStart"/>
            <w:r w:rsidRPr="00E91729">
              <w:rPr>
                <w:rFonts w:ascii="Times New Roman" w:hAnsi="Times New Roman" w:cs="Times New Roman"/>
                <w:sz w:val="20"/>
                <w:szCs w:val="20"/>
              </w:rPr>
              <w:t>berlangsung</w:t>
            </w:r>
            <w:proofErr w:type="spellEnd"/>
            <w:r w:rsidRPr="00E91729">
              <w:rPr>
                <w:rFonts w:ascii="Times New Roman" w:hAnsi="Times New Roman" w:cs="Times New Roman"/>
                <w:sz w:val="20"/>
                <w:szCs w:val="20"/>
              </w:rPr>
              <w:t xml:space="preserve"> </w:t>
            </w:r>
            <w:r w:rsidRPr="00E91729">
              <w:rPr>
                <w:rFonts w:ascii="Times New Roman" w:hAnsi="Times New Roman"/>
                <w:sz w:val="20"/>
                <w:szCs w:val="20"/>
              </w:rPr>
              <w:t>.</w:t>
            </w:r>
            <w:proofErr w:type="gramEnd"/>
          </w:p>
          <w:p w14:paraId="45169DA5" w14:textId="77777777" w:rsidR="00E91729" w:rsidRPr="00E91729" w:rsidRDefault="00E91729" w:rsidP="00E91729">
            <w:pPr>
              <w:pStyle w:val="ListParagraph"/>
              <w:numPr>
                <w:ilvl w:val="0"/>
                <w:numId w:val="6"/>
              </w:numPr>
              <w:spacing w:line="240" w:lineRule="auto"/>
              <w:ind w:left="317" w:hanging="283"/>
              <w:rPr>
                <w:rFonts w:ascii="Times New Roman" w:hAnsi="Times New Roman" w:cs="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dapat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menyampaikan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pertanyaan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apakah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mengapa,bagaimana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sebagainya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sehingga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lebih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mengarahkan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untuk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mencapai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tujuan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pembelajaran</w:t>
            </w:r>
            <w:proofErr w:type="spellEnd"/>
          </w:p>
        </w:tc>
      </w:tr>
      <w:tr w:rsidR="00E91729" w:rsidRPr="00E91729" w14:paraId="141A6569" w14:textId="77777777" w:rsidTr="00E91729">
        <w:tc>
          <w:tcPr>
            <w:tcW w:w="1418" w:type="dxa"/>
          </w:tcPr>
          <w:p w14:paraId="20F40352" w14:textId="77777777" w:rsidR="00E91729" w:rsidRPr="00E91729" w:rsidRDefault="00E91729" w:rsidP="00E91729">
            <w:pPr>
              <w:pStyle w:val="ListParagraph"/>
              <w:numPr>
                <w:ilvl w:val="0"/>
                <w:numId w:val="5"/>
              </w:numPr>
              <w:spacing w:line="240" w:lineRule="auto"/>
              <w:ind w:left="189" w:hanging="189"/>
              <w:jc w:val="left"/>
              <w:rPr>
                <w:rFonts w:ascii="Times New Roman" w:hAnsi="Times New Roman" w:cs="Times New Roman"/>
                <w:sz w:val="20"/>
                <w:szCs w:val="20"/>
              </w:rPr>
            </w:pPr>
            <w:proofErr w:type="spellStart"/>
            <w:r w:rsidRPr="00E91729">
              <w:rPr>
                <w:rFonts w:ascii="Times New Roman" w:hAnsi="Times New Roman"/>
                <w:sz w:val="20"/>
                <w:szCs w:val="20"/>
              </w:rPr>
              <w:lastRenderedPageBreak/>
              <w:t>Penutup</w:t>
            </w:r>
            <w:proofErr w:type="spellEnd"/>
          </w:p>
        </w:tc>
        <w:tc>
          <w:tcPr>
            <w:tcW w:w="7087" w:type="dxa"/>
          </w:tcPr>
          <w:p w14:paraId="4C301BD5" w14:textId="77777777" w:rsidR="00E91729" w:rsidRPr="00E91729" w:rsidRDefault="00E91729" w:rsidP="00E91729">
            <w:pPr>
              <w:pStyle w:val="ListParagraph"/>
              <w:numPr>
                <w:ilvl w:val="0"/>
                <w:numId w:val="7"/>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memeriksa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kembali</w:t>
            </w:r>
            <w:proofErr w:type="spellEnd"/>
            <w:r w:rsidRPr="00E91729">
              <w:rPr>
                <w:rFonts w:ascii="Times New Roman" w:hAnsi="Times New Roman"/>
                <w:sz w:val="20"/>
                <w:szCs w:val="20"/>
              </w:rPr>
              <w:t xml:space="preserve"> </w:t>
            </w:r>
            <w:proofErr w:type="spellStart"/>
            <w:proofErr w:type="gramStart"/>
            <w:r w:rsidRPr="00E91729">
              <w:rPr>
                <w:rFonts w:ascii="Times New Roman" w:hAnsi="Times New Roman"/>
                <w:sz w:val="20"/>
                <w:szCs w:val="20"/>
              </w:rPr>
              <w:t>apa</w:t>
            </w:r>
            <w:proofErr w:type="spellEnd"/>
            <w:proofErr w:type="gramEnd"/>
            <w:r w:rsidRPr="00E91729">
              <w:rPr>
                <w:rFonts w:ascii="Times New Roman" w:hAnsi="Times New Roman"/>
                <w:sz w:val="20"/>
                <w:szCs w:val="20"/>
              </w:rPr>
              <w:t xml:space="preserve"> yang </w:t>
            </w:r>
            <w:proofErr w:type="spellStart"/>
            <w:r w:rsidRPr="00E91729">
              <w:rPr>
                <w:rFonts w:ascii="Times New Roman" w:hAnsi="Times New Roman"/>
                <w:sz w:val="20"/>
                <w:szCs w:val="20"/>
              </w:rPr>
              <w:t>telah</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mereka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lakukan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atau</w:t>
            </w:r>
            <w:proofErr w:type="spellEnd"/>
            <w:r w:rsidRPr="00E91729">
              <w:rPr>
                <w:rFonts w:ascii="Times New Roman" w:hAnsi="Times New Roman"/>
                <w:sz w:val="20"/>
                <w:szCs w:val="20"/>
              </w:rPr>
              <w:t xml:space="preserve"> yang </w:t>
            </w:r>
            <w:proofErr w:type="spellStart"/>
            <w:r w:rsidRPr="00E91729">
              <w:rPr>
                <w:rFonts w:ascii="Times New Roman" w:hAnsi="Times New Roman"/>
                <w:sz w:val="20"/>
                <w:szCs w:val="20"/>
              </w:rPr>
              <w:t>mereka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pelajari</w:t>
            </w:r>
            <w:proofErr w:type="spellEnd"/>
            <w:r w:rsidRPr="00E91729">
              <w:rPr>
                <w:rFonts w:ascii="Times New Roman" w:hAnsi="Times New Roman"/>
                <w:sz w:val="20"/>
                <w:szCs w:val="20"/>
              </w:rPr>
              <w:t>.</w:t>
            </w:r>
          </w:p>
          <w:p w14:paraId="6CA89950" w14:textId="77777777" w:rsidR="00E91729" w:rsidRPr="00E91729" w:rsidRDefault="00E91729" w:rsidP="00E91729">
            <w:pPr>
              <w:pStyle w:val="ListParagraph"/>
              <w:numPr>
                <w:ilvl w:val="0"/>
                <w:numId w:val="7"/>
              </w:numPr>
              <w:spacing w:line="240" w:lineRule="auto"/>
              <w:ind w:left="317" w:hanging="283"/>
              <w:rPr>
                <w:rFonts w:ascii="Times New Roman" w:hAnsi="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mengarahkan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mahasiswa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untuk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membuat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rangkuman</w:t>
            </w:r>
            <w:proofErr w:type="spellEnd"/>
            <w:r w:rsidRPr="00E91729">
              <w:rPr>
                <w:rFonts w:ascii="Times New Roman" w:hAnsi="Times New Roman"/>
                <w:sz w:val="20"/>
                <w:szCs w:val="20"/>
              </w:rPr>
              <w:t>.</w:t>
            </w:r>
          </w:p>
          <w:p w14:paraId="1B0E7139" w14:textId="77777777" w:rsidR="00E91729" w:rsidRPr="00E91729" w:rsidRDefault="00E91729" w:rsidP="00E91729">
            <w:pPr>
              <w:pStyle w:val="ListParagraph"/>
              <w:numPr>
                <w:ilvl w:val="0"/>
                <w:numId w:val="7"/>
              </w:numPr>
              <w:spacing w:line="240" w:lineRule="auto"/>
              <w:ind w:left="317" w:hanging="283"/>
              <w:rPr>
                <w:rFonts w:ascii="Times New Roman" w:hAnsi="Times New Roman" w:cs="Times New Roman"/>
                <w:sz w:val="20"/>
                <w:szCs w:val="20"/>
              </w:rPr>
            </w:pPr>
            <w:proofErr w:type="spellStart"/>
            <w:r w:rsidRPr="00E91729">
              <w:rPr>
                <w:rFonts w:ascii="Times New Roman" w:hAnsi="Times New Roman"/>
                <w:sz w:val="20"/>
                <w:szCs w:val="20"/>
              </w:rPr>
              <w:t>Dosen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memberikan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Tugas</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menyampaikan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bahwa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Buku</w:t>
            </w:r>
            <w:proofErr w:type="spellEnd"/>
            <w:r w:rsidRPr="00E91729">
              <w:rPr>
                <w:rFonts w:ascii="Times New Roman" w:hAnsi="Times New Roman"/>
                <w:sz w:val="20"/>
                <w:szCs w:val="20"/>
              </w:rPr>
              <w:t xml:space="preserve"> Ajar </w:t>
            </w:r>
            <w:proofErr w:type="spellStart"/>
            <w:r w:rsidRPr="00E91729">
              <w:rPr>
                <w:rFonts w:ascii="Times New Roman" w:hAnsi="Times New Roman"/>
                <w:sz w:val="20"/>
                <w:szCs w:val="20"/>
              </w:rPr>
              <w:t>dan</w:t>
            </w:r>
            <w:proofErr w:type="spellEnd"/>
            <w:r w:rsidRPr="00E91729">
              <w:rPr>
                <w:rFonts w:ascii="Times New Roman" w:hAnsi="Times New Roman"/>
                <w:sz w:val="20"/>
                <w:szCs w:val="20"/>
              </w:rPr>
              <w:t xml:space="preserve"> LKM </w:t>
            </w:r>
            <w:proofErr w:type="spellStart"/>
            <w:r w:rsidRPr="00E91729">
              <w:rPr>
                <w:rFonts w:ascii="Times New Roman" w:hAnsi="Times New Roman"/>
                <w:sz w:val="20"/>
                <w:szCs w:val="20"/>
              </w:rPr>
              <w:t>serta</w:t>
            </w:r>
            <w:proofErr w:type="spellEnd"/>
            <w:r w:rsidRPr="00E91729">
              <w:rPr>
                <w:rFonts w:ascii="Times New Roman" w:hAnsi="Times New Roman"/>
                <w:sz w:val="20"/>
                <w:szCs w:val="20"/>
              </w:rPr>
              <w:t xml:space="preserve"> video </w:t>
            </w:r>
            <w:proofErr w:type="spellStart"/>
            <w:r w:rsidRPr="00E91729">
              <w:rPr>
                <w:rFonts w:ascii="Times New Roman" w:hAnsi="Times New Roman"/>
                <w:sz w:val="20"/>
                <w:szCs w:val="20"/>
              </w:rPr>
              <w:t>pembelajaran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untuk</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materi</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berikut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dapat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dilihat</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pada</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laman</w:t>
            </w:r>
            <w:proofErr w:type="spellEnd"/>
            <w:r w:rsidRPr="00E91729">
              <w:rPr>
                <w:rFonts w:ascii="Times New Roman" w:hAnsi="Times New Roman"/>
                <w:sz w:val="20"/>
                <w:szCs w:val="20"/>
              </w:rPr>
              <w:t xml:space="preserve"> </w:t>
            </w:r>
            <w:proofErr w:type="spellStart"/>
            <w:r w:rsidRPr="00E91729">
              <w:rPr>
                <w:rFonts w:ascii="Times New Roman" w:hAnsi="Times New Roman"/>
                <w:sz w:val="20"/>
                <w:szCs w:val="20"/>
              </w:rPr>
              <w:t>edmodo</w:t>
            </w:r>
            <w:proofErr w:type="spellEnd"/>
            <w:r w:rsidRPr="00E91729">
              <w:rPr>
                <w:rFonts w:ascii="Times New Roman" w:hAnsi="Times New Roman"/>
                <w:sz w:val="20"/>
                <w:szCs w:val="20"/>
              </w:rPr>
              <w:t xml:space="preserve"> di </w:t>
            </w:r>
            <w:proofErr w:type="spellStart"/>
            <w:r w:rsidRPr="00E91729">
              <w:rPr>
                <w:rFonts w:ascii="Times New Roman" w:hAnsi="Times New Roman"/>
                <w:sz w:val="20"/>
                <w:szCs w:val="20"/>
              </w:rPr>
              <w:t>kelas</w:t>
            </w:r>
            <w:proofErr w:type="spellEnd"/>
            <w:r w:rsidRPr="00E91729">
              <w:rPr>
                <w:rFonts w:ascii="Times New Roman" w:hAnsi="Times New Roman"/>
                <w:sz w:val="20"/>
                <w:szCs w:val="20"/>
              </w:rPr>
              <w:t xml:space="preserve"> yang </w:t>
            </w:r>
            <w:proofErr w:type="spellStart"/>
            <w:r w:rsidRPr="00E91729">
              <w:rPr>
                <w:rFonts w:ascii="Times New Roman" w:hAnsi="Times New Roman"/>
                <w:sz w:val="20"/>
                <w:szCs w:val="20"/>
              </w:rPr>
              <w:t>diikutinya</w:t>
            </w:r>
            <w:proofErr w:type="spellEnd"/>
            <w:r w:rsidRPr="00E91729">
              <w:rPr>
                <w:rFonts w:ascii="Times New Roman" w:hAnsi="Times New Roman"/>
                <w:sz w:val="20"/>
                <w:szCs w:val="20"/>
              </w:rPr>
              <w:t>.</w:t>
            </w:r>
          </w:p>
        </w:tc>
      </w:tr>
      <w:tr w:rsidR="00E91729" w:rsidRPr="00E91729" w14:paraId="7380127C" w14:textId="77777777" w:rsidTr="00E91729">
        <w:tc>
          <w:tcPr>
            <w:tcW w:w="1418" w:type="dxa"/>
          </w:tcPr>
          <w:p w14:paraId="53B12E7B" w14:textId="77777777" w:rsidR="00E91729" w:rsidRPr="00E91729" w:rsidRDefault="00E91729" w:rsidP="00C6404E">
            <w:pPr>
              <w:ind w:left="189" w:hanging="189"/>
              <w:rPr>
                <w:rFonts w:ascii="Times New Roman" w:hAnsi="Times New Roman" w:cs="Times New Roman"/>
                <w:sz w:val="20"/>
                <w:szCs w:val="20"/>
              </w:rPr>
            </w:pPr>
            <w:r w:rsidRPr="00E91729">
              <w:rPr>
                <w:rFonts w:ascii="Times New Roman" w:hAnsi="Times New Roman" w:cs="Times New Roman"/>
                <w:sz w:val="20"/>
                <w:szCs w:val="20"/>
              </w:rPr>
              <w:t>6. Penilaian</w:t>
            </w:r>
          </w:p>
        </w:tc>
        <w:tc>
          <w:tcPr>
            <w:tcW w:w="7087" w:type="dxa"/>
          </w:tcPr>
          <w:p w14:paraId="4F510D82" w14:textId="77777777" w:rsidR="00E91729" w:rsidRPr="00E91729" w:rsidRDefault="00E91729" w:rsidP="00C6404E">
            <w:pPr>
              <w:jc w:val="both"/>
              <w:rPr>
                <w:rFonts w:ascii="Times New Roman" w:hAnsi="Times New Roman" w:cs="Times New Roman"/>
                <w:sz w:val="20"/>
                <w:szCs w:val="20"/>
              </w:rPr>
            </w:pPr>
            <w:r w:rsidRPr="00E91729">
              <w:rPr>
                <w:rFonts w:ascii="Times New Roman" w:hAnsi="Times New Roman" w:cs="Times New Roman"/>
                <w:sz w:val="20"/>
                <w:szCs w:val="20"/>
              </w:rPr>
              <w:t xml:space="preserve">Penilaian dapat dilakukan sebelum, selama dan setelah pembelajaran dilaksanakan. </w:t>
            </w:r>
          </w:p>
        </w:tc>
      </w:tr>
    </w:tbl>
    <w:p w14:paraId="13520C38" w14:textId="77777777" w:rsidR="00E91729" w:rsidRPr="00E91729" w:rsidRDefault="00E91729" w:rsidP="00E91729">
      <w:pPr>
        <w:spacing w:after="0" w:line="240" w:lineRule="auto"/>
        <w:ind w:left="567"/>
        <w:rPr>
          <w:rFonts w:ascii="Times New Roman" w:hAnsi="Times New Roman" w:cs="Times New Roman"/>
          <w:sz w:val="20"/>
          <w:szCs w:val="20"/>
        </w:rPr>
      </w:pPr>
      <w:r w:rsidRPr="00E91729">
        <w:rPr>
          <w:rFonts w:ascii="Times New Roman" w:hAnsi="Times New Roman" w:cs="Times New Roman"/>
          <w:sz w:val="20"/>
          <w:szCs w:val="20"/>
        </w:rPr>
        <w:t>*) Nama kelas disesuaikan</w:t>
      </w:r>
    </w:p>
    <w:p w14:paraId="2E9CAED7" w14:textId="77777777" w:rsidR="008E458F" w:rsidRDefault="008E458F" w:rsidP="00FA7845">
      <w:pPr>
        <w:autoSpaceDE w:val="0"/>
        <w:autoSpaceDN w:val="0"/>
        <w:adjustRightInd w:val="0"/>
        <w:spacing w:after="0" w:line="240" w:lineRule="auto"/>
        <w:ind w:firstLine="720"/>
        <w:jc w:val="both"/>
        <w:rPr>
          <w:rFonts w:ascii="Times New Roman" w:hAnsi="Times New Roman"/>
          <w:sz w:val="24"/>
          <w:lang w:val="en-US"/>
        </w:rPr>
      </w:pPr>
    </w:p>
    <w:p w14:paraId="4AA78CC4" w14:textId="77777777" w:rsidR="00E12C59" w:rsidRDefault="00E12C59" w:rsidP="00B83F65">
      <w:pPr>
        <w:autoSpaceDE w:val="0"/>
        <w:autoSpaceDN w:val="0"/>
        <w:adjustRightInd w:val="0"/>
        <w:spacing w:after="0" w:line="240" w:lineRule="auto"/>
        <w:jc w:val="both"/>
        <w:rPr>
          <w:rFonts w:ascii="Times New Roman" w:hAnsi="Times New Roman" w:cs="Times New Roman"/>
          <w:sz w:val="24"/>
          <w:lang w:val="en-US"/>
        </w:rPr>
        <w:sectPr w:rsidR="00E12C59" w:rsidSect="00E12C59">
          <w:type w:val="continuous"/>
          <w:pgSz w:w="11907" w:h="16839" w:code="9"/>
          <w:pgMar w:top="1701" w:right="1701" w:bottom="1701" w:left="1701" w:header="708" w:footer="708" w:gutter="0"/>
          <w:cols w:space="708"/>
          <w:docGrid w:linePitch="360"/>
        </w:sectPr>
      </w:pPr>
    </w:p>
    <w:p w14:paraId="330AFD39" w14:textId="4AA2E4C4" w:rsidR="00B83F65" w:rsidRPr="00CE54FB" w:rsidRDefault="00B83F65" w:rsidP="00B83F65">
      <w:pPr>
        <w:autoSpaceDE w:val="0"/>
        <w:autoSpaceDN w:val="0"/>
        <w:adjustRightInd w:val="0"/>
        <w:spacing w:after="0" w:line="240" w:lineRule="auto"/>
        <w:ind w:firstLine="720"/>
        <w:jc w:val="both"/>
        <w:rPr>
          <w:rFonts w:ascii="Times New Roman" w:hAnsi="Times New Roman" w:cs="Times New Roman"/>
          <w:sz w:val="24"/>
          <w:szCs w:val="24"/>
          <w:lang w:val="en-US"/>
        </w:rPr>
      </w:pPr>
      <w:r w:rsidRPr="00B83F65">
        <w:rPr>
          <w:rFonts w:ascii="Times New Roman" w:hAnsi="Times New Roman" w:cs="Times New Roman"/>
          <w:sz w:val="24"/>
          <w:szCs w:val="24"/>
        </w:rPr>
        <w:lastRenderedPageBreak/>
        <w:t>Format buku ajar dan video pembelajaran disesuaikan dengan Kurikulum 2017 dan dibuat menarik agar mahasiswa memiliki motivasi untuk belajar, bekerja sama dan mengonstruksi sendiri pengetahuan mereka. Soal-soal disusun dari level C1 sampai dengan C6 (</w:t>
      </w:r>
      <w:r w:rsidRPr="00B83F65">
        <w:rPr>
          <w:rFonts w:ascii="Times New Roman" w:hAnsi="Times New Roman" w:cs="Times New Roman"/>
          <w:i/>
          <w:sz w:val="24"/>
          <w:szCs w:val="24"/>
        </w:rPr>
        <w:t>lower</w:t>
      </w:r>
      <w:r w:rsidRPr="00B83F65">
        <w:rPr>
          <w:rFonts w:ascii="Times New Roman" w:hAnsi="Times New Roman" w:cs="Times New Roman"/>
          <w:sz w:val="24"/>
          <w:szCs w:val="24"/>
        </w:rPr>
        <w:t xml:space="preserve">, </w:t>
      </w:r>
      <w:r w:rsidRPr="00B83F65">
        <w:rPr>
          <w:rFonts w:ascii="Times New Roman" w:hAnsi="Times New Roman" w:cs="Times New Roman"/>
          <w:i/>
          <w:sz w:val="24"/>
          <w:szCs w:val="24"/>
        </w:rPr>
        <w:t>middle</w:t>
      </w:r>
      <w:r w:rsidRPr="00B83F65">
        <w:rPr>
          <w:rFonts w:ascii="Times New Roman" w:hAnsi="Times New Roman" w:cs="Times New Roman"/>
          <w:sz w:val="24"/>
          <w:szCs w:val="24"/>
        </w:rPr>
        <w:t xml:space="preserve"> dan </w:t>
      </w:r>
      <w:r w:rsidRPr="00B83F65">
        <w:rPr>
          <w:rFonts w:ascii="Times New Roman" w:hAnsi="Times New Roman" w:cs="Times New Roman"/>
          <w:i/>
          <w:sz w:val="24"/>
          <w:szCs w:val="24"/>
        </w:rPr>
        <w:t>higher order thinking skills</w:t>
      </w:r>
      <w:r w:rsidRPr="00B83F65">
        <w:rPr>
          <w:rFonts w:ascii="Times New Roman" w:hAnsi="Times New Roman" w:cs="Times New Roman"/>
          <w:sz w:val="24"/>
          <w:szCs w:val="24"/>
        </w:rPr>
        <w:t xml:space="preserve">). Setelah perangkat pembelajaran ini selesai didesain, peneliti meminta beberapa ahli untuk memvalidasinya pada tahap realisasi atau konstruksi. </w:t>
      </w:r>
      <w:proofErr w:type="spellStart"/>
      <w:proofErr w:type="gramStart"/>
      <w:r w:rsidR="00CE54FB">
        <w:rPr>
          <w:rFonts w:ascii="Times New Roman" w:hAnsi="Times New Roman" w:cs="Times New Roman"/>
          <w:sz w:val="24"/>
          <w:szCs w:val="24"/>
          <w:lang w:val="en-US"/>
        </w:rPr>
        <w:t>Hasil</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validasi</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ahli</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terhadap</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buku</w:t>
      </w:r>
      <w:proofErr w:type="spellEnd"/>
      <w:r w:rsidR="00CE54FB">
        <w:rPr>
          <w:rFonts w:ascii="Times New Roman" w:hAnsi="Times New Roman" w:cs="Times New Roman"/>
          <w:sz w:val="24"/>
          <w:szCs w:val="24"/>
          <w:lang w:val="en-US"/>
        </w:rPr>
        <w:t xml:space="preserve"> </w:t>
      </w:r>
      <w:proofErr w:type="spellStart"/>
      <w:r w:rsidR="00D753E1">
        <w:rPr>
          <w:rFonts w:ascii="Times New Roman" w:hAnsi="Times New Roman" w:cs="Times New Roman"/>
          <w:sz w:val="24"/>
          <w:szCs w:val="24"/>
          <w:lang w:val="en-US"/>
        </w:rPr>
        <w:t>dan</w:t>
      </w:r>
      <w:proofErr w:type="spellEnd"/>
      <w:r w:rsidR="00D753E1">
        <w:rPr>
          <w:rFonts w:ascii="Times New Roman" w:hAnsi="Times New Roman" w:cs="Times New Roman"/>
          <w:sz w:val="24"/>
          <w:szCs w:val="24"/>
          <w:lang w:val="en-US"/>
        </w:rPr>
        <w:t xml:space="preserve"> </w:t>
      </w:r>
      <w:r w:rsidR="00CE54FB" w:rsidRPr="00CE54FB">
        <w:rPr>
          <w:rFonts w:ascii="Times New Roman" w:hAnsi="Times New Roman" w:cs="Times New Roman"/>
          <w:sz w:val="24"/>
          <w:szCs w:val="24"/>
        </w:rPr>
        <w:t>video pembelajaran</w:t>
      </w:r>
      <w:r w:rsidR="00CE54FB" w:rsidRP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dapat</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ditunjukkan</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pada</w:t>
      </w:r>
      <w:proofErr w:type="spellEnd"/>
      <w:r w:rsidR="00CE54FB">
        <w:rPr>
          <w:rFonts w:ascii="Times New Roman" w:hAnsi="Times New Roman" w:cs="Times New Roman"/>
          <w:sz w:val="24"/>
          <w:szCs w:val="24"/>
          <w:lang w:val="en-US"/>
        </w:rPr>
        <w:t xml:space="preserve"> </w:t>
      </w:r>
      <w:proofErr w:type="spellStart"/>
      <w:r w:rsidR="00CE54FB">
        <w:rPr>
          <w:rFonts w:ascii="Times New Roman" w:hAnsi="Times New Roman" w:cs="Times New Roman"/>
          <w:sz w:val="24"/>
          <w:szCs w:val="24"/>
          <w:lang w:val="en-US"/>
        </w:rPr>
        <w:t>Tabel</w:t>
      </w:r>
      <w:proofErr w:type="spellEnd"/>
      <w:r w:rsidR="00D753E1">
        <w:rPr>
          <w:rFonts w:ascii="Times New Roman" w:hAnsi="Times New Roman" w:cs="Times New Roman"/>
          <w:sz w:val="24"/>
          <w:szCs w:val="24"/>
          <w:lang w:val="en-US"/>
        </w:rPr>
        <w:t xml:space="preserve"> 4 </w:t>
      </w:r>
      <w:proofErr w:type="spellStart"/>
      <w:r w:rsidR="00D753E1">
        <w:rPr>
          <w:rFonts w:ascii="Times New Roman" w:hAnsi="Times New Roman" w:cs="Times New Roman"/>
          <w:sz w:val="24"/>
          <w:szCs w:val="24"/>
          <w:lang w:val="en-US"/>
        </w:rPr>
        <w:t>dan</w:t>
      </w:r>
      <w:proofErr w:type="spellEnd"/>
      <w:r w:rsidR="00D753E1">
        <w:rPr>
          <w:rFonts w:ascii="Times New Roman" w:hAnsi="Times New Roman" w:cs="Times New Roman"/>
          <w:sz w:val="24"/>
          <w:szCs w:val="24"/>
          <w:lang w:val="en-US"/>
        </w:rPr>
        <w:t xml:space="preserve"> 5</w:t>
      </w:r>
      <w:r w:rsidR="00CE54FB">
        <w:rPr>
          <w:rFonts w:ascii="Times New Roman" w:hAnsi="Times New Roman" w:cs="Times New Roman"/>
          <w:sz w:val="24"/>
          <w:szCs w:val="24"/>
          <w:lang w:val="en-US"/>
        </w:rPr>
        <w:t>.</w:t>
      </w:r>
      <w:proofErr w:type="gramEnd"/>
    </w:p>
    <w:p w14:paraId="784736DA" w14:textId="77777777" w:rsidR="0004714E" w:rsidRDefault="0004714E" w:rsidP="00B83F65">
      <w:pPr>
        <w:autoSpaceDE w:val="0"/>
        <w:autoSpaceDN w:val="0"/>
        <w:adjustRightInd w:val="0"/>
        <w:spacing w:after="0" w:line="240" w:lineRule="auto"/>
        <w:ind w:firstLine="720"/>
        <w:jc w:val="both"/>
        <w:rPr>
          <w:rFonts w:ascii="Times New Roman" w:hAnsi="Times New Roman" w:cs="Times New Roman"/>
          <w:sz w:val="24"/>
          <w:szCs w:val="24"/>
          <w:lang w:val="en-US"/>
        </w:rPr>
      </w:pPr>
    </w:p>
    <w:p w14:paraId="180B35CD" w14:textId="5B72A631" w:rsidR="0004714E" w:rsidRDefault="00CE54FB" w:rsidP="0004714E">
      <w:pPr>
        <w:pStyle w:val="Default"/>
        <w:jc w:val="both"/>
        <w:rPr>
          <w:rFonts w:ascii="Times New Roman" w:hAnsi="Times New Roman" w:cs="Times New Roman"/>
          <w:color w:val="auto"/>
          <w:lang w:val="en-US"/>
        </w:rPr>
      </w:pPr>
      <w:r>
        <w:rPr>
          <w:rFonts w:ascii="Times New Roman" w:hAnsi="Times New Roman" w:cs="Times New Roman"/>
          <w:color w:val="auto"/>
        </w:rPr>
        <w:t xml:space="preserve">Tabel 4. Hasil </w:t>
      </w:r>
      <w:proofErr w:type="spellStart"/>
      <w:r>
        <w:rPr>
          <w:rFonts w:ascii="Times New Roman" w:hAnsi="Times New Roman" w:cs="Times New Roman"/>
          <w:color w:val="auto"/>
          <w:lang w:val="en-US"/>
        </w:rPr>
        <w:t>validasi</w:t>
      </w:r>
      <w:proofErr w:type="spellEnd"/>
      <w:r w:rsidR="0004714E" w:rsidRPr="0004714E">
        <w:rPr>
          <w:rFonts w:ascii="Times New Roman" w:hAnsi="Times New Roman" w:cs="Times New Roman"/>
          <w:color w:val="auto"/>
        </w:rPr>
        <w:t xml:space="preserve"> ahli materi terhadap buku ajar</w:t>
      </w:r>
    </w:p>
    <w:tbl>
      <w:tblPr>
        <w:tblStyle w:val="TableGrid"/>
        <w:tblpPr w:leftFromText="180" w:rightFromText="180" w:vertAnchor="text" w:horzAnchor="page" w:tblpX="1860" w:tblpY="359"/>
        <w:tblW w:w="4140" w:type="dxa"/>
        <w:tblLayout w:type="fixed"/>
        <w:tblLook w:val="04A0" w:firstRow="1" w:lastRow="0" w:firstColumn="1" w:lastColumn="0" w:noHBand="0" w:noVBand="1"/>
      </w:tblPr>
      <w:tblGrid>
        <w:gridCol w:w="1260"/>
        <w:gridCol w:w="720"/>
        <w:gridCol w:w="720"/>
        <w:gridCol w:w="630"/>
        <w:gridCol w:w="810"/>
      </w:tblGrid>
      <w:tr w:rsidR="0004714E" w:rsidRPr="0004714E" w14:paraId="5F71217E" w14:textId="77777777" w:rsidTr="0004714E">
        <w:tc>
          <w:tcPr>
            <w:tcW w:w="1260" w:type="dxa"/>
            <w:vMerge w:val="restart"/>
            <w:tcBorders>
              <w:left w:val="nil"/>
              <w:right w:val="nil"/>
            </w:tcBorders>
            <w:vAlign w:val="center"/>
          </w:tcPr>
          <w:p w14:paraId="0B901498" w14:textId="77777777" w:rsidR="0004714E" w:rsidRPr="0004714E" w:rsidRDefault="0004714E" w:rsidP="0004714E">
            <w:pPr>
              <w:pStyle w:val="ListParagraph"/>
              <w:spacing w:line="240" w:lineRule="auto"/>
              <w:ind w:left="0" w:firstLine="0"/>
              <w:rPr>
                <w:rFonts w:ascii="Times New Roman" w:hAnsi="Times New Roman" w:cs="Times New Roman"/>
                <w:sz w:val="20"/>
                <w:szCs w:val="20"/>
              </w:rPr>
            </w:pPr>
            <w:proofErr w:type="spellStart"/>
            <w:r w:rsidRPr="0004714E">
              <w:rPr>
                <w:rFonts w:ascii="Times New Roman" w:hAnsi="Times New Roman" w:cs="Times New Roman"/>
                <w:sz w:val="20"/>
                <w:szCs w:val="20"/>
              </w:rPr>
              <w:t>Aspek</w:t>
            </w:r>
            <w:proofErr w:type="spellEnd"/>
            <w:r w:rsidRPr="0004714E">
              <w:rPr>
                <w:rFonts w:ascii="Times New Roman" w:hAnsi="Times New Roman" w:cs="Times New Roman"/>
                <w:sz w:val="20"/>
                <w:szCs w:val="20"/>
              </w:rPr>
              <w:t xml:space="preserve"> yang </w:t>
            </w:r>
            <w:proofErr w:type="spellStart"/>
            <w:r w:rsidRPr="0004714E">
              <w:rPr>
                <w:rFonts w:ascii="Times New Roman" w:hAnsi="Times New Roman" w:cs="Times New Roman"/>
                <w:sz w:val="20"/>
                <w:szCs w:val="20"/>
              </w:rPr>
              <w:t>dinilai</w:t>
            </w:r>
            <w:proofErr w:type="spellEnd"/>
          </w:p>
        </w:tc>
        <w:tc>
          <w:tcPr>
            <w:tcW w:w="1440" w:type="dxa"/>
            <w:gridSpan w:val="2"/>
            <w:tcBorders>
              <w:left w:val="nil"/>
              <w:right w:val="nil"/>
            </w:tcBorders>
            <w:vAlign w:val="center"/>
          </w:tcPr>
          <w:p w14:paraId="3172C238"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r w:rsidRPr="0004714E">
              <w:rPr>
                <w:rFonts w:ascii="Times New Roman" w:hAnsi="Times New Roman" w:cs="Times New Roman"/>
                <w:sz w:val="20"/>
                <w:szCs w:val="20"/>
              </w:rPr>
              <w:t>BA 01</w:t>
            </w:r>
          </w:p>
        </w:tc>
        <w:tc>
          <w:tcPr>
            <w:tcW w:w="1440" w:type="dxa"/>
            <w:gridSpan w:val="2"/>
            <w:tcBorders>
              <w:left w:val="nil"/>
              <w:right w:val="nil"/>
            </w:tcBorders>
          </w:tcPr>
          <w:p w14:paraId="1A919E43" w14:textId="77777777" w:rsidR="0004714E" w:rsidRPr="0004714E" w:rsidRDefault="0004714E" w:rsidP="0004714E">
            <w:pPr>
              <w:pStyle w:val="ListParagraph"/>
              <w:spacing w:line="240" w:lineRule="auto"/>
              <w:ind w:left="0" w:firstLine="0"/>
              <w:rPr>
                <w:rFonts w:ascii="Times New Roman" w:hAnsi="Times New Roman" w:cs="Times New Roman"/>
                <w:sz w:val="20"/>
                <w:szCs w:val="20"/>
              </w:rPr>
            </w:pPr>
            <w:r w:rsidRPr="0004714E">
              <w:rPr>
                <w:rFonts w:ascii="Times New Roman" w:hAnsi="Times New Roman" w:cs="Times New Roman"/>
                <w:sz w:val="20"/>
                <w:szCs w:val="20"/>
              </w:rPr>
              <w:t>BA 02</w:t>
            </w:r>
          </w:p>
        </w:tc>
      </w:tr>
      <w:tr w:rsidR="0004714E" w:rsidRPr="0004714E" w14:paraId="74137F65" w14:textId="77777777" w:rsidTr="0004714E">
        <w:tc>
          <w:tcPr>
            <w:tcW w:w="1260" w:type="dxa"/>
            <w:vMerge/>
            <w:tcBorders>
              <w:left w:val="nil"/>
              <w:right w:val="nil"/>
            </w:tcBorders>
            <w:vAlign w:val="center"/>
          </w:tcPr>
          <w:p w14:paraId="4083265C"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p>
        </w:tc>
        <w:tc>
          <w:tcPr>
            <w:tcW w:w="1440" w:type="dxa"/>
            <w:gridSpan w:val="2"/>
            <w:tcBorders>
              <w:left w:val="nil"/>
              <w:right w:val="nil"/>
            </w:tcBorders>
            <w:vAlign w:val="center"/>
          </w:tcPr>
          <w:p w14:paraId="02638067"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r w:rsidRPr="0004714E">
              <w:rPr>
                <w:rFonts w:ascii="Times New Roman" w:hAnsi="Times New Roman" w:cs="Times New Roman"/>
                <w:sz w:val="20"/>
                <w:szCs w:val="20"/>
              </w:rPr>
              <w:t>V</w:t>
            </w:r>
          </w:p>
        </w:tc>
        <w:tc>
          <w:tcPr>
            <w:tcW w:w="1440" w:type="dxa"/>
            <w:gridSpan w:val="2"/>
            <w:tcBorders>
              <w:left w:val="nil"/>
              <w:right w:val="nil"/>
            </w:tcBorders>
          </w:tcPr>
          <w:p w14:paraId="3E418EE3"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r w:rsidRPr="0004714E">
              <w:rPr>
                <w:rFonts w:ascii="Times New Roman" w:hAnsi="Times New Roman" w:cs="Times New Roman"/>
                <w:sz w:val="20"/>
                <w:szCs w:val="20"/>
              </w:rPr>
              <w:t>V</w:t>
            </w:r>
          </w:p>
        </w:tc>
      </w:tr>
      <w:tr w:rsidR="0004714E" w:rsidRPr="0004714E" w14:paraId="3B0EBE83" w14:textId="77777777" w:rsidTr="0004714E">
        <w:tc>
          <w:tcPr>
            <w:tcW w:w="1260" w:type="dxa"/>
            <w:vMerge/>
            <w:tcBorders>
              <w:left w:val="nil"/>
              <w:bottom w:val="single" w:sz="4" w:space="0" w:color="auto"/>
              <w:right w:val="nil"/>
            </w:tcBorders>
            <w:vAlign w:val="center"/>
          </w:tcPr>
          <w:p w14:paraId="6652244E"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p>
        </w:tc>
        <w:tc>
          <w:tcPr>
            <w:tcW w:w="720" w:type="dxa"/>
            <w:tcBorders>
              <w:left w:val="nil"/>
              <w:bottom w:val="single" w:sz="4" w:space="0" w:color="auto"/>
              <w:right w:val="nil"/>
            </w:tcBorders>
            <w:vAlign w:val="center"/>
          </w:tcPr>
          <w:p w14:paraId="7847AB6F"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1</w:t>
            </w:r>
          </w:p>
        </w:tc>
        <w:tc>
          <w:tcPr>
            <w:tcW w:w="720" w:type="dxa"/>
            <w:tcBorders>
              <w:left w:val="nil"/>
              <w:bottom w:val="single" w:sz="4" w:space="0" w:color="auto"/>
              <w:right w:val="nil"/>
            </w:tcBorders>
            <w:vAlign w:val="center"/>
          </w:tcPr>
          <w:p w14:paraId="7088BF20"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2</w:t>
            </w:r>
          </w:p>
        </w:tc>
        <w:tc>
          <w:tcPr>
            <w:tcW w:w="630" w:type="dxa"/>
            <w:tcBorders>
              <w:left w:val="nil"/>
              <w:bottom w:val="single" w:sz="4" w:space="0" w:color="auto"/>
              <w:right w:val="nil"/>
            </w:tcBorders>
          </w:tcPr>
          <w:p w14:paraId="49192DEE"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1</w:t>
            </w:r>
          </w:p>
        </w:tc>
        <w:tc>
          <w:tcPr>
            <w:tcW w:w="810" w:type="dxa"/>
            <w:tcBorders>
              <w:left w:val="nil"/>
              <w:bottom w:val="single" w:sz="4" w:space="0" w:color="auto"/>
              <w:right w:val="nil"/>
            </w:tcBorders>
          </w:tcPr>
          <w:p w14:paraId="6603CE50"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2</w:t>
            </w:r>
          </w:p>
        </w:tc>
      </w:tr>
      <w:tr w:rsidR="0004714E" w:rsidRPr="0004714E" w14:paraId="1363624A" w14:textId="77777777" w:rsidTr="0004714E">
        <w:tc>
          <w:tcPr>
            <w:tcW w:w="1260" w:type="dxa"/>
            <w:tcBorders>
              <w:left w:val="nil"/>
              <w:bottom w:val="nil"/>
              <w:right w:val="nil"/>
            </w:tcBorders>
          </w:tcPr>
          <w:p w14:paraId="47FD0D8D" w14:textId="77777777" w:rsidR="0004714E" w:rsidRPr="0004714E" w:rsidRDefault="0004714E" w:rsidP="0004714E">
            <w:pPr>
              <w:rPr>
                <w:rFonts w:ascii="Times New Roman" w:hAnsi="Times New Roman" w:cs="Times New Roman"/>
                <w:sz w:val="20"/>
                <w:szCs w:val="20"/>
              </w:rPr>
            </w:pPr>
            <w:r w:rsidRPr="0004714E">
              <w:rPr>
                <w:rFonts w:ascii="Times New Roman" w:hAnsi="Times New Roman" w:cs="Times New Roman"/>
                <w:sz w:val="20"/>
                <w:szCs w:val="20"/>
              </w:rPr>
              <w:t>Format</w:t>
            </w:r>
          </w:p>
        </w:tc>
        <w:tc>
          <w:tcPr>
            <w:tcW w:w="720" w:type="dxa"/>
            <w:tcBorders>
              <w:left w:val="nil"/>
              <w:bottom w:val="nil"/>
              <w:right w:val="nil"/>
            </w:tcBorders>
          </w:tcPr>
          <w:p w14:paraId="51FDB3C3" w14:textId="77777777" w:rsidR="0004714E" w:rsidRPr="0004714E" w:rsidRDefault="0004714E" w:rsidP="0004714E">
            <w:pPr>
              <w:pStyle w:val="ListParagraph"/>
              <w:spacing w:line="240" w:lineRule="auto"/>
              <w:ind w:left="0" w:firstLine="19"/>
              <w:jc w:val="center"/>
              <w:rPr>
                <w:rFonts w:ascii="Times New Roman" w:hAnsi="Times New Roman" w:cs="Times New Roman"/>
                <w:sz w:val="20"/>
                <w:szCs w:val="20"/>
              </w:rPr>
            </w:pPr>
            <w:r w:rsidRPr="0004714E">
              <w:rPr>
                <w:rFonts w:ascii="Times New Roman" w:hAnsi="Times New Roman" w:cs="Times New Roman"/>
                <w:sz w:val="20"/>
                <w:szCs w:val="20"/>
              </w:rPr>
              <w:t>3,5</w:t>
            </w:r>
          </w:p>
        </w:tc>
        <w:tc>
          <w:tcPr>
            <w:tcW w:w="720" w:type="dxa"/>
            <w:tcBorders>
              <w:left w:val="nil"/>
              <w:bottom w:val="nil"/>
              <w:right w:val="nil"/>
            </w:tcBorders>
          </w:tcPr>
          <w:p w14:paraId="0CE61C01"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3,75</w:t>
            </w:r>
          </w:p>
        </w:tc>
        <w:tc>
          <w:tcPr>
            <w:tcW w:w="630" w:type="dxa"/>
            <w:tcBorders>
              <w:left w:val="nil"/>
              <w:bottom w:val="nil"/>
              <w:right w:val="nil"/>
            </w:tcBorders>
          </w:tcPr>
          <w:p w14:paraId="72CD15DF"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4</w:t>
            </w:r>
          </w:p>
        </w:tc>
        <w:tc>
          <w:tcPr>
            <w:tcW w:w="810" w:type="dxa"/>
            <w:tcBorders>
              <w:left w:val="nil"/>
              <w:bottom w:val="nil"/>
              <w:right w:val="nil"/>
            </w:tcBorders>
          </w:tcPr>
          <w:p w14:paraId="40CCFF1A"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4</w:t>
            </w:r>
          </w:p>
        </w:tc>
      </w:tr>
      <w:tr w:rsidR="0004714E" w:rsidRPr="0004714E" w14:paraId="71EBC464" w14:textId="77777777" w:rsidTr="0004714E">
        <w:tc>
          <w:tcPr>
            <w:tcW w:w="1260" w:type="dxa"/>
            <w:tcBorders>
              <w:top w:val="nil"/>
              <w:left w:val="nil"/>
              <w:bottom w:val="nil"/>
              <w:right w:val="nil"/>
            </w:tcBorders>
          </w:tcPr>
          <w:p w14:paraId="2FE39D31" w14:textId="77777777" w:rsidR="0004714E" w:rsidRPr="0004714E" w:rsidRDefault="0004714E" w:rsidP="0004714E">
            <w:pPr>
              <w:rPr>
                <w:rFonts w:ascii="Times New Roman" w:hAnsi="Times New Roman" w:cs="Times New Roman"/>
                <w:sz w:val="20"/>
                <w:szCs w:val="20"/>
              </w:rPr>
            </w:pPr>
            <w:r w:rsidRPr="0004714E">
              <w:rPr>
                <w:rFonts w:ascii="Times New Roman" w:hAnsi="Times New Roman" w:cs="Times New Roman"/>
                <w:sz w:val="20"/>
                <w:szCs w:val="20"/>
              </w:rPr>
              <w:t>Bahasa</w:t>
            </w:r>
          </w:p>
        </w:tc>
        <w:tc>
          <w:tcPr>
            <w:tcW w:w="720" w:type="dxa"/>
            <w:tcBorders>
              <w:top w:val="nil"/>
              <w:left w:val="nil"/>
              <w:bottom w:val="nil"/>
              <w:right w:val="nil"/>
            </w:tcBorders>
          </w:tcPr>
          <w:p w14:paraId="4A122F07" w14:textId="77777777" w:rsidR="0004714E" w:rsidRPr="0004714E" w:rsidRDefault="0004714E" w:rsidP="0004714E">
            <w:pPr>
              <w:pStyle w:val="ListParagraph"/>
              <w:spacing w:line="240" w:lineRule="auto"/>
              <w:ind w:left="0" w:firstLine="19"/>
              <w:jc w:val="center"/>
              <w:rPr>
                <w:rFonts w:ascii="Times New Roman" w:hAnsi="Times New Roman" w:cs="Times New Roman"/>
                <w:sz w:val="20"/>
                <w:szCs w:val="20"/>
              </w:rPr>
            </w:pPr>
            <w:r w:rsidRPr="0004714E">
              <w:rPr>
                <w:rFonts w:ascii="Times New Roman" w:hAnsi="Times New Roman" w:cs="Times New Roman"/>
                <w:sz w:val="20"/>
                <w:szCs w:val="20"/>
              </w:rPr>
              <w:t>3,5</w:t>
            </w:r>
          </w:p>
        </w:tc>
        <w:tc>
          <w:tcPr>
            <w:tcW w:w="720" w:type="dxa"/>
            <w:tcBorders>
              <w:top w:val="nil"/>
              <w:left w:val="nil"/>
              <w:bottom w:val="nil"/>
              <w:right w:val="nil"/>
            </w:tcBorders>
          </w:tcPr>
          <w:p w14:paraId="36A2EB4C"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3,25</w:t>
            </w:r>
          </w:p>
        </w:tc>
        <w:tc>
          <w:tcPr>
            <w:tcW w:w="630" w:type="dxa"/>
            <w:tcBorders>
              <w:top w:val="nil"/>
              <w:left w:val="nil"/>
              <w:bottom w:val="nil"/>
              <w:right w:val="nil"/>
            </w:tcBorders>
          </w:tcPr>
          <w:p w14:paraId="23298E97"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3,5</w:t>
            </w:r>
          </w:p>
        </w:tc>
        <w:tc>
          <w:tcPr>
            <w:tcW w:w="810" w:type="dxa"/>
            <w:tcBorders>
              <w:top w:val="nil"/>
              <w:left w:val="nil"/>
              <w:bottom w:val="nil"/>
              <w:right w:val="nil"/>
            </w:tcBorders>
          </w:tcPr>
          <w:p w14:paraId="0C4FF161" w14:textId="77777777" w:rsidR="0004714E" w:rsidRPr="0004714E" w:rsidRDefault="0004714E" w:rsidP="0004714E">
            <w:pPr>
              <w:pStyle w:val="ListParagraph"/>
              <w:spacing w:line="240" w:lineRule="auto"/>
              <w:ind w:left="0" w:firstLine="0"/>
              <w:jc w:val="center"/>
              <w:rPr>
                <w:rFonts w:ascii="Times New Roman" w:hAnsi="Times New Roman" w:cs="Times New Roman"/>
                <w:sz w:val="20"/>
                <w:szCs w:val="20"/>
              </w:rPr>
            </w:pPr>
            <w:r w:rsidRPr="0004714E">
              <w:rPr>
                <w:rFonts w:ascii="Times New Roman" w:hAnsi="Times New Roman" w:cs="Times New Roman"/>
                <w:sz w:val="20"/>
                <w:szCs w:val="20"/>
              </w:rPr>
              <w:t>3,75</w:t>
            </w:r>
          </w:p>
        </w:tc>
      </w:tr>
      <w:tr w:rsidR="0004714E" w:rsidRPr="0004714E" w14:paraId="1DB55728" w14:textId="77777777" w:rsidTr="0004714E">
        <w:trPr>
          <w:trHeight w:val="278"/>
        </w:trPr>
        <w:tc>
          <w:tcPr>
            <w:tcW w:w="1260" w:type="dxa"/>
            <w:tcBorders>
              <w:top w:val="nil"/>
              <w:left w:val="nil"/>
              <w:right w:val="nil"/>
            </w:tcBorders>
          </w:tcPr>
          <w:p w14:paraId="58E3AA65" w14:textId="77777777" w:rsidR="0004714E" w:rsidRPr="0004714E" w:rsidRDefault="0004714E" w:rsidP="0004714E">
            <w:pPr>
              <w:rPr>
                <w:rFonts w:ascii="Times New Roman" w:hAnsi="Times New Roman" w:cs="Times New Roman"/>
                <w:sz w:val="20"/>
                <w:szCs w:val="20"/>
              </w:rPr>
            </w:pPr>
            <w:r w:rsidRPr="0004714E">
              <w:rPr>
                <w:rFonts w:ascii="Times New Roman" w:hAnsi="Times New Roman" w:cs="Times New Roman"/>
                <w:sz w:val="20"/>
                <w:szCs w:val="20"/>
              </w:rPr>
              <w:t>Isi</w:t>
            </w:r>
          </w:p>
        </w:tc>
        <w:tc>
          <w:tcPr>
            <w:tcW w:w="720" w:type="dxa"/>
            <w:tcBorders>
              <w:top w:val="nil"/>
              <w:left w:val="nil"/>
              <w:right w:val="nil"/>
            </w:tcBorders>
          </w:tcPr>
          <w:p w14:paraId="310CC5BA" w14:textId="77777777" w:rsidR="0004714E" w:rsidRPr="0004714E" w:rsidRDefault="0004714E" w:rsidP="0004714E">
            <w:pPr>
              <w:ind w:firstLine="19"/>
              <w:jc w:val="center"/>
              <w:rPr>
                <w:rFonts w:ascii="Times New Roman" w:hAnsi="Times New Roman" w:cs="Times New Roman"/>
                <w:sz w:val="20"/>
                <w:szCs w:val="20"/>
              </w:rPr>
            </w:pPr>
            <w:r w:rsidRPr="0004714E">
              <w:rPr>
                <w:rFonts w:ascii="Times New Roman" w:hAnsi="Times New Roman" w:cs="Times New Roman"/>
                <w:sz w:val="20"/>
                <w:szCs w:val="20"/>
              </w:rPr>
              <w:t>3,8</w:t>
            </w:r>
          </w:p>
        </w:tc>
        <w:tc>
          <w:tcPr>
            <w:tcW w:w="720" w:type="dxa"/>
            <w:tcBorders>
              <w:top w:val="nil"/>
              <w:left w:val="nil"/>
              <w:right w:val="nil"/>
            </w:tcBorders>
          </w:tcPr>
          <w:p w14:paraId="520A2CA9" w14:textId="77777777" w:rsidR="0004714E" w:rsidRPr="0004714E" w:rsidRDefault="0004714E" w:rsidP="0004714E">
            <w:pPr>
              <w:jc w:val="center"/>
              <w:rPr>
                <w:rFonts w:ascii="Times New Roman" w:hAnsi="Times New Roman" w:cs="Times New Roman"/>
                <w:sz w:val="20"/>
                <w:szCs w:val="20"/>
              </w:rPr>
            </w:pPr>
            <w:r w:rsidRPr="0004714E">
              <w:rPr>
                <w:rFonts w:ascii="Times New Roman" w:hAnsi="Times New Roman" w:cs="Times New Roman"/>
                <w:sz w:val="20"/>
                <w:szCs w:val="20"/>
              </w:rPr>
              <w:t>3,6</w:t>
            </w:r>
          </w:p>
        </w:tc>
        <w:tc>
          <w:tcPr>
            <w:tcW w:w="630" w:type="dxa"/>
            <w:tcBorders>
              <w:top w:val="nil"/>
              <w:left w:val="nil"/>
              <w:right w:val="nil"/>
            </w:tcBorders>
          </w:tcPr>
          <w:p w14:paraId="6B604328" w14:textId="77777777" w:rsidR="0004714E" w:rsidRPr="0004714E" w:rsidRDefault="0004714E" w:rsidP="0004714E">
            <w:pPr>
              <w:jc w:val="center"/>
              <w:rPr>
                <w:rFonts w:ascii="Times New Roman" w:hAnsi="Times New Roman" w:cs="Times New Roman"/>
                <w:sz w:val="20"/>
                <w:szCs w:val="20"/>
              </w:rPr>
            </w:pPr>
            <w:r w:rsidRPr="0004714E">
              <w:rPr>
                <w:rFonts w:ascii="Times New Roman" w:hAnsi="Times New Roman" w:cs="Times New Roman"/>
                <w:sz w:val="20"/>
                <w:szCs w:val="20"/>
              </w:rPr>
              <w:t>3,8</w:t>
            </w:r>
          </w:p>
        </w:tc>
        <w:tc>
          <w:tcPr>
            <w:tcW w:w="810" w:type="dxa"/>
            <w:tcBorders>
              <w:top w:val="nil"/>
              <w:left w:val="nil"/>
              <w:right w:val="nil"/>
            </w:tcBorders>
          </w:tcPr>
          <w:p w14:paraId="66FD47B8" w14:textId="77777777" w:rsidR="0004714E" w:rsidRPr="0004714E" w:rsidRDefault="0004714E" w:rsidP="0004714E">
            <w:pPr>
              <w:jc w:val="center"/>
              <w:rPr>
                <w:rFonts w:ascii="Times New Roman" w:hAnsi="Times New Roman" w:cs="Times New Roman"/>
                <w:sz w:val="20"/>
                <w:szCs w:val="20"/>
              </w:rPr>
            </w:pPr>
            <w:r w:rsidRPr="0004714E">
              <w:rPr>
                <w:rFonts w:ascii="Times New Roman" w:hAnsi="Times New Roman" w:cs="Times New Roman"/>
                <w:sz w:val="20"/>
                <w:szCs w:val="20"/>
              </w:rPr>
              <w:t>3,8</w:t>
            </w:r>
          </w:p>
        </w:tc>
      </w:tr>
      <w:tr w:rsidR="0004714E" w:rsidRPr="0004714E" w14:paraId="1FB9F4AC" w14:textId="77777777" w:rsidTr="0004714E">
        <w:tc>
          <w:tcPr>
            <w:tcW w:w="1260" w:type="dxa"/>
            <w:tcBorders>
              <w:left w:val="nil"/>
              <w:right w:val="nil"/>
            </w:tcBorders>
          </w:tcPr>
          <w:p w14:paraId="50DD4FEE" w14:textId="77777777" w:rsidR="0004714E" w:rsidRPr="0004714E" w:rsidRDefault="0004714E" w:rsidP="0004714E">
            <w:pPr>
              <w:pStyle w:val="ListParagraph"/>
              <w:spacing w:line="240" w:lineRule="auto"/>
              <w:ind w:left="0" w:firstLine="0"/>
              <w:rPr>
                <w:rFonts w:ascii="Times New Roman" w:hAnsi="Times New Roman" w:cs="Times New Roman"/>
                <w:sz w:val="20"/>
                <w:szCs w:val="20"/>
              </w:rPr>
            </w:pPr>
            <w:r w:rsidRPr="0004714E">
              <w:rPr>
                <w:rFonts w:ascii="Times New Roman" w:hAnsi="Times New Roman" w:cs="Times New Roman"/>
                <w:sz w:val="20"/>
                <w:szCs w:val="20"/>
              </w:rPr>
              <w:t>Rata-Rata</w:t>
            </w:r>
          </w:p>
        </w:tc>
        <w:tc>
          <w:tcPr>
            <w:tcW w:w="720" w:type="dxa"/>
            <w:tcBorders>
              <w:left w:val="nil"/>
              <w:right w:val="nil"/>
            </w:tcBorders>
          </w:tcPr>
          <w:p w14:paraId="5550325B" w14:textId="77777777" w:rsidR="0004714E" w:rsidRPr="0004714E" w:rsidRDefault="0004714E" w:rsidP="0004714E">
            <w:pPr>
              <w:pStyle w:val="ListParagraph"/>
              <w:spacing w:line="240" w:lineRule="auto"/>
              <w:ind w:left="0" w:firstLine="19"/>
              <w:jc w:val="center"/>
              <w:rPr>
                <w:rFonts w:ascii="Times New Roman" w:hAnsi="Times New Roman" w:cs="Times New Roman"/>
                <w:sz w:val="20"/>
                <w:szCs w:val="20"/>
              </w:rPr>
            </w:pPr>
            <w:r w:rsidRPr="0004714E">
              <w:rPr>
                <w:rFonts w:ascii="Times New Roman" w:hAnsi="Times New Roman" w:cs="Times New Roman"/>
                <w:sz w:val="20"/>
                <w:szCs w:val="20"/>
              </w:rPr>
              <w:t>3,6</w:t>
            </w:r>
          </w:p>
        </w:tc>
        <w:tc>
          <w:tcPr>
            <w:tcW w:w="720" w:type="dxa"/>
            <w:tcBorders>
              <w:left w:val="nil"/>
              <w:right w:val="nil"/>
            </w:tcBorders>
          </w:tcPr>
          <w:p w14:paraId="00A89F2F" w14:textId="77777777" w:rsidR="0004714E" w:rsidRPr="0004714E" w:rsidRDefault="0004714E" w:rsidP="0004714E">
            <w:pPr>
              <w:pStyle w:val="ListParagraph"/>
              <w:spacing w:line="240" w:lineRule="auto"/>
              <w:ind w:left="0" w:firstLine="19"/>
              <w:jc w:val="center"/>
              <w:rPr>
                <w:rFonts w:ascii="Times New Roman" w:hAnsi="Times New Roman" w:cs="Times New Roman"/>
                <w:sz w:val="20"/>
                <w:szCs w:val="20"/>
              </w:rPr>
            </w:pPr>
            <w:r w:rsidRPr="0004714E">
              <w:rPr>
                <w:rFonts w:ascii="Times New Roman" w:hAnsi="Times New Roman" w:cs="Times New Roman"/>
                <w:sz w:val="20"/>
                <w:szCs w:val="20"/>
              </w:rPr>
              <w:t>3,53</w:t>
            </w:r>
          </w:p>
        </w:tc>
        <w:tc>
          <w:tcPr>
            <w:tcW w:w="630" w:type="dxa"/>
            <w:tcBorders>
              <w:left w:val="nil"/>
              <w:right w:val="nil"/>
            </w:tcBorders>
          </w:tcPr>
          <w:p w14:paraId="5FEF848C" w14:textId="77777777" w:rsidR="0004714E" w:rsidRPr="0004714E" w:rsidRDefault="0004714E" w:rsidP="0004714E">
            <w:pPr>
              <w:pStyle w:val="ListParagraph"/>
              <w:spacing w:line="240" w:lineRule="auto"/>
              <w:ind w:left="0" w:firstLine="19"/>
              <w:jc w:val="center"/>
              <w:rPr>
                <w:rFonts w:ascii="Times New Roman" w:hAnsi="Times New Roman" w:cs="Times New Roman"/>
                <w:sz w:val="20"/>
                <w:szCs w:val="20"/>
              </w:rPr>
            </w:pPr>
            <w:r w:rsidRPr="0004714E">
              <w:rPr>
                <w:rFonts w:ascii="Times New Roman" w:hAnsi="Times New Roman" w:cs="Times New Roman"/>
                <w:sz w:val="20"/>
                <w:szCs w:val="20"/>
              </w:rPr>
              <w:t>3,76</w:t>
            </w:r>
          </w:p>
        </w:tc>
        <w:tc>
          <w:tcPr>
            <w:tcW w:w="810" w:type="dxa"/>
            <w:tcBorders>
              <w:left w:val="nil"/>
              <w:right w:val="nil"/>
            </w:tcBorders>
          </w:tcPr>
          <w:p w14:paraId="02BCCABA" w14:textId="77777777" w:rsidR="0004714E" w:rsidRPr="0004714E" w:rsidRDefault="0004714E" w:rsidP="0004714E">
            <w:pPr>
              <w:pStyle w:val="ListParagraph"/>
              <w:spacing w:line="240" w:lineRule="auto"/>
              <w:ind w:left="0" w:firstLine="19"/>
              <w:jc w:val="center"/>
              <w:rPr>
                <w:rFonts w:ascii="Times New Roman" w:hAnsi="Times New Roman" w:cs="Times New Roman"/>
                <w:sz w:val="20"/>
                <w:szCs w:val="20"/>
              </w:rPr>
            </w:pPr>
            <w:r w:rsidRPr="0004714E">
              <w:rPr>
                <w:rFonts w:ascii="Times New Roman" w:hAnsi="Times New Roman" w:cs="Times New Roman"/>
                <w:sz w:val="20"/>
                <w:szCs w:val="20"/>
              </w:rPr>
              <w:t>3,85</w:t>
            </w:r>
          </w:p>
        </w:tc>
      </w:tr>
      <w:tr w:rsidR="0004714E" w:rsidRPr="0004714E" w14:paraId="3D89F915" w14:textId="77777777" w:rsidTr="0004714E">
        <w:tc>
          <w:tcPr>
            <w:tcW w:w="1260" w:type="dxa"/>
            <w:tcBorders>
              <w:left w:val="nil"/>
              <w:right w:val="nil"/>
            </w:tcBorders>
          </w:tcPr>
          <w:p w14:paraId="3BEC3FAE"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p>
        </w:tc>
        <w:tc>
          <w:tcPr>
            <w:tcW w:w="1440" w:type="dxa"/>
            <w:gridSpan w:val="2"/>
            <w:tcBorders>
              <w:left w:val="nil"/>
              <w:right w:val="nil"/>
            </w:tcBorders>
          </w:tcPr>
          <w:p w14:paraId="7153D4D8" w14:textId="4E1F7D8A" w:rsidR="0004714E" w:rsidRPr="0004714E" w:rsidRDefault="0004714E" w:rsidP="0004714E">
            <w:pPr>
              <w:pStyle w:val="ListParagraph"/>
              <w:spacing w:line="240" w:lineRule="auto"/>
              <w:ind w:left="0"/>
              <w:rPr>
                <w:rFonts w:ascii="Times New Roman" w:hAnsi="Times New Roman" w:cs="Times New Roman"/>
                <w:sz w:val="20"/>
                <w:szCs w:val="20"/>
              </w:rPr>
            </w:pPr>
            <w:r>
              <w:rPr>
                <w:rFonts w:ascii="Times New Roman" w:hAnsi="Times New Roman" w:cs="Times New Roman"/>
                <w:sz w:val="20"/>
                <w:szCs w:val="20"/>
              </w:rPr>
              <w:t xml:space="preserve"> </w:t>
            </w:r>
            <w:r w:rsidRPr="0004714E">
              <w:rPr>
                <w:rFonts w:ascii="Times New Roman" w:hAnsi="Times New Roman" w:cs="Times New Roman"/>
                <w:sz w:val="20"/>
                <w:szCs w:val="20"/>
              </w:rPr>
              <w:t>3,56</w:t>
            </w:r>
          </w:p>
        </w:tc>
        <w:tc>
          <w:tcPr>
            <w:tcW w:w="1440" w:type="dxa"/>
            <w:gridSpan w:val="2"/>
            <w:tcBorders>
              <w:left w:val="nil"/>
              <w:right w:val="nil"/>
            </w:tcBorders>
          </w:tcPr>
          <w:p w14:paraId="38194C1E" w14:textId="2920086D" w:rsidR="0004714E" w:rsidRPr="0004714E" w:rsidRDefault="0004714E" w:rsidP="0004714E">
            <w:pPr>
              <w:pStyle w:val="ListParagraph"/>
              <w:spacing w:line="240" w:lineRule="auto"/>
              <w:ind w:left="0"/>
              <w:rPr>
                <w:rFonts w:ascii="Times New Roman" w:hAnsi="Times New Roman" w:cs="Times New Roman"/>
                <w:sz w:val="20"/>
                <w:szCs w:val="20"/>
              </w:rPr>
            </w:pPr>
            <w:r>
              <w:rPr>
                <w:rFonts w:ascii="Times New Roman" w:hAnsi="Times New Roman" w:cs="Times New Roman"/>
                <w:sz w:val="20"/>
                <w:szCs w:val="20"/>
              </w:rPr>
              <w:t xml:space="preserve">   </w:t>
            </w:r>
            <w:r w:rsidRPr="0004714E">
              <w:rPr>
                <w:rFonts w:ascii="Times New Roman" w:hAnsi="Times New Roman" w:cs="Times New Roman"/>
                <w:sz w:val="20"/>
                <w:szCs w:val="20"/>
              </w:rPr>
              <w:t>3,8</w:t>
            </w:r>
          </w:p>
        </w:tc>
      </w:tr>
      <w:tr w:rsidR="0004714E" w:rsidRPr="0004714E" w14:paraId="2423D721" w14:textId="77777777" w:rsidTr="0004714E">
        <w:tc>
          <w:tcPr>
            <w:tcW w:w="1260" w:type="dxa"/>
            <w:tcBorders>
              <w:left w:val="nil"/>
              <w:right w:val="nil"/>
            </w:tcBorders>
          </w:tcPr>
          <w:p w14:paraId="712580D4"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proofErr w:type="spellStart"/>
            <w:r w:rsidRPr="0004714E">
              <w:rPr>
                <w:rFonts w:ascii="Times New Roman" w:hAnsi="Times New Roman" w:cs="Times New Roman"/>
                <w:sz w:val="20"/>
                <w:szCs w:val="20"/>
              </w:rPr>
              <w:t>Nilai</w:t>
            </w:r>
            <w:proofErr w:type="spellEnd"/>
          </w:p>
        </w:tc>
        <w:tc>
          <w:tcPr>
            <w:tcW w:w="2880" w:type="dxa"/>
            <w:gridSpan w:val="4"/>
            <w:tcBorders>
              <w:left w:val="nil"/>
              <w:right w:val="nil"/>
            </w:tcBorders>
          </w:tcPr>
          <w:p w14:paraId="46CC3BED" w14:textId="77777777" w:rsidR="0004714E" w:rsidRPr="0004714E" w:rsidRDefault="0004714E" w:rsidP="0004714E">
            <w:pPr>
              <w:pStyle w:val="ListParagraph"/>
              <w:spacing w:line="240" w:lineRule="auto"/>
              <w:ind w:left="0"/>
              <w:jc w:val="center"/>
              <w:rPr>
                <w:rFonts w:ascii="Times New Roman" w:hAnsi="Times New Roman" w:cs="Times New Roman"/>
                <w:sz w:val="20"/>
                <w:szCs w:val="20"/>
              </w:rPr>
            </w:pPr>
            <w:r w:rsidRPr="0004714E">
              <w:rPr>
                <w:rFonts w:ascii="Times New Roman" w:hAnsi="Times New Roman" w:cs="Times New Roman"/>
                <w:sz w:val="20"/>
                <w:szCs w:val="20"/>
              </w:rPr>
              <w:t>92</w:t>
            </w:r>
          </w:p>
        </w:tc>
      </w:tr>
    </w:tbl>
    <w:p w14:paraId="4D29E574" w14:textId="2099F3AD" w:rsidR="0004714E" w:rsidRDefault="0004714E" w:rsidP="00126C91">
      <w:pPr>
        <w:pStyle w:val="Default"/>
        <w:jc w:val="both"/>
        <w:rPr>
          <w:rFonts w:ascii="Times New Roman" w:hAnsi="Times New Roman" w:cs="Times New Roman"/>
          <w:color w:val="auto"/>
          <w:lang w:val="en-US"/>
        </w:rPr>
      </w:pPr>
    </w:p>
    <w:p w14:paraId="5F496F3C" w14:textId="0B3DD325" w:rsidR="00D0072C" w:rsidRDefault="00D0072C" w:rsidP="00126C91">
      <w:pPr>
        <w:pStyle w:val="Default"/>
        <w:ind w:left="1276" w:hanging="1276"/>
        <w:jc w:val="both"/>
        <w:rPr>
          <w:rFonts w:ascii="Times New Roman" w:hAnsi="Times New Roman" w:cs="Times New Roman"/>
          <w:color w:val="auto"/>
          <w:lang w:val="en-US"/>
        </w:rPr>
      </w:pPr>
      <w:proofErr w:type="spellStart"/>
      <w:r>
        <w:rPr>
          <w:rFonts w:ascii="Times New Roman" w:hAnsi="Times New Roman" w:cs="Times New Roman"/>
          <w:color w:val="auto"/>
          <w:lang w:val="en-US"/>
        </w:rPr>
        <w:t>Keterangan</w:t>
      </w:r>
      <w:proofErr w:type="spellEnd"/>
    </w:p>
    <w:p w14:paraId="6F036827" w14:textId="77777777" w:rsidR="0004714E" w:rsidRPr="0004714E" w:rsidRDefault="0004714E" w:rsidP="00126C91">
      <w:pPr>
        <w:pStyle w:val="Default"/>
        <w:ind w:left="1276" w:hanging="1276"/>
        <w:jc w:val="both"/>
        <w:rPr>
          <w:rFonts w:ascii="Times New Roman" w:hAnsi="Times New Roman" w:cs="Times New Roman"/>
          <w:color w:val="auto"/>
        </w:rPr>
      </w:pPr>
      <w:r w:rsidRPr="0004714E">
        <w:rPr>
          <w:rFonts w:ascii="Times New Roman" w:hAnsi="Times New Roman" w:cs="Times New Roman"/>
          <w:color w:val="auto"/>
        </w:rPr>
        <w:t>1 berarti “tidak valid”</w:t>
      </w:r>
    </w:p>
    <w:p w14:paraId="70BF9C2C" w14:textId="77777777" w:rsidR="0004714E" w:rsidRPr="0004714E" w:rsidRDefault="0004714E" w:rsidP="00126C91">
      <w:pPr>
        <w:pStyle w:val="Default"/>
        <w:ind w:left="1276" w:hanging="1276"/>
        <w:jc w:val="both"/>
        <w:rPr>
          <w:rFonts w:ascii="Times New Roman" w:hAnsi="Times New Roman" w:cs="Times New Roman"/>
          <w:color w:val="auto"/>
        </w:rPr>
      </w:pPr>
      <w:r w:rsidRPr="0004714E">
        <w:rPr>
          <w:rFonts w:ascii="Times New Roman" w:hAnsi="Times New Roman" w:cs="Times New Roman"/>
          <w:color w:val="auto"/>
        </w:rPr>
        <w:t>2 berarti “cukup valid”</w:t>
      </w:r>
    </w:p>
    <w:p w14:paraId="01D73581" w14:textId="77777777" w:rsidR="0004714E" w:rsidRPr="0004714E" w:rsidRDefault="0004714E" w:rsidP="00126C91">
      <w:pPr>
        <w:pStyle w:val="Default"/>
        <w:ind w:left="1276" w:hanging="1276"/>
        <w:jc w:val="both"/>
        <w:rPr>
          <w:rFonts w:ascii="Times New Roman" w:hAnsi="Times New Roman" w:cs="Times New Roman"/>
          <w:color w:val="auto"/>
        </w:rPr>
      </w:pPr>
      <w:r w:rsidRPr="0004714E">
        <w:rPr>
          <w:rFonts w:ascii="Times New Roman" w:hAnsi="Times New Roman" w:cs="Times New Roman"/>
          <w:color w:val="auto"/>
        </w:rPr>
        <w:t>3 berarti “valid”</w:t>
      </w:r>
    </w:p>
    <w:p w14:paraId="382C5088" w14:textId="77777777" w:rsidR="0004714E" w:rsidRPr="0004714E" w:rsidRDefault="0004714E" w:rsidP="00126C91">
      <w:pPr>
        <w:pStyle w:val="Default"/>
        <w:ind w:left="1276" w:hanging="1276"/>
        <w:jc w:val="both"/>
        <w:rPr>
          <w:rFonts w:ascii="Times New Roman" w:hAnsi="Times New Roman" w:cs="Times New Roman"/>
          <w:color w:val="auto"/>
        </w:rPr>
      </w:pPr>
      <w:r w:rsidRPr="0004714E">
        <w:rPr>
          <w:rFonts w:ascii="Times New Roman" w:hAnsi="Times New Roman" w:cs="Times New Roman"/>
          <w:color w:val="auto"/>
        </w:rPr>
        <w:t>4 berarti “sangat valid”</w:t>
      </w:r>
    </w:p>
    <w:p w14:paraId="51F71609" w14:textId="77777777" w:rsidR="004A5018" w:rsidRDefault="004A5018" w:rsidP="004A5018">
      <w:pPr>
        <w:pStyle w:val="Default"/>
        <w:spacing w:after="120"/>
        <w:jc w:val="both"/>
        <w:rPr>
          <w:rFonts w:ascii="Times New Roman" w:hAnsi="Times New Roman" w:cs="Times New Roman"/>
          <w:color w:val="auto"/>
          <w:lang w:val="en-US"/>
        </w:rPr>
      </w:pPr>
      <w:r w:rsidRPr="004A5018">
        <w:rPr>
          <w:rFonts w:ascii="Times New Roman" w:hAnsi="Times New Roman" w:cs="Times New Roman"/>
          <w:color w:val="auto"/>
        </w:rPr>
        <w:lastRenderedPageBreak/>
        <w:t>Tabel 5. Hasil validasi ahli materi terhadap video pembelajaran</w:t>
      </w:r>
    </w:p>
    <w:tbl>
      <w:tblPr>
        <w:tblStyle w:val="TableGrid"/>
        <w:tblW w:w="0" w:type="auto"/>
        <w:tblInd w:w="108" w:type="dxa"/>
        <w:tblBorders>
          <w:left w:val="none" w:sz="0" w:space="0" w:color="auto"/>
          <w:right w:val="none" w:sz="0" w:space="0" w:color="auto"/>
          <w:insideV w:val="none" w:sz="0" w:space="0" w:color="auto"/>
        </w:tblBorders>
        <w:tblLook w:val="04A0" w:firstRow="1" w:lastRow="0" w:firstColumn="1" w:lastColumn="0" w:noHBand="0" w:noVBand="1"/>
      </w:tblPr>
      <w:tblGrid>
        <w:gridCol w:w="2352"/>
        <w:gridCol w:w="827"/>
        <w:gridCol w:w="827"/>
      </w:tblGrid>
      <w:tr w:rsidR="004A5018" w14:paraId="62B8D0C5" w14:textId="77777777" w:rsidTr="004A5018">
        <w:tc>
          <w:tcPr>
            <w:tcW w:w="2352" w:type="dxa"/>
          </w:tcPr>
          <w:p w14:paraId="48C71463" w14:textId="7CF8F51F" w:rsidR="004A5018" w:rsidRPr="004A5018" w:rsidRDefault="004A5018" w:rsidP="004A5018">
            <w:pPr>
              <w:pStyle w:val="Default"/>
              <w:jc w:val="both"/>
              <w:rPr>
                <w:rFonts w:ascii="Times New Roman" w:hAnsi="Times New Roman" w:cs="Times New Roman"/>
                <w:color w:val="auto"/>
                <w:lang w:val="en-US"/>
              </w:rPr>
            </w:pPr>
            <w:r w:rsidRPr="004A5018">
              <w:rPr>
                <w:rFonts w:ascii="Times New Roman" w:hAnsi="Times New Roman" w:cs="Times New Roman"/>
                <w:color w:val="auto"/>
                <w:sz w:val="20"/>
                <w:szCs w:val="20"/>
              </w:rPr>
              <w:t>Aspek yang dinilai</w:t>
            </w:r>
          </w:p>
        </w:tc>
        <w:tc>
          <w:tcPr>
            <w:tcW w:w="827" w:type="dxa"/>
          </w:tcPr>
          <w:p w14:paraId="1865F5C1" w14:textId="50071F4C" w:rsidR="004A5018" w:rsidRPr="004A5018" w:rsidRDefault="004A5018" w:rsidP="004A5018">
            <w:pPr>
              <w:pStyle w:val="Default"/>
              <w:jc w:val="both"/>
              <w:rPr>
                <w:rFonts w:ascii="Times New Roman" w:hAnsi="Times New Roman" w:cs="Times New Roman"/>
                <w:color w:val="auto"/>
                <w:vertAlign w:val="subscript"/>
                <w:lang w:val="en-US"/>
              </w:rPr>
            </w:pPr>
            <w:r w:rsidRPr="004A5018">
              <w:rPr>
                <w:rFonts w:ascii="Times New Roman" w:hAnsi="Times New Roman" w:cs="Times New Roman"/>
                <w:color w:val="auto"/>
                <w:sz w:val="20"/>
                <w:szCs w:val="20"/>
                <w:lang w:val="en-US"/>
              </w:rPr>
              <w:t>V1</w:t>
            </w:r>
          </w:p>
        </w:tc>
        <w:tc>
          <w:tcPr>
            <w:tcW w:w="827" w:type="dxa"/>
          </w:tcPr>
          <w:p w14:paraId="1A91B426" w14:textId="3C488791" w:rsidR="004A5018" w:rsidRPr="004A5018" w:rsidRDefault="004A5018" w:rsidP="004A5018">
            <w:pPr>
              <w:pStyle w:val="Default"/>
              <w:jc w:val="center"/>
              <w:rPr>
                <w:rFonts w:ascii="Times New Roman" w:hAnsi="Times New Roman" w:cs="Times New Roman"/>
                <w:color w:val="auto"/>
                <w:vertAlign w:val="subscript"/>
                <w:lang w:val="en-US"/>
              </w:rPr>
            </w:pPr>
            <w:r w:rsidRPr="004A5018">
              <w:rPr>
                <w:rFonts w:ascii="Times New Roman" w:hAnsi="Times New Roman" w:cs="Times New Roman"/>
                <w:color w:val="auto"/>
                <w:sz w:val="20"/>
                <w:szCs w:val="20"/>
              </w:rPr>
              <w:t>V</w:t>
            </w:r>
            <w:r w:rsidRPr="004A5018">
              <w:rPr>
                <w:rFonts w:ascii="Times New Roman" w:hAnsi="Times New Roman" w:cs="Times New Roman"/>
                <w:color w:val="auto"/>
                <w:sz w:val="20"/>
                <w:szCs w:val="20"/>
                <w:lang w:val="en-US"/>
              </w:rPr>
              <w:t>2</w:t>
            </w:r>
          </w:p>
        </w:tc>
      </w:tr>
      <w:tr w:rsidR="004A5018" w14:paraId="3600BB61" w14:textId="77777777" w:rsidTr="004A5018">
        <w:tc>
          <w:tcPr>
            <w:tcW w:w="2352" w:type="dxa"/>
          </w:tcPr>
          <w:p w14:paraId="504969F3" w14:textId="77777777" w:rsidR="004A5018" w:rsidRDefault="004A5018" w:rsidP="004A5018">
            <w:pPr>
              <w:pStyle w:val="Default"/>
              <w:rPr>
                <w:rFonts w:ascii="Times New Roman" w:hAnsi="Times New Roman" w:cs="Times New Roman"/>
                <w:color w:val="auto"/>
                <w:sz w:val="20"/>
                <w:szCs w:val="20"/>
              </w:rPr>
            </w:pPr>
            <w:r>
              <w:rPr>
                <w:rFonts w:ascii="Times New Roman" w:hAnsi="Times New Roman" w:cs="Times New Roman"/>
                <w:color w:val="auto"/>
                <w:sz w:val="20"/>
                <w:szCs w:val="20"/>
              </w:rPr>
              <w:t>Kualitas Materi</w:t>
            </w:r>
          </w:p>
          <w:p w14:paraId="2B726359" w14:textId="77777777" w:rsidR="004A5018" w:rsidRDefault="004A5018" w:rsidP="004A5018">
            <w:pPr>
              <w:pStyle w:val="Default"/>
              <w:numPr>
                <w:ilvl w:val="0"/>
                <w:numId w:val="8"/>
              </w:numPr>
              <w:ind w:left="252" w:hanging="252"/>
              <w:rPr>
                <w:rFonts w:ascii="Times New Roman" w:hAnsi="Times New Roman" w:cs="Times New Roman"/>
                <w:color w:val="auto"/>
                <w:sz w:val="20"/>
                <w:szCs w:val="20"/>
              </w:rPr>
            </w:pPr>
            <w:r>
              <w:rPr>
                <w:rFonts w:ascii="Times New Roman" w:hAnsi="Times New Roman" w:cs="Times New Roman"/>
                <w:color w:val="auto"/>
                <w:sz w:val="20"/>
                <w:szCs w:val="20"/>
              </w:rPr>
              <w:t>Ketepatan isi dengan kompetensi yang ingin dicapai</w:t>
            </w:r>
          </w:p>
          <w:p w14:paraId="765BBB6F" w14:textId="77777777" w:rsidR="004A5018" w:rsidRPr="004A5018" w:rsidRDefault="004A5018" w:rsidP="004A5018">
            <w:pPr>
              <w:pStyle w:val="Default"/>
              <w:numPr>
                <w:ilvl w:val="0"/>
                <w:numId w:val="8"/>
              </w:numPr>
              <w:ind w:left="252" w:hanging="252"/>
              <w:rPr>
                <w:rFonts w:ascii="Times New Roman" w:hAnsi="Times New Roman" w:cs="Times New Roman"/>
                <w:color w:val="auto"/>
                <w:sz w:val="20"/>
                <w:szCs w:val="20"/>
              </w:rPr>
            </w:pPr>
            <w:r>
              <w:rPr>
                <w:rFonts w:ascii="Times New Roman" w:hAnsi="Times New Roman" w:cs="Times New Roman"/>
                <w:color w:val="auto"/>
                <w:sz w:val="20"/>
                <w:szCs w:val="20"/>
              </w:rPr>
              <w:t>Kelengkapan materi dengan capaian pembelajaran yang ingin dicapai</w:t>
            </w:r>
          </w:p>
          <w:p w14:paraId="672E13E5" w14:textId="383296EC" w:rsidR="004A5018" w:rsidRPr="004A5018" w:rsidRDefault="004A5018" w:rsidP="004A5018">
            <w:pPr>
              <w:pStyle w:val="Default"/>
              <w:numPr>
                <w:ilvl w:val="0"/>
                <w:numId w:val="8"/>
              </w:numPr>
              <w:ind w:left="252" w:hanging="252"/>
              <w:rPr>
                <w:rFonts w:ascii="Times New Roman" w:hAnsi="Times New Roman" w:cs="Times New Roman"/>
                <w:color w:val="auto"/>
                <w:sz w:val="20"/>
                <w:szCs w:val="20"/>
              </w:rPr>
            </w:pPr>
            <w:r w:rsidRPr="004A5018">
              <w:rPr>
                <w:rFonts w:ascii="Times New Roman" w:hAnsi="Times New Roman" w:cs="Times New Roman"/>
                <w:color w:val="auto"/>
                <w:sz w:val="20"/>
                <w:szCs w:val="20"/>
              </w:rPr>
              <w:t>Keruntutan materi</w:t>
            </w:r>
          </w:p>
        </w:tc>
        <w:tc>
          <w:tcPr>
            <w:tcW w:w="827" w:type="dxa"/>
          </w:tcPr>
          <w:p w14:paraId="456E7982" w14:textId="77777777" w:rsidR="004A5018" w:rsidRDefault="004A5018" w:rsidP="00C6404E">
            <w:pPr>
              <w:pStyle w:val="Default"/>
              <w:jc w:val="center"/>
              <w:rPr>
                <w:rFonts w:ascii="Times New Roman" w:hAnsi="Times New Roman" w:cs="Times New Roman"/>
                <w:color w:val="auto"/>
                <w:sz w:val="20"/>
                <w:szCs w:val="20"/>
              </w:rPr>
            </w:pPr>
          </w:p>
          <w:p w14:paraId="3A38457F" w14:textId="77777777" w:rsidR="004A5018" w:rsidRDefault="004A5018" w:rsidP="004A5018">
            <w:pPr>
              <w:pStyle w:val="Default"/>
              <w:jc w:val="center"/>
              <w:rPr>
                <w:rFonts w:ascii="Times New Roman" w:hAnsi="Times New Roman" w:cs="Times New Roman"/>
                <w:color w:val="auto"/>
                <w:sz w:val="20"/>
                <w:szCs w:val="20"/>
              </w:rPr>
            </w:pPr>
            <w:r>
              <w:rPr>
                <w:rFonts w:ascii="Times New Roman" w:hAnsi="Times New Roman" w:cs="Times New Roman"/>
                <w:color w:val="auto"/>
                <w:sz w:val="20"/>
                <w:szCs w:val="20"/>
              </w:rPr>
              <w:t>5</w:t>
            </w:r>
          </w:p>
          <w:p w14:paraId="13320A70" w14:textId="77777777" w:rsidR="004A5018" w:rsidRDefault="004A5018" w:rsidP="004A5018">
            <w:pPr>
              <w:pStyle w:val="Default"/>
              <w:jc w:val="center"/>
              <w:rPr>
                <w:rFonts w:ascii="Times New Roman" w:hAnsi="Times New Roman" w:cs="Times New Roman"/>
                <w:color w:val="auto"/>
                <w:sz w:val="20"/>
                <w:szCs w:val="20"/>
                <w:lang w:val="en-US"/>
              </w:rPr>
            </w:pPr>
          </w:p>
          <w:p w14:paraId="01C7225D" w14:textId="77777777" w:rsidR="004A5018" w:rsidRDefault="004A5018" w:rsidP="004A5018">
            <w:pPr>
              <w:pStyle w:val="Default"/>
              <w:jc w:val="center"/>
              <w:rPr>
                <w:rFonts w:ascii="Times New Roman" w:hAnsi="Times New Roman" w:cs="Times New Roman"/>
                <w:color w:val="auto"/>
                <w:sz w:val="20"/>
                <w:szCs w:val="20"/>
                <w:lang w:val="en-US"/>
              </w:rPr>
            </w:pPr>
          </w:p>
          <w:p w14:paraId="1BCEE7BD" w14:textId="77777777" w:rsidR="004A5018" w:rsidRDefault="004A5018" w:rsidP="004A5018">
            <w:pPr>
              <w:pStyle w:val="Default"/>
              <w:jc w:val="center"/>
              <w:rPr>
                <w:rFonts w:ascii="Times New Roman" w:hAnsi="Times New Roman" w:cs="Times New Roman"/>
                <w:color w:val="auto"/>
                <w:sz w:val="20"/>
                <w:szCs w:val="20"/>
              </w:rPr>
            </w:pPr>
            <w:r>
              <w:rPr>
                <w:rFonts w:ascii="Times New Roman" w:hAnsi="Times New Roman" w:cs="Times New Roman"/>
                <w:color w:val="auto"/>
                <w:sz w:val="20"/>
                <w:szCs w:val="20"/>
              </w:rPr>
              <w:t>4,5</w:t>
            </w:r>
          </w:p>
          <w:p w14:paraId="4F7DFBB0" w14:textId="77777777" w:rsidR="004A5018" w:rsidRDefault="004A5018" w:rsidP="004A5018">
            <w:pPr>
              <w:pStyle w:val="Default"/>
              <w:spacing w:after="120"/>
              <w:jc w:val="center"/>
              <w:rPr>
                <w:rFonts w:ascii="Times New Roman" w:hAnsi="Times New Roman" w:cs="Times New Roman"/>
                <w:color w:val="auto"/>
                <w:sz w:val="20"/>
                <w:szCs w:val="20"/>
                <w:lang w:val="en-US"/>
              </w:rPr>
            </w:pPr>
          </w:p>
          <w:p w14:paraId="2F2D67BB" w14:textId="77777777" w:rsidR="004A5018" w:rsidRDefault="004A5018" w:rsidP="004A5018">
            <w:pPr>
              <w:pStyle w:val="Default"/>
              <w:spacing w:after="120"/>
              <w:jc w:val="center"/>
              <w:rPr>
                <w:rFonts w:ascii="Times New Roman" w:hAnsi="Times New Roman" w:cs="Times New Roman"/>
                <w:color w:val="auto"/>
                <w:sz w:val="20"/>
                <w:szCs w:val="20"/>
                <w:lang w:val="en-US"/>
              </w:rPr>
            </w:pPr>
          </w:p>
          <w:p w14:paraId="6DBE1B78" w14:textId="6B9D05E4" w:rsidR="004A5018" w:rsidRDefault="004A5018" w:rsidP="004A5018">
            <w:pPr>
              <w:pStyle w:val="Default"/>
              <w:spacing w:after="120"/>
              <w:jc w:val="center"/>
              <w:rPr>
                <w:rFonts w:ascii="Times New Roman" w:hAnsi="Times New Roman" w:cs="Times New Roman"/>
                <w:color w:val="auto"/>
                <w:lang w:val="en-US"/>
              </w:rPr>
            </w:pPr>
            <w:r>
              <w:rPr>
                <w:rFonts w:ascii="Times New Roman" w:hAnsi="Times New Roman" w:cs="Times New Roman"/>
                <w:color w:val="auto"/>
                <w:sz w:val="20"/>
                <w:szCs w:val="20"/>
              </w:rPr>
              <w:t>5</w:t>
            </w:r>
          </w:p>
        </w:tc>
        <w:tc>
          <w:tcPr>
            <w:tcW w:w="827" w:type="dxa"/>
          </w:tcPr>
          <w:p w14:paraId="01F7D991" w14:textId="77777777" w:rsidR="004A5018" w:rsidRDefault="004A5018" w:rsidP="00C6404E">
            <w:pPr>
              <w:pStyle w:val="Default"/>
              <w:jc w:val="center"/>
              <w:rPr>
                <w:rFonts w:ascii="Times New Roman" w:hAnsi="Times New Roman" w:cs="Times New Roman"/>
                <w:color w:val="auto"/>
                <w:sz w:val="20"/>
                <w:szCs w:val="20"/>
              </w:rPr>
            </w:pPr>
          </w:p>
          <w:p w14:paraId="1C624C25" w14:textId="77777777" w:rsidR="004A5018" w:rsidRDefault="004A5018" w:rsidP="004A5018">
            <w:pPr>
              <w:pStyle w:val="Default"/>
              <w:jc w:val="center"/>
              <w:rPr>
                <w:rFonts w:ascii="Times New Roman" w:hAnsi="Times New Roman" w:cs="Times New Roman"/>
                <w:color w:val="auto"/>
                <w:sz w:val="20"/>
                <w:szCs w:val="20"/>
              </w:rPr>
            </w:pPr>
            <w:r>
              <w:rPr>
                <w:rFonts w:ascii="Times New Roman" w:hAnsi="Times New Roman" w:cs="Times New Roman"/>
                <w:color w:val="auto"/>
                <w:sz w:val="20"/>
                <w:szCs w:val="20"/>
              </w:rPr>
              <w:t>5</w:t>
            </w:r>
          </w:p>
          <w:p w14:paraId="7BF144C6" w14:textId="77777777" w:rsidR="004A5018" w:rsidRDefault="004A5018" w:rsidP="004A5018">
            <w:pPr>
              <w:pStyle w:val="Default"/>
              <w:jc w:val="center"/>
              <w:rPr>
                <w:rFonts w:ascii="Times New Roman" w:hAnsi="Times New Roman" w:cs="Times New Roman"/>
                <w:color w:val="auto"/>
                <w:sz w:val="20"/>
                <w:szCs w:val="20"/>
                <w:lang w:val="en-US"/>
              </w:rPr>
            </w:pPr>
          </w:p>
          <w:p w14:paraId="71E869F2" w14:textId="77777777" w:rsidR="004A5018" w:rsidRDefault="004A5018" w:rsidP="004A5018">
            <w:pPr>
              <w:pStyle w:val="Default"/>
              <w:jc w:val="center"/>
              <w:rPr>
                <w:rFonts w:ascii="Times New Roman" w:hAnsi="Times New Roman" w:cs="Times New Roman"/>
                <w:color w:val="auto"/>
                <w:sz w:val="20"/>
                <w:szCs w:val="20"/>
                <w:lang w:val="en-US"/>
              </w:rPr>
            </w:pPr>
          </w:p>
          <w:p w14:paraId="020FF154" w14:textId="77777777" w:rsidR="004A5018" w:rsidRDefault="004A5018" w:rsidP="004A5018">
            <w:pPr>
              <w:pStyle w:val="Default"/>
              <w:jc w:val="center"/>
              <w:rPr>
                <w:rFonts w:ascii="Times New Roman" w:hAnsi="Times New Roman" w:cs="Times New Roman"/>
                <w:color w:val="auto"/>
                <w:sz w:val="20"/>
                <w:szCs w:val="20"/>
              </w:rPr>
            </w:pPr>
            <w:r>
              <w:rPr>
                <w:rFonts w:ascii="Times New Roman" w:hAnsi="Times New Roman" w:cs="Times New Roman"/>
                <w:color w:val="auto"/>
                <w:sz w:val="20"/>
                <w:szCs w:val="20"/>
              </w:rPr>
              <w:t>4</w:t>
            </w:r>
          </w:p>
          <w:p w14:paraId="7C355914" w14:textId="77777777" w:rsidR="004A5018" w:rsidRDefault="004A5018" w:rsidP="004A5018">
            <w:pPr>
              <w:pStyle w:val="Default"/>
              <w:spacing w:after="120"/>
              <w:jc w:val="center"/>
              <w:rPr>
                <w:rFonts w:ascii="Times New Roman" w:hAnsi="Times New Roman" w:cs="Times New Roman"/>
                <w:color w:val="auto"/>
                <w:sz w:val="20"/>
                <w:szCs w:val="20"/>
                <w:lang w:val="en-US"/>
              </w:rPr>
            </w:pPr>
          </w:p>
          <w:p w14:paraId="25A75153" w14:textId="77777777" w:rsidR="004A5018" w:rsidRDefault="004A5018" w:rsidP="004A5018">
            <w:pPr>
              <w:pStyle w:val="Default"/>
              <w:spacing w:after="120"/>
              <w:jc w:val="center"/>
              <w:rPr>
                <w:rFonts w:ascii="Times New Roman" w:hAnsi="Times New Roman" w:cs="Times New Roman"/>
                <w:color w:val="auto"/>
                <w:sz w:val="20"/>
                <w:szCs w:val="20"/>
                <w:lang w:val="en-US"/>
              </w:rPr>
            </w:pPr>
          </w:p>
          <w:p w14:paraId="3130BE49" w14:textId="38A9CB61" w:rsidR="004A5018" w:rsidRDefault="004A5018" w:rsidP="004A5018">
            <w:pPr>
              <w:pStyle w:val="Default"/>
              <w:spacing w:after="120"/>
              <w:jc w:val="center"/>
              <w:rPr>
                <w:rFonts w:ascii="Times New Roman" w:hAnsi="Times New Roman" w:cs="Times New Roman"/>
                <w:color w:val="auto"/>
                <w:lang w:val="en-US"/>
              </w:rPr>
            </w:pPr>
            <w:r>
              <w:rPr>
                <w:rFonts w:ascii="Times New Roman" w:hAnsi="Times New Roman" w:cs="Times New Roman"/>
                <w:color w:val="auto"/>
                <w:sz w:val="20"/>
                <w:szCs w:val="20"/>
              </w:rPr>
              <w:t>5</w:t>
            </w:r>
          </w:p>
        </w:tc>
      </w:tr>
      <w:tr w:rsidR="004A5018" w:rsidRPr="004A5018" w14:paraId="2467DE7E" w14:textId="77777777" w:rsidTr="004A5018">
        <w:tc>
          <w:tcPr>
            <w:tcW w:w="2352" w:type="dxa"/>
          </w:tcPr>
          <w:p w14:paraId="03B75227" w14:textId="77777777" w:rsidR="004A5018" w:rsidRPr="004A5018" w:rsidRDefault="004A5018" w:rsidP="004A5018">
            <w:pPr>
              <w:pStyle w:val="Default"/>
              <w:rPr>
                <w:rFonts w:ascii="Times New Roman" w:hAnsi="Times New Roman" w:cs="Times New Roman"/>
                <w:color w:val="auto"/>
                <w:sz w:val="20"/>
                <w:szCs w:val="20"/>
              </w:rPr>
            </w:pPr>
            <w:r w:rsidRPr="004A5018">
              <w:rPr>
                <w:rFonts w:ascii="Times New Roman" w:hAnsi="Times New Roman" w:cs="Times New Roman"/>
                <w:color w:val="auto"/>
                <w:sz w:val="20"/>
                <w:szCs w:val="20"/>
              </w:rPr>
              <w:t>Kualitas motivasi</w:t>
            </w:r>
          </w:p>
          <w:p w14:paraId="2AD75F89" w14:textId="77777777" w:rsidR="004A5018" w:rsidRPr="004A5018" w:rsidRDefault="004A5018" w:rsidP="004A5018">
            <w:pPr>
              <w:pStyle w:val="Default"/>
              <w:numPr>
                <w:ilvl w:val="0"/>
                <w:numId w:val="9"/>
              </w:numPr>
              <w:ind w:left="252" w:hanging="270"/>
              <w:rPr>
                <w:rFonts w:ascii="Times New Roman" w:hAnsi="Times New Roman" w:cs="Times New Roman"/>
                <w:color w:val="auto"/>
                <w:sz w:val="20"/>
                <w:szCs w:val="20"/>
              </w:rPr>
            </w:pPr>
            <w:r w:rsidRPr="004A5018">
              <w:rPr>
                <w:rFonts w:ascii="Times New Roman" w:hAnsi="Times New Roman"/>
                <w:sz w:val="20"/>
                <w:szCs w:val="20"/>
              </w:rPr>
              <w:t>Penyajian materi dapat menarik minat belajar bagi mahasiswa</w:t>
            </w:r>
          </w:p>
          <w:p w14:paraId="2378DB8B" w14:textId="77777777" w:rsidR="004A5018" w:rsidRPr="004A5018" w:rsidRDefault="004A5018" w:rsidP="004A5018">
            <w:pPr>
              <w:pStyle w:val="Default"/>
              <w:numPr>
                <w:ilvl w:val="0"/>
                <w:numId w:val="9"/>
              </w:numPr>
              <w:ind w:left="252" w:hanging="270"/>
              <w:rPr>
                <w:rFonts w:ascii="Times New Roman" w:hAnsi="Times New Roman" w:cs="Times New Roman"/>
                <w:color w:val="auto"/>
                <w:sz w:val="20"/>
                <w:szCs w:val="20"/>
              </w:rPr>
            </w:pPr>
            <w:r w:rsidRPr="004A5018">
              <w:rPr>
                <w:rFonts w:ascii="Times New Roman" w:hAnsi="Times New Roman"/>
                <w:sz w:val="20"/>
                <w:szCs w:val="20"/>
              </w:rPr>
              <w:t>Penyajian materi membuat siswa menyimak dengan baik</w:t>
            </w:r>
          </w:p>
          <w:p w14:paraId="2119323B" w14:textId="77777777" w:rsidR="004A5018" w:rsidRPr="004A5018" w:rsidRDefault="004A5018" w:rsidP="004A5018">
            <w:pPr>
              <w:pStyle w:val="Default"/>
              <w:numPr>
                <w:ilvl w:val="0"/>
                <w:numId w:val="9"/>
              </w:numPr>
              <w:ind w:left="252" w:hanging="270"/>
              <w:rPr>
                <w:rFonts w:ascii="Times New Roman" w:hAnsi="Times New Roman" w:cs="Times New Roman"/>
                <w:color w:val="auto"/>
                <w:sz w:val="20"/>
                <w:szCs w:val="20"/>
              </w:rPr>
            </w:pPr>
            <w:r w:rsidRPr="004A5018">
              <w:rPr>
                <w:rFonts w:ascii="Times New Roman" w:hAnsi="Times New Roman"/>
                <w:sz w:val="20"/>
                <w:szCs w:val="20"/>
              </w:rPr>
              <w:t>Penyajian materi dapat menumbuhkan rasa ingin tahu</w:t>
            </w:r>
          </w:p>
          <w:p w14:paraId="55214F4E" w14:textId="5EA8D13B" w:rsidR="004A5018" w:rsidRPr="004A5018" w:rsidRDefault="004A5018" w:rsidP="004A5018">
            <w:pPr>
              <w:pStyle w:val="Default"/>
              <w:numPr>
                <w:ilvl w:val="0"/>
                <w:numId w:val="9"/>
              </w:numPr>
              <w:ind w:left="252" w:hanging="270"/>
              <w:rPr>
                <w:rFonts w:ascii="Times New Roman" w:hAnsi="Times New Roman" w:cs="Times New Roman"/>
                <w:color w:val="auto"/>
                <w:sz w:val="20"/>
                <w:szCs w:val="20"/>
              </w:rPr>
            </w:pPr>
            <w:r w:rsidRPr="004A5018">
              <w:rPr>
                <w:rFonts w:ascii="Times New Roman" w:hAnsi="Times New Roman"/>
                <w:sz w:val="20"/>
                <w:szCs w:val="20"/>
              </w:rPr>
              <w:t>Penyajian materi dapat meningkatkan keaktifan siswa</w:t>
            </w:r>
          </w:p>
        </w:tc>
        <w:tc>
          <w:tcPr>
            <w:tcW w:w="827" w:type="dxa"/>
          </w:tcPr>
          <w:p w14:paraId="05CF27EB" w14:textId="77777777" w:rsidR="004A5018" w:rsidRPr="004A5018" w:rsidRDefault="004A5018" w:rsidP="00C6404E">
            <w:pPr>
              <w:pStyle w:val="Default"/>
              <w:jc w:val="center"/>
              <w:rPr>
                <w:rFonts w:ascii="Times New Roman" w:hAnsi="Times New Roman" w:cs="Times New Roman"/>
                <w:color w:val="auto"/>
                <w:sz w:val="20"/>
                <w:szCs w:val="20"/>
              </w:rPr>
            </w:pPr>
          </w:p>
          <w:p w14:paraId="773B037D" w14:textId="77777777" w:rsidR="004A5018" w:rsidRPr="004A5018" w:rsidRDefault="004A5018" w:rsidP="00C6404E">
            <w:pPr>
              <w:pStyle w:val="Default"/>
              <w:jc w:val="center"/>
              <w:rPr>
                <w:rFonts w:ascii="Times New Roman" w:hAnsi="Times New Roman" w:cs="Times New Roman"/>
                <w:color w:val="auto"/>
                <w:sz w:val="20"/>
                <w:szCs w:val="20"/>
              </w:rPr>
            </w:pPr>
            <w:r w:rsidRPr="004A5018">
              <w:rPr>
                <w:rFonts w:ascii="Times New Roman" w:hAnsi="Times New Roman" w:cs="Times New Roman"/>
                <w:color w:val="auto"/>
                <w:sz w:val="20"/>
                <w:szCs w:val="20"/>
              </w:rPr>
              <w:t>5</w:t>
            </w:r>
          </w:p>
          <w:p w14:paraId="2E01CE30" w14:textId="77777777" w:rsidR="004A5018" w:rsidRDefault="004A5018" w:rsidP="00C6404E">
            <w:pPr>
              <w:pStyle w:val="Default"/>
              <w:jc w:val="center"/>
              <w:rPr>
                <w:rFonts w:ascii="Times New Roman" w:hAnsi="Times New Roman" w:cs="Times New Roman"/>
                <w:color w:val="auto"/>
                <w:sz w:val="20"/>
                <w:szCs w:val="20"/>
                <w:lang w:val="en-US"/>
              </w:rPr>
            </w:pPr>
          </w:p>
          <w:p w14:paraId="7D161D4E" w14:textId="77777777" w:rsidR="004A5018" w:rsidRPr="004A5018" w:rsidRDefault="004A5018" w:rsidP="00C6404E">
            <w:pPr>
              <w:pStyle w:val="Default"/>
              <w:jc w:val="center"/>
              <w:rPr>
                <w:rFonts w:ascii="Times New Roman" w:hAnsi="Times New Roman" w:cs="Times New Roman"/>
                <w:color w:val="auto"/>
                <w:sz w:val="20"/>
                <w:szCs w:val="20"/>
                <w:lang w:val="en-US"/>
              </w:rPr>
            </w:pPr>
          </w:p>
          <w:p w14:paraId="164FDC56" w14:textId="77777777" w:rsidR="004A5018" w:rsidRPr="004A5018" w:rsidRDefault="004A5018" w:rsidP="00C6404E">
            <w:pPr>
              <w:pStyle w:val="Default"/>
              <w:jc w:val="center"/>
              <w:rPr>
                <w:rFonts w:ascii="Times New Roman" w:hAnsi="Times New Roman" w:cs="Times New Roman"/>
                <w:color w:val="auto"/>
                <w:sz w:val="20"/>
                <w:szCs w:val="20"/>
              </w:rPr>
            </w:pPr>
            <w:r w:rsidRPr="004A5018">
              <w:rPr>
                <w:rFonts w:ascii="Times New Roman" w:hAnsi="Times New Roman" w:cs="Times New Roman"/>
                <w:color w:val="auto"/>
                <w:sz w:val="20"/>
                <w:szCs w:val="20"/>
              </w:rPr>
              <w:t>5</w:t>
            </w:r>
          </w:p>
          <w:p w14:paraId="10C47B01" w14:textId="77777777" w:rsidR="004A5018" w:rsidRDefault="004A5018" w:rsidP="00C6404E">
            <w:pPr>
              <w:pStyle w:val="Default"/>
              <w:jc w:val="center"/>
              <w:rPr>
                <w:rFonts w:ascii="Times New Roman" w:hAnsi="Times New Roman" w:cs="Times New Roman"/>
                <w:color w:val="auto"/>
                <w:sz w:val="20"/>
                <w:szCs w:val="20"/>
                <w:lang w:val="en-US"/>
              </w:rPr>
            </w:pPr>
          </w:p>
          <w:p w14:paraId="546F2D19" w14:textId="77777777" w:rsidR="004A5018" w:rsidRPr="004A5018" w:rsidRDefault="004A5018" w:rsidP="00C6404E">
            <w:pPr>
              <w:pStyle w:val="Default"/>
              <w:jc w:val="center"/>
              <w:rPr>
                <w:rFonts w:ascii="Times New Roman" w:hAnsi="Times New Roman" w:cs="Times New Roman"/>
                <w:color w:val="auto"/>
                <w:sz w:val="20"/>
                <w:szCs w:val="20"/>
                <w:lang w:val="en-US"/>
              </w:rPr>
            </w:pPr>
          </w:p>
          <w:p w14:paraId="5CAF8BD6" w14:textId="77777777" w:rsidR="004A5018" w:rsidRPr="004A5018" w:rsidRDefault="004A5018" w:rsidP="00C6404E">
            <w:pPr>
              <w:pStyle w:val="Default"/>
              <w:jc w:val="center"/>
              <w:rPr>
                <w:rFonts w:ascii="Times New Roman" w:hAnsi="Times New Roman" w:cs="Times New Roman"/>
                <w:color w:val="auto"/>
                <w:sz w:val="20"/>
                <w:szCs w:val="20"/>
              </w:rPr>
            </w:pPr>
            <w:r w:rsidRPr="004A5018">
              <w:rPr>
                <w:rFonts w:ascii="Times New Roman" w:hAnsi="Times New Roman" w:cs="Times New Roman"/>
                <w:color w:val="auto"/>
                <w:sz w:val="20"/>
                <w:szCs w:val="20"/>
              </w:rPr>
              <w:t>5</w:t>
            </w:r>
          </w:p>
          <w:p w14:paraId="48220A59" w14:textId="77777777" w:rsidR="004A5018" w:rsidRDefault="004A5018" w:rsidP="004A5018">
            <w:pPr>
              <w:pStyle w:val="Default"/>
              <w:spacing w:after="120"/>
              <w:jc w:val="both"/>
              <w:rPr>
                <w:rFonts w:ascii="Times New Roman" w:hAnsi="Times New Roman" w:cs="Times New Roman"/>
                <w:color w:val="auto"/>
                <w:sz w:val="20"/>
                <w:szCs w:val="20"/>
                <w:lang w:val="en-US"/>
              </w:rPr>
            </w:pPr>
          </w:p>
          <w:p w14:paraId="5CF3D23F" w14:textId="77777777" w:rsidR="004A5018" w:rsidRDefault="004A5018" w:rsidP="004A5018">
            <w:pPr>
              <w:pStyle w:val="Default"/>
              <w:spacing w:after="120"/>
              <w:jc w:val="both"/>
              <w:rPr>
                <w:rFonts w:ascii="Times New Roman" w:hAnsi="Times New Roman" w:cs="Times New Roman"/>
                <w:color w:val="auto"/>
                <w:sz w:val="20"/>
                <w:szCs w:val="20"/>
                <w:lang w:val="en-US"/>
              </w:rPr>
            </w:pPr>
          </w:p>
          <w:p w14:paraId="79EC3FB8" w14:textId="55946C9A" w:rsidR="004A5018" w:rsidRPr="004A5018" w:rsidRDefault="004A5018" w:rsidP="004A5018">
            <w:pPr>
              <w:pStyle w:val="Default"/>
              <w:spacing w:after="120"/>
              <w:jc w:val="center"/>
              <w:rPr>
                <w:rFonts w:ascii="Times New Roman" w:hAnsi="Times New Roman" w:cs="Times New Roman"/>
                <w:color w:val="auto"/>
                <w:sz w:val="20"/>
                <w:szCs w:val="20"/>
                <w:lang w:val="en-US"/>
              </w:rPr>
            </w:pPr>
            <w:r w:rsidRPr="004A5018">
              <w:rPr>
                <w:rFonts w:ascii="Times New Roman" w:hAnsi="Times New Roman" w:cs="Times New Roman"/>
                <w:color w:val="auto"/>
                <w:sz w:val="20"/>
                <w:szCs w:val="20"/>
              </w:rPr>
              <w:t>4</w:t>
            </w:r>
          </w:p>
        </w:tc>
        <w:tc>
          <w:tcPr>
            <w:tcW w:w="827" w:type="dxa"/>
          </w:tcPr>
          <w:p w14:paraId="3A17444F" w14:textId="77777777" w:rsidR="004A5018" w:rsidRPr="004A5018" w:rsidRDefault="004A5018" w:rsidP="00C6404E">
            <w:pPr>
              <w:pStyle w:val="Default"/>
              <w:jc w:val="center"/>
              <w:rPr>
                <w:rFonts w:ascii="Times New Roman" w:hAnsi="Times New Roman" w:cs="Times New Roman"/>
                <w:color w:val="auto"/>
                <w:sz w:val="20"/>
                <w:szCs w:val="20"/>
              </w:rPr>
            </w:pPr>
          </w:p>
          <w:p w14:paraId="29A467E9" w14:textId="77777777" w:rsidR="004A5018" w:rsidRPr="004A5018" w:rsidRDefault="004A5018" w:rsidP="00C6404E">
            <w:pPr>
              <w:pStyle w:val="Default"/>
              <w:jc w:val="center"/>
              <w:rPr>
                <w:rFonts w:ascii="Times New Roman" w:hAnsi="Times New Roman" w:cs="Times New Roman"/>
                <w:color w:val="auto"/>
                <w:sz w:val="20"/>
                <w:szCs w:val="20"/>
              </w:rPr>
            </w:pPr>
            <w:r w:rsidRPr="004A5018">
              <w:rPr>
                <w:rFonts w:ascii="Times New Roman" w:hAnsi="Times New Roman" w:cs="Times New Roman"/>
                <w:color w:val="auto"/>
                <w:sz w:val="20"/>
                <w:szCs w:val="20"/>
              </w:rPr>
              <w:t>5</w:t>
            </w:r>
          </w:p>
          <w:p w14:paraId="23332DFD" w14:textId="77777777" w:rsidR="004A5018" w:rsidRPr="004A5018" w:rsidRDefault="004A5018" w:rsidP="00C6404E">
            <w:pPr>
              <w:pStyle w:val="Default"/>
              <w:jc w:val="center"/>
              <w:rPr>
                <w:rFonts w:ascii="Times New Roman" w:hAnsi="Times New Roman" w:cs="Times New Roman"/>
                <w:color w:val="auto"/>
                <w:sz w:val="20"/>
                <w:szCs w:val="20"/>
              </w:rPr>
            </w:pPr>
          </w:p>
          <w:p w14:paraId="10D59388" w14:textId="77777777" w:rsidR="004A5018" w:rsidRDefault="004A5018" w:rsidP="00C6404E">
            <w:pPr>
              <w:pStyle w:val="Default"/>
              <w:jc w:val="center"/>
              <w:rPr>
                <w:rFonts w:ascii="Times New Roman" w:hAnsi="Times New Roman" w:cs="Times New Roman"/>
                <w:color w:val="auto"/>
                <w:sz w:val="20"/>
                <w:szCs w:val="20"/>
                <w:lang w:val="en-US"/>
              </w:rPr>
            </w:pPr>
          </w:p>
          <w:p w14:paraId="7D77FC4D" w14:textId="77777777" w:rsidR="004A5018" w:rsidRPr="004A5018" w:rsidRDefault="004A5018" w:rsidP="00C6404E">
            <w:pPr>
              <w:pStyle w:val="Default"/>
              <w:jc w:val="center"/>
              <w:rPr>
                <w:rFonts w:ascii="Times New Roman" w:hAnsi="Times New Roman" w:cs="Times New Roman"/>
                <w:color w:val="auto"/>
                <w:sz w:val="20"/>
                <w:szCs w:val="20"/>
              </w:rPr>
            </w:pPr>
            <w:r w:rsidRPr="004A5018">
              <w:rPr>
                <w:rFonts w:ascii="Times New Roman" w:hAnsi="Times New Roman" w:cs="Times New Roman"/>
                <w:color w:val="auto"/>
                <w:sz w:val="20"/>
                <w:szCs w:val="20"/>
              </w:rPr>
              <w:t>4</w:t>
            </w:r>
          </w:p>
          <w:p w14:paraId="7F171B6B" w14:textId="77777777" w:rsidR="004A5018" w:rsidRPr="004A5018" w:rsidRDefault="004A5018" w:rsidP="00C6404E">
            <w:pPr>
              <w:pStyle w:val="Default"/>
              <w:jc w:val="center"/>
              <w:rPr>
                <w:rFonts w:ascii="Times New Roman" w:hAnsi="Times New Roman" w:cs="Times New Roman"/>
                <w:color w:val="auto"/>
                <w:sz w:val="20"/>
                <w:szCs w:val="20"/>
              </w:rPr>
            </w:pPr>
          </w:p>
          <w:p w14:paraId="6C89774F" w14:textId="77777777" w:rsidR="004A5018" w:rsidRDefault="004A5018" w:rsidP="00C6404E">
            <w:pPr>
              <w:pStyle w:val="Default"/>
              <w:jc w:val="center"/>
              <w:rPr>
                <w:rFonts w:ascii="Times New Roman" w:hAnsi="Times New Roman" w:cs="Times New Roman"/>
                <w:color w:val="auto"/>
                <w:sz w:val="20"/>
                <w:szCs w:val="20"/>
                <w:lang w:val="en-US"/>
              </w:rPr>
            </w:pPr>
          </w:p>
          <w:p w14:paraId="3483C50B" w14:textId="77777777" w:rsidR="004A5018" w:rsidRPr="004A5018" w:rsidRDefault="004A5018" w:rsidP="00C6404E">
            <w:pPr>
              <w:pStyle w:val="Default"/>
              <w:jc w:val="center"/>
              <w:rPr>
                <w:rFonts w:ascii="Times New Roman" w:hAnsi="Times New Roman" w:cs="Times New Roman"/>
                <w:color w:val="auto"/>
                <w:sz w:val="20"/>
                <w:szCs w:val="20"/>
              </w:rPr>
            </w:pPr>
            <w:r w:rsidRPr="004A5018">
              <w:rPr>
                <w:rFonts w:ascii="Times New Roman" w:hAnsi="Times New Roman" w:cs="Times New Roman"/>
                <w:color w:val="auto"/>
                <w:sz w:val="20"/>
                <w:szCs w:val="20"/>
              </w:rPr>
              <w:t>4</w:t>
            </w:r>
          </w:p>
          <w:p w14:paraId="70B306A9" w14:textId="77777777" w:rsidR="004A5018" w:rsidRDefault="004A5018" w:rsidP="004A5018">
            <w:pPr>
              <w:pStyle w:val="Default"/>
              <w:spacing w:after="120"/>
              <w:jc w:val="both"/>
              <w:rPr>
                <w:rFonts w:ascii="Times New Roman" w:hAnsi="Times New Roman" w:cs="Times New Roman"/>
                <w:color w:val="auto"/>
                <w:sz w:val="20"/>
                <w:szCs w:val="20"/>
                <w:lang w:val="en-US"/>
              </w:rPr>
            </w:pPr>
          </w:p>
          <w:p w14:paraId="1F137011" w14:textId="77777777" w:rsidR="004A5018" w:rsidRDefault="004A5018" w:rsidP="004A5018">
            <w:pPr>
              <w:pStyle w:val="Default"/>
              <w:spacing w:after="120"/>
              <w:jc w:val="both"/>
              <w:rPr>
                <w:rFonts w:ascii="Times New Roman" w:hAnsi="Times New Roman" w:cs="Times New Roman"/>
                <w:color w:val="auto"/>
                <w:sz w:val="20"/>
                <w:szCs w:val="20"/>
                <w:lang w:val="en-US"/>
              </w:rPr>
            </w:pPr>
          </w:p>
          <w:p w14:paraId="7755749F" w14:textId="3E2B0380" w:rsidR="004A5018" w:rsidRPr="004A5018" w:rsidRDefault="004A5018" w:rsidP="004A5018">
            <w:pPr>
              <w:pStyle w:val="Default"/>
              <w:spacing w:after="120"/>
              <w:jc w:val="center"/>
              <w:rPr>
                <w:rFonts w:ascii="Times New Roman" w:hAnsi="Times New Roman" w:cs="Times New Roman"/>
                <w:color w:val="auto"/>
                <w:sz w:val="20"/>
                <w:szCs w:val="20"/>
                <w:lang w:val="en-US"/>
              </w:rPr>
            </w:pPr>
            <w:r w:rsidRPr="004A5018">
              <w:rPr>
                <w:rFonts w:ascii="Times New Roman" w:hAnsi="Times New Roman" w:cs="Times New Roman"/>
                <w:color w:val="auto"/>
                <w:sz w:val="20"/>
                <w:szCs w:val="20"/>
              </w:rPr>
              <w:t>5</w:t>
            </w:r>
          </w:p>
        </w:tc>
      </w:tr>
    </w:tbl>
    <w:p w14:paraId="5245A455" w14:textId="59B46F5E" w:rsidR="00126C91" w:rsidRDefault="00126C91" w:rsidP="00126C91">
      <w:pPr>
        <w:pStyle w:val="Default"/>
        <w:rPr>
          <w:rFonts w:ascii="Times New Roman" w:hAnsi="Times New Roman" w:cs="Times New Roman"/>
          <w:color w:val="auto"/>
          <w:lang w:val="en-US"/>
        </w:rPr>
      </w:pPr>
      <w:proofErr w:type="spellStart"/>
      <w:r>
        <w:rPr>
          <w:rFonts w:ascii="Times New Roman" w:hAnsi="Times New Roman" w:cs="Times New Roman"/>
          <w:color w:val="auto"/>
          <w:lang w:val="en-US"/>
        </w:rPr>
        <w:t>Keterangan</w:t>
      </w:r>
      <w:proofErr w:type="spellEnd"/>
    </w:p>
    <w:p w14:paraId="61A7F5C7" w14:textId="77777777" w:rsidR="00440B53" w:rsidRPr="00440B53" w:rsidRDefault="00440B53" w:rsidP="00126C91">
      <w:pPr>
        <w:pStyle w:val="Default"/>
        <w:ind w:left="1276" w:hanging="1186"/>
        <w:rPr>
          <w:rFonts w:ascii="Times New Roman" w:hAnsi="Times New Roman" w:cs="Times New Roman"/>
          <w:color w:val="auto"/>
        </w:rPr>
      </w:pPr>
      <w:r w:rsidRPr="00440B53">
        <w:rPr>
          <w:rFonts w:ascii="Times New Roman" w:hAnsi="Times New Roman" w:cs="Times New Roman"/>
          <w:color w:val="auto"/>
        </w:rPr>
        <w:t>1 berarti “sangat tidak baik”</w:t>
      </w:r>
    </w:p>
    <w:p w14:paraId="038CCCFB" w14:textId="77777777" w:rsidR="00440B53" w:rsidRPr="00440B53" w:rsidRDefault="00440B53" w:rsidP="00126C91">
      <w:pPr>
        <w:pStyle w:val="Default"/>
        <w:ind w:left="1276" w:hanging="1186"/>
        <w:rPr>
          <w:rFonts w:ascii="Times New Roman" w:hAnsi="Times New Roman" w:cs="Times New Roman"/>
          <w:color w:val="auto"/>
        </w:rPr>
      </w:pPr>
      <w:r w:rsidRPr="00440B53">
        <w:rPr>
          <w:rFonts w:ascii="Times New Roman" w:hAnsi="Times New Roman" w:cs="Times New Roman"/>
          <w:color w:val="auto"/>
        </w:rPr>
        <w:t>2 berarti “kurang baik”</w:t>
      </w:r>
    </w:p>
    <w:p w14:paraId="4BA06C0F" w14:textId="77777777" w:rsidR="00440B53" w:rsidRPr="00440B53" w:rsidRDefault="00440B53" w:rsidP="00126C91">
      <w:pPr>
        <w:pStyle w:val="Default"/>
        <w:ind w:left="1276" w:hanging="1186"/>
        <w:rPr>
          <w:rFonts w:ascii="Times New Roman" w:hAnsi="Times New Roman" w:cs="Times New Roman"/>
          <w:color w:val="auto"/>
        </w:rPr>
      </w:pPr>
      <w:r w:rsidRPr="00440B53">
        <w:rPr>
          <w:rFonts w:ascii="Times New Roman" w:hAnsi="Times New Roman" w:cs="Times New Roman"/>
          <w:color w:val="auto"/>
        </w:rPr>
        <w:t>3 berarti “cukup baik”</w:t>
      </w:r>
    </w:p>
    <w:p w14:paraId="645E6219" w14:textId="77777777" w:rsidR="00440B53" w:rsidRPr="00440B53" w:rsidRDefault="00440B53" w:rsidP="00126C91">
      <w:pPr>
        <w:pStyle w:val="Default"/>
        <w:ind w:left="1276" w:hanging="1186"/>
        <w:rPr>
          <w:rFonts w:ascii="Times New Roman" w:hAnsi="Times New Roman" w:cs="Times New Roman"/>
          <w:color w:val="auto"/>
        </w:rPr>
      </w:pPr>
      <w:r w:rsidRPr="00440B53">
        <w:rPr>
          <w:rFonts w:ascii="Times New Roman" w:hAnsi="Times New Roman" w:cs="Times New Roman"/>
          <w:color w:val="auto"/>
        </w:rPr>
        <w:t>4 berarti “baik”</w:t>
      </w:r>
    </w:p>
    <w:p w14:paraId="13E65371" w14:textId="77777777" w:rsidR="00440B53" w:rsidRPr="00440B53" w:rsidRDefault="00440B53" w:rsidP="00126C91">
      <w:pPr>
        <w:pStyle w:val="Default"/>
        <w:ind w:left="1276" w:hanging="1186"/>
        <w:rPr>
          <w:rFonts w:ascii="Times New Roman" w:hAnsi="Times New Roman" w:cs="Times New Roman"/>
          <w:color w:val="auto"/>
        </w:rPr>
      </w:pPr>
      <w:r w:rsidRPr="00440B53">
        <w:rPr>
          <w:rFonts w:ascii="Times New Roman" w:hAnsi="Times New Roman" w:cs="Times New Roman"/>
          <w:color w:val="auto"/>
        </w:rPr>
        <w:t>5 berarti “sangat baik”</w:t>
      </w:r>
    </w:p>
    <w:p w14:paraId="061BE148" w14:textId="77777777" w:rsidR="00440B53" w:rsidRPr="00440B53" w:rsidRDefault="00440B53" w:rsidP="00440B53">
      <w:pPr>
        <w:ind w:hanging="1186"/>
        <w:rPr>
          <w:rFonts w:ascii="Times New Roman" w:hAnsi="Times New Roman" w:cs="Times New Roman"/>
          <w:b/>
          <w:sz w:val="24"/>
          <w:szCs w:val="24"/>
        </w:rPr>
      </w:pPr>
    </w:p>
    <w:p w14:paraId="50B2EF1C" w14:textId="77777777" w:rsidR="004A5018" w:rsidRDefault="004A5018" w:rsidP="004A5018">
      <w:pPr>
        <w:pStyle w:val="Default"/>
        <w:spacing w:after="120"/>
        <w:jc w:val="both"/>
        <w:rPr>
          <w:rFonts w:ascii="Times New Roman" w:hAnsi="Times New Roman" w:cs="Times New Roman"/>
          <w:color w:val="auto"/>
          <w:sz w:val="20"/>
          <w:szCs w:val="20"/>
          <w:lang w:val="en-US"/>
        </w:rPr>
      </w:pPr>
    </w:p>
    <w:p w14:paraId="341E517A" w14:textId="77777777" w:rsidR="00F24F23" w:rsidRDefault="00F24F23" w:rsidP="004A5018">
      <w:pPr>
        <w:pStyle w:val="Default"/>
        <w:spacing w:after="120"/>
        <w:jc w:val="both"/>
        <w:rPr>
          <w:rFonts w:ascii="Times New Roman" w:hAnsi="Times New Roman" w:cs="Times New Roman"/>
          <w:color w:val="auto"/>
          <w:sz w:val="20"/>
          <w:szCs w:val="20"/>
          <w:lang w:val="en-US"/>
        </w:rPr>
      </w:pPr>
    </w:p>
    <w:p w14:paraId="0A288439" w14:textId="77777777" w:rsidR="00F24F23" w:rsidRDefault="00F24F23" w:rsidP="004A5018">
      <w:pPr>
        <w:pStyle w:val="Default"/>
        <w:spacing w:after="120"/>
        <w:jc w:val="both"/>
        <w:rPr>
          <w:rFonts w:ascii="Times New Roman" w:hAnsi="Times New Roman" w:cs="Times New Roman"/>
          <w:color w:val="auto"/>
          <w:sz w:val="20"/>
          <w:szCs w:val="20"/>
          <w:lang w:val="en-US"/>
        </w:rPr>
      </w:pPr>
    </w:p>
    <w:p w14:paraId="60553298" w14:textId="77777777" w:rsidR="00F24F23" w:rsidRDefault="00F24F23" w:rsidP="004A5018">
      <w:pPr>
        <w:pStyle w:val="Default"/>
        <w:spacing w:after="120"/>
        <w:jc w:val="both"/>
        <w:rPr>
          <w:rFonts w:ascii="Times New Roman" w:hAnsi="Times New Roman" w:cs="Times New Roman"/>
          <w:color w:val="auto"/>
          <w:sz w:val="20"/>
          <w:szCs w:val="20"/>
          <w:lang w:val="en-US"/>
        </w:rPr>
        <w:sectPr w:rsidR="00F24F23" w:rsidSect="004F616E">
          <w:type w:val="continuous"/>
          <w:pgSz w:w="11907" w:h="16839" w:code="9"/>
          <w:pgMar w:top="1701" w:right="1701" w:bottom="1701" w:left="1701" w:header="708" w:footer="708" w:gutter="0"/>
          <w:cols w:num="2" w:space="708"/>
          <w:docGrid w:linePitch="360"/>
        </w:sectPr>
      </w:pPr>
    </w:p>
    <w:p w14:paraId="5DE18119" w14:textId="77777777" w:rsidR="00CE54FB" w:rsidRDefault="00CE54FB" w:rsidP="00F24F23">
      <w:pPr>
        <w:pStyle w:val="Default"/>
        <w:spacing w:after="120"/>
        <w:rPr>
          <w:rFonts w:ascii="Times New Roman" w:hAnsi="Times New Roman" w:cs="Times New Roman"/>
          <w:color w:val="auto"/>
          <w:lang w:val="en-US"/>
        </w:rPr>
      </w:pPr>
    </w:p>
    <w:p w14:paraId="6E9E533D" w14:textId="77777777" w:rsidR="00F24F23" w:rsidRPr="00F24F23" w:rsidRDefault="00F24F23" w:rsidP="00F24F23">
      <w:pPr>
        <w:pStyle w:val="Default"/>
        <w:spacing w:after="120"/>
        <w:rPr>
          <w:rFonts w:ascii="Times New Roman" w:hAnsi="Times New Roman" w:cs="Times New Roman"/>
          <w:color w:val="auto"/>
        </w:rPr>
      </w:pPr>
      <w:r w:rsidRPr="00F24F23">
        <w:rPr>
          <w:rFonts w:ascii="Times New Roman" w:hAnsi="Times New Roman" w:cs="Times New Roman"/>
          <w:color w:val="auto"/>
        </w:rPr>
        <w:t>Tabel 6. Hasil validasi ahli media terhadap video pembelajaran</w:t>
      </w:r>
    </w:p>
    <w:tbl>
      <w:tblPr>
        <w:tblStyle w:val="TableGrid"/>
        <w:tblW w:w="8408" w:type="dxa"/>
        <w:tblInd w:w="108" w:type="dxa"/>
        <w:tblBorders>
          <w:left w:val="none" w:sz="0" w:space="0" w:color="auto"/>
          <w:right w:val="none" w:sz="0" w:space="0" w:color="auto"/>
          <w:insideV w:val="none" w:sz="0" w:space="0" w:color="auto"/>
        </w:tblBorders>
        <w:tblLook w:val="04A0" w:firstRow="1" w:lastRow="0" w:firstColumn="1" w:lastColumn="0" w:noHBand="0" w:noVBand="1"/>
      </w:tblPr>
      <w:tblGrid>
        <w:gridCol w:w="570"/>
        <w:gridCol w:w="5414"/>
        <w:gridCol w:w="516"/>
        <w:gridCol w:w="636"/>
        <w:gridCol w:w="636"/>
        <w:gridCol w:w="636"/>
      </w:tblGrid>
      <w:tr w:rsidR="00F24F23" w:rsidRPr="00F24F23" w14:paraId="3D997B28" w14:textId="77777777" w:rsidTr="00F24F23">
        <w:trPr>
          <w:tblHeader/>
        </w:trPr>
        <w:tc>
          <w:tcPr>
            <w:tcW w:w="0" w:type="auto"/>
            <w:vMerge w:val="restart"/>
            <w:vAlign w:val="center"/>
          </w:tcPr>
          <w:p w14:paraId="4AEC3170"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No.</w:t>
            </w:r>
          </w:p>
        </w:tc>
        <w:tc>
          <w:tcPr>
            <w:tcW w:w="5726" w:type="dxa"/>
            <w:vMerge w:val="restart"/>
            <w:vAlign w:val="center"/>
          </w:tcPr>
          <w:p w14:paraId="62316D47"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Pertanyaan</w:t>
            </w:r>
          </w:p>
        </w:tc>
        <w:tc>
          <w:tcPr>
            <w:tcW w:w="0" w:type="auto"/>
            <w:gridSpan w:val="2"/>
            <w:vAlign w:val="center"/>
          </w:tcPr>
          <w:p w14:paraId="1D3A2399"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Video 1</w:t>
            </w:r>
          </w:p>
        </w:tc>
        <w:tc>
          <w:tcPr>
            <w:tcW w:w="0" w:type="auto"/>
            <w:gridSpan w:val="2"/>
          </w:tcPr>
          <w:p w14:paraId="5A746026"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Video 2</w:t>
            </w:r>
          </w:p>
        </w:tc>
      </w:tr>
      <w:tr w:rsidR="00F24F23" w:rsidRPr="00F24F23" w14:paraId="2947E265" w14:textId="77777777" w:rsidTr="00F24F23">
        <w:trPr>
          <w:tblHeader/>
        </w:trPr>
        <w:tc>
          <w:tcPr>
            <w:tcW w:w="0" w:type="auto"/>
            <w:vMerge/>
            <w:vAlign w:val="center"/>
          </w:tcPr>
          <w:p w14:paraId="44166FD8" w14:textId="77777777" w:rsidR="00F24F23" w:rsidRPr="00F24F23" w:rsidRDefault="00F24F23" w:rsidP="00C6404E">
            <w:pPr>
              <w:jc w:val="center"/>
              <w:rPr>
                <w:rFonts w:ascii="Times New Roman" w:hAnsi="Times New Roman" w:cs="Times New Roman"/>
                <w:sz w:val="24"/>
                <w:szCs w:val="24"/>
              </w:rPr>
            </w:pPr>
          </w:p>
        </w:tc>
        <w:tc>
          <w:tcPr>
            <w:tcW w:w="5726" w:type="dxa"/>
            <w:vMerge/>
            <w:vAlign w:val="center"/>
          </w:tcPr>
          <w:p w14:paraId="2BCD81CB" w14:textId="77777777" w:rsidR="00F24F23" w:rsidRPr="00F24F23" w:rsidRDefault="00F24F23" w:rsidP="00C6404E">
            <w:pPr>
              <w:jc w:val="center"/>
              <w:rPr>
                <w:rFonts w:ascii="Times New Roman" w:hAnsi="Times New Roman" w:cs="Times New Roman"/>
                <w:sz w:val="24"/>
                <w:szCs w:val="24"/>
              </w:rPr>
            </w:pPr>
          </w:p>
        </w:tc>
        <w:tc>
          <w:tcPr>
            <w:tcW w:w="0" w:type="auto"/>
            <w:gridSpan w:val="2"/>
            <w:vAlign w:val="center"/>
          </w:tcPr>
          <w:p w14:paraId="05F917CD" w14:textId="35D061FA" w:rsidR="00F24F23" w:rsidRPr="00CE54FB" w:rsidRDefault="00CE54FB" w:rsidP="00C6404E">
            <w:pPr>
              <w:jc w:val="center"/>
              <w:rPr>
                <w:rFonts w:ascii="Times New Roman" w:hAnsi="Times New Roman" w:cs="Times New Roman"/>
                <w:sz w:val="24"/>
                <w:szCs w:val="24"/>
                <w:lang w:val="en-US"/>
              </w:rPr>
            </w:pPr>
            <w:r>
              <w:rPr>
                <w:rFonts w:ascii="Times New Roman" w:hAnsi="Times New Roman" w:cs="Times New Roman"/>
                <w:sz w:val="24"/>
                <w:szCs w:val="24"/>
              </w:rPr>
              <w:t>V</w:t>
            </w:r>
          </w:p>
        </w:tc>
        <w:tc>
          <w:tcPr>
            <w:tcW w:w="0" w:type="auto"/>
            <w:gridSpan w:val="2"/>
          </w:tcPr>
          <w:p w14:paraId="4012B8CA" w14:textId="27D4E0B9" w:rsidR="00F24F23" w:rsidRPr="00CE54FB" w:rsidRDefault="00CE54FB" w:rsidP="00C6404E">
            <w:pPr>
              <w:jc w:val="center"/>
              <w:rPr>
                <w:rFonts w:ascii="Times New Roman" w:hAnsi="Times New Roman" w:cs="Times New Roman"/>
                <w:sz w:val="24"/>
                <w:szCs w:val="24"/>
                <w:lang w:val="en-US"/>
              </w:rPr>
            </w:pPr>
            <w:r>
              <w:rPr>
                <w:rFonts w:ascii="Times New Roman" w:hAnsi="Times New Roman" w:cs="Times New Roman"/>
                <w:sz w:val="24"/>
                <w:szCs w:val="24"/>
              </w:rPr>
              <w:t>V</w:t>
            </w:r>
          </w:p>
        </w:tc>
      </w:tr>
      <w:tr w:rsidR="00F24F23" w:rsidRPr="00F24F23" w14:paraId="2C9C4376" w14:textId="77777777" w:rsidTr="00F24F23">
        <w:trPr>
          <w:tblHeader/>
        </w:trPr>
        <w:tc>
          <w:tcPr>
            <w:tcW w:w="0" w:type="auto"/>
            <w:vMerge/>
            <w:vAlign w:val="center"/>
          </w:tcPr>
          <w:p w14:paraId="45C4FB55" w14:textId="77777777" w:rsidR="00F24F23" w:rsidRPr="00F24F23" w:rsidRDefault="00F24F23" w:rsidP="00C6404E">
            <w:pPr>
              <w:jc w:val="center"/>
              <w:rPr>
                <w:rFonts w:ascii="Times New Roman" w:hAnsi="Times New Roman" w:cs="Times New Roman"/>
                <w:sz w:val="24"/>
                <w:szCs w:val="24"/>
              </w:rPr>
            </w:pPr>
          </w:p>
        </w:tc>
        <w:tc>
          <w:tcPr>
            <w:tcW w:w="5726" w:type="dxa"/>
            <w:vMerge/>
            <w:vAlign w:val="center"/>
          </w:tcPr>
          <w:p w14:paraId="30EAC006" w14:textId="77777777" w:rsidR="00F24F23" w:rsidRPr="00F24F23" w:rsidRDefault="00F24F23" w:rsidP="00C6404E">
            <w:pPr>
              <w:jc w:val="center"/>
              <w:rPr>
                <w:rFonts w:ascii="Times New Roman" w:hAnsi="Times New Roman" w:cs="Times New Roman"/>
                <w:sz w:val="24"/>
                <w:szCs w:val="24"/>
              </w:rPr>
            </w:pPr>
          </w:p>
        </w:tc>
        <w:tc>
          <w:tcPr>
            <w:tcW w:w="0" w:type="auto"/>
            <w:vAlign w:val="center"/>
          </w:tcPr>
          <w:p w14:paraId="38D57F58"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1</w:t>
            </w:r>
          </w:p>
        </w:tc>
        <w:tc>
          <w:tcPr>
            <w:tcW w:w="0" w:type="auto"/>
            <w:vAlign w:val="center"/>
          </w:tcPr>
          <w:p w14:paraId="718332A6"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2</w:t>
            </w:r>
          </w:p>
        </w:tc>
        <w:tc>
          <w:tcPr>
            <w:tcW w:w="0" w:type="auto"/>
          </w:tcPr>
          <w:p w14:paraId="513B08C8"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1</w:t>
            </w:r>
          </w:p>
        </w:tc>
        <w:tc>
          <w:tcPr>
            <w:tcW w:w="0" w:type="auto"/>
          </w:tcPr>
          <w:p w14:paraId="60CCD1D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2</w:t>
            </w:r>
          </w:p>
        </w:tc>
      </w:tr>
      <w:tr w:rsidR="00F24F23" w:rsidRPr="00F24F23" w14:paraId="11CD8265" w14:textId="77777777" w:rsidTr="00F24F23">
        <w:tc>
          <w:tcPr>
            <w:tcW w:w="7276" w:type="dxa"/>
            <w:gridSpan w:val="4"/>
            <w:tcBorders>
              <w:bottom w:val="single" w:sz="4" w:space="0" w:color="auto"/>
            </w:tcBorders>
          </w:tcPr>
          <w:p w14:paraId="01D4CB7B" w14:textId="47DD7629"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Aspek Penggunaan Bahasa</w:t>
            </w:r>
          </w:p>
        </w:tc>
        <w:tc>
          <w:tcPr>
            <w:tcW w:w="0" w:type="auto"/>
            <w:tcBorders>
              <w:bottom w:val="single" w:sz="4" w:space="0" w:color="auto"/>
            </w:tcBorders>
          </w:tcPr>
          <w:p w14:paraId="5B8ED758" w14:textId="77777777" w:rsidR="00F24F23" w:rsidRPr="00F24F23" w:rsidRDefault="00F24F23" w:rsidP="00C6404E">
            <w:pPr>
              <w:jc w:val="center"/>
              <w:rPr>
                <w:rFonts w:ascii="Times New Roman" w:hAnsi="Times New Roman" w:cs="Times New Roman"/>
                <w:sz w:val="24"/>
                <w:szCs w:val="24"/>
              </w:rPr>
            </w:pPr>
          </w:p>
        </w:tc>
        <w:tc>
          <w:tcPr>
            <w:tcW w:w="0" w:type="auto"/>
            <w:tcBorders>
              <w:bottom w:val="single" w:sz="4" w:space="0" w:color="auto"/>
            </w:tcBorders>
          </w:tcPr>
          <w:p w14:paraId="11E82483" w14:textId="77777777" w:rsidR="00F24F23" w:rsidRPr="00F24F23" w:rsidRDefault="00F24F23" w:rsidP="00C6404E">
            <w:pPr>
              <w:jc w:val="center"/>
              <w:rPr>
                <w:rFonts w:ascii="Times New Roman" w:hAnsi="Times New Roman" w:cs="Times New Roman"/>
                <w:sz w:val="24"/>
                <w:szCs w:val="24"/>
              </w:rPr>
            </w:pPr>
          </w:p>
        </w:tc>
      </w:tr>
      <w:tr w:rsidR="00F24F23" w:rsidRPr="00F24F23" w14:paraId="0F685AD1" w14:textId="77777777" w:rsidTr="00F24F23">
        <w:tc>
          <w:tcPr>
            <w:tcW w:w="0" w:type="auto"/>
            <w:tcBorders>
              <w:bottom w:val="nil"/>
            </w:tcBorders>
          </w:tcPr>
          <w:p w14:paraId="14101723" w14:textId="77777777" w:rsidR="00F24F23" w:rsidRPr="00B21708" w:rsidRDefault="00F24F23" w:rsidP="00F24F23">
            <w:pPr>
              <w:jc w:val="center"/>
              <w:rPr>
                <w:rFonts w:ascii="Times New Roman" w:hAnsi="Times New Roman" w:cs="Times New Roman"/>
                <w:sz w:val="24"/>
                <w:szCs w:val="24"/>
                <w:lang w:val="en-US"/>
              </w:rPr>
            </w:pPr>
            <w:r w:rsidRPr="00F24F23">
              <w:rPr>
                <w:rFonts w:ascii="Times New Roman" w:hAnsi="Times New Roman" w:cs="Times New Roman"/>
                <w:sz w:val="24"/>
                <w:szCs w:val="24"/>
              </w:rPr>
              <w:t>1</w:t>
            </w:r>
          </w:p>
        </w:tc>
        <w:tc>
          <w:tcPr>
            <w:tcW w:w="5726" w:type="dxa"/>
            <w:tcBorders>
              <w:bottom w:val="nil"/>
            </w:tcBorders>
          </w:tcPr>
          <w:p w14:paraId="48546744"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Video menggunakan bahasa Indonesia yang baik dan benar dengan mengacu pada pedoman EYD</w:t>
            </w:r>
          </w:p>
        </w:tc>
        <w:tc>
          <w:tcPr>
            <w:tcW w:w="0" w:type="auto"/>
            <w:tcBorders>
              <w:bottom w:val="nil"/>
            </w:tcBorders>
          </w:tcPr>
          <w:p w14:paraId="690A7577"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bottom w:val="nil"/>
            </w:tcBorders>
          </w:tcPr>
          <w:p w14:paraId="5149474C"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bottom w:val="nil"/>
            </w:tcBorders>
          </w:tcPr>
          <w:p w14:paraId="03410C20"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bottom w:val="nil"/>
            </w:tcBorders>
          </w:tcPr>
          <w:p w14:paraId="717ACF1C"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2BF48F64" w14:textId="77777777" w:rsidTr="00F24F23">
        <w:tc>
          <w:tcPr>
            <w:tcW w:w="0" w:type="auto"/>
            <w:tcBorders>
              <w:top w:val="nil"/>
              <w:bottom w:val="nil"/>
            </w:tcBorders>
          </w:tcPr>
          <w:p w14:paraId="3170AEB6" w14:textId="77777777" w:rsidR="00F24F23" w:rsidRPr="00B21708" w:rsidRDefault="00F24F23" w:rsidP="00F24F23">
            <w:pPr>
              <w:jc w:val="center"/>
              <w:rPr>
                <w:rFonts w:ascii="Times New Roman" w:hAnsi="Times New Roman" w:cs="Times New Roman"/>
                <w:sz w:val="24"/>
                <w:szCs w:val="24"/>
                <w:lang w:val="en-US"/>
              </w:rPr>
            </w:pPr>
            <w:r w:rsidRPr="00F24F23">
              <w:rPr>
                <w:rFonts w:ascii="Times New Roman" w:hAnsi="Times New Roman" w:cs="Times New Roman"/>
                <w:sz w:val="24"/>
                <w:szCs w:val="24"/>
              </w:rPr>
              <w:t>2</w:t>
            </w:r>
          </w:p>
        </w:tc>
        <w:tc>
          <w:tcPr>
            <w:tcW w:w="5726" w:type="dxa"/>
            <w:tcBorders>
              <w:top w:val="nil"/>
              <w:bottom w:val="nil"/>
            </w:tcBorders>
          </w:tcPr>
          <w:p w14:paraId="4AEB4B17"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Penggunaan font (jenis dan ukuran huruf) sudah sesuai dan mudah dibaca oleh pengguna</w:t>
            </w:r>
          </w:p>
        </w:tc>
        <w:tc>
          <w:tcPr>
            <w:tcW w:w="0" w:type="auto"/>
            <w:tcBorders>
              <w:top w:val="nil"/>
              <w:bottom w:val="nil"/>
            </w:tcBorders>
          </w:tcPr>
          <w:p w14:paraId="3FAC9C6E"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5BF9F117"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1EA2E3FD"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6A111236"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5CE1169F" w14:textId="77777777" w:rsidTr="00F24F23">
        <w:tc>
          <w:tcPr>
            <w:tcW w:w="0" w:type="auto"/>
            <w:tcBorders>
              <w:top w:val="nil"/>
              <w:bottom w:val="nil"/>
            </w:tcBorders>
          </w:tcPr>
          <w:p w14:paraId="602DA6C6" w14:textId="77777777" w:rsidR="00F24F23" w:rsidRPr="00B21708" w:rsidRDefault="00F24F23" w:rsidP="00F24F23">
            <w:pPr>
              <w:jc w:val="center"/>
              <w:rPr>
                <w:rFonts w:ascii="Times New Roman" w:hAnsi="Times New Roman" w:cs="Times New Roman"/>
                <w:sz w:val="24"/>
                <w:szCs w:val="24"/>
                <w:lang w:val="en-US"/>
              </w:rPr>
            </w:pPr>
            <w:r w:rsidRPr="00F24F23">
              <w:rPr>
                <w:rFonts w:ascii="Times New Roman" w:hAnsi="Times New Roman" w:cs="Times New Roman"/>
                <w:sz w:val="24"/>
                <w:szCs w:val="24"/>
              </w:rPr>
              <w:t>3</w:t>
            </w:r>
          </w:p>
        </w:tc>
        <w:tc>
          <w:tcPr>
            <w:tcW w:w="5726" w:type="dxa"/>
            <w:tcBorders>
              <w:top w:val="nil"/>
              <w:bottom w:val="nil"/>
            </w:tcBorders>
          </w:tcPr>
          <w:p w14:paraId="5263E3A7"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Ketepatan penggunaan dan penulisan bahasa asing</w:t>
            </w:r>
          </w:p>
        </w:tc>
        <w:tc>
          <w:tcPr>
            <w:tcW w:w="0" w:type="auto"/>
            <w:tcBorders>
              <w:top w:val="nil"/>
              <w:bottom w:val="nil"/>
            </w:tcBorders>
          </w:tcPr>
          <w:p w14:paraId="5D2162D2"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64D8F45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7223B16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5E5ACFC1"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r>
      <w:tr w:rsidR="00F24F23" w:rsidRPr="00F24F23" w14:paraId="0F7762F9" w14:textId="77777777" w:rsidTr="00F24F23">
        <w:tc>
          <w:tcPr>
            <w:tcW w:w="0" w:type="auto"/>
            <w:tcBorders>
              <w:top w:val="nil"/>
            </w:tcBorders>
          </w:tcPr>
          <w:p w14:paraId="422DC71A" w14:textId="77777777" w:rsidR="00F24F23" w:rsidRPr="00B21708" w:rsidRDefault="00F24F23" w:rsidP="00F24F23">
            <w:pPr>
              <w:jc w:val="center"/>
              <w:rPr>
                <w:rFonts w:ascii="Times New Roman" w:hAnsi="Times New Roman" w:cs="Times New Roman"/>
                <w:sz w:val="24"/>
                <w:szCs w:val="24"/>
                <w:lang w:val="en-US"/>
              </w:rPr>
            </w:pPr>
            <w:r w:rsidRPr="00F24F23">
              <w:rPr>
                <w:rFonts w:ascii="Times New Roman" w:hAnsi="Times New Roman" w:cs="Times New Roman"/>
                <w:sz w:val="24"/>
                <w:szCs w:val="24"/>
              </w:rPr>
              <w:t>4</w:t>
            </w:r>
          </w:p>
        </w:tc>
        <w:tc>
          <w:tcPr>
            <w:tcW w:w="5726" w:type="dxa"/>
            <w:tcBorders>
              <w:top w:val="nil"/>
            </w:tcBorders>
          </w:tcPr>
          <w:p w14:paraId="713BF527"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Penyajian kalimat dengan bahasa yang lugas dan mudah dipahami</w:t>
            </w:r>
          </w:p>
        </w:tc>
        <w:tc>
          <w:tcPr>
            <w:tcW w:w="0" w:type="auto"/>
            <w:tcBorders>
              <w:top w:val="nil"/>
            </w:tcBorders>
          </w:tcPr>
          <w:p w14:paraId="2438C8A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tcBorders>
          </w:tcPr>
          <w:p w14:paraId="3176E006"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tcBorders>
          </w:tcPr>
          <w:p w14:paraId="387D1DD9"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tcBorders>
          </w:tcPr>
          <w:p w14:paraId="32EED53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r>
      <w:tr w:rsidR="00F24F23" w:rsidRPr="00F24F23" w14:paraId="074E7442" w14:textId="77777777" w:rsidTr="00F24F23">
        <w:tc>
          <w:tcPr>
            <w:tcW w:w="7276" w:type="dxa"/>
            <w:gridSpan w:val="4"/>
            <w:tcBorders>
              <w:bottom w:val="single" w:sz="4" w:space="0" w:color="auto"/>
            </w:tcBorders>
            <w:vAlign w:val="bottom"/>
          </w:tcPr>
          <w:p w14:paraId="721CADD1" w14:textId="38F9B306"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Aspek Kualitas Media</w:t>
            </w:r>
          </w:p>
        </w:tc>
        <w:tc>
          <w:tcPr>
            <w:tcW w:w="0" w:type="auto"/>
            <w:tcBorders>
              <w:bottom w:val="single" w:sz="4" w:space="0" w:color="auto"/>
            </w:tcBorders>
          </w:tcPr>
          <w:p w14:paraId="51451014" w14:textId="77777777" w:rsidR="00F24F23" w:rsidRPr="00F24F23" w:rsidRDefault="00F24F23" w:rsidP="00C6404E">
            <w:pPr>
              <w:jc w:val="center"/>
              <w:rPr>
                <w:rFonts w:ascii="Times New Roman" w:hAnsi="Times New Roman" w:cs="Times New Roman"/>
                <w:sz w:val="24"/>
                <w:szCs w:val="24"/>
              </w:rPr>
            </w:pPr>
          </w:p>
        </w:tc>
        <w:tc>
          <w:tcPr>
            <w:tcW w:w="0" w:type="auto"/>
            <w:tcBorders>
              <w:bottom w:val="single" w:sz="4" w:space="0" w:color="auto"/>
            </w:tcBorders>
          </w:tcPr>
          <w:p w14:paraId="6186B158" w14:textId="77777777" w:rsidR="00F24F23" w:rsidRPr="00F24F23" w:rsidRDefault="00F24F23" w:rsidP="00C6404E">
            <w:pPr>
              <w:jc w:val="center"/>
              <w:rPr>
                <w:rFonts w:ascii="Times New Roman" w:hAnsi="Times New Roman" w:cs="Times New Roman"/>
                <w:sz w:val="24"/>
                <w:szCs w:val="24"/>
              </w:rPr>
            </w:pPr>
          </w:p>
        </w:tc>
      </w:tr>
      <w:tr w:rsidR="00F24F23" w:rsidRPr="00F24F23" w14:paraId="39E51695" w14:textId="77777777" w:rsidTr="00F24F23">
        <w:tc>
          <w:tcPr>
            <w:tcW w:w="0" w:type="auto"/>
            <w:tcBorders>
              <w:bottom w:val="nil"/>
            </w:tcBorders>
          </w:tcPr>
          <w:p w14:paraId="67CEC20B"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5726" w:type="dxa"/>
            <w:tcBorders>
              <w:bottom w:val="nil"/>
            </w:tcBorders>
          </w:tcPr>
          <w:p w14:paraId="01F71770"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Kesesuaian gambar video yang ditampilkan dengan materi yang disampaikan</w:t>
            </w:r>
          </w:p>
        </w:tc>
        <w:tc>
          <w:tcPr>
            <w:tcW w:w="0" w:type="auto"/>
            <w:tcBorders>
              <w:bottom w:val="nil"/>
            </w:tcBorders>
          </w:tcPr>
          <w:p w14:paraId="7F4AC554"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bottom w:val="nil"/>
            </w:tcBorders>
          </w:tcPr>
          <w:p w14:paraId="728116B5"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bottom w:val="nil"/>
            </w:tcBorders>
          </w:tcPr>
          <w:p w14:paraId="5D5123C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bottom w:val="nil"/>
            </w:tcBorders>
          </w:tcPr>
          <w:p w14:paraId="0CD747AB"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3C1FA02F" w14:textId="77777777" w:rsidTr="00F24F23">
        <w:tc>
          <w:tcPr>
            <w:tcW w:w="0" w:type="auto"/>
            <w:tcBorders>
              <w:top w:val="nil"/>
              <w:bottom w:val="nil"/>
            </w:tcBorders>
          </w:tcPr>
          <w:p w14:paraId="24A01318"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6</w:t>
            </w:r>
          </w:p>
        </w:tc>
        <w:tc>
          <w:tcPr>
            <w:tcW w:w="5726" w:type="dxa"/>
            <w:tcBorders>
              <w:top w:val="nil"/>
              <w:bottom w:val="nil"/>
            </w:tcBorders>
          </w:tcPr>
          <w:p w14:paraId="2C0945B4"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Kejelasan gambar/video yang ditampilkan</w:t>
            </w:r>
          </w:p>
        </w:tc>
        <w:tc>
          <w:tcPr>
            <w:tcW w:w="0" w:type="auto"/>
            <w:tcBorders>
              <w:top w:val="nil"/>
              <w:bottom w:val="nil"/>
            </w:tcBorders>
          </w:tcPr>
          <w:p w14:paraId="7AC3D6E4"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4617D420"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1B31ADA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5BE004A9"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2A6E7668" w14:textId="77777777" w:rsidTr="00F24F23">
        <w:tc>
          <w:tcPr>
            <w:tcW w:w="0" w:type="auto"/>
            <w:tcBorders>
              <w:top w:val="nil"/>
              <w:bottom w:val="nil"/>
            </w:tcBorders>
          </w:tcPr>
          <w:p w14:paraId="24510E48"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7</w:t>
            </w:r>
          </w:p>
        </w:tc>
        <w:tc>
          <w:tcPr>
            <w:tcW w:w="5726" w:type="dxa"/>
            <w:tcBorders>
              <w:top w:val="nil"/>
              <w:bottom w:val="nil"/>
            </w:tcBorders>
          </w:tcPr>
          <w:p w14:paraId="549DA683"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Kejelasan gambar/video dapat mendukung proses pembelajaran</w:t>
            </w:r>
          </w:p>
        </w:tc>
        <w:tc>
          <w:tcPr>
            <w:tcW w:w="0" w:type="auto"/>
            <w:tcBorders>
              <w:top w:val="nil"/>
              <w:bottom w:val="nil"/>
            </w:tcBorders>
          </w:tcPr>
          <w:p w14:paraId="3F09DEE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78BA4D8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1E3CA0D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16F404F2"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3826042D" w14:textId="77777777" w:rsidTr="00F24F23">
        <w:tc>
          <w:tcPr>
            <w:tcW w:w="0" w:type="auto"/>
            <w:tcBorders>
              <w:top w:val="nil"/>
              <w:bottom w:val="nil"/>
            </w:tcBorders>
          </w:tcPr>
          <w:p w14:paraId="6AC139FD"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8</w:t>
            </w:r>
          </w:p>
        </w:tc>
        <w:tc>
          <w:tcPr>
            <w:tcW w:w="5726" w:type="dxa"/>
            <w:tcBorders>
              <w:top w:val="nil"/>
              <w:bottom w:val="nil"/>
            </w:tcBorders>
          </w:tcPr>
          <w:p w14:paraId="11DA8052"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Adanya efek transisi pada video agar menarik perhatian pengguna</w:t>
            </w:r>
          </w:p>
        </w:tc>
        <w:tc>
          <w:tcPr>
            <w:tcW w:w="0" w:type="auto"/>
            <w:tcBorders>
              <w:top w:val="nil"/>
              <w:bottom w:val="nil"/>
            </w:tcBorders>
          </w:tcPr>
          <w:p w14:paraId="0679825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7E8AE294"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31233BD5"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2FBB1BCB"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r>
      <w:tr w:rsidR="00F24F23" w:rsidRPr="00F24F23" w14:paraId="534D89D4" w14:textId="77777777" w:rsidTr="00F24F23">
        <w:tc>
          <w:tcPr>
            <w:tcW w:w="0" w:type="auto"/>
            <w:tcBorders>
              <w:top w:val="nil"/>
              <w:bottom w:val="nil"/>
            </w:tcBorders>
          </w:tcPr>
          <w:p w14:paraId="257B0C7D"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9</w:t>
            </w:r>
          </w:p>
        </w:tc>
        <w:tc>
          <w:tcPr>
            <w:tcW w:w="5726" w:type="dxa"/>
            <w:tcBorders>
              <w:top w:val="nil"/>
              <w:bottom w:val="nil"/>
            </w:tcBorders>
          </w:tcPr>
          <w:p w14:paraId="7C9ADE97"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Kejelasan penggunaan efek suara/musik</w:t>
            </w:r>
          </w:p>
        </w:tc>
        <w:tc>
          <w:tcPr>
            <w:tcW w:w="0" w:type="auto"/>
            <w:tcBorders>
              <w:top w:val="nil"/>
              <w:bottom w:val="nil"/>
            </w:tcBorders>
          </w:tcPr>
          <w:p w14:paraId="5C5A361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0BDB396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7436CF3B"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75B8F2F5"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3ED4121A" w14:textId="77777777" w:rsidTr="00F24F23">
        <w:tc>
          <w:tcPr>
            <w:tcW w:w="0" w:type="auto"/>
            <w:tcBorders>
              <w:top w:val="nil"/>
              <w:bottom w:val="nil"/>
            </w:tcBorders>
          </w:tcPr>
          <w:p w14:paraId="60AD6859"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10</w:t>
            </w:r>
          </w:p>
        </w:tc>
        <w:tc>
          <w:tcPr>
            <w:tcW w:w="5726" w:type="dxa"/>
            <w:tcBorders>
              <w:top w:val="nil"/>
              <w:bottom w:val="nil"/>
            </w:tcBorders>
          </w:tcPr>
          <w:p w14:paraId="77891278"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Kejelasan suara/musik membuat video menarik</w:t>
            </w:r>
          </w:p>
        </w:tc>
        <w:tc>
          <w:tcPr>
            <w:tcW w:w="0" w:type="auto"/>
            <w:tcBorders>
              <w:top w:val="nil"/>
              <w:bottom w:val="nil"/>
            </w:tcBorders>
          </w:tcPr>
          <w:p w14:paraId="6096744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06F7131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4FA54B80"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134E5308"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r>
      <w:tr w:rsidR="00F24F23" w:rsidRPr="00F24F23" w14:paraId="4D54F278" w14:textId="77777777" w:rsidTr="00F24F23">
        <w:tc>
          <w:tcPr>
            <w:tcW w:w="0" w:type="auto"/>
            <w:tcBorders>
              <w:top w:val="nil"/>
              <w:bottom w:val="nil"/>
            </w:tcBorders>
          </w:tcPr>
          <w:p w14:paraId="68C75220"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11</w:t>
            </w:r>
          </w:p>
        </w:tc>
        <w:tc>
          <w:tcPr>
            <w:tcW w:w="5726" w:type="dxa"/>
            <w:tcBorders>
              <w:top w:val="nil"/>
              <w:bottom w:val="nil"/>
            </w:tcBorders>
          </w:tcPr>
          <w:p w14:paraId="41A677EE"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Materi sesuai dengan kompetensi dasar</w:t>
            </w:r>
          </w:p>
        </w:tc>
        <w:tc>
          <w:tcPr>
            <w:tcW w:w="0" w:type="auto"/>
            <w:tcBorders>
              <w:top w:val="nil"/>
              <w:bottom w:val="nil"/>
            </w:tcBorders>
          </w:tcPr>
          <w:p w14:paraId="2A53CB4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6BAAA9F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0D46C7D7"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6F6D409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6D35190A" w14:textId="77777777" w:rsidTr="00F24F23">
        <w:tc>
          <w:tcPr>
            <w:tcW w:w="0" w:type="auto"/>
            <w:tcBorders>
              <w:top w:val="nil"/>
              <w:bottom w:val="nil"/>
            </w:tcBorders>
          </w:tcPr>
          <w:p w14:paraId="4EE6D636"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12</w:t>
            </w:r>
          </w:p>
        </w:tc>
        <w:tc>
          <w:tcPr>
            <w:tcW w:w="5726" w:type="dxa"/>
            <w:tcBorders>
              <w:top w:val="nil"/>
              <w:bottom w:val="nil"/>
            </w:tcBorders>
          </w:tcPr>
          <w:p w14:paraId="08B4AFAF"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Kejelasan isi materi video</w:t>
            </w:r>
          </w:p>
        </w:tc>
        <w:tc>
          <w:tcPr>
            <w:tcW w:w="0" w:type="auto"/>
            <w:tcBorders>
              <w:top w:val="nil"/>
              <w:bottom w:val="nil"/>
            </w:tcBorders>
          </w:tcPr>
          <w:p w14:paraId="16C48CC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0D59EE6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4E1C017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23722654"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798DFC29" w14:textId="77777777" w:rsidTr="00F24F23">
        <w:tc>
          <w:tcPr>
            <w:tcW w:w="0" w:type="auto"/>
            <w:tcBorders>
              <w:top w:val="nil"/>
              <w:bottom w:val="nil"/>
            </w:tcBorders>
          </w:tcPr>
          <w:p w14:paraId="290E7B23"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13</w:t>
            </w:r>
          </w:p>
        </w:tc>
        <w:tc>
          <w:tcPr>
            <w:tcW w:w="5726" w:type="dxa"/>
            <w:tcBorders>
              <w:top w:val="nil"/>
              <w:bottom w:val="nil"/>
            </w:tcBorders>
          </w:tcPr>
          <w:p w14:paraId="2B96B3C6"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Keefektifan video</w:t>
            </w:r>
          </w:p>
        </w:tc>
        <w:tc>
          <w:tcPr>
            <w:tcW w:w="0" w:type="auto"/>
            <w:tcBorders>
              <w:top w:val="nil"/>
              <w:bottom w:val="nil"/>
            </w:tcBorders>
          </w:tcPr>
          <w:p w14:paraId="4F7B8666"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50DFDE3B"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375D5BD8"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bottom w:val="nil"/>
            </w:tcBorders>
          </w:tcPr>
          <w:p w14:paraId="13994237"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443DF60F" w14:textId="77777777" w:rsidTr="00F24F23">
        <w:tc>
          <w:tcPr>
            <w:tcW w:w="0" w:type="auto"/>
            <w:tcBorders>
              <w:top w:val="nil"/>
              <w:bottom w:val="nil"/>
            </w:tcBorders>
          </w:tcPr>
          <w:p w14:paraId="570FBC56"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14</w:t>
            </w:r>
          </w:p>
        </w:tc>
        <w:tc>
          <w:tcPr>
            <w:tcW w:w="5726" w:type="dxa"/>
            <w:tcBorders>
              <w:top w:val="nil"/>
              <w:bottom w:val="nil"/>
            </w:tcBorders>
          </w:tcPr>
          <w:p w14:paraId="11B90A6F"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Pengaturan jarak yang digunakan dalam tiap kalimat</w:t>
            </w:r>
          </w:p>
        </w:tc>
        <w:tc>
          <w:tcPr>
            <w:tcW w:w="0" w:type="auto"/>
            <w:tcBorders>
              <w:top w:val="nil"/>
              <w:bottom w:val="nil"/>
            </w:tcBorders>
          </w:tcPr>
          <w:p w14:paraId="02D1F9F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4C6FA165"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718F74A9"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277B677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14C6151E" w14:textId="77777777" w:rsidTr="00F24F23">
        <w:tc>
          <w:tcPr>
            <w:tcW w:w="0" w:type="auto"/>
            <w:tcBorders>
              <w:top w:val="nil"/>
              <w:bottom w:val="nil"/>
            </w:tcBorders>
          </w:tcPr>
          <w:p w14:paraId="18157A83"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15</w:t>
            </w:r>
          </w:p>
        </w:tc>
        <w:tc>
          <w:tcPr>
            <w:tcW w:w="5726" w:type="dxa"/>
            <w:tcBorders>
              <w:top w:val="nil"/>
              <w:bottom w:val="nil"/>
            </w:tcBorders>
          </w:tcPr>
          <w:p w14:paraId="0B09BDFF"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Kesesuaian bentuk dan ukuran huruf yang digunakan</w:t>
            </w:r>
          </w:p>
        </w:tc>
        <w:tc>
          <w:tcPr>
            <w:tcW w:w="0" w:type="auto"/>
            <w:tcBorders>
              <w:top w:val="nil"/>
              <w:bottom w:val="nil"/>
            </w:tcBorders>
          </w:tcPr>
          <w:p w14:paraId="0FCAA147"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6B99D8C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081DA4FC"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744EF97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r>
      <w:tr w:rsidR="00F24F23" w:rsidRPr="00F24F23" w14:paraId="0F3C9661" w14:textId="77777777" w:rsidTr="00F24F23">
        <w:tc>
          <w:tcPr>
            <w:tcW w:w="0" w:type="auto"/>
            <w:tcBorders>
              <w:top w:val="nil"/>
              <w:bottom w:val="nil"/>
            </w:tcBorders>
          </w:tcPr>
          <w:p w14:paraId="0E24D82C"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16</w:t>
            </w:r>
          </w:p>
        </w:tc>
        <w:tc>
          <w:tcPr>
            <w:tcW w:w="5726" w:type="dxa"/>
            <w:tcBorders>
              <w:top w:val="nil"/>
              <w:bottom w:val="nil"/>
            </w:tcBorders>
          </w:tcPr>
          <w:p w14:paraId="3685D345"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Kesesuaian penempatan kata/kalimat pada video</w:t>
            </w:r>
          </w:p>
        </w:tc>
        <w:tc>
          <w:tcPr>
            <w:tcW w:w="0" w:type="auto"/>
            <w:tcBorders>
              <w:top w:val="nil"/>
              <w:bottom w:val="nil"/>
            </w:tcBorders>
          </w:tcPr>
          <w:p w14:paraId="4706DC40"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6D3C697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41A657B0"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c>
          <w:tcPr>
            <w:tcW w:w="0" w:type="auto"/>
            <w:tcBorders>
              <w:top w:val="nil"/>
              <w:bottom w:val="nil"/>
            </w:tcBorders>
          </w:tcPr>
          <w:p w14:paraId="257EDEF8"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r>
      <w:tr w:rsidR="00F24F23" w:rsidRPr="00F24F23" w14:paraId="09DF9216" w14:textId="77777777" w:rsidTr="00F24F23">
        <w:tc>
          <w:tcPr>
            <w:tcW w:w="0" w:type="auto"/>
            <w:tcBorders>
              <w:top w:val="nil"/>
            </w:tcBorders>
          </w:tcPr>
          <w:p w14:paraId="2261C941" w14:textId="77777777" w:rsidR="00F24F23" w:rsidRPr="00F24F23" w:rsidRDefault="00F24F23" w:rsidP="00F24F23">
            <w:pPr>
              <w:jc w:val="center"/>
              <w:rPr>
                <w:rFonts w:ascii="Times New Roman" w:hAnsi="Times New Roman" w:cs="Times New Roman"/>
                <w:sz w:val="24"/>
                <w:szCs w:val="24"/>
              </w:rPr>
            </w:pPr>
            <w:r w:rsidRPr="00F24F23">
              <w:rPr>
                <w:rFonts w:ascii="Times New Roman" w:hAnsi="Times New Roman" w:cs="Times New Roman"/>
                <w:sz w:val="24"/>
                <w:szCs w:val="24"/>
              </w:rPr>
              <w:t>17</w:t>
            </w:r>
          </w:p>
        </w:tc>
        <w:tc>
          <w:tcPr>
            <w:tcW w:w="5726" w:type="dxa"/>
            <w:tcBorders>
              <w:top w:val="nil"/>
            </w:tcBorders>
          </w:tcPr>
          <w:p w14:paraId="1C727711" w14:textId="77777777" w:rsidR="00F24F23" w:rsidRPr="00F24F23" w:rsidRDefault="00F24F23" w:rsidP="00C6404E">
            <w:pPr>
              <w:rPr>
                <w:rFonts w:ascii="Times New Roman" w:hAnsi="Times New Roman" w:cs="Times New Roman"/>
                <w:sz w:val="24"/>
                <w:szCs w:val="24"/>
              </w:rPr>
            </w:pPr>
            <w:r w:rsidRPr="00F24F23">
              <w:rPr>
                <w:rFonts w:ascii="Times New Roman" w:hAnsi="Times New Roman" w:cs="Times New Roman"/>
                <w:sz w:val="24"/>
                <w:szCs w:val="24"/>
              </w:rPr>
              <w:t>Apakah video ini telah layak digunakan dalam pembelajaran</w:t>
            </w:r>
          </w:p>
        </w:tc>
        <w:tc>
          <w:tcPr>
            <w:tcW w:w="0" w:type="auto"/>
            <w:tcBorders>
              <w:top w:val="nil"/>
            </w:tcBorders>
          </w:tcPr>
          <w:p w14:paraId="6E4E8058"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tcBorders>
          </w:tcPr>
          <w:p w14:paraId="549EA08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tcBorders>
          </w:tcPr>
          <w:p w14:paraId="648094A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5</w:t>
            </w:r>
          </w:p>
        </w:tc>
        <w:tc>
          <w:tcPr>
            <w:tcW w:w="0" w:type="auto"/>
            <w:tcBorders>
              <w:top w:val="nil"/>
            </w:tcBorders>
          </w:tcPr>
          <w:p w14:paraId="33D4E846"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w:t>
            </w:r>
          </w:p>
        </w:tc>
      </w:tr>
      <w:tr w:rsidR="00F24F23" w:rsidRPr="00F24F23" w14:paraId="70A96AAB" w14:textId="77777777" w:rsidTr="00F24F23">
        <w:tc>
          <w:tcPr>
            <w:tcW w:w="6237" w:type="dxa"/>
            <w:gridSpan w:val="2"/>
          </w:tcPr>
          <w:p w14:paraId="60F4027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Rata-Rata Jawaban</w:t>
            </w:r>
          </w:p>
        </w:tc>
        <w:tc>
          <w:tcPr>
            <w:tcW w:w="0" w:type="auto"/>
          </w:tcPr>
          <w:p w14:paraId="0C10BE4C"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4,7</w:t>
            </w:r>
          </w:p>
        </w:tc>
        <w:tc>
          <w:tcPr>
            <w:tcW w:w="0" w:type="auto"/>
          </w:tcPr>
          <w:p w14:paraId="79611C42"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4,52</w:t>
            </w:r>
          </w:p>
        </w:tc>
        <w:tc>
          <w:tcPr>
            <w:tcW w:w="0" w:type="auto"/>
          </w:tcPr>
          <w:p w14:paraId="1D860817"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4,58</w:t>
            </w:r>
          </w:p>
        </w:tc>
        <w:tc>
          <w:tcPr>
            <w:tcW w:w="0" w:type="auto"/>
          </w:tcPr>
          <w:p w14:paraId="39F1146D"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4,88</w:t>
            </w:r>
          </w:p>
        </w:tc>
      </w:tr>
      <w:tr w:rsidR="00F24F23" w:rsidRPr="00F24F23" w14:paraId="597F537B" w14:textId="77777777" w:rsidTr="00F24F23">
        <w:tc>
          <w:tcPr>
            <w:tcW w:w="6237" w:type="dxa"/>
            <w:gridSpan w:val="2"/>
          </w:tcPr>
          <w:p w14:paraId="2E6E107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Rata-Rata Skor</w:t>
            </w:r>
          </w:p>
        </w:tc>
        <w:tc>
          <w:tcPr>
            <w:tcW w:w="0" w:type="auto"/>
          </w:tcPr>
          <w:p w14:paraId="4F7B7AA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94</w:t>
            </w:r>
          </w:p>
        </w:tc>
        <w:tc>
          <w:tcPr>
            <w:tcW w:w="0" w:type="auto"/>
          </w:tcPr>
          <w:p w14:paraId="4F1E34EF"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90,4</w:t>
            </w:r>
          </w:p>
        </w:tc>
        <w:tc>
          <w:tcPr>
            <w:tcW w:w="0" w:type="auto"/>
          </w:tcPr>
          <w:p w14:paraId="54E198D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91,6</w:t>
            </w:r>
          </w:p>
        </w:tc>
        <w:tc>
          <w:tcPr>
            <w:tcW w:w="0" w:type="auto"/>
          </w:tcPr>
          <w:p w14:paraId="6DB1CFD7"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97,6</w:t>
            </w:r>
          </w:p>
        </w:tc>
      </w:tr>
      <w:tr w:rsidR="00F24F23" w:rsidRPr="00F24F23" w14:paraId="36687C0F" w14:textId="77777777" w:rsidTr="00F24F23">
        <w:tc>
          <w:tcPr>
            <w:tcW w:w="6237" w:type="dxa"/>
            <w:gridSpan w:val="2"/>
          </w:tcPr>
          <w:p w14:paraId="04B27093"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Nilai</w:t>
            </w:r>
          </w:p>
        </w:tc>
        <w:tc>
          <w:tcPr>
            <w:tcW w:w="0" w:type="auto"/>
            <w:gridSpan w:val="2"/>
          </w:tcPr>
          <w:p w14:paraId="4C95778A"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92,2</w:t>
            </w:r>
          </w:p>
        </w:tc>
        <w:tc>
          <w:tcPr>
            <w:tcW w:w="0" w:type="auto"/>
            <w:gridSpan w:val="2"/>
          </w:tcPr>
          <w:p w14:paraId="1D17D58E" w14:textId="77777777" w:rsidR="00F24F23" w:rsidRPr="00F24F23" w:rsidRDefault="00F24F23" w:rsidP="00C6404E">
            <w:pPr>
              <w:jc w:val="center"/>
              <w:rPr>
                <w:rFonts w:ascii="Times New Roman" w:hAnsi="Times New Roman" w:cs="Times New Roman"/>
                <w:sz w:val="24"/>
                <w:szCs w:val="24"/>
              </w:rPr>
            </w:pPr>
            <w:r w:rsidRPr="00F24F23">
              <w:rPr>
                <w:rFonts w:ascii="Times New Roman" w:hAnsi="Times New Roman" w:cs="Times New Roman"/>
                <w:sz w:val="24"/>
                <w:szCs w:val="24"/>
              </w:rPr>
              <w:t>94,6</w:t>
            </w:r>
          </w:p>
        </w:tc>
      </w:tr>
    </w:tbl>
    <w:p w14:paraId="1ABA0D56" w14:textId="77777777" w:rsidR="00F24F23" w:rsidRDefault="00F24F23" w:rsidP="004A5018">
      <w:pPr>
        <w:pStyle w:val="Default"/>
        <w:spacing w:after="120"/>
        <w:jc w:val="both"/>
        <w:rPr>
          <w:rFonts w:ascii="Times New Roman" w:hAnsi="Times New Roman" w:cs="Times New Roman"/>
          <w:color w:val="auto"/>
          <w:lang w:val="en-US"/>
        </w:rPr>
      </w:pPr>
    </w:p>
    <w:p w14:paraId="6E3610CE" w14:textId="77777777" w:rsidR="009B7EBE" w:rsidRDefault="009B7EBE" w:rsidP="004A5018">
      <w:pPr>
        <w:pStyle w:val="Default"/>
        <w:spacing w:after="120"/>
        <w:jc w:val="both"/>
        <w:rPr>
          <w:rFonts w:ascii="Times New Roman" w:hAnsi="Times New Roman" w:cs="Times New Roman"/>
          <w:color w:val="auto"/>
          <w:sz w:val="20"/>
          <w:szCs w:val="20"/>
          <w:lang w:val="en-US"/>
        </w:rPr>
        <w:sectPr w:rsidR="009B7EBE" w:rsidSect="00F24F23">
          <w:type w:val="continuous"/>
          <w:pgSz w:w="11907" w:h="16839" w:code="9"/>
          <w:pgMar w:top="1701" w:right="1701" w:bottom="1701" w:left="1701" w:header="708" w:footer="708" w:gutter="0"/>
          <w:cols w:space="708"/>
          <w:docGrid w:linePitch="360"/>
        </w:sectPr>
      </w:pPr>
    </w:p>
    <w:p w14:paraId="78D6BBB9" w14:textId="031BE823" w:rsidR="009B7EBE" w:rsidRPr="009B7EBE" w:rsidRDefault="009B7EBE" w:rsidP="009B7EBE">
      <w:pPr>
        <w:autoSpaceDE w:val="0"/>
        <w:autoSpaceDN w:val="0"/>
        <w:adjustRightInd w:val="0"/>
        <w:spacing w:after="0" w:line="240" w:lineRule="auto"/>
        <w:ind w:firstLine="720"/>
        <w:jc w:val="both"/>
        <w:rPr>
          <w:rFonts w:ascii="Times New Roman" w:hAnsi="Times New Roman"/>
          <w:sz w:val="24"/>
          <w:szCs w:val="24"/>
          <w:lang w:val="en-US"/>
        </w:rPr>
      </w:pPr>
      <w:r w:rsidRPr="009B7EBE">
        <w:rPr>
          <w:rFonts w:ascii="Times New Roman" w:hAnsi="Times New Roman" w:cs="Times New Roman"/>
          <w:sz w:val="24"/>
          <w:szCs w:val="24"/>
        </w:rPr>
        <w:lastRenderedPageBreak/>
        <w:t xml:space="preserve">Berdasarkan Tabel 4, 5 dan 6, dapat dilihat bahwa buku ajar dan video pembelajaran dikatakan sangat valid. Akan tetapi, para validator juga memberikan saran untuk memperbaiki buku ajar dan video pembelajaran yang telah didesain. Setelah melakukan revisi terhadap perangkat pembelajaran, maka perangkat tersebut siap diujicobakan pada mahasiswa. Ujicoba pembelajaran dengan model </w:t>
      </w:r>
      <w:r w:rsidR="00CE54FB">
        <w:rPr>
          <w:rFonts w:ascii="Times New Roman" w:hAnsi="Times New Roman" w:cs="Times New Roman"/>
          <w:sz w:val="24"/>
          <w:szCs w:val="24"/>
          <w:lang w:val="en-US"/>
        </w:rPr>
        <w:t xml:space="preserve">FC </w:t>
      </w:r>
      <w:r w:rsidRPr="009B7EBE">
        <w:rPr>
          <w:rFonts w:ascii="Times New Roman" w:hAnsi="Times New Roman" w:cs="Times New Roman"/>
          <w:sz w:val="24"/>
          <w:szCs w:val="24"/>
        </w:rPr>
        <w:t xml:space="preserve">serta perangkat </w:t>
      </w:r>
      <w:r w:rsidRPr="009B7EBE">
        <w:rPr>
          <w:rFonts w:ascii="Times New Roman" w:hAnsi="Times New Roman" w:cs="Times New Roman"/>
          <w:sz w:val="24"/>
          <w:szCs w:val="24"/>
        </w:rPr>
        <w:lastRenderedPageBreak/>
        <w:t>pembelajaran (buku ajar, video pembelajaran) dilakukan terhadap 38 mahasiswa. Setelah melakukan ujicoba, peneliti melakukan uji keterbacaan mahasiswa terhadap buku ajar dan respons mahasiswa terhadap video pembelajaran untuk menilai kepraktisan dari perangkat tersebut. Hasilnya dapat dilihat berturut-turut pada Tabel 7 dan Tabel 8.</w:t>
      </w:r>
    </w:p>
    <w:p w14:paraId="39A48D8A" w14:textId="77777777" w:rsidR="009B7EBE" w:rsidRDefault="009B7EBE" w:rsidP="0004714E">
      <w:pPr>
        <w:autoSpaceDE w:val="0"/>
        <w:autoSpaceDN w:val="0"/>
        <w:adjustRightInd w:val="0"/>
        <w:spacing w:after="0" w:line="240" w:lineRule="auto"/>
        <w:jc w:val="both"/>
        <w:rPr>
          <w:rFonts w:ascii="Times New Roman" w:hAnsi="Times New Roman"/>
          <w:sz w:val="24"/>
          <w:szCs w:val="24"/>
          <w:lang w:val="en-US"/>
        </w:rPr>
      </w:pPr>
    </w:p>
    <w:p w14:paraId="1B0205BB" w14:textId="77777777" w:rsidR="00C6404E" w:rsidRDefault="00C6404E" w:rsidP="0004714E">
      <w:pPr>
        <w:autoSpaceDE w:val="0"/>
        <w:autoSpaceDN w:val="0"/>
        <w:adjustRightInd w:val="0"/>
        <w:spacing w:after="0" w:line="240" w:lineRule="auto"/>
        <w:jc w:val="both"/>
        <w:rPr>
          <w:rFonts w:ascii="Times New Roman" w:hAnsi="Times New Roman"/>
          <w:sz w:val="24"/>
          <w:szCs w:val="24"/>
          <w:lang w:val="en-US"/>
        </w:rPr>
      </w:pPr>
    </w:p>
    <w:p w14:paraId="37A28551" w14:textId="77777777" w:rsidR="00C6404E" w:rsidRDefault="00C6404E" w:rsidP="0004714E">
      <w:pPr>
        <w:autoSpaceDE w:val="0"/>
        <w:autoSpaceDN w:val="0"/>
        <w:adjustRightInd w:val="0"/>
        <w:spacing w:after="0" w:line="240" w:lineRule="auto"/>
        <w:jc w:val="both"/>
        <w:rPr>
          <w:rFonts w:ascii="Times New Roman" w:hAnsi="Times New Roman"/>
          <w:sz w:val="24"/>
          <w:szCs w:val="24"/>
          <w:lang w:val="en-US"/>
        </w:rPr>
      </w:pPr>
    </w:p>
    <w:p w14:paraId="4CC9C2ED" w14:textId="77777777" w:rsidR="00C6404E" w:rsidRDefault="00C6404E" w:rsidP="0004714E">
      <w:pPr>
        <w:autoSpaceDE w:val="0"/>
        <w:autoSpaceDN w:val="0"/>
        <w:adjustRightInd w:val="0"/>
        <w:spacing w:after="0" w:line="240" w:lineRule="auto"/>
        <w:jc w:val="both"/>
        <w:rPr>
          <w:rFonts w:ascii="Times New Roman" w:hAnsi="Times New Roman"/>
          <w:sz w:val="24"/>
          <w:szCs w:val="24"/>
          <w:lang w:val="en-US"/>
        </w:rPr>
        <w:sectPr w:rsidR="00C6404E" w:rsidSect="004F616E">
          <w:type w:val="continuous"/>
          <w:pgSz w:w="11907" w:h="16839" w:code="9"/>
          <w:pgMar w:top="1701" w:right="1701" w:bottom="1701" w:left="1701" w:header="708" w:footer="708" w:gutter="0"/>
          <w:cols w:num="2" w:space="708"/>
          <w:docGrid w:linePitch="360"/>
        </w:sectPr>
      </w:pPr>
    </w:p>
    <w:p w14:paraId="704F6318" w14:textId="6A90DBEA" w:rsidR="00C6404E" w:rsidRPr="00F32ED0" w:rsidRDefault="00C6404E" w:rsidP="00C6404E">
      <w:pPr>
        <w:pStyle w:val="Default"/>
        <w:spacing w:after="120"/>
        <w:rPr>
          <w:rFonts w:ascii="Times New Roman" w:hAnsi="Times New Roman" w:cs="Times New Roman"/>
        </w:rPr>
      </w:pPr>
      <w:r w:rsidRPr="00F32ED0">
        <w:rPr>
          <w:rFonts w:ascii="Times New Roman" w:hAnsi="Times New Roman" w:cs="Times New Roman"/>
        </w:rPr>
        <w:lastRenderedPageBreak/>
        <w:t>Tabel 7</w:t>
      </w:r>
      <w:r w:rsidR="00F32ED0" w:rsidRPr="00F32ED0">
        <w:rPr>
          <w:rFonts w:ascii="Times New Roman" w:hAnsi="Times New Roman" w:cs="Times New Roman"/>
          <w:lang w:val="en-US"/>
        </w:rPr>
        <w:t>.</w:t>
      </w:r>
      <w:r w:rsidRPr="00F32ED0">
        <w:rPr>
          <w:rFonts w:ascii="Times New Roman" w:hAnsi="Times New Roman" w:cs="Times New Roman"/>
        </w:rPr>
        <w:t xml:space="preserve"> Hasil uji keterbacaan mahasiswa terhadap buku ajar</w:t>
      </w:r>
    </w:p>
    <w:tbl>
      <w:tblPr>
        <w:tblStyle w:val="TableGrid"/>
        <w:tblW w:w="8460" w:type="dxa"/>
        <w:tblInd w:w="10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18"/>
        <w:gridCol w:w="3442"/>
        <w:gridCol w:w="990"/>
        <w:gridCol w:w="900"/>
        <w:gridCol w:w="810"/>
        <w:gridCol w:w="900"/>
      </w:tblGrid>
      <w:tr w:rsidR="00C6404E" w:rsidRPr="00C6404E" w14:paraId="2D7A8E2B" w14:textId="77777777" w:rsidTr="00C6404E">
        <w:trPr>
          <w:trHeight w:val="516"/>
          <w:tblHeader/>
        </w:trPr>
        <w:tc>
          <w:tcPr>
            <w:tcW w:w="1418" w:type="dxa"/>
          </w:tcPr>
          <w:p w14:paraId="0DF6C520"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Indikator Penilaian</w:t>
            </w:r>
          </w:p>
        </w:tc>
        <w:tc>
          <w:tcPr>
            <w:tcW w:w="3442" w:type="dxa"/>
            <w:tcBorders>
              <w:bottom w:val="single" w:sz="4" w:space="0" w:color="auto"/>
            </w:tcBorders>
          </w:tcPr>
          <w:p w14:paraId="4EF51977"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Pernyataan</w:t>
            </w:r>
          </w:p>
        </w:tc>
        <w:tc>
          <w:tcPr>
            <w:tcW w:w="990" w:type="dxa"/>
            <w:tcBorders>
              <w:bottom w:val="single" w:sz="4" w:space="0" w:color="auto"/>
            </w:tcBorders>
          </w:tcPr>
          <w:p w14:paraId="2BDED6F4"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STS (1)</w:t>
            </w:r>
          </w:p>
        </w:tc>
        <w:tc>
          <w:tcPr>
            <w:tcW w:w="900" w:type="dxa"/>
            <w:tcBorders>
              <w:bottom w:val="single" w:sz="4" w:space="0" w:color="auto"/>
            </w:tcBorders>
          </w:tcPr>
          <w:p w14:paraId="1EE917A0"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TS (2)</w:t>
            </w:r>
          </w:p>
        </w:tc>
        <w:tc>
          <w:tcPr>
            <w:tcW w:w="810" w:type="dxa"/>
            <w:tcBorders>
              <w:bottom w:val="single" w:sz="4" w:space="0" w:color="auto"/>
            </w:tcBorders>
          </w:tcPr>
          <w:p w14:paraId="6CAA130C" w14:textId="2FE39A83"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S</w:t>
            </w:r>
            <w:r w:rsidRPr="00C6404E">
              <w:rPr>
                <w:rFonts w:ascii="Times New Roman" w:hAnsi="Times New Roman" w:cs="Times New Roman"/>
                <w:sz w:val="24"/>
                <w:szCs w:val="24"/>
                <w:lang w:val="en-US"/>
              </w:rPr>
              <w:t xml:space="preserve"> </w:t>
            </w:r>
            <w:r w:rsidRPr="00C6404E">
              <w:rPr>
                <w:rFonts w:ascii="Times New Roman" w:hAnsi="Times New Roman" w:cs="Times New Roman"/>
                <w:sz w:val="24"/>
                <w:szCs w:val="24"/>
              </w:rPr>
              <w:t>(3)</w:t>
            </w:r>
          </w:p>
        </w:tc>
        <w:tc>
          <w:tcPr>
            <w:tcW w:w="900" w:type="dxa"/>
            <w:tcBorders>
              <w:bottom w:val="single" w:sz="4" w:space="0" w:color="auto"/>
            </w:tcBorders>
          </w:tcPr>
          <w:p w14:paraId="53A9A061"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SS (4)</w:t>
            </w:r>
          </w:p>
        </w:tc>
      </w:tr>
      <w:tr w:rsidR="00C6404E" w:rsidRPr="00C6404E" w14:paraId="7A5BCDF3" w14:textId="77777777" w:rsidTr="00C6404E">
        <w:tc>
          <w:tcPr>
            <w:tcW w:w="1418" w:type="dxa"/>
            <w:vMerge w:val="restart"/>
          </w:tcPr>
          <w:p w14:paraId="6E6C7365"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 xml:space="preserve">Ketertarikan </w:t>
            </w:r>
          </w:p>
        </w:tc>
        <w:tc>
          <w:tcPr>
            <w:tcW w:w="3442" w:type="dxa"/>
            <w:tcBorders>
              <w:bottom w:val="nil"/>
            </w:tcBorders>
          </w:tcPr>
          <w:p w14:paraId="5193C900"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Tampilan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menarik</w:t>
            </w:r>
            <w:proofErr w:type="spellEnd"/>
          </w:p>
        </w:tc>
        <w:tc>
          <w:tcPr>
            <w:tcW w:w="990" w:type="dxa"/>
            <w:tcBorders>
              <w:bottom w:val="nil"/>
            </w:tcBorders>
          </w:tcPr>
          <w:p w14:paraId="2D92E0A4"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bottom w:val="nil"/>
            </w:tcBorders>
          </w:tcPr>
          <w:p w14:paraId="76C0ACAC"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bottom w:val="nil"/>
            </w:tcBorders>
          </w:tcPr>
          <w:p w14:paraId="58AD2C0F"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30</w:t>
            </w:r>
          </w:p>
        </w:tc>
        <w:tc>
          <w:tcPr>
            <w:tcW w:w="900" w:type="dxa"/>
            <w:tcBorders>
              <w:bottom w:val="nil"/>
            </w:tcBorders>
          </w:tcPr>
          <w:p w14:paraId="068012BF"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8</w:t>
            </w:r>
          </w:p>
        </w:tc>
      </w:tr>
      <w:tr w:rsidR="00C6404E" w:rsidRPr="00C6404E" w14:paraId="7ADE41CC" w14:textId="77777777" w:rsidTr="00C6404E">
        <w:tc>
          <w:tcPr>
            <w:tcW w:w="1418" w:type="dxa"/>
            <w:vMerge/>
          </w:tcPr>
          <w:p w14:paraId="1B2ACF3B" w14:textId="77777777" w:rsidR="00C6404E" w:rsidRPr="00C6404E" w:rsidRDefault="00C6404E" w:rsidP="00C6404E">
            <w:pPr>
              <w:rPr>
                <w:rFonts w:ascii="Times New Roman" w:hAnsi="Times New Roman" w:cs="Times New Roman"/>
                <w:sz w:val="24"/>
                <w:szCs w:val="24"/>
              </w:rPr>
            </w:pPr>
          </w:p>
        </w:tc>
        <w:tc>
          <w:tcPr>
            <w:tcW w:w="3442" w:type="dxa"/>
            <w:tcBorders>
              <w:top w:val="nil"/>
              <w:bottom w:val="nil"/>
            </w:tcBorders>
          </w:tcPr>
          <w:p w14:paraId="545CBB70"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ini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membuat</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saya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lebih</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bersemangat</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dalam</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belajar</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kalkulus</w:t>
            </w:r>
            <w:proofErr w:type="spellEnd"/>
            <w:r w:rsidRPr="00C6404E">
              <w:rPr>
                <w:rFonts w:ascii="Times New Roman" w:hAnsi="Times New Roman" w:cs="Times New Roman"/>
              </w:rPr>
              <w:t xml:space="preserve"> integral</w:t>
            </w:r>
          </w:p>
        </w:tc>
        <w:tc>
          <w:tcPr>
            <w:tcW w:w="990" w:type="dxa"/>
            <w:tcBorders>
              <w:top w:val="nil"/>
              <w:bottom w:val="nil"/>
            </w:tcBorders>
          </w:tcPr>
          <w:p w14:paraId="048F8997"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nil"/>
            </w:tcBorders>
          </w:tcPr>
          <w:p w14:paraId="119E076D"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nil"/>
            </w:tcBorders>
          </w:tcPr>
          <w:p w14:paraId="768FA275"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6</w:t>
            </w:r>
          </w:p>
        </w:tc>
        <w:tc>
          <w:tcPr>
            <w:tcW w:w="900" w:type="dxa"/>
            <w:tcBorders>
              <w:top w:val="nil"/>
              <w:bottom w:val="nil"/>
            </w:tcBorders>
          </w:tcPr>
          <w:p w14:paraId="7F5855BD"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32</w:t>
            </w:r>
          </w:p>
        </w:tc>
      </w:tr>
      <w:tr w:rsidR="00C6404E" w:rsidRPr="00C6404E" w14:paraId="74043DE2" w14:textId="77777777" w:rsidTr="00C6404E">
        <w:tc>
          <w:tcPr>
            <w:tcW w:w="1418" w:type="dxa"/>
            <w:vMerge/>
          </w:tcPr>
          <w:p w14:paraId="7CA43E00" w14:textId="77777777" w:rsidR="00C6404E" w:rsidRPr="00C6404E" w:rsidRDefault="00C6404E" w:rsidP="00C6404E">
            <w:pPr>
              <w:rPr>
                <w:rFonts w:ascii="Times New Roman" w:hAnsi="Times New Roman" w:cs="Times New Roman"/>
                <w:sz w:val="24"/>
                <w:szCs w:val="24"/>
              </w:rPr>
            </w:pPr>
          </w:p>
        </w:tc>
        <w:tc>
          <w:tcPr>
            <w:tcW w:w="3442" w:type="dxa"/>
            <w:tcBorders>
              <w:top w:val="nil"/>
              <w:bottom w:val="single" w:sz="4" w:space="0" w:color="auto"/>
            </w:tcBorders>
          </w:tcPr>
          <w:p w14:paraId="43EB7664"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ini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mendukung</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saya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untuk</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menguasai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kalkulus</w:t>
            </w:r>
            <w:proofErr w:type="spellEnd"/>
            <w:r w:rsidRPr="00C6404E">
              <w:rPr>
                <w:rFonts w:ascii="Times New Roman" w:hAnsi="Times New Roman" w:cs="Times New Roman"/>
              </w:rPr>
              <w:t xml:space="preserve"> integral</w:t>
            </w:r>
          </w:p>
        </w:tc>
        <w:tc>
          <w:tcPr>
            <w:tcW w:w="990" w:type="dxa"/>
            <w:tcBorders>
              <w:top w:val="nil"/>
              <w:bottom w:val="single" w:sz="4" w:space="0" w:color="auto"/>
            </w:tcBorders>
          </w:tcPr>
          <w:p w14:paraId="3B29C5DA"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single" w:sz="4" w:space="0" w:color="auto"/>
            </w:tcBorders>
          </w:tcPr>
          <w:p w14:paraId="4C9808C6"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single" w:sz="4" w:space="0" w:color="auto"/>
            </w:tcBorders>
          </w:tcPr>
          <w:p w14:paraId="7F955FD4"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w:t>
            </w:r>
          </w:p>
        </w:tc>
        <w:tc>
          <w:tcPr>
            <w:tcW w:w="900" w:type="dxa"/>
            <w:tcBorders>
              <w:top w:val="nil"/>
              <w:bottom w:val="single" w:sz="4" w:space="0" w:color="auto"/>
            </w:tcBorders>
          </w:tcPr>
          <w:p w14:paraId="208A484C"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35</w:t>
            </w:r>
          </w:p>
        </w:tc>
      </w:tr>
      <w:tr w:rsidR="00C6404E" w:rsidRPr="00C6404E" w14:paraId="0CC8A480" w14:textId="77777777" w:rsidTr="00C6404E">
        <w:tc>
          <w:tcPr>
            <w:tcW w:w="1418" w:type="dxa"/>
            <w:vMerge w:val="restart"/>
          </w:tcPr>
          <w:p w14:paraId="2AC0B4E6"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Materi</w:t>
            </w:r>
          </w:p>
        </w:tc>
        <w:tc>
          <w:tcPr>
            <w:tcW w:w="3442" w:type="dxa"/>
            <w:tcBorders>
              <w:bottom w:val="nil"/>
            </w:tcBorders>
          </w:tcPr>
          <w:p w14:paraId="3DE8A3C9"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Materi</w:t>
            </w:r>
            <w:proofErr w:type="spellEnd"/>
            <w:r w:rsidRPr="00C6404E">
              <w:rPr>
                <w:rFonts w:ascii="Times New Roman" w:hAnsi="Times New Roman" w:cs="Times New Roman"/>
              </w:rPr>
              <w:t xml:space="preserve"> yang </w:t>
            </w:r>
            <w:proofErr w:type="spellStart"/>
            <w:r w:rsidRPr="00C6404E">
              <w:rPr>
                <w:rFonts w:ascii="Times New Roman" w:hAnsi="Times New Roman" w:cs="Times New Roman"/>
              </w:rPr>
              <w:t>disajikan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mudah</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dipahami</w:t>
            </w:r>
            <w:proofErr w:type="spellEnd"/>
          </w:p>
        </w:tc>
        <w:tc>
          <w:tcPr>
            <w:tcW w:w="990" w:type="dxa"/>
            <w:tcBorders>
              <w:bottom w:val="nil"/>
            </w:tcBorders>
          </w:tcPr>
          <w:p w14:paraId="20E033C2"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bottom w:val="nil"/>
            </w:tcBorders>
          </w:tcPr>
          <w:p w14:paraId="542E55DE"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bottom w:val="nil"/>
            </w:tcBorders>
          </w:tcPr>
          <w:p w14:paraId="10A10EED"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18</w:t>
            </w:r>
          </w:p>
        </w:tc>
        <w:tc>
          <w:tcPr>
            <w:tcW w:w="900" w:type="dxa"/>
            <w:tcBorders>
              <w:bottom w:val="nil"/>
            </w:tcBorders>
          </w:tcPr>
          <w:p w14:paraId="0DC65572"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20</w:t>
            </w:r>
          </w:p>
        </w:tc>
      </w:tr>
      <w:tr w:rsidR="00C6404E" w:rsidRPr="00C6404E" w14:paraId="19B95B60" w14:textId="77777777" w:rsidTr="00C6404E">
        <w:tc>
          <w:tcPr>
            <w:tcW w:w="1418" w:type="dxa"/>
            <w:vMerge/>
          </w:tcPr>
          <w:p w14:paraId="361D7CC3" w14:textId="77777777" w:rsidR="00C6404E" w:rsidRPr="00C6404E" w:rsidRDefault="00C6404E" w:rsidP="00C6404E">
            <w:pPr>
              <w:rPr>
                <w:rFonts w:ascii="Times New Roman" w:hAnsi="Times New Roman" w:cs="Times New Roman"/>
                <w:sz w:val="24"/>
                <w:szCs w:val="24"/>
              </w:rPr>
            </w:pPr>
          </w:p>
        </w:tc>
        <w:tc>
          <w:tcPr>
            <w:tcW w:w="3442" w:type="dxa"/>
            <w:tcBorders>
              <w:top w:val="nil"/>
              <w:bottom w:val="nil"/>
            </w:tcBorders>
          </w:tcPr>
          <w:p w14:paraId="24481E75"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Dalam</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terdapat</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beberapa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bagian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untuk</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saya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menemukan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konsep</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sendiri</w:t>
            </w:r>
            <w:proofErr w:type="spellEnd"/>
          </w:p>
        </w:tc>
        <w:tc>
          <w:tcPr>
            <w:tcW w:w="990" w:type="dxa"/>
            <w:tcBorders>
              <w:top w:val="nil"/>
              <w:bottom w:val="nil"/>
            </w:tcBorders>
          </w:tcPr>
          <w:p w14:paraId="7DC52B44"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nil"/>
            </w:tcBorders>
          </w:tcPr>
          <w:p w14:paraId="1019DBD3"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nil"/>
            </w:tcBorders>
          </w:tcPr>
          <w:p w14:paraId="4B12D464"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8</w:t>
            </w:r>
          </w:p>
        </w:tc>
        <w:tc>
          <w:tcPr>
            <w:tcW w:w="900" w:type="dxa"/>
            <w:tcBorders>
              <w:top w:val="nil"/>
              <w:bottom w:val="nil"/>
            </w:tcBorders>
          </w:tcPr>
          <w:p w14:paraId="2C6AD6A6"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30</w:t>
            </w:r>
          </w:p>
        </w:tc>
      </w:tr>
      <w:tr w:rsidR="00C6404E" w:rsidRPr="00C6404E" w14:paraId="15F91C3D" w14:textId="77777777" w:rsidTr="00C6404E">
        <w:tc>
          <w:tcPr>
            <w:tcW w:w="1418" w:type="dxa"/>
            <w:vMerge/>
          </w:tcPr>
          <w:p w14:paraId="69235CE8" w14:textId="77777777" w:rsidR="00C6404E" w:rsidRPr="00C6404E" w:rsidRDefault="00C6404E" w:rsidP="00C6404E">
            <w:pPr>
              <w:rPr>
                <w:rFonts w:ascii="Times New Roman" w:hAnsi="Times New Roman" w:cs="Times New Roman"/>
                <w:sz w:val="24"/>
                <w:szCs w:val="24"/>
              </w:rPr>
            </w:pPr>
          </w:p>
        </w:tc>
        <w:tc>
          <w:tcPr>
            <w:tcW w:w="3442" w:type="dxa"/>
            <w:tcBorders>
              <w:top w:val="nil"/>
              <w:bottom w:val="nil"/>
            </w:tcBorders>
          </w:tcPr>
          <w:p w14:paraId="0CB02E8A"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Penyajian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materi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dalam</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ini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mendorong</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saya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untuk</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berdiskusi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dengan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teman</w:t>
            </w:r>
            <w:proofErr w:type="spellEnd"/>
            <w:r w:rsidRPr="00C6404E">
              <w:rPr>
                <w:rFonts w:ascii="Times New Roman" w:hAnsi="Times New Roman" w:cs="Times New Roman"/>
              </w:rPr>
              <w:t xml:space="preserve"> yang lain</w:t>
            </w:r>
          </w:p>
        </w:tc>
        <w:tc>
          <w:tcPr>
            <w:tcW w:w="990" w:type="dxa"/>
            <w:tcBorders>
              <w:top w:val="nil"/>
              <w:bottom w:val="nil"/>
            </w:tcBorders>
          </w:tcPr>
          <w:p w14:paraId="5DF61A14"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nil"/>
            </w:tcBorders>
          </w:tcPr>
          <w:p w14:paraId="45536913"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nil"/>
            </w:tcBorders>
          </w:tcPr>
          <w:p w14:paraId="2BF2E8C0"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25</w:t>
            </w:r>
          </w:p>
        </w:tc>
        <w:tc>
          <w:tcPr>
            <w:tcW w:w="900" w:type="dxa"/>
            <w:tcBorders>
              <w:top w:val="nil"/>
              <w:bottom w:val="nil"/>
            </w:tcBorders>
          </w:tcPr>
          <w:p w14:paraId="20D7E857"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13</w:t>
            </w:r>
          </w:p>
        </w:tc>
      </w:tr>
      <w:tr w:rsidR="00C6404E" w:rsidRPr="00C6404E" w14:paraId="135F0E2A" w14:textId="77777777" w:rsidTr="00C6404E">
        <w:tc>
          <w:tcPr>
            <w:tcW w:w="1418" w:type="dxa"/>
            <w:vMerge/>
          </w:tcPr>
          <w:p w14:paraId="3DC2DB94" w14:textId="77777777" w:rsidR="00C6404E" w:rsidRPr="00C6404E" w:rsidRDefault="00C6404E" w:rsidP="00C6404E">
            <w:pPr>
              <w:rPr>
                <w:rFonts w:ascii="Times New Roman" w:hAnsi="Times New Roman" w:cs="Times New Roman"/>
                <w:sz w:val="24"/>
                <w:szCs w:val="24"/>
              </w:rPr>
            </w:pPr>
          </w:p>
        </w:tc>
        <w:tc>
          <w:tcPr>
            <w:tcW w:w="3442" w:type="dxa"/>
            <w:tcBorders>
              <w:top w:val="nil"/>
              <w:bottom w:val="single" w:sz="4" w:space="0" w:color="auto"/>
            </w:tcBorders>
          </w:tcPr>
          <w:p w14:paraId="776E8BA9"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ini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memuat</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aktivitas</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latihan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soal</w:t>
            </w:r>
            <w:proofErr w:type="spellEnd"/>
            <w:r w:rsidRPr="00C6404E">
              <w:rPr>
                <w:rFonts w:ascii="Times New Roman" w:hAnsi="Times New Roman" w:cs="Times New Roman"/>
              </w:rPr>
              <w:t xml:space="preserve"> yang </w:t>
            </w:r>
            <w:proofErr w:type="spellStart"/>
            <w:r w:rsidRPr="00C6404E">
              <w:rPr>
                <w:rFonts w:ascii="Times New Roman" w:hAnsi="Times New Roman" w:cs="Times New Roman"/>
              </w:rPr>
              <w:t>dapat</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menguji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seberapa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jauh</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pemahaman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saya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tentang</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Kalkulus</w:t>
            </w:r>
            <w:proofErr w:type="spellEnd"/>
            <w:r w:rsidRPr="00C6404E">
              <w:rPr>
                <w:rFonts w:ascii="Times New Roman" w:hAnsi="Times New Roman" w:cs="Times New Roman"/>
              </w:rPr>
              <w:t xml:space="preserve"> Integral</w:t>
            </w:r>
          </w:p>
        </w:tc>
        <w:tc>
          <w:tcPr>
            <w:tcW w:w="990" w:type="dxa"/>
            <w:tcBorders>
              <w:top w:val="nil"/>
              <w:bottom w:val="single" w:sz="4" w:space="0" w:color="auto"/>
            </w:tcBorders>
          </w:tcPr>
          <w:p w14:paraId="66F0DCDC"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single" w:sz="4" w:space="0" w:color="auto"/>
            </w:tcBorders>
          </w:tcPr>
          <w:p w14:paraId="4155D789"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single" w:sz="4" w:space="0" w:color="auto"/>
            </w:tcBorders>
          </w:tcPr>
          <w:p w14:paraId="153A8707"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single" w:sz="4" w:space="0" w:color="auto"/>
            </w:tcBorders>
          </w:tcPr>
          <w:p w14:paraId="015ACC5F"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38</w:t>
            </w:r>
          </w:p>
        </w:tc>
      </w:tr>
      <w:tr w:rsidR="00C6404E" w:rsidRPr="00C6404E" w14:paraId="508E27D6" w14:textId="77777777" w:rsidTr="00C6404E">
        <w:tc>
          <w:tcPr>
            <w:tcW w:w="1418" w:type="dxa"/>
            <w:vMerge w:val="restart"/>
          </w:tcPr>
          <w:p w14:paraId="180BC9DA"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 xml:space="preserve">Bahasa </w:t>
            </w:r>
          </w:p>
        </w:tc>
        <w:tc>
          <w:tcPr>
            <w:tcW w:w="3442" w:type="dxa"/>
            <w:tcBorders>
              <w:bottom w:val="nil"/>
            </w:tcBorders>
          </w:tcPr>
          <w:p w14:paraId="174B719C"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Kalimat</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paragraf</w:t>
            </w:r>
            <w:proofErr w:type="spellEnd"/>
            <w:r w:rsidRPr="00C6404E">
              <w:rPr>
                <w:rFonts w:ascii="Times New Roman" w:hAnsi="Times New Roman" w:cs="Times New Roman"/>
              </w:rPr>
              <w:t xml:space="preserve"> yang </w:t>
            </w:r>
            <w:proofErr w:type="spellStart"/>
            <w:r w:rsidRPr="00C6404E">
              <w:rPr>
                <w:rFonts w:ascii="Times New Roman" w:hAnsi="Times New Roman" w:cs="Times New Roman"/>
              </w:rPr>
              <w:t>digunakan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dalam</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w:t>
            </w:r>
            <w:proofErr w:type="gramStart"/>
            <w:r w:rsidRPr="00C6404E">
              <w:rPr>
                <w:rFonts w:ascii="Times New Roman" w:hAnsi="Times New Roman" w:cs="Times New Roman"/>
              </w:rPr>
              <w:t>ajar</w:t>
            </w:r>
            <w:proofErr w:type="gramEnd"/>
            <w:r w:rsidRPr="00C6404E">
              <w:rPr>
                <w:rFonts w:ascii="Times New Roman" w:hAnsi="Times New Roman" w:cs="Times New Roman"/>
              </w:rPr>
              <w:t xml:space="preserve"> </w:t>
            </w:r>
            <w:proofErr w:type="spellStart"/>
            <w:r w:rsidRPr="00C6404E">
              <w:rPr>
                <w:rFonts w:ascii="Times New Roman" w:hAnsi="Times New Roman" w:cs="Times New Roman"/>
              </w:rPr>
              <w:t>ini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jelas</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mudah</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dipahami</w:t>
            </w:r>
            <w:proofErr w:type="spellEnd"/>
            <w:r w:rsidRPr="00C6404E">
              <w:rPr>
                <w:rFonts w:ascii="Times New Roman" w:hAnsi="Times New Roman" w:cs="Times New Roman"/>
              </w:rPr>
              <w:t>.</w:t>
            </w:r>
          </w:p>
        </w:tc>
        <w:tc>
          <w:tcPr>
            <w:tcW w:w="990" w:type="dxa"/>
            <w:tcBorders>
              <w:bottom w:val="nil"/>
            </w:tcBorders>
          </w:tcPr>
          <w:p w14:paraId="4452371A"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bottom w:val="nil"/>
            </w:tcBorders>
          </w:tcPr>
          <w:p w14:paraId="2118BA96"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bottom w:val="nil"/>
            </w:tcBorders>
          </w:tcPr>
          <w:p w14:paraId="4CBAD3AC"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9</w:t>
            </w:r>
          </w:p>
        </w:tc>
        <w:tc>
          <w:tcPr>
            <w:tcW w:w="900" w:type="dxa"/>
            <w:tcBorders>
              <w:bottom w:val="nil"/>
            </w:tcBorders>
          </w:tcPr>
          <w:p w14:paraId="36575CC1"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29</w:t>
            </w:r>
          </w:p>
        </w:tc>
      </w:tr>
      <w:tr w:rsidR="00C6404E" w:rsidRPr="00C6404E" w14:paraId="2915B78B" w14:textId="77777777" w:rsidTr="00C6404E">
        <w:tc>
          <w:tcPr>
            <w:tcW w:w="1418" w:type="dxa"/>
            <w:vMerge/>
          </w:tcPr>
          <w:p w14:paraId="72451236" w14:textId="77777777" w:rsidR="00C6404E" w:rsidRPr="00C6404E" w:rsidRDefault="00C6404E" w:rsidP="00C6404E">
            <w:pPr>
              <w:rPr>
                <w:rFonts w:ascii="Times New Roman" w:hAnsi="Times New Roman" w:cs="Times New Roman"/>
                <w:sz w:val="24"/>
                <w:szCs w:val="24"/>
              </w:rPr>
            </w:pPr>
          </w:p>
        </w:tc>
        <w:tc>
          <w:tcPr>
            <w:tcW w:w="3442" w:type="dxa"/>
            <w:tcBorders>
              <w:top w:val="nil"/>
              <w:bottom w:val="nil"/>
            </w:tcBorders>
          </w:tcPr>
          <w:p w14:paraId="5ED889FE"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Bahasa</w:t>
            </w:r>
            <w:proofErr w:type="spellEnd"/>
            <w:r w:rsidRPr="00C6404E">
              <w:rPr>
                <w:rFonts w:ascii="Times New Roman" w:hAnsi="Times New Roman" w:cs="Times New Roman"/>
              </w:rPr>
              <w:t xml:space="preserve"> yang </w:t>
            </w:r>
            <w:proofErr w:type="spellStart"/>
            <w:r w:rsidRPr="00C6404E">
              <w:rPr>
                <w:rFonts w:ascii="Times New Roman" w:hAnsi="Times New Roman" w:cs="Times New Roman"/>
              </w:rPr>
              <w:t>digunakan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dalam</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buku</w:t>
            </w:r>
            <w:proofErr w:type="spellEnd"/>
            <w:r w:rsidRPr="00C6404E">
              <w:rPr>
                <w:rFonts w:ascii="Times New Roman" w:hAnsi="Times New Roman" w:cs="Times New Roman"/>
              </w:rPr>
              <w:t xml:space="preserve"> ajar </w:t>
            </w:r>
            <w:proofErr w:type="spellStart"/>
            <w:r w:rsidRPr="00C6404E">
              <w:rPr>
                <w:rFonts w:ascii="Times New Roman" w:hAnsi="Times New Roman" w:cs="Times New Roman"/>
              </w:rPr>
              <w:t>ini</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sederhana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mudah</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dimengerti</w:t>
            </w:r>
            <w:proofErr w:type="spellEnd"/>
          </w:p>
        </w:tc>
        <w:tc>
          <w:tcPr>
            <w:tcW w:w="990" w:type="dxa"/>
            <w:tcBorders>
              <w:top w:val="nil"/>
              <w:bottom w:val="nil"/>
            </w:tcBorders>
          </w:tcPr>
          <w:p w14:paraId="3432B02A"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nil"/>
            </w:tcBorders>
          </w:tcPr>
          <w:p w14:paraId="179CFB66"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nil"/>
            </w:tcBorders>
          </w:tcPr>
          <w:p w14:paraId="7C653E1C"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36</w:t>
            </w:r>
          </w:p>
        </w:tc>
        <w:tc>
          <w:tcPr>
            <w:tcW w:w="900" w:type="dxa"/>
            <w:tcBorders>
              <w:top w:val="nil"/>
              <w:bottom w:val="nil"/>
            </w:tcBorders>
          </w:tcPr>
          <w:p w14:paraId="530CB201"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2</w:t>
            </w:r>
          </w:p>
        </w:tc>
      </w:tr>
      <w:tr w:rsidR="00C6404E" w:rsidRPr="00C6404E" w14:paraId="74F27723" w14:textId="77777777" w:rsidTr="00F32ED0">
        <w:tc>
          <w:tcPr>
            <w:tcW w:w="1418" w:type="dxa"/>
            <w:vMerge/>
            <w:tcBorders>
              <w:bottom w:val="single" w:sz="4" w:space="0" w:color="auto"/>
            </w:tcBorders>
          </w:tcPr>
          <w:p w14:paraId="4441343D" w14:textId="77777777" w:rsidR="00C6404E" w:rsidRPr="00C6404E" w:rsidRDefault="00C6404E" w:rsidP="00C6404E">
            <w:pPr>
              <w:rPr>
                <w:rFonts w:ascii="Times New Roman" w:hAnsi="Times New Roman" w:cs="Times New Roman"/>
                <w:sz w:val="24"/>
                <w:szCs w:val="24"/>
              </w:rPr>
            </w:pPr>
          </w:p>
        </w:tc>
        <w:tc>
          <w:tcPr>
            <w:tcW w:w="3442" w:type="dxa"/>
            <w:tcBorders>
              <w:top w:val="nil"/>
              <w:bottom w:val="single" w:sz="4" w:space="0" w:color="auto"/>
            </w:tcBorders>
          </w:tcPr>
          <w:p w14:paraId="147DF2B6" w14:textId="77777777" w:rsidR="00C6404E" w:rsidRPr="00C6404E" w:rsidRDefault="00C6404E" w:rsidP="00C6404E">
            <w:pPr>
              <w:pStyle w:val="ListParagraph"/>
              <w:numPr>
                <w:ilvl w:val="0"/>
                <w:numId w:val="10"/>
              </w:numPr>
              <w:spacing w:line="240" w:lineRule="auto"/>
              <w:ind w:left="364"/>
              <w:jc w:val="left"/>
              <w:rPr>
                <w:rFonts w:ascii="Times New Roman" w:hAnsi="Times New Roman" w:cs="Times New Roman"/>
              </w:rPr>
            </w:pPr>
            <w:proofErr w:type="spellStart"/>
            <w:r w:rsidRPr="00C6404E">
              <w:rPr>
                <w:rFonts w:ascii="Times New Roman" w:hAnsi="Times New Roman" w:cs="Times New Roman"/>
              </w:rPr>
              <w:t>Huruf</w:t>
            </w:r>
            <w:proofErr w:type="spellEnd"/>
            <w:r w:rsidRPr="00C6404E">
              <w:rPr>
                <w:rFonts w:ascii="Times New Roman" w:hAnsi="Times New Roman" w:cs="Times New Roman"/>
              </w:rPr>
              <w:t xml:space="preserve"> yang </w:t>
            </w:r>
            <w:proofErr w:type="spellStart"/>
            <w:r w:rsidRPr="00C6404E">
              <w:rPr>
                <w:rFonts w:ascii="Times New Roman" w:hAnsi="Times New Roman" w:cs="Times New Roman"/>
              </w:rPr>
              <w:t>digunakan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sederhana</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dan</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mudah</w:t>
            </w:r>
            <w:proofErr w:type="spellEnd"/>
            <w:r w:rsidRPr="00C6404E">
              <w:rPr>
                <w:rFonts w:ascii="Times New Roman" w:hAnsi="Times New Roman" w:cs="Times New Roman"/>
              </w:rPr>
              <w:t xml:space="preserve"> </w:t>
            </w:r>
            <w:proofErr w:type="spellStart"/>
            <w:r w:rsidRPr="00C6404E">
              <w:rPr>
                <w:rFonts w:ascii="Times New Roman" w:hAnsi="Times New Roman" w:cs="Times New Roman"/>
              </w:rPr>
              <w:t>dibaca</w:t>
            </w:r>
            <w:proofErr w:type="spellEnd"/>
          </w:p>
        </w:tc>
        <w:tc>
          <w:tcPr>
            <w:tcW w:w="990" w:type="dxa"/>
            <w:tcBorders>
              <w:top w:val="nil"/>
              <w:bottom w:val="single" w:sz="4" w:space="0" w:color="auto"/>
            </w:tcBorders>
          </w:tcPr>
          <w:p w14:paraId="3ED4EED5"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900" w:type="dxa"/>
            <w:tcBorders>
              <w:top w:val="nil"/>
              <w:bottom w:val="single" w:sz="4" w:space="0" w:color="auto"/>
            </w:tcBorders>
          </w:tcPr>
          <w:p w14:paraId="09DB3C7F"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0</w:t>
            </w:r>
          </w:p>
        </w:tc>
        <w:tc>
          <w:tcPr>
            <w:tcW w:w="810" w:type="dxa"/>
            <w:tcBorders>
              <w:top w:val="nil"/>
              <w:bottom w:val="single" w:sz="4" w:space="0" w:color="auto"/>
            </w:tcBorders>
          </w:tcPr>
          <w:p w14:paraId="3AAC82D1"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11</w:t>
            </w:r>
          </w:p>
        </w:tc>
        <w:tc>
          <w:tcPr>
            <w:tcW w:w="900" w:type="dxa"/>
            <w:tcBorders>
              <w:top w:val="nil"/>
              <w:bottom w:val="single" w:sz="4" w:space="0" w:color="auto"/>
            </w:tcBorders>
          </w:tcPr>
          <w:p w14:paraId="07236BFD" w14:textId="77777777" w:rsidR="00C6404E" w:rsidRPr="00C6404E" w:rsidRDefault="00C6404E" w:rsidP="00C6404E">
            <w:pPr>
              <w:jc w:val="center"/>
              <w:rPr>
                <w:rFonts w:ascii="Times New Roman" w:hAnsi="Times New Roman" w:cs="Times New Roman"/>
                <w:sz w:val="24"/>
                <w:szCs w:val="24"/>
              </w:rPr>
            </w:pPr>
            <w:r w:rsidRPr="00C6404E">
              <w:rPr>
                <w:rFonts w:ascii="Times New Roman" w:hAnsi="Times New Roman" w:cs="Times New Roman"/>
                <w:sz w:val="24"/>
                <w:szCs w:val="24"/>
              </w:rPr>
              <w:t>27</w:t>
            </w:r>
          </w:p>
        </w:tc>
      </w:tr>
      <w:tr w:rsidR="00C6404E" w:rsidRPr="00C6404E" w14:paraId="2582B0D7" w14:textId="77777777" w:rsidTr="00F32ED0">
        <w:tc>
          <w:tcPr>
            <w:tcW w:w="1418" w:type="dxa"/>
            <w:tcBorders>
              <w:bottom w:val="nil"/>
            </w:tcBorders>
          </w:tcPr>
          <w:p w14:paraId="43A95942" w14:textId="77777777" w:rsidR="00C6404E" w:rsidRPr="00C6404E" w:rsidRDefault="00C6404E" w:rsidP="00C6404E">
            <w:pPr>
              <w:rPr>
                <w:rFonts w:ascii="Times New Roman" w:hAnsi="Times New Roman" w:cs="Times New Roman"/>
                <w:sz w:val="24"/>
                <w:szCs w:val="24"/>
              </w:rPr>
            </w:pPr>
          </w:p>
        </w:tc>
        <w:tc>
          <w:tcPr>
            <w:tcW w:w="3442" w:type="dxa"/>
            <w:tcBorders>
              <w:bottom w:val="nil"/>
            </w:tcBorders>
          </w:tcPr>
          <w:p w14:paraId="52D21357"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Total jawaban</w:t>
            </w:r>
          </w:p>
        </w:tc>
        <w:tc>
          <w:tcPr>
            <w:tcW w:w="990" w:type="dxa"/>
            <w:tcBorders>
              <w:bottom w:val="nil"/>
            </w:tcBorders>
          </w:tcPr>
          <w:p w14:paraId="603CCCB1" w14:textId="77777777" w:rsidR="00C6404E" w:rsidRPr="00C6404E" w:rsidRDefault="00C6404E" w:rsidP="00C6404E">
            <w:pPr>
              <w:rPr>
                <w:rFonts w:ascii="Times New Roman" w:hAnsi="Times New Roman" w:cs="Times New Roman"/>
                <w:sz w:val="24"/>
                <w:szCs w:val="24"/>
              </w:rPr>
            </w:pPr>
          </w:p>
        </w:tc>
        <w:tc>
          <w:tcPr>
            <w:tcW w:w="900" w:type="dxa"/>
            <w:tcBorders>
              <w:bottom w:val="nil"/>
            </w:tcBorders>
          </w:tcPr>
          <w:p w14:paraId="17858535" w14:textId="77777777" w:rsidR="00C6404E" w:rsidRPr="00C6404E" w:rsidRDefault="00C6404E" w:rsidP="00C6404E">
            <w:pPr>
              <w:rPr>
                <w:rFonts w:ascii="Times New Roman" w:hAnsi="Times New Roman" w:cs="Times New Roman"/>
                <w:sz w:val="24"/>
                <w:szCs w:val="24"/>
              </w:rPr>
            </w:pPr>
          </w:p>
        </w:tc>
        <w:tc>
          <w:tcPr>
            <w:tcW w:w="810" w:type="dxa"/>
            <w:tcBorders>
              <w:bottom w:val="nil"/>
            </w:tcBorders>
          </w:tcPr>
          <w:p w14:paraId="78541319"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146</w:t>
            </w:r>
          </w:p>
        </w:tc>
        <w:tc>
          <w:tcPr>
            <w:tcW w:w="900" w:type="dxa"/>
            <w:tcBorders>
              <w:bottom w:val="nil"/>
            </w:tcBorders>
          </w:tcPr>
          <w:p w14:paraId="4C6DA5E9"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234</w:t>
            </w:r>
          </w:p>
        </w:tc>
      </w:tr>
      <w:tr w:rsidR="00C6404E" w:rsidRPr="00C6404E" w14:paraId="03FBDFF3" w14:textId="77777777" w:rsidTr="00F32ED0">
        <w:tc>
          <w:tcPr>
            <w:tcW w:w="1418" w:type="dxa"/>
            <w:tcBorders>
              <w:top w:val="nil"/>
              <w:bottom w:val="nil"/>
            </w:tcBorders>
          </w:tcPr>
          <w:p w14:paraId="67E7F203" w14:textId="77777777" w:rsidR="00C6404E" w:rsidRPr="00C6404E" w:rsidRDefault="00C6404E" w:rsidP="00C6404E">
            <w:pPr>
              <w:rPr>
                <w:rFonts w:ascii="Times New Roman" w:hAnsi="Times New Roman" w:cs="Times New Roman"/>
                <w:sz w:val="24"/>
                <w:szCs w:val="24"/>
              </w:rPr>
            </w:pPr>
          </w:p>
        </w:tc>
        <w:tc>
          <w:tcPr>
            <w:tcW w:w="3442" w:type="dxa"/>
            <w:tcBorders>
              <w:top w:val="nil"/>
              <w:bottom w:val="nil"/>
            </w:tcBorders>
          </w:tcPr>
          <w:p w14:paraId="483C3A73"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Total skor</w:t>
            </w:r>
          </w:p>
        </w:tc>
        <w:tc>
          <w:tcPr>
            <w:tcW w:w="990" w:type="dxa"/>
            <w:tcBorders>
              <w:top w:val="nil"/>
              <w:bottom w:val="nil"/>
            </w:tcBorders>
          </w:tcPr>
          <w:p w14:paraId="499B340E" w14:textId="77777777" w:rsidR="00C6404E" w:rsidRPr="00C6404E" w:rsidRDefault="00C6404E" w:rsidP="00C6404E">
            <w:pPr>
              <w:rPr>
                <w:rFonts w:ascii="Times New Roman" w:hAnsi="Times New Roman" w:cs="Times New Roman"/>
                <w:sz w:val="24"/>
                <w:szCs w:val="24"/>
              </w:rPr>
            </w:pPr>
          </w:p>
        </w:tc>
        <w:tc>
          <w:tcPr>
            <w:tcW w:w="900" w:type="dxa"/>
            <w:tcBorders>
              <w:top w:val="nil"/>
              <w:bottom w:val="nil"/>
            </w:tcBorders>
          </w:tcPr>
          <w:p w14:paraId="6228D49A" w14:textId="77777777" w:rsidR="00C6404E" w:rsidRPr="00C6404E" w:rsidRDefault="00C6404E" w:rsidP="00C6404E">
            <w:pPr>
              <w:rPr>
                <w:rFonts w:ascii="Times New Roman" w:hAnsi="Times New Roman" w:cs="Times New Roman"/>
                <w:sz w:val="24"/>
                <w:szCs w:val="24"/>
              </w:rPr>
            </w:pPr>
          </w:p>
        </w:tc>
        <w:tc>
          <w:tcPr>
            <w:tcW w:w="810" w:type="dxa"/>
            <w:tcBorders>
              <w:top w:val="nil"/>
              <w:bottom w:val="nil"/>
            </w:tcBorders>
          </w:tcPr>
          <w:p w14:paraId="5370F7C7"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438</w:t>
            </w:r>
          </w:p>
        </w:tc>
        <w:tc>
          <w:tcPr>
            <w:tcW w:w="900" w:type="dxa"/>
            <w:tcBorders>
              <w:top w:val="nil"/>
              <w:bottom w:val="nil"/>
            </w:tcBorders>
          </w:tcPr>
          <w:p w14:paraId="2FDE7359"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936</w:t>
            </w:r>
          </w:p>
        </w:tc>
      </w:tr>
      <w:tr w:rsidR="00C6404E" w:rsidRPr="00C6404E" w14:paraId="124254AE" w14:textId="77777777" w:rsidTr="00F32ED0">
        <w:tc>
          <w:tcPr>
            <w:tcW w:w="1418" w:type="dxa"/>
            <w:tcBorders>
              <w:top w:val="nil"/>
              <w:bottom w:val="nil"/>
            </w:tcBorders>
          </w:tcPr>
          <w:p w14:paraId="38B4E051" w14:textId="77777777" w:rsidR="00C6404E" w:rsidRPr="00C6404E" w:rsidRDefault="00C6404E" w:rsidP="00C6404E">
            <w:pPr>
              <w:rPr>
                <w:rFonts w:ascii="Times New Roman" w:hAnsi="Times New Roman" w:cs="Times New Roman"/>
                <w:sz w:val="24"/>
                <w:szCs w:val="24"/>
              </w:rPr>
            </w:pPr>
          </w:p>
        </w:tc>
        <w:tc>
          <w:tcPr>
            <w:tcW w:w="3442" w:type="dxa"/>
            <w:tcBorders>
              <w:top w:val="nil"/>
              <w:bottom w:val="nil"/>
            </w:tcBorders>
          </w:tcPr>
          <w:p w14:paraId="0E0E50AE"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 xml:space="preserve">Nilai </w:t>
            </w:r>
          </w:p>
        </w:tc>
        <w:tc>
          <w:tcPr>
            <w:tcW w:w="990" w:type="dxa"/>
            <w:tcBorders>
              <w:top w:val="nil"/>
              <w:bottom w:val="nil"/>
            </w:tcBorders>
          </w:tcPr>
          <w:p w14:paraId="5639E11A" w14:textId="77777777" w:rsidR="00C6404E" w:rsidRPr="00C6404E" w:rsidRDefault="00C6404E" w:rsidP="00C6404E">
            <w:pPr>
              <w:rPr>
                <w:rFonts w:ascii="Times New Roman" w:hAnsi="Times New Roman" w:cs="Times New Roman"/>
                <w:sz w:val="24"/>
                <w:szCs w:val="24"/>
              </w:rPr>
            </w:pPr>
          </w:p>
        </w:tc>
        <w:tc>
          <w:tcPr>
            <w:tcW w:w="900" w:type="dxa"/>
            <w:tcBorders>
              <w:top w:val="nil"/>
              <w:bottom w:val="nil"/>
            </w:tcBorders>
          </w:tcPr>
          <w:p w14:paraId="057D7DA3" w14:textId="77777777" w:rsidR="00C6404E" w:rsidRPr="00C6404E" w:rsidRDefault="00C6404E" w:rsidP="00C6404E">
            <w:pPr>
              <w:rPr>
                <w:rFonts w:ascii="Times New Roman" w:hAnsi="Times New Roman" w:cs="Times New Roman"/>
                <w:sz w:val="24"/>
                <w:szCs w:val="24"/>
              </w:rPr>
            </w:pPr>
          </w:p>
        </w:tc>
        <w:tc>
          <w:tcPr>
            <w:tcW w:w="810" w:type="dxa"/>
            <w:tcBorders>
              <w:top w:val="nil"/>
              <w:bottom w:val="nil"/>
            </w:tcBorders>
          </w:tcPr>
          <w:p w14:paraId="3A498BDD" w14:textId="77777777" w:rsidR="00C6404E" w:rsidRPr="00C6404E" w:rsidRDefault="00C6404E" w:rsidP="00C6404E">
            <w:pPr>
              <w:rPr>
                <w:rFonts w:ascii="Times New Roman" w:hAnsi="Times New Roman" w:cs="Times New Roman"/>
                <w:sz w:val="24"/>
                <w:szCs w:val="24"/>
              </w:rPr>
            </w:pPr>
          </w:p>
        </w:tc>
        <w:tc>
          <w:tcPr>
            <w:tcW w:w="900" w:type="dxa"/>
            <w:tcBorders>
              <w:top w:val="nil"/>
              <w:bottom w:val="nil"/>
            </w:tcBorders>
          </w:tcPr>
          <w:p w14:paraId="32877939"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1374</w:t>
            </w:r>
          </w:p>
        </w:tc>
      </w:tr>
      <w:tr w:rsidR="00C6404E" w:rsidRPr="00C6404E" w14:paraId="4B68DC9D" w14:textId="77777777" w:rsidTr="00F32ED0">
        <w:tc>
          <w:tcPr>
            <w:tcW w:w="1418" w:type="dxa"/>
            <w:tcBorders>
              <w:top w:val="nil"/>
            </w:tcBorders>
          </w:tcPr>
          <w:p w14:paraId="339C54E7" w14:textId="77777777" w:rsidR="00C6404E" w:rsidRPr="00C6404E" w:rsidRDefault="00C6404E" w:rsidP="00C6404E">
            <w:pPr>
              <w:rPr>
                <w:rFonts w:ascii="Times New Roman" w:hAnsi="Times New Roman" w:cs="Times New Roman"/>
                <w:sz w:val="24"/>
                <w:szCs w:val="24"/>
              </w:rPr>
            </w:pPr>
          </w:p>
        </w:tc>
        <w:tc>
          <w:tcPr>
            <w:tcW w:w="3442" w:type="dxa"/>
            <w:tcBorders>
              <w:top w:val="nil"/>
            </w:tcBorders>
          </w:tcPr>
          <w:p w14:paraId="0F71FE28"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Rata-Rata</w:t>
            </w:r>
          </w:p>
        </w:tc>
        <w:tc>
          <w:tcPr>
            <w:tcW w:w="990" w:type="dxa"/>
            <w:tcBorders>
              <w:top w:val="nil"/>
            </w:tcBorders>
          </w:tcPr>
          <w:p w14:paraId="23300F03" w14:textId="77777777" w:rsidR="00C6404E" w:rsidRPr="00C6404E" w:rsidRDefault="00C6404E" w:rsidP="00C6404E">
            <w:pPr>
              <w:rPr>
                <w:rFonts w:ascii="Times New Roman" w:hAnsi="Times New Roman" w:cs="Times New Roman"/>
                <w:sz w:val="24"/>
                <w:szCs w:val="24"/>
              </w:rPr>
            </w:pPr>
          </w:p>
        </w:tc>
        <w:tc>
          <w:tcPr>
            <w:tcW w:w="900" w:type="dxa"/>
            <w:tcBorders>
              <w:top w:val="nil"/>
            </w:tcBorders>
          </w:tcPr>
          <w:p w14:paraId="05BCAEB3" w14:textId="77777777" w:rsidR="00C6404E" w:rsidRPr="00C6404E" w:rsidRDefault="00C6404E" w:rsidP="00C6404E">
            <w:pPr>
              <w:rPr>
                <w:rFonts w:ascii="Times New Roman" w:hAnsi="Times New Roman" w:cs="Times New Roman"/>
                <w:sz w:val="24"/>
                <w:szCs w:val="24"/>
              </w:rPr>
            </w:pPr>
          </w:p>
        </w:tc>
        <w:tc>
          <w:tcPr>
            <w:tcW w:w="810" w:type="dxa"/>
            <w:tcBorders>
              <w:top w:val="nil"/>
            </w:tcBorders>
          </w:tcPr>
          <w:p w14:paraId="3286BCE1" w14:textId="77777777" w:rsidR="00C6404E" w:rsidRPr="00C6404E" w:rsidRDefault="00C6404E" w:rsidP="00C6404E">
            <w:pPr>
              <w:rPr>
                <w:rFonts w:ascii="Times New Roman" w:hAnsi="Times New Roman" w:cs="Times New Roman"/>
                <w:sz w:val="24"/>
                <w:szCs w:val="24"/>
              </w:rPr>
            </w:pPr>
          </w:p>
        </w:tc>
        <w:tc>
          <w:tcPr>
            <w:tcW w:w="900" w:type="dxa"/>
            <w:tcBorders>
              <w:top w:val="nil"/>
            </w:tcBorders>
          </w:tcPr>
          <w:p w14:paraId="7608D1E3" w14:textId="77777777" w:rsidR="00C6404E" w:rsidRPr="00C6404E" w:rsidRDefault="00C6404E" w:rsidP="00C6404E">
            <w:pPr>
              <w:rPr>
                <w:rFonts w:ascii="Times New Roman" w:hAnsi="Times New Roman" w:cs="Times New Roman"/>
                <w:sz w:val="24"/>
                <w:szCs w:val="24"/>
              </w:rPr>
            </w:pPr>
            <w:r w:rsidRPr="00C6404E">
              <w:rPr>
                <w:rFonts w:ascii="Times New Roman" w:hAnsi="Times New Roman" w:cs="Times New Roman"/>
                <w:sz w:val="24"/>
                <w:szCs w:val="24"/>
              </w:rPr>
              <w:t>90,39</w:t>
            </w:r>
          </w:p>
        </w:tc>
      </w:tr>
    </w:tbl>
    <w:p w14:paraId="10E44323" w14:textId="2EF11CD5" w:rsidR="00C6404E" w:rsidRDefault="00F32ED0" w:rsidP="00F32ED0">
      <w:pPr>
        <w:spacing w:after="0" w:line="240" w:lineRule="auto"/>
        <w:rPr>
          <w:rFonts w:ascii="Times New Roman" w:hAnsi="Times New Roman" w:cs="Times New Roman"/>
          <w:sz w:val="24"/>
          <w:szCs w:val="24"/>
          <w:lang w:val="en-US"/>
        </w:rPr>
      </w:pPr>
      <w:r w:rsidRPr="00F32ED0">
        <w:rPr>
          <w:rFonts w:ascii="Times New Roman" w:hAnsi="Times New Roman" w:cs="Times New Roman"/>
          <w:sz w:val="24"/>
          <w:szCs w:val="24"/>
        </w:rPr>
        <w:t>Keterangan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283"/>
        <w:gridCol w:w="2417"/>
      </w:tblGrid>
      <w:tr w:rsidR="00713A6D" w14:paraId="4FE4FEC5" w14:textId="77777777" w:rsidTr="00713A6D">
        <w:tc>
          <w:tcPr>
            <w:tcW w:w="720" w:type="dxa"/>
          </w:tcPr>
          <w:p w14:paraId="0BE4B878" w14:textId="1389EED0" w:rsidR="00713A6D" w:rsidRDefault="00713A6D" w:rsidP="00F32ED0">
            <w:pPr>
              <w:rPr>
                <w:rFonts w:ascii="Times New Roman" w:hAnsi="Times New Roman" w:cs="Times New Roman"/>
                <w:sz w:val="24"/>
                <w:szCs w:val="24"/>
                <w:lang w:val="en-US"/>
              </w:rPr>
            </w:pPr>
            <w:r w:rsidRPr="00F32ED0">
              <w:rPr>
                <w:rFonts w:ascii="Times New Roman" w:hAnsi="Times New Roman" w:cs="Times New Roman"/>
                <w:sz w:val="24"/>
                <w:szCs w:val="24"/>
              </w:rPr>
              <w:t>STS</w:t>
            </w:r>
          </w:p>
        </w:tc>
        <w:tc>
          <w:tcPr>
            <w:tcW w:w="283" w:type="dxa"/>
          </w:tcPr>
          <w:p w14:paraId="6085868B" w14:textId="44B39E29" w:rsid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417" w:type="dxa"/>
          </w:tcPr>
          <w:p w14:paraId="7D87701D" w14:textId="5725156B" w:rsidR="00713A6D" w:rsidRDefault="00713A6D" w:rsidP="00F32ED0">
            <w:pPr>
              <w:rPr>
                <w:rFonts w:ascii="Times New Roman" w:hAnsi="Times New Roman" w:cs="Times New Roman"/>
                <w:sz w:val="24"/>
                <w:szCs w:val="24"/>
                <w:lang w:val="en-US"/>
              </w:rPr>
            </w:pPr>
            <w:r w:rsidRPr="00F32ED0">
              <w:rPr>
                <w:rFonts w:ascii="Times New Roman" w:hAnsi="Times New Roman" w:cs="Times New Roman"/>
                <w:sz w:val="24"/>
                <w:szCs w:val="24"/>
              </w:rPr>
              <w:t>Sangat Tidak Setuju</w:t>
            </w:r>
          </w:p>
        </w:tc>
      </w:tr>
      <w:tr w:rsidR="00713A6D" w14:paraId="63EF770F" w14:textId="77777777" w:rsidTr="00713A6D">
        <w:tc>
          <w:tcPr>
            <w:tcW w:w="720" w:type="dxa"/>
          </w:tcPr>
          <w:p w14:paraId="766A0989" w14:textId="766FA28E" w:rsidR="00713A6D" w:rsidRP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TS</w:t>
            </w:r>
          </w:p>
        </w:tc>
        <w:tc>
          <w:tcPr>
            <w:tcW w:w="283" w:type="dxa"/>
          </w:tcPr>
          <w:p w14:paraId="5CFCCE78" w14:textId="6E71304C" w:rsid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417" w:type="dxa"/>
          </w:tcPr>
          <w:p w14:paraId="6989BB9D" w14:textId="52C8A505" w:rsidR="00713A6D" w:rsidRPr="00F32ED0" w:rsidRDefault="00713A6D" w:rsidP="00F32ED0">
            <w:pPr>
              <w:rPr>
                <w:rFonts w:ascii="Times New Roman" w:hAnsi="Times New Roman" w:cs="Times New Roman"/>
                <w:sz w:val="24"/>
                <w:szCs w:val="24"/>
              </w:rPr>
            </w:pPr>
            <w:r w:rsidRPr="00F32ED0">
              <w:rPr>
                <w:rFonts w:ascii="Times New Roman" w:hAnsi="Times New Roman" w:cs="Times New Roman"/>
                <w:sz w:val="24"/>
                <w:szCs w:val="24"/>
              </w:rPr>
              <w:t>Tidak Setuju</w:t>
            </w:r>
          </w:p>
        </w:tc>
      </w:tr>
      <w:tr w:rsidR="00713A6D" w14:paraId="09CF2291" w14:textId="77777777" w:rsidTr="00713A6D">
        <w:tc>
          <w:tcPr>
            <w:tcW w:w="720" w:type="dxa"/>
          </w:tcPr>
          <w:p w14:paraId="4BE0E274" w14:textId="6A6DD1BD" w:rsid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S</w:t>
            </w:r>
          </w:p>
        </w:tc>
        <w:tc>
          <w:tcPr>
            <w:tcW w:w="283" w:type="dxa"/>
          </w:tcPr>
          <w:p w14:paraId="0D5C61E6" w14:textId="6B928124" w:rsid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417" w:type="dxa"/>
          </w:tcPr>
          <w:p w14:paraId="2C245B4B" w14:textId="2E197080" w:rsidR="00713A6D" w:rsidRPr="00713A6D" w:rsidRDefault="00713A6D" w:rsidP="00F32ED0">
            <w:pPr>
              <w:rPr>
                <w:rFonts w:ascii="Times New Roman" w:hAnsi="Times New Roman" w:cs="Times New Roman"/>
                <w:sz w:val="24"/>
                <w:szCs w:val="24"/>
                <w:lang w:val="en-US"/>
              </w:rPr>
            </w:pPr>
            <w:proofErr w:type="spellStart"/>
            <w:r>
              <w:rPr>
                <w:rFonts w:ascii="Times New Roman" w:hAnsi="Times New Roman" w:cs="Times New Roman"/>
                <w:sz w:val="24"/>
                <w:szCs w:val="24"/>
                <w:lang w:val="en-US"/>
              </w:rPr>
              <w:t>Setuju</w:t>
            </w:r>
            <w:proofErr w:type="spellEnd"/>
          </w:p>
        </w:tc>
      </w:tr>
      <w:tr w:rsidR="00713A6D" w14:paraId="4E97DE99" w14:textId="77777777" w:rsidTr="00713A6D">
        <w:tc>
          <w:tcPr>
            <w:tcW w:w="720" w:type="dxa"/>
          </w:tcPr>
          <w:p w14:paraId="7AF87312" w14:textId="3CEC185B" w:rsid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SS</w:t>
            </w:r>
          </w:p>
        </w:tc>
        <w:tc>
          <w:tcPr>
            <w:tcW w:w="283" w:type="dxa"/>
          </w:tcPr>
          <w:p w14:paraId="28637493" w14:textId="486F295C" w:rsidR="00713A6D" w:rsidRDefault="00713A6D" w:rsidP="00F32ED0">
            <w:pP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417" w:type="dxa"/>
          </w:tcPr>
          <w:p w14:paraId="33436E52" w14:textId="77777777" w:rsidR="00713A6D" w:rsidRDefault="00713A6D" w:rsidP="00713A6D">
            <w:pPr>
              <w:tabs>
                <w:tab w:val="left" w:pos="1560"/>
              </w:tabs>
              <w:rPr>
                <w:rFonts w:ascii="Times New Roman" w:hAnsi="Times New Roman" w:cs="Times New Roman"/>
                <w:sz w:val="24"/>
                <w:szCs w:val="24"/>
                <w:lang w:val="en-US"/>
              </w:rPr>
            </w:pPr>
            <w:r w:rsidRPr="00F32ED0">
              <w:rPr>
                <w:rFonts w:ascii="Times New Roman" w:hAnsi="Times New Roman" w:cs="Times New Roman"/>
                <w:sz w:val="24"/>
                <w:szCs w:val="24"/>
              </w:rPr>
              <w:t>Sangat Setuju</w:t>
            </w:r>
          </w:p>
          <w:p w14:paraId="0A7BE89F" w14:textId="77777777" w:rsidR="00713A6D" w:rsidRDefault="00713A6D" w:rsidP="00F32ED0">
            <w:pPr>
              <w:rPr>
                <w:rFonts w:ascii="Times New Roman" w:hAnsi="Times New Roman" w:cs="Times New Roman"/>
                <w:sz w:val="24"/>
                <w:szCs w:val="24"/>
                <w:lang w:val="en-US"/>
              </w:rPr>
            </w:pPr>
          </w:p>
        </w:tc>
      </w:tr>
    </w:tbl>
    <w:p w14:paraId="3140E1A7" w14:textId="77777777" w:rsidR="00713A6D" w:rsidRPr="00713A6D" w:rsidRDefault="00713A6D" w:rsidP="00F32ED0">
      <w:pPr>
        <w:spacing w:after="0" w:line="240" w:lineRule="auto"/>
        <w:rPr>
          <w:rFonts w:ascii="Times New Roman" w:hAnsi="Times New Roman" w:cs="Times New Roman"/>
          <w:sz w:val="24"/>
          <w:szCs w:val="24"/>
          <w:lang w:val="en-US"/>
        </w:rPr>
      </w:pPr>
    </w:p>
    <w:p w14:paraId="14390566" w14:textId="77777777" w:rsidR="00F32ED0" w:rsidRPr="00F32ED0" w:rsidRDefault="00F32ED0" w:rsidP="00F32ED0">
      <w:pPr>
        <w:tabs>
          <w:tab w:val="left" w:pos="1560"/>
        </w:tabs>
        <w:spacing w:after="0" w:line="240" w:lineRule="auto"/>
        <w:rPr>
          <w:rFonts w:ascii="Times New Roman" w:hAnsi="Times New Roman" w:cs="Times New Roman"/>
          <w:sz w:val="24"/>
          <w:szCs w:val="24"/>
          <w:lang w:val="en-US"/>
        </w:rPr>
      </w:pPr>
    </w:p>
    <w:p w14:paraId="057DA68C" w14:textId="77777777" w:rsidR="00C6404E" w:rsidRDefault="00C6404E" w:rsidP="00C6404E">
      <w:pPr>
        <w:pStyle w:val="Default"/>
        <w:spacing w:after="120"/>
        <w:jc w:val="both"/>
        <w:rPr>
          <w:rFonts w:ascii="Times New Roman" w:hAnsi="Times New Roman" w:cs="Times New Roman"/>
          <w:sz w:val="22"/>
          <w:szCs w:val="22"/>
        </w:rPr>
      </w:pPr>
    </w:p>
    <w:p w14:paraId="406AF60B" w14:textId="63CB032B" w:rsidR="00C6404E" w:rsidRPr="000D1E05" w:rsidRDefault="00126C91" w:rsidP="003F5726">
      <w:pPr>
        <w:spacing w:after="0"/>
        <w:rPr>
          <w:rFonts w:ascii="Times New Roman" w:hAnsi="Times New Roman" w:cs="Times New Roman"/>
          <w:sz w:val="24"/>
          <w:szCs w:val="24"/>
        </w:rPr>
      </w:pPr>
      <w:r>
        <w:rPr>
          <w:rFonts w:ascii="Times New Roman" w:hAnsi="Times New Roman" w:cs="Times New Roman"/>
          <w:sz w:val="24"/>
          <w:szCs w:val="24"/>
        </w:rPr>
        <w:t>Tabel 8</w:t>
      </w:r>
      <w:r>
        <w:rPr>
          <w:rFonts w:ascii="Times New Roman" w:hAnsi="Times New Roman" w:cs="Times New Roman"/>
          <w:sz w:val="24"/>
          <w:szCs w:val="24"/>
          <w:lang w:val="en-US"/>
        </w:rPr>
        <w:t xml:space="preserve">. </w:t>
      </w:r>
      <w:r w:rsidR="00C6404E" w:rsidRPr="000D1E05">
        <w:rPr>
          <w:rFonts w:ascii="Times New Roman" w:hAnsi="Times New Roman" w:cs="Times New Roman"/>
          <w:sz w:val="24"/>
          <w:szCs w:val="24"/>
        </w:rPr>
        <w:t>Hasil angket respons mahasiswa terhadap video pembelajaran</w:t>
      </w:r>
    </w:p>
    <w:tbl>
      <w:tblPr>
        <w:tblStyle w:val="TableGrid"/>
        <w:tblW w:w="8544" w:type="dxa"/>
        <w:jc w:val="center"/>
        <w:tblInd w:w="108" w:type="dxa"/>
        <w:tblLook w:val="04A0" w:firstRow="1" w:lastRow="0" w:firstColumn="1" w:lastColumn="0" w:noHBand="0" w:noVBand="1"/>
      </w:tblPr>
      <w:tblGrid>
        <w:gridCol w:w="6145"/>
        <w:gridCol w:w="1097"/>
        <w:gridCol w:w="1302"/>
      </w:tblGrid>
      <w:tr w:rsidR="003F5726" w:rsidRPr="000D1E05" w14:paraId="289CC47C" w14:textId="77777777" w:rsidTr="000D1E05">
        <w:trPr>
          <w:trHeight w:val="498"/>
          <w:tblHeader/>
          <w:jc w:val="center"/>
        </w:trPr>
        <w:tc>
          <w:tcPr>
            <w:tcW w:w="6145" w:type="dxa"/>
            <w:tcBorders>
              <w:left w:val="nil"/>
              <w:bottom w:val="single" w:sz="4" w:space="0" w:color="auto"/>
              <w:right w:val="nil"/>
            </w:tcBorders>
            <w:vAlign w:val="center"/>
          </w:tcPr>
          <w:p w14:paraId="292F6B95"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Pertanyaan</w:t>
            </w:r>
          </w:p>
        </w:tc>
        <w:tc>
          <w:tcPr>
            <w:tcW w:w="1097" w:type="dxa"/>
            <w:tcBorders>
              <w:left w:val="nil"/>
              <w:bottom w:val="single" w:sz="4" w:space="0" w:color="auto"/>
              <w:right w:val="nil"/>
            </w:tcBorders>
            <w:vAlign w:val="center"/>
          </w:tcPr>
          <w:p w14:paraId="1B3F0840"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Rata-Rata tiap butir</w:t>
            </w:r>
          </w:p>
        </w:tc>
        <w:tc>
          <w:tcPr>
            <w:tcW w:w="1302" w:type="dxa"/>
            <w:tcBorders>
              <w:left w:val="nil"/>
              <w:bottom w:val="single" w:sz="4" w:space="0" w:color="auto"/>
              <w:right w:val="nil"/>
            </w:tcBorders>
          </w:tcPr>
          <w:p w14:paraId="5C2C3FE9"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Persentase (%)</w:t>
            </w:r>
          </w:p>
        </w:tc>
      </w:tr>
      <w:tr w:rsidR="003F5726" w:rsidRPr="000D1E05" w14:paraId="46441777" w14:textId="77777777" w:rsidTr="000D1E05">
        <w:trPr>
          <w:jc w:val="center"/>
        </w:trPr>
        <w:tc>
          <w:tcPr>
            <w:tcW w:w="6145" w:type="dxa"/>
            <w:tcBorders>
              <w:left w:val="nil"/>
              <w:bottom w:val="nil"/>
              <w:right w:val="nil"/>
            </w:tcBorders>
          </w:tcPr>
          <w:p w14:paraId="7670ACEB"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Tujuan pembelajaran yang jelas</w:t>
            </w:r>
          </w:p>
        </w:tc>
        <w:tc>
          <w:tcPr>
            <w:tcW w:w="1097" w:type="dxa"/>
            <w:tcBorders>
              <w:left w:val="nil"/>
              <w:bottom w:val="nil"/>
              <w:right w:val="nil"/>
            </w:tcBorders>
          </w:tcPr>
          <w:p w14:paraId="5BA69F7E"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4,2</w:t>
            </w:r>
          </w:p>
        </w:tc>
        <w:tc>
          <w:tcPr>
            <w:tcW w:w="1302" w:type="dxa"/>
            <w:tcBorders>
              <w:left w:val="nil"/>
              <w:bottom w:val="nil"/>
              <w:right w:val="nil"/>
            </w:tcBorders>
          </w:tcPr>
          <w:p w14:paraId="224182D0"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84</w:t>
            </w:r>
          </w:p>
        </w:tc>
      </w:tr>
      <w:tr w:rsidR="003F5726" w:rsidRPr="000D1E05" w14:paraId="0B32FE3B" w14:textId="77777777" w:rsidTr="000D1E05">
        <w:trPr>
          <w:jc w:val="center"/>
        </w:trPr>
        <w:tc>
          <w:tcPr>
            <w:tcW w:w="6145" w:type="dxa"/>
            <w:tcBorders>
              <w:top w:val="nil"/>
              <w:left w:val="nil"/>
              <w:bottom w:val="nil"/>
              <w:right w:val="nil"/>
            </w:tcBorders>
          </w:tcPr>
          <w:p w14:paraId="1C77E806"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Saya senang belajar menggunakan video pembelajaran</w:t>
            </w:r>
          </w:p>
        </w:tc>
        <w:tc>
          <w:tcPr>
            <w:tcW w:w="1097" w:type="dxa"/>
            <w:tcBorders>
              <w:top w:val="nil"/>
              <w:left w:val="nil"/>
              <w:bottom w:val="nil"/>
              <w:right w:val="nil"/>
            </w:tcBorders>
          </w:tcPr>
          <w:p w14:paraId="3F0CF48A"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4,6</w:t>
            </w:r>
          </w:p>
        </w:tc>
        <w:tc>
          <w:tcPr>
            <w:tcW w:w="1302" w:type="dxa"/>
            <w:tcBorders>
              <w:top w:val="nil"/>
              <w:left w:val="nil"/>
              <w:bottom w:val="nil"/>
              <w:right w:val="nil"/>
            </w:tcBorders>
          </w:tcPr>
          <w:p w14:paraId="6F0E1B1C"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92</w:t>
            </w:r>
          </w:p>
        </w:tc>
      </w:tr>
      <w:tr w:rsidR="003F5726" w:rsidRPr="000D1E05" w14:paraId="25B0982E" w14:textId="77777777" w:rsidTr="000D1E05">
        <w:trPr>
          <w:jc w:val="center"/>
        </w:trPr>
        <w:tc>
          <w:tcPr>
            <w:tcW w:w="6145" w:type="dxa"/>
            <w:tcBorders>
              <w:top w:val="nil"/>
              <w:left w:val="nil"/>
              <w:bottom w:val="nil"/>
              <w:right w:val="nil"/>
            </w:tcBorders>
          </w:tcPr>
          <w:p w14:paraId="17FA01B7"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 xml:space="preserve">Penyajian kalimat dengan bahasa yang lugas dan mudah dipahami </w:t>
            </w:r>
          </w:p>
        </w:tc>
        <w:tc>
          <w:tcPr>
            <w:tcW w:w="1097" w:type="dxa"/>
            <w:tcBorders>
              <w:top w:val="nil"/>
              <w:left w:val="nil"/>
              <w:bottom w:val="nil"/>
              <w:right w:val="nil"/>
            </w:tcBorders>
          </w:tcPr>
          <w:p w14:paraId="6D2083D9"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4,3</w:t>
            </w:r>
          </w:p>
        </w:tc>
        <w:tc>
          <w:tcPr>
            <w:tcW w:w="1302" w:type="dxa"/>
            <w:tcBorders>
              <w:top w:val="nil"/>
              <w:left w:val="nil"/>
              <w:bottom w:val="nil"/>
              <w:right w:val="nil"/>
            </w:tcBorders>
          </w:tcPr>
          <w:p w14:paraId="136F08C8"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86</w:t>
            </w:r>
          </w:p>
        </w:tc>
      </w:tr>
      <w:tr w:rsidR="003F5726" w:rsidRPr="000D1E05" w14:paraId="08BEA5BB" w14:textId="77777777" w:rsidTr="000D1E05">
        <w:trPr>
          <w:jc w:val="center"/>
        </w:trPr>
        <w:tc>
          <w:tcPr>
            <w:tcW w:w="6145" w:type="dxa"/>
            <w:tcBorders>
              <w:top w:val="nil"/>
              <w:left w:val="nil"/>
              <w:bottom w:val="nil"/>
              <w:right w:val="nil"/>
            </w:tcBorders>
          </w:tcPr>
          <w:p w14:paraId="3D0E4BAA"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Materi yang dibahas menarik</w:t>
            </w:r>
          </w:p>
        </w:tc>
        <w:tc>
          <w:tcPr>
            <w:tcW w:w="1097" w:type="dxa"/>
            <w:tcBorders>
              <w:top w:val="nil"/>
              <w:left w:val="nil"/>
              <w:bottom w:val="nil"/>
              <w:right w:val="nil"/>
            </w:tcBorders>
          </w:tcPr>
          <w:p w14:paraId="68799B37"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4,2</w:t>
            </w:r>
          </w:p>
        </w:tc>
        <w:tc>
          <w:tcPr>
            <w:tcW w:w="1302" w:type="dxa"/>
            <w:tcBorders>
              <w:top w:val="nil"/>
              <w:left w:val="nil"/>
              <w:bottom w:val="nil"/>
              <w:right w:val="nil"/>
            </w:tcBorders>
          </w:tcPr>
          <w:p w14:paraId="1C447163"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84</w:t>
            </w:r>
          </w:p>
        </w:tc>
      </w:tr>
      <w:tr w:rsidR="003F5726" w:rsidRPr="000D1E05" w14:paraId="0F938889" w14:textId="77777777" w:rsidTr="000D1E05">
        <w:trPr>
          <w:jc w:val="center"/>
        </w:trPr>
        <w:tc>
          <w:tcPr>
            <w:tcW w:w="6145" w:type="dxa"/>
            <w:tcBorders>
              <w:top w:val="nil"/>
              <w:left w:val="nil"/>
              <w:bottom w:val="nil"/>
              <w:right w:val="nil"/>
            </w:tcBorders>
          </w:tcPr>
          <w:p w14:paraId="3BF57A4B"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Materi yang dibahas sangat berguna bagi saya</w:t>
            </w:r>
          </w:p>
        </w:tc>
        <w:tc>
          <w:tcPr>
            <w:tcW w:w="1097" w:type="dxa"/>
            <w:tcBorders>
              <w:top w:val="nil"/>
              <w:left w:val="nil"/>
              <w:bottom w:val="nil"/>
              <w:right w:val="nil"/>
            </w:tcBorders>
          </w:tcPr>
          <w:p w14:paraId="53615D2C"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4,5</w:t>
            </w:r>
          </w:p>
        </w:tc>
        <w:tc>
          <w:tcPr>
            <w:tcW w:w="1302" w:type="dxa"/>
            <w:tcBorders>
              <w:top w:val="nil"/>
              <w:left w:val="nil"/>
              <w:bottom w:val="nil"/>
              <w:right w:val="nil"/>
            </w:tcBorders>
          </w:tcPr>
          <w:p w14:paraId="5940373A"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90</w:t>
            </w:r>
          </w:p>
        </w:tc>
      </w:tr>
      <w:tr w:rsidR="003F5726" w:rsidRPr="000D1E05" w14:paraId="329F2F70" w14:textId="77777777" w:rsidTr="000D1E05">
        <w:trPr>
          <w:jc w:val="center"/>
        </w:trPr>
        <w:tc>
          <w:tcPr>
            <w:tcW w:w="6145" w:type="dxa"/>
            <w:tcBorders>
              <w:top w:val="nil"/>
              <w:left w:val="nil"/>
              <w:bottom w:val="nil"/>
              <w:right w:val="nil"/>
            </w:tcBorders>
          </w:tcPr>
          <w:p w14:paraId="03FD2FFE"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Kejelasan gambar/video yang ditampilkan</w:t>
            </w:r>
          </w:p>
        </w:tc>
        <w:tc>
          <w:tcPr>
            <w:tcW w:w="1097" w:type="dxa"/>
            <w:tcBorders>
              <w:top w:val="nil"/>
              <w:left w:val="nil"/>
              <w:bottom w:val="nil"/>
              <w:right w:val="nil"/>
            </w:tcBorders>
          </w:tcPr>
          <w:p w14:paraId="2326D840"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4,4</w:t>
            </w:r>
          </w:p>
        </w:tc>
        <w:tc>
          <w:tcPr>
            <w:tcW w:w="1302" w:type="dxa"/>
            <w:tcBorders>
              <w:top w:val="nil"/>
              <w:left w:val="nil"/>
              <w:bottom w:val="nil"/>
              <w:right w:val="nil"/>
            </w:tcBorders>
          </w:tcPr>
          <w:p w14:paraId="2442D2D6"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88</w:t>
            </w:r>
          </w:p>
        </w:tc>
      </w:tr>
      <w:tr w:rsidR="003F5726" w:rsidRPr="000D1E05" w14:paraId="359E8D9E" w14:textId="77777777" w:rsidTr="000D1E05">
        <w:trPr>
          <w:jc w:val="center"/>
        </w:trPr>
        <w:tc>
          <w:tcPr>
            <w:tcW w:w="6145" w:type="dxa"/>
            <w:tcBorders>
              <w:top w:val="nil"/>
              <w:left w:val="nil"/>
              <w:bottom w:val="nil"/>
              <w:right w:val="nil"/>
            </w:tcBorders>
          </w:tcPr>
          <w:p w14:paraId="3001B4D4"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Kejelasan gambar/video dapat mendukung proses pembelajaran</w:t>
            </w:r>
          </w:p>
        </w:tc>
        <w:tc>
          <w:tcPr>
            <w:tcW w:w="1097" w:type="dxa"/>
            <w:tcBorders>
              <w:top w:val="nil"/>
              <w:left w:val="nil"/>
              <w:bottom w:val="nil"/>
              <w:right w:val="nil"/>
            </w:tcBorders>
          </w:tcPr>
          <w:p w14:paraId="4C82FEE2"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4,5</w:t>
            </w:r>
          </w:p>
        </w:tc>
        <w:tc>
          <w:tcPr>
            <w:tcW w:w="1302" w:type="dxa"/>
            <w:tcBorders>
              <w:top w:val="nil"/>
              <w:left w:val="nil"/>
              <w:bottom w:val="nil"/>
              <w:right w:val="nil"/>
            </w:tcBorders>
          </w:tcPr>
          <w:p w14:paraId="58790415"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90</w:t>
            </w:r>
          </w:p>
        </w:tc>
      </w:tr>
      <w:tr w:rsidR="003F5726" w:rsidRPr="000D1E05" w14:paraId="04D23173" w14:textId="77777777" w:rsidTr="000D1E05">
        <w:trPr>
          <w:jc w:val="center"/>
        </w:trPr>
        <w:tc>
          <w:tcPr>
            <w:tcW w:w="6145" w:type="dxa"/>
            <w:tcBorders>
              <w:top w:val="nil"/>
              <w:left w:val="nil"/>
              <w:bottom w:val="nil"/>
              <w:right w:val="nil"/>
            </w:tcBorders>
          </w:tcPr>
          <w:p w14:paraId="3F0329EF"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Adanya efek transisi pada video agar menarik perhatian pengguna</w:t>
            </w:r>
          </w:p>
        </w:tc>
        <w:tc>
          <w:tcPr>
            <w:tcW w:w="1097" w:type="dxa"/>
            <w:tcBorders>
              <w:top w:val="nil"/>
              <w:left w:val="nil"/>
              <w:bottom w:val="nil"/>
              <w:right w:val="nil"/>
            </w:tcBorders>
          </w:tcPr>
          <w:p w14:paraId="776C93B5"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4,5</w:t>
            </w:r>
          </w:p>
        </w:tc>
        <w:tc>
          <w:tcPr>
            <w:tcW w:w="1302" w:type="dxa"/>
            <w:tcBorders>
              <w:top w:val="nil"/>
              <w:left w:val="nil"/>
              <w:bottom w:val="nil"/>
              <w:right w:val="nil"/>
            </w:tcBorders>
          </w:tcPr>
          <w:p w14:paraId="1B6B7773"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90</w:t>
            </w:r>
          </w:p>
        </w:tc>
      </w:tr>
      <w:tr w:rsidR="003F5726" w:rsidRPr="000D1E05" w14:paraId="0A7BE634" w14:textId="77777777" w:rsidTr="000D1E05">
        <w:trPr>
          <w:jc w:val="center"/>
        </w:trPr>
        <w:tc>
          <w:tcPr>
            <w:tcW w:w="6145" w:type="dxa"/>
            <w:tcBorders>
              <w:top w:val="nil"/>
              <w:left w:val="nil"/>
              <w:bottom w:val="nil"/>
              <w:right w:val="nil"/>
            </w:tcBorders>
          </w:tcPr>
          <w:p w14:paraId="6DF06C69"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Kejelasan penggunaan efek suara/musik</w:t>
            </w:r>
          </w:p>
        </w:tc>
        <w:tc>
          <w:tcPr>
            <w:tcW w:w="1097" w:type="dxa"/>
            <w:tcBorders>
              <w:top w:val="nil"/>
              <w:left w:val="nil"/>
              <w:bottom w:val="nil"/>
              <w:right w:val="nil"/>
            </w:tcBorders>
          </w:tcPr>
          <w:p w14:paraId="3B7BEA56"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4,4</w:t>
            </w:r>
          </w:p>
        </w:tc>
        <w:tc>
          <w:tcPr>
            <w:tcW w:w="1302" w:type="dxa"/>
            <w:tcBorders>
              <w:top w:val="nil"/>
              <w:left w:val="nil"/>
              <w:bottom w:val="nil"/>
              <w:right w:val="nil"/>
            </w:tcBorders>
          </w:tcPr>
          <w:p w14:paraId="1BD9B831"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88</w:t>
            </w:r>
          </w:p>
        </w:tc>
      </w:tr>
      <w:tr w:rsidR="003F5726" w:rsidRPr="000D1E05" w14:paraId="15CBB317" w14:textId="77777777" w:rsidTr="000D1E05">
        <w:trPr>
          <w:jc w:val="center"/>
        </w:trPr>
        <w:tc>
          <w:tcPr>
            <w:tcW w:w="6145" w:type="dxa"/>
            <w:tcBorders>
              <w:top w:val="nil"/>
              <w:left w:val="nil"/>
              <w:bottom w:val="nil"/>
              <w:right w:val="nil"/>
            </w:tcBorders>
          </w:tcPr>
          <w:p w14:paraId="49988C5B"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Kejelasan suara/musik membuat video menarik</w:t>
            </w:r>
          </w:p>
        </w:tc>
        <w:tc>
          <w:tcPr>
            <w:tcW w:w="1097" w:type="dxa"/>
            <w:tcBorders>
              <w:top w:val="nil"/>
              <w:left w:val="nil"/>
              <w:bottom w:val="nil"/>
              <w:right w:val="nil"/>
            </w:tcBorders>
          </w:tcPr>
          <w:p w14:paraId="7C4D5BE4"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4,3</w:t>
            </w:r>
          </w:p>
        </w:tc>
        <w:tc>
          <w:tcPr>
            <w:tcW w:w="1302" w:type="dxa"/>
            <w:tcBorders>
              <w:top w:val="nil"/>
              <w:left w:val="nil"/>
              <w:bottom w:val="nil"/>
              <w:right w:val="nil"/>
            </w:tcBorders>
          </w:tcPr>
          <w:p w14:paraId="3ECB3C0E"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86</w:t>
            </w:r>
          </w:p>
        </w:tc>
      </w:tr>
      <w:tr w:rsidR="003F5726" w:rsidRPr="000D1E05" w14:paraId="6E2A7732" w14:textId="77777777" w:rsidTr="000D1E05">
        <w:trPr>
          <w:jc w:val="center"/>
        </w:trPr>
        <w:tc>
          <w:tcPr>
            <w:tcW w:w="6145" w:type="dxa"/>
            <w:tcBorders>
              <w:top w:val="nil"/>
              <w:left w:val="nil"/>
              <w:bottom w:val="nil"/>
              <w:right w:val="nil"/>
            </w:tcBorders>
          </w:tcPr>
          <w:p w14:paraId="6320133B"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Materi sesuai dengan kompetensi dasar</w:t>
            </w:r>
          </w:p>
        </w:tc>
        <w:tc>
          <w:tcPr>
            <w:tcW w:w="1097" w:type="dxa"/>
            <w:tcBorders>
              <w:top w:val="nil"/>
              <w:left w:val="nil"/>
              <w:bottom w:val="nil"/>
              <w:right w:val="nil"/>
            </w:tcBorders>
          </w:tcPr>
          <w:p w14:paraId="608E9E31"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4,5</w:t>
            </w:r>
          </w:p>
        </w:tc>
        <w:tc>
          <w:tcPr>
            <w:tcW w:w="1302" w:type="dxa"/>
            <w:tcBorders>
              <w:top w:val="nil"/>
              <w:left w:val="nil"/>
              <w:bottom w:val="nil"/>
              <w:right w:val="nil"/>
            </w:tcBorders>
          </w:tcPr>
          <w:p w14:paraId="5A579CE2"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90</w:t>
            </w:r>
          </w:p>
        </w:tc>
      </w:tr>
      <w:tr w:rsidR="003F5726" w:rsidRPr="000D1E05" w14:paraId="3B095C2B" w14:textId="77777777" w:rsidTr="000D1E05">
        <w:trPr>
          <w:jc w:val="center"/>
        </w:trPr>
        <w:tc>
          <w:tcPr>
            <w:tcW w:w="6145" w:type="dxa"/>
            <w:tcBorders>
              <w:top w:val="nil"/>
              <w:left w:val="nil"/>
              <w:bottom w:val="nil"/>
              <w:right w:val="nil"/>
            </w:tcBorders>
          </w:tcPr>
          <w:p w14:paraId="1B654013"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Saya menggunakan video pembelajaran sebagai salah satu sumber belajar kalkulus integral</w:t>
            </w:r>
          </w:p>
        </w:tc>
        <w:tc>
          <w:tcPr>
            <w:tcW w:w="1097" w:type="dxa"/>
            <w:tcBorders>
              <w:top w:val="nil"/>
              <w:left w:val="nil"/>
              <w:bottom w:val="nil"/>
              <w:right w:val="nil"/>
            </w:tcBorders>
          </w:tcPr>
          <w:p w14:paraId="1657DB5E"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4,3</w:t>
            </w:r>
          </w:p>
        </w:tc>
        <w:tc>
          <w:tcPr>
            <w:tcW w:w="1302" w:type="dxa"/>
            <w:tcBorders>
              <w:top w:val="nil"/>
              <w:left w:val="nil"/>
              <w:bottom w:val="nil"/>
              <w:right w:val="nil"/>
            </w:tcBorders>
          </w:tcPr>
          <w:p w14:paraId="43875D0C"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86</w:t>
            </w:r>
          </w:p>
        </w:tc>
      </w:tr>
      <w:tr w:rsidR="003F5726" w:rsidRPr="000D1E05" w14:paraId="133B62E1" w14:textId="77777777" w:rsidTr="000D1E05">
        <w:trPr>
          <w:jc w:val="center"/>
        </w:trPr>
        <w:tc>
          <w:tcPr>
            <w:tcW w:w="6145" w:type="dxa"/>
            <w:tcBorders>
              <w:top w:val="nil"/>
              <w:left w:val="nil"/>
              <w:bottom w:val="nil"/>
              <w:right w:val="nil"/>
            </w:tcBorders>
          </w:tcPr>
          <w:p w14:paraId="338572B0"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Penggunaan video sangat membantu saya dalam memahami kalkulus integral</w:t>
            </w:r>
          </w:p>
        </w:tc>
        <w:tc>
          <w:tcPr>
            <w:tcW w:w="1097" w:type="dxa"/>
            <w:tcBorders>
              <w:top w:val="nil"/>
              <w:left w:val="nil"/>
              <w:bottom w:val="nil"/>
              <w:right w:val="nil"/>
            </w:tcBorders>
          </w:tcPr>
          <w:p w14:paraId="218DAC2C"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4,6</w:t>
            </w:r>
          </w:p>
        </w:tc>
        <w:tc>
          <w:tcPr>
            <w:tcW w:w="1302" w:type="dxa"/>
            <w:tcBorders>
              <w:top w:val="nil"/>
              <w:left w:val="nil"/>
              <w:bottom w:val="nil"/>
              <w:right w:val="nil"/>
            </w:tcBorders>
          </w:tcPr>
          <w:p w14:paraId="5312CC7B"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92</w:t>
            </w:r>
          </w:p>
        </w:tc>
      </w:tr>
      <w:tr w:rsidR="003F5726" w:rsidRPr="000D1E05" w14:paraId="6974AD31" w14:textId="77777777" w:rsidTr="000D1E05">
        <w:trPr>
          <w:jc w:val="center"/>
        </w:trPr>
        <w:tc>
          <w:tcPr>
            <w:tcW w:w="6145" w:type="dxa"/>
            <w:tcBorders>
              <w:top w:val="nil"/>
              <w:left w:val="nil"/>
              <w:right w:val="nil"/>
            </w:tcBorders>
          </w:tcPr>
          <w:p w14:paraId="6C9A4E7D" w14:textId="77777777" w:rsidR="003F5726" w:rsidRPr="000D1E05" w:rsidRDefault="003F5726" w:rsidP="00C6404E">
            <w:pPr>
              <w:rPr>
                <w:rFonts w:ascii="Times New Roman" w:hAnsi="Times New Roman" w:cs="Times New Roman"/>
                <w:sz w:val="24"/>
                <w:szCs w:val="24"/>
              </w:rPr>
            </w:pPr>
            <w:r w:rsidRPr="000D1E05">
              <w:rPr>
                <w:rFonts w:ascii="Times New Roman" w:hAnsi="Times New Roman" w:cs="Times New Roman"/>
                <w:sz w:val="24"/>
                <w:szCs w:val="24"/>
              </w:rPr>
              <w:t>Saya mempelajari sungguh-sungguh video pembelajaran kalkulus integral</w:t>
            </w:r>
          </w:p>
        </w:tc>
        <w:tc>
          <w:tcPr>
            <w:tcW w:w="1097" w:type="dxa"/>
            <w:tcBorders>
              <w:top w:val="nil"/>
              <w:left w:val="nil"/>
              <w:right w:val="nil"/>
            </w:tcBorders>
          </w:tcPr>
          <w:p w14:paraId="76C1FDC1"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4,5</w:t>
            </w:r>
          </w:p>
        </w:tc>
        <w:tc>
          <w:tcPr>
            <w:tcW w:w="1302" w:type="dxa"/>
            <w:tcBorders>
              <w:top w:val="nil"/>
              <w:left w:val="nil"/>
              <w:right w:val="nil"/>
            </w:tcBorders>
          </w:tcPr>
          <w:p w14:paraId="0B30C7FB" w14:textId="77777777" w:rsidR="003F5726" w:rsidRPr="000D1E05" w:rsidRDefault="003F5726" w:rsidP="00C6404E">
            <w:pPr>
              <w:jc w:val="center"/>
              <w:rPr>
                <w:rFonts w:ascii="Times New Roman" w:hAnsi="Times New Roman" w:cs="Times New Roman"/>
                <w:sz w:val="24"/>
                <w:szCs w:val="24"/>
              </w:rPr>
            </w:pPr>
            <w:r w:rsidRPr="000D1E05">
              <w:rPr>
                <w:rFonts w:ascii="Times New Roman" w:hAnsi="Times New Roman" w:cs="Times New Roman"/>
                <w:sz w:val="24"/>
                <w:szCs w:val="24"/>
              </w:rPr>
              <w:t>90</w:t>
            </w:r>
          </w:p>
        </w:tc>
      </w:tr>
      <w:tr w:rsidR="00C6404E" w:rsidRPr="000D1E05" w14:paraId="53CD3F04" w14:textId="77777777" w:rsidTr="000D1E05">
        <w:trPr>
          <w:jc w:val="center"/>
        </w:trPr>
        <w:tc>
          <w:tcPr>
            <w:tcW w:w="6145" w:type="dxa"/>
            <w:tcBorders>
              <w:left w:val="nil"/>
              <w:right w:val="nil"/>
            </w:tcBorders>
          </w:tcPr>
          <w:p w14:paraId="3C2515CE" w14:textId="77777777" w:rsidR="00C6404E" w:rsidRPr="000D1E05" w:rsidRDefault="00C6404E" w:rsidP="00C6404E">
            <w:pPr>
              <w:jc w:val="center"/>
              <w:rPr>
                <w:rFonts w:ascii="Times New Roman" w:hAnsi="Times New Roman" w:cs="Times New Roman"/>
                <w:sz w:val="24"/>
                <w:szCs w:val="24"/>
              </w:rPr>
            </w:pPr>
            <w:r w:rsidRPr="000D1E05">
              <w:rPr>
                <w:rFonts w:ascii="Times New Roman" w:hAnsi="Times New Roman" w:cs="Times New Roman"/>
                <w:sz w:val="24"/>
                <w:szCs w:val="24"/>
              </w:rPr>
              <w:t>Rata-Rata</w:t>
            </w:r>
          </w:p>
        </w:tc>
        <w:tc>
          <w:tcPr>
            <w:tcW w:w="1097" w:type="dxa"/>
            <w:tcBorders>
              <w:left w:val="nil"/>
              <w:right w:val="nil"/>
            </w:tcBorders>
          </w:tcPr>
          <w:p w14:paraId="75C253FA" w14:textId="77777777" w:rsidR="00C6404E" w:rsidRPr="000D1E05" w:rsidRDefault="00C6404E" w:rsidP="00C6404E">
            <w:pPr>
              <w:jc w:val="center"/>
              <w:rPr>
                <w:rFonts w:ascii="Times New Roman" w:hAnsi="Times New Roman" w:cs="Times New Roman"/>
                <w:sz w:val="24"/>
                <w:szCs w:val="24"/>
              </w:rPr>
            </w:pPr>
            <w:r w:rsidRPr="000D1E05">
              <w:rPr>
                <w:rFonts w:ascii="Times New Roman" w:hAnsi="Times New Roman" w:cs="Times New Roman"/>
                <w:sz w:val="24"/>
                <w:szCs w:val="24"/>
              </w:rPr>
              <w:t>4,4</w:t>
            </w:r>
          </w:p>
        </w:tc>
        <w:tc>
          <w:tcPr>
            <w:tcW w:w="1302" w:type="dxa"/>
            <w:tcBorders>
              <w:left w:val="nil"/>
              <w:right w:val="nil"/>
            </w:tcBorders>
          </w:tcPr>
          <w:p w14:paraId="3B1C9D59" w14:textId="77777777" w:rsidR="00C6404E" w:rsidRPr="000D1E05" w:rsidRDefault="00C6404E" w:rsidP="00C6404E">
            <w:pPr>
              <w:jc w:val="center"/>
              <w:rPr>
                <w:rFonts w:ascii="Times New Roman" w:hAnsi="Times New Roman" w:cs="Times New Roman"/>
                <w:sz w:val="24"/>
                <w:szCs w:val="24"/>
              </w:rPr>
            </w:pPr>
            <w:r w:rsidRPr="000D1E05">
              <w:rPr>
                <w:rFonts w:ascii="Times New Roman" w:hAnsi="Times New Roman" w:cs="Times New Roman"/>
                <w:sz w:val="24"/>
                <w:szCs w:val="24"/>
              </w:rPr>
              <w:t>88</w:t>
            </w:r>
          </w:p>
        </w:tc>
      </w:tr>
      <w:tr w:rsidR="00C6404E" w:rsidRPr="000D1E05" w14:paraId="7E5E2946" w14:textId="77777777" w:rsidTr="000D1E05">
        <w:trPr>
          <w:jc w:val="center"/>
        </w:trPr>
        <w:tc>
          <w:tcPr>
            <w:tcW w:w="6145" w:type="dxa"/>
            <w:tcBorders>
              <w:left w:val="nil"/>
              <w:right w:val="nil"/>
            </w:tcBorders>
          </w:tcPr>
          <w:p w14:paraId="03F75493" w14:textId="77777777" w:rsidR="00C6404E" w:rsidRPr="000D1E05" w:rsidRDefault="00C6404E" w:rsidP="00C6404E">
            <w:pPr>
              <w:jc w:val="center"/>
              <w:rPr>
                <w:rFonts w:ascii="Times New Roman" w:hAnsi="Times New Roman" w:cs="Times New Roman"/>
                <w:sz w:val="24"/>
                <w:szCs w:val="24"/>
              </w:rPr>
            </w:pPr>
            <w:r w:rsidRPr="000D1E05">
              <w:rPr>
                <w:rFonts w:ascii="Times New Roman" w:hAnsi="Times New Roman" w:cs="Times New Roman"/>
                <w:sz w:val="24"/>
                <w:szCs w:val="24"/>
              </w:rPr>
              <w:t>Nilai</w:t>
            </w:r>
          </w:p>
        </w:tc>
        <w:tc>
          <w:tcPr>
            <w:tcW w:w="2399" w:type="dxa"/>
            <w:gridSpan w:val="2"/>
            <w:tcBorders>
              <w:left w:val="nil"/>
              <w:right w:val="nil"/>
            </w:tcBorders>
          </w:tcPr>
          <w:p w14:paraId="42742FE5" w14:textId="77777777" w:rsidR="00C6404E" w:rsidRPr="000D1E05" w:rsidRDefault="00C6404E" w:rsidP="00C6404E">
            <w:pPr>
              <w:jc w:val="center"/>
              <w:rPr>
                <w:rFonts w:ascii="Times New Roman" w:hAnsi="Times New Roman" w:cs="Times New Roman"/>
                <w:sz w:val="24"/>
                <w:szCs w:val="24"/>
              </w:rPr>
            </w:pPr>
            <w:r w:rsidRPr="000D1E05">
              <w:rPr>
                <w:rFonts w:ascii="Times New Roman" w:hAnsi="Times New Roman" w:cs="Times New Roman"/>
                <w:sz w:val="24"/>
                <w:szCs w:val="24"/>
              </w:rPr>
              <w:t>88</w:t>
            </w:r>
          </w:p>
        </w:tc>
      </w:tr>
    </w:tbl>
    <w:p w14:paraId="7D624E66" w14:textId="77777777" w:rsidR="00C6404E" w:rsidRPr="000D1E05" w:rsidRDefault="00C6404E" w:rsidP="00C6404E">
      <w:pPr>
        <w:pStyle w:val="Default"/>
        <w:spacing w:after="120"/>
        <w:jc w:val="both"/>
        <w:rPr>
          <w:rFonts w:ascii="Times New Roman" w:hAnsi="Times New Roman" w:cs="Times New Roman"/>
          <w:sz w:val="22"/>
          <w:szCs w:val="22"/>
        </w:rPr>
      </w:pPr>
    </w:p>
    <w:p w14:paraId="28982851" w14:textId="77777777" w:rsidR="00C6404E" w:rsidRDefault="00C6404E" w:rsidP="0004714E">
      <w:pPr>
        <w:autoSpaceDE w:val="0"/>
        <w:autoSpaceDN w:val="0"/>
        <w:adjustRightInd w:val="0"/>
        <w:spacing w:after="0" w:line="240" w:lineRule="auto"/>
        <w:jc w:val="both"/>
        <w:rPr>
          <w:rFonts w:ascii="Times New Roman" w:hAnsi="Times New Roman"/>
          <w:sz w:val="24"/>
          <w:szCs w:val="24"/>
          <w:lang w:val="en-US"/>
        </w:rPr>
        <w:sectPr w:rsidR="00C6404E" w:rsidSect="00C6404E">
          <w:type w:val="continuous"/>
          <w:pgSz w:w="11907" w:h="16839" w:code="9"/>
          <w:pgMar w:top="1701" w:right="1701" w:bottom="1701" w:left="1701" w:header="708" w:footer="708" w:gutter="0"/>
          <w:cols w:space="708"/>
          <w:docGrid w:linePitch="360"/>
        </w:sectPr>
      </w:pPr>
    </w:p>
    <w:p w14:paraId="411F9C83" w14:textId="117581B0" w:rsidR="00353F51" w:rsidRPr="00353F51" w:rsidRDefault="00353F51" w:rsidP="00353F51">
      <w:pPr>
        <w:autoSpaceDE w:val="0"/>
        <w:autoSpaceDN w:val="0"/>
        <w:adjustRightInd w:val="0"/>
        <w:spacing w:after="0" w:line="240" w:lineRule="auto"/>
        <w:ind w:firstLine="720"/>
        <w:jc w:val="both"/>
        <w:rPr>
          <w:rFonts w:ascii="Times New Roman" w:hAnsi="Times New Roman"/>
          <w:sz w:val="24"/>
          <w:szCs w:val="24"/>
          <w:lang w:val="en-US"/>
        </w:rPr>
      </w:pPr>
      <w:r w:rsidRPr="00353F51">
        <w:rPr>
          <w:rFonts w:ascii="Times New Roman" w:hAnsi="Times New Roman" w:cs="Times New Roman"/>
          <w:sz w:val="24"/>
          <w:szCs w:val="24"/>
        </w:rPr>
        <w:lastRenderedPageBreak/>
        <w:t>Berdasarkan Tabel 8, respons mahasiswa terhadap video pembelajaran sangat baik. Secara khusus, mereka menemukan bahwa mereka senang belajar menggunakan video dan penggunaan video sangat membantu mereka dalam memahami kalkulus integral. Secara umu</w:t>
      </w:r>
      <w:r w:rsidR="008D2DC5">
        <w:rPr>
          <w:rFonts w:ascii="Times New Roman" w:hAnsi="Times New Roman" w:cs="Times New Roman"/>
          <w:sz w:val="24"/>
          <w:szCs w:val="24"/>
          <w:lang w:val="en-US"/>
        </w:rPr>
        <w:t>m</w:t>
      </w:r>
      <w:r w:rsidRPr="00353F51">
        <w:rPr>
          <w:rFonts w:ascii="Times New Roman" w:hAnsi="Times New Roman" w:cs="Times New Roman"/>
          <w:sz w:val="24"/>
          <w:szCs w:val="24"/>
        </w:rPr>
        <w:t xml:space="preserve">, hasil uji keterbacaan dan respon mahasiswa terhadap video pembelajaran untuk semua aspek berada di atas 79,26. Artinya, buku ajar dan video pembelajaran dikatakan sangat valid dan praktis. Namun, terdapat saran perbaikan dari mahasiswa, yaitu papan tulis yang digunakan harus lebih besar serta menambah soal-soal </w:t>
      </w:r>
      <w:r w:rsidRPr="00353F51">
        <w:rPr>
          <w:rFonts w:ascii="Times New Roman" w:hAnsi="Times New Roman" w:cs="Times New Roman"/>
          <w:i/>
          <w:sz w:val="24"/>
          <w:szCs w:val="24"/>
        </w:rPr>
        <w:t>higher order thinking skills</w:t>
      </w:r>
      <w:r w:rsidRPr="00353F51">
        <w:rPr>
          <w:rFonts w:ascii="Times New Roman" w:hAnsi="Times New Roman" w:cs="Times New Roman"/>
          <w:sz w:val="24"/>
          <w:szCs w:val="24"/>
        </w:rPr>
        <w:t xml:space="preserve"> (HOTS).</w:t>
      </w:r>
    </w:p>
    <w:p w14:paraId="74C425C7" w14:textId="08ACA18C" w:rsidR="00353F51" w:rsidRDefault="00353F51" w:rsidP="00353F51">
      <w:pPr>
        <w:pStyle w:val="Default"/>
        <w:ind w:firstLine="284"/>
        <w:jc w:val="both"/>
        <w:rPr>
          <w:rFonts w:ascii="Times New Roman" w:hAnsi="Times New Roman" w:cs="Times New Roman"/>
          <w:lang w:val="en-US"/>
        </w:rPr>
      </w:pPr>
      <w:r w:rsidRPr="00353F51">
        <w:rPr>
          <w:rFonts w:ascii="Times New Roman" w:hAnsi="Times New Roman" w:cs="Times New Roman"/>
        </w:rPr>
        <w:lastRenderedPageBreak/>
        <w:t>Sebagaimana yang dikemukakan oleh</w:t>
      </w:r>
      <w:r w:rsidR="008D2DC5">
        <w:rPr>
          <w:rFonts w:ascii="Times New Roman" w:hAnsi="Times New Roman" w:cs="Times New Roman"/>
          <w:lang w:val="en-US"/>
        </w:rPr>
        <w:t xml:space="preserve"> </w:t>
      </w:r>
      <w:r w:rsidR="008D2DC5">
        <w:rPr>
          <w:rFonts w:ascii="Times New Roman" w:hAnsi="Times New Roman" w:cs="Times New Roman"/>
          <w:lang w:val="en-US"/>
        </w:rPr>
        <w:fldChar w:fldCharType="begin" w:fldLock="1"/>
      </w:r>
      <w:r w:rsidR="00BA7C7B">
        <w:rPr>
          <w:rFonts w:ascii="Times New Roman" w:hAnsi="Times New Roman" w:cs="Times New Roman"/>
          <w:lang w:val="en-US"/>
        </w:rPr>
        <w:instrText>ADDIN CSL_CITATION {"citationItems":[{"id":"ITEM-1","itemData":{"DOI":"10.19030/tlc.v12i4.9461","ISSN":"1544-0389","abstract":"Higher education and teacher education in particular are entering a time of transformation.  With major forces like shifting demographics, new technologies, and the move from an industrial to an information society, teacher educators need not only to prepare teachers for new ways of teaching, but also must adopt and model best practices for these new teaching methods.  This study examines how several key strategies from Flipped Classroom theory can be adapted to an instructional methods course.  Findings show that with careful curriculum design, both content and methods learning objectives can be taught and mastered with Flipped Classroom methods.","author":[{"dropping-particle":"","family":"Marks","given":"Diane B.","non-dropping-particle":"","parse-names":false,"suffix":""}],"container-title":"Journal of College Teaching &amp; Learning (TLC)","id":"ITEM-1","issue":"4","issued":{"date-parts":[["2015","10"]]},"page":"241-248","publisher":"Clute Institute","title":"Flipping The Classroom: Turning An Instructional Methods Course Upside Down","type":"article-journal","volume":"12"},"uris":["http://www.mendeley.com/documents/?uuid=027bf1f5-0635-4b36-b221-85d6f04c543a"]}],"mendeley":{"formattedCitation":"(Marks, 2015)","manualFormatting":"Marks (2015)","plainTextFormattedCitation":"(Marks, 2015)","previouslyFormattedCitation":"(Marks, 2015)"},"properties":{"noteIndex":0},"schema":"https://github.com/citation-style-language/schema/raw/master/csl-citation.json"}</w:instrText>
      </w:r>
      <w:r w:rsidR="008D2DC5">
        <w:rPr>
          <w:rFonts w:ascii="Times New Roman" w:hAnsi="Times New Roman" w:cs="Times New Roman"/>
          <w:lang w:val="en-US"/>
        </w:rPr>
        <w:fldChar w:fldCharType="separate"/>
      </w:r>
      <w:r w:rsidR="008D2DC5">
        <w:rPr>
          <w:rFonts w:ascii="Times New Roman" w:hAnsi="Times New Roman" w:cs="Times New Roman"/>
          <w:noProof/>
          <w:lang w:val="en-US"/>
        </w:rPr>
        <w:t>Marks</w:t>
      </w:r>
      <w:r w:rsidR="008D2DC5" w:rsidRPr="008D2DC5">
        <w:rPr>
          <w:rFonts w:ascii="Times New Roman" w:hAnsi="Times New Roman" w:cs="Times New Roman"/>
          <w:noProof/>
          <w:lang w:val="en-US"/>
        </w:rPr>
        <w:t xml:space="preserve"> </w:t>
      </w:r>
      <w:r w:rsidR="008D2DC5">
        <w:rPr>
          <w:rFonts w:ascii="Times New Roman" w:hAnsi="Times New Roman" w:cs="Times New Roman"/>
          <w:noProof/>
          <w:lang w:val="en-US"/>
        </w:rPr>
        <w:t>(</w:t>
      </w:r>
      <w:r w:rsidR="008D2DC5" w:rsidRPr="008D2DC5">
        <w:rPr>
          <w:rFonts w:ascii="Times New Roman" w:hAnsi="Times New Roman" w:cs="Times New Roman"/>
          <w:noProof/>
          <w:lang w:val="en-US"/>
        </w:rPr>
        <w:t>2015)</w:t>
      </w:r>
      <w:r w:rsidR="008D2DC5">
        <w:rPr>
          <w:rFonts w:ascii="Times New Roman" w:hAnsi="Times New Roman" w:cs="Times New Roman"/>
          <w:lang w:val="en-US"/>
        </w:rPr>
        <w:fldChar w:fldCharType="end"/>
      </w:r>
      <w:r w:rsidRPr="00353F51">
        <w:rPr>
          <w:rFonts w:ascii="Times New Roman" w:hAnsi="Times New Roman" w:cs="Times New Roman"/>
        </w:rPr>
        <w:t xml:space="preserve">, penyusunan bahan/video pembelajaran/materi ajar haruslah dengan cara pedagogik yang sangat ilmiah dengan sistem umpan balik yang lebih personal. Video pembelajaran harus singkat dan interaktif, sehingga siswa tidak merasa bosan tanpa adanya guru. Model </w:t>
      </w:r>
      <w:r w:rsidR="008D2DC5">
        <w:rPr>
          <w:rFonts w:ascii="Times New Roman" w:hAnsi="Times New Roman" w:cs="Times New Roman"/>
          <w:lang w:val="en-US"/>
        </w:rPr>
        <w:t xml:space="preserve">FC </w:t>
      </w:r>
      <w:r w:rsidRPr="00353F51">
        <w:rPr>
          <w:rFonts w:ascii="Times New Roman" w:hAnsi="Times New Roman" w:cs="Times New Roman"/>
        </w:rPr>
        <w:t xml:space="preserve">dengan beragam teknik seperti lebih banyak waktu pengajaran di kelas, aktivitas praktik, dan tutor sebaya dapat meningkatkan keterlibatan, motivasi, dan kinerja siswa. </w:t>
      </w:r>
    </w:p>
    <w:p w14:paraId="38994D28" w14:textId="77777777" w:rsidR="00746AAA" w:rsidRDefault="00BA7C7B" w:rsidP="00353F51">
      <w:pPr>
        <w:pStyle w:val="Default"/>
        <w:ind w:firstLine="284"/>
        <w:jc w:val="both"/>
        <w:rPr>
          <w:rFonts w:ascii="Times New Roman" w:hAnsi="Times New Roman" w:cs="Times New Roman"/>
          <w:lang w:val="en-US"/>
        </w:rPr>
      </w:pPr>
      <w:r w:rsidRPr="00BA7C7B">
        <w:rPr>
          <w:rFonts w:ascii="Times New Roman" w:hAnsi="Times New Roman" w:cs="Times New Roman"/>
        </w:rPr>
        <w:t xml:space="preserve">Media pembelajaran </w:t>
      </w:r>
      <w:proofErr w:type="spellStart"/>
      <w:r w:rsidR="00C8174B">
        <w:rPr>
          <w:rFonts w:ascii="Times New Roman" w:hAnsi="Times New Roman" w:cs="Times New Roman"/>
          <w:lang w:val="en-US"/>
        </w:rPr>
        <w:t>memilikki</w:t>
      </w:r>
      <w:proofErr w:type="spellEnd"/>
      <w:r w:rsidR="00C8174B">
        <w:rPr>
          <w:rFonts w:ascii="Times New Roman" w:hAnsi="Times New Roman" w:cs="Times New Roman"/>
          <w:lang w:val="en-US"/>
        </w:rPr>
        <w:t xml:space="preserve"> </w:t>
      </w:r>
      <w:proofErr w:type="spellStart"/>
      <w:r w:rsidR="00C8174B">
        <w:rPr>
          <w:rFonts w:ascii="Times New Roman" w:hAnsi="Times New Roman" w:cs="Times New Roman"/>
          <w:lang w:val="en-US"/>
        </w:rPr>
        <w:t>banyak</w:t>
      </w:r>
      <w:proofErr w:type="spellEnd"/>
      <w:r w:rsidR="00C8174B">
        <w:rPr>
          <w:rFonts w:ascii="Times New Roman" w:hAnsi="Times New Roman" w:cs="Times New Roman"/>
          <w:lang w:val="en-US"/>
        </w:rPr>
        <w:t xml:space="preserve"> </w:t>
      </w:r>
      <w:proofErr w:type="spellStart"/>
      <w:r w:rsidR="00C8174B">
        <w:rPr>
          <w:rFonts w:ascii="Times New Roman" w:hAnsi="Times New Roman" w:cs="Times New Roman"/>
          <w:lang w:val="en-US"/>
        </w:rPr>
        <w:t>keuntungan</w:t>
      </w:r>
      <w:proofErr w:type="spellEnd"/>
      <w:r w:rsidR="00C8174B">
        <w:rPr>
          <w:rFonts w:ascii="Times New Roman" w:hAnsi="Times New Roman" w:cs="Times New Roman"/>
          <w:lang w:val="en-US"/>
        </w:rPr>
        <w:t xml:space="preserve"> </w:t>
      </w:r>
      <w:proofErr w:type="spellStart"/>
      <w:r w:rsidR="00C8174B">
        <w:rPr>
          <w:rFonts w:ascii="Times New Roman" w:hAnsi="Times New Roman" w:cs="Times New Roman"/>
          <w:lang w:val="en-US"/>
        </w:rPr>
        <w:t>dan</w:t>
      </w:r>
      <w:proofErr w:type="spellEnd"/>
      <w:r w:rsidR="00C8174B">
        <w:rPr>
          <w:rFonts w:ascii="Times New Roman" w:hAnsi="Times New Roman" w:cs="Times New Roman"/>
          <w:lang w:val="en-US"/>
        </w:rPr>
        <w:t xml:space="preserve"> </w:t>
      </w:r>
      <w:r w:rsidRPr="00BA7C7B">
        <w:rPr>
          <w:rFonts w:ascii="Times New Roman" w:hAnsi="Times New Roman" w:cs="Times New Roman"/>
        </w:rPr>
        <w:t xml:space="preserve">memperhatikan kebutuhan biaya </w:t>
      </w:r>
      <w:r w:rsidR="00C8174B">
        <w:rPr>
          <w:rFonts w:ascii="Times New Roman" w:hAnsi="Times New Roman" w:cs="Times New Roman"/>
          <w:lang w:val="en-US"/>
        </w:rPr>
        <w:t xml:space="preserve">yang </w:t>
      </w:r>
      <w:r w:rsidRPr="00BA7C7B">
        <w:rPr>
          <w:rFonts w:ascii="Times New Roman" w:hAnsi="Times New Roman" w:cs="Times New Roman"/>
        </w:rPr>
        <w:t xml:space="preserve">relatif </w:t>
      </w:r>
      <w:proofErr w:type="spellStart"/>
      <w:r w:rsidR="00C8174B">
        <w:rPr>
          <w:rFonts w:ascii="Times New Roman" w:hAnsi="Times New Roman" w:cs="Times New Roman"/>
          <w:lang w:val="en-US"/>
        </w:rPr>
        <w:t>lebih</w:t>
      </w:r>
      <w:proofErr w:type="spellEnd"/>
      <w:r w:rsidR="00C8174B">
        <w:rPr>
          <w:rFonts w:ascii="Times New Roman" w:hAnsi="Times New Roman" w:cs="Times New Roman"/>
          <w:lang w:val="en-US"/>
        </w:rPr>
        <w:t xml:space="preserve"> </w:t>
      </w:r>
      <w:r w:rsidRPr="00BA7C7B">
        <w:rPr>
          <w:rFonts w:ascii="Times New Roman" w:hAnsi="Times New Roman" w:cs="Times New Roman"/>
        </w:rPr>
        <w:t xml:space="preserve">terjangkau, waktu </w:t>
      </w:r>
      <w:r w:rsidR="00DB30F7">
        <w:rPr>
          <w:rFonts w:ascii="Times New Roman" w:hAnsi="Times New Roman" w:cs="Times New Roman"/>
          <w:lang w:val="en-US"/>
        </w:rPr>
        <w:t xml:space="preserve">yang </w:t>
      </w:r>
      <w:proofErr w:type="spellStart"/>
      <w:r w:rsidR="00DB30F7">
        <w:rPr>
          <w:rFonts w:ascii="Times New Roman" w:hAnsi="Times New Roman" w:cs="Times New Roman"/>
          <w:lang w:val="en-US"/>
        </w:rPr>
        <w:t>diperlukan</w:t>
      </w:r>
      <w:proofErr w:type="spellEnd"/>
      <w:r w:rsidR="00DB30F7">
        <w:rPr>
          <w:rFonts w:ascii="Times New Roman" w:hAnsi="Times New Roman" w:cs="Times New Roman"/>
          <w:lang w:val="en-US"/>
        </w:rPr>
        <w:t xml:space="preserve"> </w:t>
      </w:r>
      <w:r w:rsidR="00DB30F7">
        <w:rPr>
          <w:rFonts w:ascii="Times New Roman" w:hAnsi="Times New Roman" w:cs="Times New Roman"/>
        </w:rPr>
        <w:t xml:space="preserve">tidak </w:t>
      </w:r>
      <w:proofErr w:type="spellStart"/>
      <w:r w:rsidR="00DB30F7">
        <w:rPr>
          <w:rFonts w:ascii="Times New Roman" w:hAnsi="Times New Roman" w:cs="Times New Roman"/>
          <w:lang w:val="en-US"/>
        </w:rPr>
        <w:lastRenderedPageBreak/>
        <w:t>terlalu</w:t>
      </w:r>
      <w:proofErr w:type="spellEnd"/>
      <w:r w:rsidR="00DB30F7">
        <w:rPr>
          <w:rFonts w:ascii="Times New Roman" w:hAnsi="Times New Roman" w:cs="Times New Roman"/>
          <w:lang w:val="en-US"/>
        </w:rPr>
        <w:t xml:space="preserve"> </w:t>
      </w:r>
      <w:r w:rsidR="00DB30F7">
        <w:rPr>
          <w:rFonts w:ascii="Times New Roman" w:hAnsi="Times New Roman" w:cs="Times New Roman"/>
        </w:rPr>
        <w:t xml:space="preserve">lama </w:t>
      </w:r>
      <w:r w:rsidRPr="00BA7C7B">
        <w:rPr>
          <w:rFonts w:ascii="Times New Roman" w:hAnsi="Times New Roman" w:cs="Times New Roman"/>
        </w:rPr>
        <w:t>dan daya tahan media. Kel</w:t>
      </w:r>
      <w:r w:rsidR="00DB30F7">
        <w:rPr>
          <w:rFonts w:ascii="Times New Roman" w:hAnsi="Times New Roman" w:cs="Times New Roman"/>
        </w:rPr>
        <w:t xml:space="preserve">emahan </w:t>
      </w:r>
      <w:proofErr w:type="spellStart"/>
      <w:r w:rsidR="00DB30F7">
        <w:rPr>
          <w:rFonts w:ascii="Times New Roman" w:hAnsi="Times New Roman" w:cs="Times New Roman"/>
          <w:lang w:val="en-US"/>
        </w:rPr>
        <w:t>dari</w:t>
      </w:r>
      <w:proofErr w:type="spellEnd"/>
      <w:r w:rsidR="00DB30F7">
        <w:rPr>
          <w:rFonts w:ascii="Times New Roman" w:hAnsi="Times New Roman" w:cs="Times New Roman"/>
          <w:lang w:val="en-US"/>
        </w:rPr>
        <w:t xml:space="preserve"> </w:t>
      </w:r>
      <w:r w:rsidR="00DB30F7">
        <w:rPr>
          <w:rFonts w:ascii="Times New Roman" w:hAnsi="Times New Roman" w:cs="Times New Roman"/>
        </w:rPr>
        <w:t xml:space="preserve">pada media </w:t>
      </w:r>
      <w:proofErr w:type="spellStart"/>
      <w:r w:rsidR="00DB30F7">
        <w:rPr>
          <w:rFonts w:ascii="Times New Roman" w:hAnsi="Times New Roman" w:cs="Times New Roman"/>
          <w:lang w:val="en-US"/>
        </w:rPr>
        <w:t>sendiri</w:t>
      </w:r>
      <w:proofErr w:type="spellEnd"/>
      <w:r w:rsidR="00DB30F7">
        <w:rPr>
          <w:rFonts w:ascii="Times New Roman" w:hAnsi="Times New Roman" w:cs="Times New Roman"/>
          <w:lang w:val="en-US"/>
        </w:rPr>
        <w:t xml:space="preserve"> </w:t>
      </w:r>
      <w:proofErr w:type="spellStart"/>
      <w:r w:rsidR="00DB30F7">
        <w:rPr>
          <w:rFonts w:ascii="Times New Roman" w:hAnsi="Times New Roman" w:cs="Times New Roman"/>
          <w:lang w:val="en-US"/>
        </w:rPr>
        <w:t>adalah</w:t>
      </w:r>
      <w:proofErr w:type="spellEnd"/>
      <w:r w:rsidR="00DB30F7">
        <w:rPr>
          <w:rFonts w:ascii="Times New Roman" w:hAnsi="Times New Roman" w:cs="Times New Roman"/>
        </w:rPr>
        <w:t>,</w:t>
      </w:r>
      <w:r w:rsidR="00DB30F7">
        <w:rPr>
          <w:rFonts w:ascii="Times New Roman" w:hAnsi="Times New Roman" w:cs="Times New Roman"/>
          <w:lang w:val="en-US"/>
        </w:rPr>
        <w:t xml:space="preserve"> </w:t>
      </w:r>
      <w:r w:rsidRPr="00BA7C7B">
        <w:rPr>
          <w:rFonts w:ascii="Times New Roman" w:hAnsi="Times New Roman" w:cs="Times New Roman"/>
        </w:rPr>
        <w:t xml:space="preserve">1) mempunyai </w:t>
      </w:r>
      <w:r w:rsidR="00DB30F7">
        <w:rPr>
          <w:rFonts w:ascii="Times New Roman" w:hAnsi="Times New Roman" w:cs="Times New Roman"/>
          <w:lang w:val="en-US"/>
        </w:rPr>
        <w:t>skill yang</w:t>
      </w:r>
      <w:r w:rsidRPr="00BA7C7B">
        <w:rPr>
          <w:rFonts w:ascii="Times New Roman" w:hAnsi="Times New Roman" w:cs="Times New Roman"/>
        </w:rPr>
        <w:t xml:space="preserve"> tinggi pada pembuatannya, misa</w:t>
      </w:r>
      <w:r w:rsidR="00DB30F7">
        <w:rPr>
          <w:rFonts w:ascii="Times New Roman" w:hAnsi="Times New Roman" w:cs="Times New Roman"/>
        </w:rPr>
        <w:t xml:space="preserve">lnya keterampilan </w:t>
      </w:r>
      <w:proofErr w:type="spellStart"/>
      <w:r w:rsidR="00911678">
        <w:rPr>
          <w:rFonts w:ascii="Times New Roman" w:hAnsi="Times New Roman" w:cs="Times New Roman"/>
          <w:lang w:val="en-US"/>
        </w:rPr>
        <w:t>mendesain</w:t>
      </w:r>
      <w:proofErr w:type="spellEnd"/>
      <w:r w:rsidR="00DB30F7">
        <w:rPr>
          <w:rFonts w:ascii="Times New Roman" w:hAnsi="Times New Roman" w:cs="Times New Roman"/>
          <w:lang w:val="en-US"/>
        </w:rPr>
        <w:t xml:space="preserve"> media agar </w:t>
      </w:r>
      <w:proofErr w:type="spellStart"/>
      <w:r w:rsidR="00DB30F7">
        <w:rPr>
          <w:rFonts w:ascii="Times New Roman" w:hAnsi="Times New Roman" w:cs="Times New Roman"/>
          <w:lang w:val="en-US"/>
        </w:rPr>
        <w:t>terlihat</w:t>
      </w:r>
      <w:proofErr w:type="spellEnd"/>
      <w:r w:rsidR="00DB30F7">
        <w:rPr>
          <w:rFonts w:ascii="Times New Roman" w:hAnsi="Times New Roman" w:cs="Times New Roman"/>
          <w:lang w:val="en-US"/>
        </w:rPr>
        <w:t xml:space="preserve"> </w:t>
      </w:r>
      <w:proofErr w:type="spellStart"/>
      <w:r w:rsidR="00DB30F7">
        <w:rPr>
          <w:rFonts w:ascii="Times New Roman" w:hAnsi="Times New Roman" w:cs="Times New Roman"/>
          <w:lang w:val="en-US"/>
        </w:rPr>
        <w:t>menarik</w:t>
      </w:r>
      <w:proofErr w:type="spellEnd"/>
      <w:r w:rsidRPr="00BA7C7B">
        <w:rPr>
          <w:rFonts w:ascii="Times New Roman" w:hAnsi="Times New Roman" w:cs="Times New Roman"/>
        </w:rPr>
        <w:t>; 2) mem</w:t>
      </w:r>
      <w:r w:rsidR="005742ED">
        <w:rPr>
          <w:rFonts w:ascii="Times New Roman" w:hAnsi="Times New Roman" w:cs="Times New Roman"/>
        </w:rPr>
        <w:t xml:space="preserve">butuhkan </w:t>
      </w:r>
      <w:proofErr w:type="spellStart"/>
      <w:r w:rsidR="005742ED">
        <w:rPr>
          <w:rFonts w:ascii="Times New Roman" w:hAnsi="Times New Roman" w:cs="Times New Roman"/>
          <w:lang w:val="en-US"/>
        </w:rPr>
        <w:t>kesabaran</w:t>
      </w:r>
      <w:proofErr w:type="spellEnd"/>
      <w:r w:rsidR="005742ED">
        <w:rPr>
          <w:rFonts w:ascii="Times New Roman" w:hAnsi="Times New Roman" w:cs="Times New Roman"/>
          <w:lang w:val="en-US"/>
        </w:rPr>
        <w:t xml:space="preserve"> </w:t>
      </w:r>
      <w:proofErr w:type="spellStart"/>
      <w:r w:rsidR="005742ED">
        <w:rPr>
          <w:rFonts w:ascii="Times New Roman" w:hAnsi="Times New Roman" w:cs="Times New Roman"/>
          <w:lang w:val="en-US"/>
        </w:rPr>
        <w:t>dan</w:t>
      </w:r>
      <w:proofErr w:type="spellEnd"/>
      <w:r w:rsidR="005742ED">
        <w:rPr>
          <w:rFonts w:ascii="Times New Roman" w:hAnsi="Times New Roman" w:cs="Times New Roman"/>
          <w:lang w:val="en-US"/>
        </w:rPr>
        <w:t xml:space="preserve"> </w:t>
      </w:r>
      <w:proofErr w:type="spellStart"/>
      <w:r w:rsidR="005742ED">
        <w:rPr>
          <w:rFonts w:ascii="Times New Roman" w:hAnsi="Times New Roman" w:cs="Times New Roman"/>
          <w:lang w:val="en-US"/>
        </w:rPr>
        <w:t>keuletan</w:t>
      </w:r>
      <w:proofErr w:type="spellEnd"/>
      <w:r w:rsidR="00E526CB">
        <w:rPr>
          <w:rFonts w:ascii="Times New Roman" w:hAnsi="Times New Roman" w:cs="Times New Roman"/>
        </w:rPr>
        <w:t>; 3)</w:t>
      </w:r>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membutuhkan</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masukan</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dari</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ahli</w:t>
      </w:r>
      <w:proofErr w:type="spellEnd"/>
      <w:r w:rsidR="00E526CB">
        <w:rPr>
          <w:rFonts w:ascii="Times New Roman" w:hAnsi="Times New Roman" w:cs="Times New Roman"/>
          <w:lang w:val="en-US"/>
        </w:rPr>
        <w:t xml:space="preserve"> media </w:t>
      </w:r>
      <w:proofErr w:type="spellStart"/>
      <w:r w:rsidR="00E526CB">
        <w:rPr>
          <w:rFonts w:ascii="Times New Roman" w:hAnsi="Times New Roman" w:cs="Times New Roman"/>
          <w:lang w:val="en-US"/>
        </w:rPr>
        <w:t>dan</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ahli</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materi</w:t>
      </w:r>
      <w:proofErr w:type="spellEnd"/>
      <w:r w:rsidR="00E526CB">
        <w:rPr>
          <w:rFonts w:ascii="Times New Roman" w:hAnsi="Times New Roman" w:cs="Times New Roman"/>
          <w:lang w:val="en-US"/>
        </w:rPr>
        <w:t xml:space="preserve"> agar media yang </w:t>
      </w:r>
      <w:proofErr w:type="spellStart"/>
      <w:r w:rsidR="00E526CB">
        <w:rPr>
          <w:rFonts w:ascii="Times New Roman" w:hAnsi="Times New Roman" w:cs="Times New Roman"/>
          <w:lang w:val="en-US"/>
        </w:rPr>
        <w:t>dikembangkan</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menjadi</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lebih</w:t>
      </w:r>
      <w:proofErr w:type="spellEnd"/>
      <w:r w:rsidR="00E526CB">
        <w:rPr>
          <w:rFonts w:ascii="Times New Roman" w:hAnsi="Times New Roman" w:cs="Times New Roman"/>
          <w:lang w:val="en-US"/>
        </w:rPr>
        <w:t xml:space="preserve"> </w:t>
      </w:r>
      <w:proofErr w:type="spellStart"/>
      <w:r w:rsidR="00E526CB">
        <w:rPr>
          <w:rFonts w:ascii="Times New Roman" w:hAnsi="Times New Roman" w:cs="Times New Roman"/>
          <w:lang w:val="en-US"/>
        </w:rPr>
        <w:t>baik</w:t>
      </w:r>
      <w:proofErr w:type="spellEnd"/>
      <w:r w:rsidR="00746AAA">
        <w:rPr>
          <w:rFonts w:ascii="Times New Roman" w:hAnsi="Times New Roman" w:cs="Times New Roman"/>
          <w:lang w:val="en-US"/>
        </w:rPr>
        <w:t>.</w:t>
      </w:r>
    </w:p>
    <w:p w14:paraId="65939515" w14:textId="1002B69E" w:rsidR="00353F51" w:rsidRPr="003E3A46" w:rsidRDefault="00746AAA" w:rsidP="002518D8">
      <w:pPr>
        <w:pStyle w:val="Default"/>
        <w:ind w:firstLine="284"/>
        <w:jc w:val="both"/>
        <w:rPr>
          <w:rFonts w:ascii="Times New Roman" w:hAnsi="Times New Roman" w:cs="Times New Roman"/>
          <w:lang w:val="en-US"/>
        </w:rPr>
      </w:pPr>
      <w:r>
        <w:rPr>
          <w:rFonts w:ascii="Times New Roman" w:hAnsi="Times New Roman" w:cs="Times New Roman"/>
        </w:rPr>
        <w:t>Pe</w:t>
      </w:r>
      <w:proofErr w:type="spellStart"/>
      <w:r>
        <w:rPr>
          <w:rFonts w:ascii="Times New Roman" w:hAnsi="Times New Roman" w:cs="Times New Roman"/>
          <w:lang w:val="en-US"/>
        </w:rPr>
        <w:t>manfaatan</w:t>
      </w:r>
      <w:proofErr w:type="spellEnd"/>
      <w:r w:rsidRPr="00746AAA">
        <w:rPr>
          <w:rFonts w:ascii="Times New Roman" w:hAnsi="Times New Roman" w:cs="Times New Roman"/>
        </w:rPr>
        <w:t xml:space="preserve"> teknologi dalam pembelajaran </w:t>
      </w:r>
      <w:proofErr w:type="spellStart"/>
      <w:r w:rsidR="00781D07">
        <w:rPr>
          <w:rFonts w:ascii="Times New Roman" w:hAnsi="Times New Roman" w:cs="Times New Roman"/>
          <w:lang w:val="en-US"/>
        </w:rPr>
        <w:t>sangat</w:t>
      </w:r>
      <w:proofErr w:type="spellEnd"/>
      <w:r w:rsidR="00781D07">
        <w:rPr>
          <w:rFonts w:ascii="Times New Roman" w:hAnsi="Times New Roman" w:cs="Times New Roman"/>
          <w:lang w:val="en-US"/>
        </w:rPr>
        <w:t xml:space="preserve"> </w:t>
      </w:r>
      <w:proofErr w:type="spellStart"/>
      <w:r w:rsidR="00781D07">
        <w:rPr>
          <w:rFonts w:ascii="Times New Roman" w:hAnsi="Times New Roman" w:cs="Times New Roman"/>
          <w:lang w:val="en-US"/>
        </w:rPr>
        <w:t>baik</w:t>
      </w:r>
      <w:proofErr w:type="spellEnd"/>
      <w:r w:rsidR="00781D07">
        <w:rPr>
          <w:rFonts w:ascii="Times New Roman" w:hAnsi="Times New Roman" w:cs="Times New Roman"/>
          <w:lang w:val="en-US"/>
        </w:rPr>
        <w:t xml:space="preserve"> </w:t>
      </w:r>
      <w:proofErr w:type="spellStart"/>
      <w:r w:rsidR="00781D07">
        <w:rPr>
          <w:rFonts w:ascii="Times New Roman" w:hAnsi="Times New Roman" w:cs="Times New Roman"/>
          <w:lang w:val="en-US"/>
        </w:rPr>
        <w:t>dalam</w:t>
      </w:r>
      <w:proofErr w:type="spellEnd"/>
      <w:r w:rsidR="00781D07">
        <w:rPr>
          <w:rFonts w:ascii="Times New Roman" w:hAnsi="Times New Roman" w:cs="Times New Roman"/>
          <w:lang w:val="en-US"/>
        </w:rPr>
        <w:t xml:space="preserve"> </w:t>
      </w:r>
      <w:r w:rsidRPr="00746AAA">
        <w:rPr>
          <w:rFonts w:ascii="Times New Roman" w:hAnsi="Times New Roman" w:cs="Times New Roman"/>
        </w:rPr>
        <w:t>memahami konsep</w:t>
      </w:r>
      <w:r w:rsidR="00B13E55">
        <w:rPr>
          <w:rFonts w:ascii="Times New Roman" w:hAnsi="Times New Roman" w:cs="Times New Roman"/>
          <w:lang w:val="en-US"/>
        </w:rPr>
        <w:t xml:space="preserve"> </w:t>
      </w:r>
      <w:r w:rsidR="00B13E55">
        <w:rPr>
          <w:rFonts w:ascii="Times New Roman" w:hAnsi="Times New Roman" w:cs="Times New Roman"/>
        </w:rPr>
        <w:fldChar w:fldCharType="begin" w:fldLock="1"/>
      </w:r>
      <w:r w:rsidR="003332ED">
        <w:rPr>
          <w:rFonts w:ascii="Times New Roman" w:hAnsi="Times New Roman" w:cs="Times New Roman"/>
        </w:rPr>
        <w:instrText>ADDIN CSL_CITATION {"citationItems":[{"id":"ITEM-1","itemData":{"DOI":"10.1080/17439884.2013.878353","ISSN":"17439892","abstract":"Despite significant research in the field of educational technology, there is still much we do not fully understand about students' experiences with technology. This article proposes that research in the field of educational technology would benefit from a sociological framing that pays attention to the understandings and lives of learners. Within a broader study that aimed to investigate students' use and value of technologies guided by Bourdieu's sociological theory, this article reports on qualitative embedded case study data of 12 students in years 9 and 10 from two Australian secondary schools. The article provides detailed accounts of students' experiences with technologies in various contexts with consideration of the milieu in which technology use occurred, illustrating the heterogeneous and complex network of influencing factors on students' technology practices. The findings and discussion augment the application of Bourdieu's concepts of field, habitus and capital as a tool to view and understand students' varied and complex experiences and relationships with technology. © 2014 © 2014 Taylor &amp; Francis.","author":[{"dropping-particle":"","family":"Beckman","given":"Karley","non-dropping-particle":"","parse-names":false,"suffix":""},{"dropping-particle":"","family":"Bennett","given":"Sue","non-dropping-particle":"","parse-names":false,"suffix":""},{"dropping-particle":"","family":"Lockyer","given":"Lori","non-dropping-particle":"","parse-names":false,"suffix":""}],"container-title":"Learning, Media and Technology","id":"ITEM-1","issue":"3","issued":{"date-parts":[["2014"]]},"page":"346-367","title":"Understanding students' use and value of technology for learning","type":"article-journal","volume":"39"},"uris":["http://www.mendeley.com/documents/?uuid=59b63649-6b76-4d0d-98a2-8eb007e39253"]}],"mendeley":{"formattedCitation":"(Beckman et al., 2014)","plainTextFormattedCitation":"(Beckman et al., 2014)","previouslyFormattedCitation":"(Beckman et al., 2014)"},"properties":{"noteIndex":0},"schema":"https://github.com/citation-style-language/schema/raw/master/csl-citation.json"}</w:instrText>
      </w:r>
      <w:r w:rsidR="00B13E55">
        <w:rPr>
          <w:rFonts w:ascii="Times New Roman" w:hAnsi="Times New Roman" w:cs="Times New Roman"/>
        </w:rPr>
        <w:fldChar w:fldCharType="separate"/>
      </w:r>
      <w:r w:rsidR="00B13E55" w:rsidRPr="00B13E55">
        <w:rPr>
          <w:rFonts w:ascii="Times New Roman" w:hAnsi="Times New Roman" w:cs="Times New Roman"/>
          <w:noProof/>
        </w:rPr>
        <w:t>(Beckman et al., 2014)</w:t>
      </w:r>
      <w:r w:rsidR="00B13E55">
        <w:rPr>
          <w:rFonts w:ascii="Times New Roman" w:hAnsi="Times New Roman" w:cs="Times New Roman"/>
        </w:rPr>
        <w:fldChar w:fldCharType="end"/>
      </w:r>
      <w:r w:rsidRPr="00746AAA">
        <w:rPr>
          <w:rFonts w:ascii="Times New Roman" w:hAnsi="Times New Roman" w:cs="Times New Roman"/>
        </w:rPr>
        <w:t>, pemecahan masalah</w:t>
      </w:r>
      <w:r w:rsidR="003332ED">
        <w:rPr>
          <w:rFonts w:ascii="Times New Roman" w:hAnsi="Times New Roman" w:cs="Times New Roman"/>
          <w:lang w:val="en-US"/>
        </w:rPr>
        <w:t xml:space="preserve"> </w:t>
      </w:r>
      <w:r w:rsidR="003332ED">
        <w:rPr>
          <w:rFonts w:ascii="Times New Roman" w:hAnsi="Times New Roman" w:cs="Times New Roman"/>
        </w:rPr>
        <w:fldChar w:fldCharType="begin" w:fldLock="1"/>
      </w:r>
      <w:r w:rsidR="008A7817">
        <w:rPr>
          <w:rFonts w:ascii="Times New Roman" w:hAnsi="Times New Roman" w:cs="Times New Roman"/>
        </w:rPr>
        <w:instrText>ADDIN CSL_CITATION {"citationItems":[{"id":"ITEM-1","itemData":{"DOI":"10.1080/1743727X.2017.1421165","ISSN":"17437288","abstract":"This article originated from personal reflection on the nature of projects and the use of project-based learning in media practice education. Accepting that problems are the motor for projects, it asks questions about how students conceptualize problems and seeks to understand the strategies they employ to manage problem encounters. Problem solving is integral to media practice, is a key employability skill, and has a direct relationship with creativity in its myriad forms. The difficulty for educators is that student problem-solving is largely hidden from view. Students are not necessarily observed throughout all of their project work, while tutorials are only partial encounters with their work processes. With this in mind, the author set out to design a research methodology which would uncover the hidden process of problem solving; one that would ‘make the invisible, visible’ and explore students’ problem-solving strategies at a conceptual level. Adopting a visual research methodology (VRM), the researcher experimented with mapmaking as a means of representing problems students had encountered through the employment of cartographic metaphors. The article takes the opportunity to present interim findings that have emerged from the adoption of this cartographic VRM and aims to evaluate the effectiveness of the research design.","author":[{"dropping-particle":"","family":"Hanney","given":"Roy","non-dropping-particle":"","parse-names":false,"suffix":""}],"container-title":"International Journal of Research and Method in Education","id":"ITEM-1","issue":"4","issued":{"date-parts":[["2018"]]},"page":"411-432","publisher":"Taylor &amp; Francis","title":"Problem topology: using cartography to explore problem solving in student-led group projects","type":"article-journal","volume":"41"},"uris":["http://www.mendeley.com/documents/?uuid=64d78d3f-b2d0-4d38-a1db-e2f890007817"]}],"mendeley":{"formattedCitation":"(Hanney, 2018)","plainTextFormattedCitation":"(Hanney, 2018)","previouslyFormattedCitation":"(Hanney, 2018)"},"properties":{"noteIndex":0},"schema":"https://github.com/citation-style-language/schema/raw/master/csl-citation.json"}</w:instrText>
      </w:r>
      <w:r w:rsidR="003332ED">
        <w:rPr>
          <w:rFonts w:ascii="Times New Roman" w:hAnsi="Times New Roman" w:cs="Times New Roman"/>
        </w:rPr>
        <w:fldChar w:fldCharType="separate"/>
      </w:r>
      <w:r w:rsidR="003332ED" w:rsidRPr="003332ED">
        <w:rPr>
          <w:rFonts w:ascii="Times New Roman" w:hAnsi="Times New Roman" w:cs="Times New Roman"/>
          <w:noProof/>
        </w:rPr>
        <w:t>(Hanney, 2018)</w:t>
      </w:r>
      <w:r w:rsidR="003332ED">
        <w:rPr>
          <w:rFonts w:ascii="Times New Roman" w:hAnsi="Times New Roman" w:cs="Times New Roman"/>
        </w:rPr>
        <w:fldChar w:fldCharType="end"/>
      </w:r>
      <w:r w:rsidRPr="00746AAA">
        <w:rPr>
          <w:rFonts w:ascii="Times New Roman" w:hAnsi="Times New Roman" w:cs="Times New Roman"/>
        </w:rPr>
        <w:t xml:space="preserve"> dan membuat siswa </w:t>
      </w:r>
      <w:r w:rsidR="001466D0">
        <w:rPr>
          <w:rFonts w:ascii="Times New Roman" w:hAnsi="Times New Roman" w:cs="Times New Roman"/>
          <w:lang w:val="en-US"/>
        </w:rPr>
        <w:t xml:space="preserve"> </w:t>
      </w:r>
      <w:proofErr w:type="spellStart"/>
      <w:r w:rsidR="00637089">
        <w:rPr>
          <w:rFonts w:ascii="Times New Roman" w:hAnsi="Times New Roman" w:cs="Times New Roman"/>
          <w:lang w:val="en-US"/>
        </w:rPr>
        <w:t>lebih</w:t>
      </w:r>
      <w:proofErr w:type="spellEnd"/>
      <w:r w:rsidR="00637089">
        <w:rPr>
          <w:rFonts w:ascii="Times New Roman" w:hAnsi="Times New Roman" w:cs="Times New Roman"/>
          <w:lang w:val="en-US"/>
        </w:rPr>
        <w:t xml:space="preserve"> </w:t>
      </w:r>
      <w:r w:rsidRPr="00746AAA">
        <w:rPr>
          <w:rFonts w:ascii="Times New Roman" w:hAnsi="Times New Roman" w:cs="Times New Roman"/>
        </w:rPr>
        <w:t>mandiri</w:t>
      </w:r>
      <w:r w:rsidR="00637089">
        <w:rPr>
          <w:rFonts w:ascii="Times New Roman" w:hAnsi="Times New Roman" w:cs="Times New Roman"/>
          <w:lang w:val="en-US"/>
        </w:rPr>
        <w:t xml:space="preserve"> </w:t>
      </w:r>
      <w:proofErr w:type="spellStart"/>
      <w:r w:rsidR="00637089">
        <w:rPr>
          <w:rFonts w:ascii="Times New Roman" w:hAnsi="Times New Roman" w:cs="Times New Roman"/>
          <w:lang w:val="en-US"/>
        </w:rPr>
        <w:t>dan</w:t>
      </w:r>
      <w:proofErr w:type="spellEnd"/>
      <w:r w:rsidR="00637089">
        <w:rPr>
          <w:rFonts w:ascii="Times New Roman" w:hAnsi="Times New Roman" w:cs="Times New Roman"/>
          <w:lang w:val="en-US"/>
        </w:rPr>
        <w:t xml:space="preserve"> </w:t>
      </w:r>
      <w:proofErr w:type="spellStart"/>
      <w:r w:rsidR="00637089">
        <w:rPr>
          <w:rFonts w:ascii="Times New Roman" w:hAnsi="Times New Roman" w:cs="Times New Roman"/>
          <w:lang w:val="en-US"/>
        </w:rPr>
        <w:t>terampil</w:t>
      </w:r>
      <w:proofErr w:type="spellEnd"/>
      <w:r w:rsidR="008A7817">
        <w:rPr>
          <w:rFonts w:ascii="Times New Roman" w:hAnsi="Times New Roman" w:cs="Times New Roman"/>
          <w:lang w:val="en-US"/>
        </w:rPr>
        <w:t xml:space="preserve"> </w:t>
      </w:r>
      <w:r w:rsidR="008A7817">
        <w:rPr>
          <w:rFonts w:ascii="Times New Roman" w:hAnsi="Times New Roman" w:cs="Times New Roman"/>
          <w:lang w:val="en-US"/>
        </w:rPr>
        <w:fldChar w:fldCharType="begin" w:fldLock="1"/>
      </w:r>
      <w:r w:rsidR="00D30157">
        <w:rPr>
          <w:rFonts w:ascii="Times New Roman" w:hAnsi="Times New Roman" w:cs="Times New Roman"/>
          <w:lang w:val="en-US"/>
        </w:rPr>
        <w:instrText>ADDIN CSL_CITATION {"citationItems":[{"id":"ITEM-1","itemData":{"DOI":"10.1080/02601370.2019.1598507","ISSN":"1464519X","abstract":"This study sought to a better understanding of the construct of problem solving in technology-rich environments and the effect of literacy and numeracy on problem solving. Data used in this study were drawn from Programme for the International Assessment of Adult Competencies US data which includes 5010 completed cases and a total of 1326 variables. The assessment of literacy, numeracy and problem-solving competencies were administrated using computer-based approaches. The result of the study showed that adults with higher numeracy and literacy competencies were more likely to have higher level of problem-solving skills. The results of the analyses also revealed that solution latency (i.e. time) were an important factor influencing problem-solving skills. This study indicates that basic mathematical skills are essential for solving problems that require interpersonal communication, computer and software knowledge, planning, and organising. The findings from this study provide several implications for researchers, educators, teachers and policymakers.","author":[{"dropping-particle":"","family":"Xiao","given":"Feiya","non-dropping-particle":"","parse-names":false,"suffix":""},{"dropping-particle":"","family":"Barnard-Brak","given":"Lucy","non-dropping-particle":"","parse-names":false,"suffix":""},{"dropping-particle":"","family":"Lan","given":"William","non-dropping-particle":"","parse-names":false,"suffix":""},{"dropping-particle":"","family":"Burley","given":"Hansel","non-dropping-particle":"","parse-names":false,"suffix":""}],"container-title":"International Journal of Lifelong Education","id":"ITEM-1","issue":"3","issued":{"date-parts":[["2019"]]},"page":"327-338","publisher":"Routledge","title":"Examining problem-solving skills in technology-rich environments as related to numeracy and literacy","type":"article-journal","volume":"38"},"uris":["http://www.mendeley.com/documents/?uuid=22357b3c-4df7-444b-9b1d-4ab5e3c69215"]}],"mendeley":{"formattedCitation":"(Xiao et al., 2019)","plainTextFormattedCitation":"(Xiao et al., 2019)","previouslyFormattedCitation":"(Xiao et al., 2019)"},"properties":{"noteIndex":0},"schema":"https://github.com/citation-style-language/schema/raw/master/csl-citation.json"}</w:instrText>
      </w:r>
      <w:r w:rsidR="008A7817">
        <w:rPr>
          <w:rFonts w:ascii="Times New Roman" w:hAnsi="Times New Roman" w:cs="Times New Roman"/>
          <w:lang w:val="en-US"/>
        </w:rPr>
        <w:fldChar w:fldCharType="separate"/>
      </w:r>
      <w:r w:rsidR="008A7817" w:rsidRPr="008A7817">
        <w:rPr>
          <w:rFonts w:ascii="Times New Roman" w:hAnsi="Times New Roman" w:cs="Times New Roman"/>
          <w:noProof/>
          <w:lang w:val="en-US"/>
        </w:rPr>
        <w:t>(Xiao et al., 2019)</w:t>
      </w:r>
      <w:r w:rsidR="008A7817">
        <w:rPr>
          <w:rFonts w:ascii="Times New Roman" w:hAnsi="Times New Roman" w:cs="Times New Roman"/>
          <w:lang w:val="en-US"/>
        </w:rPr>
        <w:fldChar w:fldCharType="end"/>
      </w:r>
      <w:r w:rsidRPr="00746AAA">
        <w:rPr>
          <w:rFonts w:ascii="Times New Roman" w:hAnsi="Times New Roman" w:cs="Times New Roman"/>
        </w:rPr>
        <w:t xml:space="preserve">. </w:t>
      </w:r>
      <w:proofErr w:type="spellStart"/>
      <w:r w:rsidR="00707EDC">
        <w:rPr>
          <w:rFonts w:ascii="Times New Roman" w:hAnsi="Times New Roman" w:cs="Times New Roman"/>
          <w:lang w:val="en-US"/>
        </w:rPr>
        <w:t>Dalam</w:t>
      </w:r>
      <w:proofErr w:type="spellEnd"/>
      <w:r w:rsidR="00707EDC">
        <w:rPr>
          <w:rFonts w:ascii="Times New Roman" w:hAnsi="Times New Roman" w:cs="Times New Roman"/>
          <w:lang w:val="en-US"/>
        </w:rPr>
        <w:t xml:space="preserve"> </w:t>
      </w:r>
      <w:proofErr w:type="spellStart"/>
      <w:r w:rsidR="00707EDC">
        <w:rPr>
          <w:rFonts w:ascii="Times New Roman" w:hAnsi="Times New Roman" w:cs="Times New Roman"/>
          <w:lang w:val="en-US"/>
        </w:rPr>
        <w:t>mendapatkan</w:t>
      </w:r>
      <w:proofErr w:type="spellEnd"/>
      <w:r w:rsidR="00707EDC">
        <w:rPr>
          <w:rFonts w:ascii="Times New Roman" w:hAnsi="Times New Roman" w:cs="Times New Roman"/>
          <w:lang w:val="en-US"/>
        </w:rPr>
        <w:t xml:space="preserve"> </w:t>
      </w:r>
      <w:r w:rsidR="00AB2DF8">
        <w:rPr>
          <w:rFonts w:ascii="Times New Roman" w:hAnsi="Times New Roman" w:cs="Times New Roman"/>
        </w:rPr>
        <w:t>mendapatkan konsep</w:t>
      </w:r>
      <w:r w:rsidR="00AB2DF8">
        <w:rPr>
          <w:rFonts w:ascii="Times New Roman" w:hAnsi="Times New Roman" w:cs="Times New Roman"/>
          <w:lang w:val="en-US"/>
        </w:rPr>
        <w:t xml:space="preserve">, </w:t>
      </w:r>
      <w:proofErr w:type="spellStart"/>
      <w:r w:rsidR="00AB2DF8">
        <w:rPr>
          <w:rFonts w:ascii="Times New Roman" w:hAnsi="Times New Roman" w:cs="Times New Roman"/>
          <w:lang w:val="en-US"/>
        </w:rPr>
        <w:t>maka</w:t>
      </w:r>
      <w:proofErr w:type="spellEnd"/>
      <w:r w:rsidR="00AB2DF8">
        <w:rPr>
          <w:rFonts w:ascii="Times New Roman" w:hAnsi="Times New Roman" w:cs="Times New Roman"/>
          <w:lang w:val="en-US"/>
        </w:rPr>
        <w:t xml:space="preserve"> </w:t>
      </w:r>
      <w:proofErr w:type="spellStart"/>
      <w:r w:rsidR="00AB2DF8">
        <w:rPr>
          <w:rFonts w:ascii="Times New Roman" w:hAnsi="Times New Roman" w:cs="Times New Roman"/>
          <w:lang w:val="en-US"/>
        </w:rPr>
        <w:t>dilakukan</w:t>
      </w:r>
      <w:proofErr w:type="spellEnd"/>
      <w:r w:rsidR="00AB2DF8">
        <w:rPr>
          <w:rFonts w:ascii="Times New Roman" w:hAnsi="Times New Roman" w:cs="Times New Roman"/>
          <w:lang w:val="en-US"/>
        </w:rPr>
        <w:t xml:space="preserve"> </w:t>
      </w:r>
      <w:r w:rsidRPr="00746AAA">
        <w:rPr>
          <w:rFonts w:ascii="Times New Roman" w:hAnsi="Times New Roman" w:cs="Times New Roman"/>
        </w:rPr>
        <w:t>percobaan terlebih</w:t>
      </w:r>
      <w:r w:rsidR="00D30157">
        <w:rPr>
          <w:rFonts w:ascii="Times New Roman" w:hAnsi="Times New Roman" w:cs="Times New Roman"/>
        </w:rPr>
        <w:t xml:space="preserve"> dahulu</w:t>
      </w:r>
      <w:r w:rsidR="00D30157">
        <w:rPr>
          <w:rFonts w:ascii="Times New Roman" w:hAnsi="Times New Roman" w:cs="Times New Roman"/>
          <w:lang w:val="en-US"/>
        </w:rPr>
        <w:t xml:space="preserve"> </w:t>
      </w:r>
      <w:r w:rsidR="00D30157">
        <w:rPr>
          <w:rFonts w:ascii="Times New Roman" w:hAnsi="Times New Roman" w:cs="Times New Roman"/>
        </w:rPr>
        <w:fldChar w:fldCharType="begin" w:fldLock="1"/>
      </w:r>
      <w:r w:rsidR="004C1B49">
        <w:rPr>
          <w:rFonts w:ascii="Times New Roman" w:hAnsi="Times New Roman" w:cs="Times New Roman"/>
        </w:rPr>
        <w:instrText>ADDIN CSL_CITATION {"citationItems":[{"id":"ITEM-1","itemData":{"DOI":"10.1080/23752696.2018.1433546","ISSN":"23752696","abstract":"Measuring understanding is notoriously difficult. Indeed, in formulating learning outcomes the word ‘understanding’ is usually avoided, but in the sciences, developing understanding is one of the main aims of instruction. Scientific knowledge is factual, having been tested against empirical observation and experimentation, but knowledge of facts alone is not enough. There are also models and theories containing complex ideas and interrelationships that must be understood, and considerable attention has been devoted across a range of scientific disciplines to measuring understanding. This case study will focus on one of the main tools employed: the concept inventory and in particular the Force Concept Inventory (FCI). The success of concept inventories in physics has spawned concept inventories in chemistry, biology, astronomy, materials science and maths, to name a few. We focus here on the FCI and ask how useful concept inventories are for evaluating learning gains. Finally, we report on recent work by the authors to extend conceptual testing beyond the multiple-choice format.","author":[{"dropping-particle":"","family":"Sands","given":"David","non-dropping-particle":"","parse-names":false,"suffix":""},{"dropping-particle":"","family":"Parker","given":"Mark","non-dropping-particle":"","parse-names":false,"suffix":""},{"dropping-particle":"","family":"Hedgeland","given":"Holly","non-dropping-particle":"","parse-names":false,"suffix":""},{"dropping-particle":"","family":"Jordan","given":"Sally","non-dropping-particle":"","parse-names":false,"suffix":""},{"dropping-particle":"","family":"Galloway","given":"Ross","non-dropping-particle":"","parse-names":false,"suffix":""}],"container-title":"Higher Education Pedagogies","id":"ITEM-1","issue":"1","issued":{"date-parts":[["2018"]]},"page":"173-182","publisher":"Routledge","title":"Using concept inventories to measure understanding","type":"article-journal","volume":"3"},"uris":["http://www.mendeley.com/documents/?uuid=d0ef0630-8372-4768-85b3-128f613723cb"]}],"mendeley":{"formattedCitation":"(Sands et al., 2018)","plainTextFormattedCitation":"(Sands et al., 2018)","previouslyFormattedCitation":"(Sands et al., 2018)"},"properties":{"noteIndex":0},"schema":"https://github.com/citation-style-language/schema/raw/master/csl-citation.json"}</w:instrText>
      </w:r>
      <w:r w:rsidR="00D30157">
        <w:rPr>
          <w:rFonts w:ascii="Times New Roman" w:hAnsi="Times New Roman" w:cs="Times New Roman"/>
        </w:rPr>
        <w:fldChar w:fldCharType="separate"/>
      </w:r>
      <w:r w:rsidR="00D30157" w:rsidRPr="00D30157">
        <w:rPr>
          <w:rFonts w:ascii="Times New Roman" w:hAnsi="Times New Roman" w:cs="Times New Roman"/>
          <w:noProof/>
        </w:rPr>
        <w:t>(Sands et al., 2018)</w:t>
      </w:r>
      <w:r w:rsidR="00D30157">
        <w:rPr>
          <w:rFonts w:ascii="Times New Roman" w:hAnsi="Times New Roman" w:cs="Times New Roman"/>
        </w:rPr>
        <w:fldChar w:fldCharType="end"/>
      </w:r>
      <w:r w:rsidRPr="00746AAA">
        <w:rPr>
          <w:rFonts w:ascii="Times New Roman" w:hAnsi="Times New Roman" w:cs="Times New Roman"/>
        </w:rPr>
        <w:t xml:space="preserve">. Inovasi dalam Teknologi pembelajaran dapat memberikan respon </w:t>
      </w:r>
      <w:r w:rsidR="001B0835">
        <w:rPr>
          <w:rFonts w:ascii="Times New Roman" w:hAnsi="Times New Roman" w:cs="Times New Roman"/>
          <w:lang w:val="en-US"/>
        </w:rPr>
        <w:t xml:space="preserve">yang </w:t>
      </w:r>
      <w:proofErr w:type="spellStart"/>
      <w:r w:rsidR="001B0835">
        <w:rPr>
          <w:rFonts w:ascii="Times New Roman" w:hAnsi="Times New Roman" w:cs="Times New Roman"/>
          <w:lang w:val="en-US"/>
        </w:rPr>
        <w:t>berbeda</w:t>
      </w:r>
      <w:proofErr w:type="spellEnd"/>
      <w:r w:rsidR="001B0835">
        <w:rPr>
          <w:rFonts w:ascii="Times New Roman" w:hAnsi="Times New Roman" w:cs="Times New Roman"/>
          <w:lang w:val="en-US"/>
        </w:rPr>
        <w:t xml:space="preserve"> </w:t>
      </w:r>
      <w:proofErr w:type="spellStart"/>
      <w:r w:rsidR="001B0835">
        <w:rPr>
          <w:rFonts w:ascii="Times New Roman" w:hAnsi="Times New Roman" w:cs="Times New Roman"/>
          <w:lang w:val="en-US"/>
        </w:rPr>
        <w:t>yaitu</w:t>
      </w:r>
      <w:proofErr w:type="spellEnd"/>
      <w:r w:rsidR="001B0835">
        <w:rPr>
          <w:rFonts w:ascii="Times New Roman" w:hAnsi="Times New Roman" w:cs="Times New Roman"/>
          <w:lang w:val="en-US"/>
        </w:rPr>
        <w:t xml:space="preserve"> </w:t>
      </w:r>
      <w:proofErr w:type="spellStart"/>
      <w:r w:rsidR="001B0835">
        <w:rPr>
          <w:rFonts w:ascii="Times New Roman" w:hAnsi="Times New Roman" w:cs="Times New Roman"/>
          <w:lang w:val="en-US"/>
        </w:rPr>
        <w:t>siswa</w:t>
      </w:r>
      <w:proofErr w:type="spellEnd"/>
      <w:r w:rsidR="001B0835">
        <w:rPr>
          <w:rFonts w:ascii="Times New Roman" w:hAnsi="Times New Roman" w:cs="Times New Roman"/>
          <w:lang w:val="en-US"/>
        </w:rPr>
        <w:t xml:space="preserve"> </w:t>
      </w:r>
      <w:proofErr w:type="spellStart"/>
      <w:r w:rsidR="001B0835">
        <w:rPr>
          <w:rFonts w:ascii="Times New Roman" w:hAnsi="Times New Roman" w:cs="Times New Roman"/>
          <w:lang w:val="en-US"/>
        </w:rPr>
        <w:t>merasa</w:t>
      </w:r>
      <w:proofErr w:type="spellEnd"/>
      <w:r w:rsidR="001B0835">
        <w:rPr>
          <w:rFonts w:ascii="Times New Roman" w:hAnsi="Times New Roman" w:cs="Times New Roman"/>
          <w:lang w:val="en-US"/>
        </w:rPr>
        <w:t xml:space="preserve"> </w:t>
      </w:r>
      <w:proofErr w:type="spellStart"/>
      <w:r w:rsidR="001B0835">
        <w:rPr>
          <w:rFonts w:ascii="Times New Roman" w:hAnsi="Times New Roman" w:cs="Times New Roman"/>
          <w:lang w:val="en-US"/>
        </w:rPr>
        <w:t>lebih</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nyaman</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dan</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betah</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dalam</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belajar</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Apalagi</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dilengkapi</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dengan</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fitur-fitur</w:t>
      </w:r>
      <w:proofErr w:type="spellEnd"/>
      <w:r w:rsidR="004C1B49">
        <w:rPr>
          <w:rFonts w:ascii="Times New Roman" w:hAnsi="Times New Roman" w:cs="Times New Roman"/>
          <w:lang w:val="en-US"/>
        </w:rPr>
        <w:t xml:space="preserve"> yang </w:t>
      </w:r>
      <w:proofErr w:type="spellStart"/>
      <w:r w:rsidR="004C1B49">
        <w:rPr>
          <w:rFonts w:ascii="Times New Roman" w:hAnsi="Times New Roman" w:cs="Times New Roman"/>
          <w:lang w:val="en-US"/>
        </w:rPr>
        <w:t>menarik</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dalam</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mengembangkan</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kompetensi</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berpikir</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siswa</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dalam</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memahami</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sebua</w:t>
      </w:r>
      <w:proofErr w:type="spellEnd"/>
      <w:r w:rsidR="004C1B49">
        <w:rPr>
          <w:rFonts w:ascii="Times New Roman" w:hAnsi="Times New Roman" w:cs="Times New Roman"/>
          <w:lang w:val="en-US"/>
        </w:rPr>
        <w:t xml:space="preserve"> </w:t>
      </w:r>
      <w:proofErr w:type="spellStart"/>
      <w:r w:rsidR="004C1B49">
        <w:rPr>
          <w:rFonts w:ascii="Times New Roman" w:hAnsi="Times New Roman" w:cs="Times New Roman"/>
          <w:lang w:val="en-US"/>
        </w:rPr>
        <w:t>materi</w:t>
      </w:r>
      <w:proofErr w:type="spellEnd"/>
      <w:r w:rsidR="004C1B49">
        <w:rPr>
          <w:rFonts w:ascii="Times New Roman" w:hAnsi="Times New Roman" w:cs="Times New Roman"/>
          <w:lang w:val="en-US"/>
        </w:rPr>
        <w:t xml:space="preserve"> </w:t>
      </w:r>
      <w:r w:rsidR="004C1B49">
        <w:rPr>
          <w:rFonts w:ascii="Times New Roman" w:hAnsi="Times New Roman" w:cs="Times New Roman"/>
        </w:rPr>
        <w:fldChar w:fldCharType="begin" w:fldLock="1"/>
      </w:r>
      <w:r w:rsidR="007D0071">
        <w:rPr>
          <w:rFonts w:ascii="Times New Roman" w:hAnsi="Times New Roman" w:cs="Times New Roman"/>
        </w:rPr>
        <w:instrText>ADDIN CSL_CITATION {"citationItems":[{"id":"ITEM-1","itemData":{"DOI":"10.1080/0142159X.2018.1484897","ISSN":"1466187X","PMID":"30091650","abstract":"Rationale: Recent advances in the learning sciences offer remarkable potential for improving medical learning and performance. Difficult to teach pattern recognition skills can be systematically accelerated using techniques of perceptual learning (PL). The effectiveness of PL interventions is amplified when they are combined with adaptive learning (AL) technology in perceptual–adaptive learning modules (PALMs). Innovation: Specifically, PALMs incorporate the Adaptive Response Time-based Sequencing (ARTS) system, which leverages learner performance (accuracy and speed) in interactive learning episodes to guide the course of factual, perceptual, or procedural learning, optimize spacing, and lead learners to comprehensive mastery. Here we describe elements and scientific foundations of PL and its embodiment in learning technology. We also consider evidence that AL systems utilizing both accuracy and speed enhance learning efficiency and provide a unified account and potential optimization of spacing effects in learning, as well as supporting accuracy, transfer, and fluency as goals of learning. Results: To illustrate this process, we review some results of earlier PALMs and present new data from a PALM designed to accelerate and improve diagnosis in electrocardiography. Conclusions: Through relatively short training interventions, PALMs produce large and durable improvements in trainees’ abilities to accurately and fluently interpret clinical signs and tests, helping to bridge the gap between novice and expert clinicians.","author":[{"dropping-particle":"","family":"Kellman","given":"Philip J.","non-dropping-particle":"","parse-names":false,"suffix":""},{"dropping-particle":"","family":"Krasne","given":"Sally","non-dropping-particle":"","parse-names":false,"suffix":""}],"container-title":"Medical Teacher","id":"ITEM-1","issue":"8","issued":{"date-parts":[["2018"]]},"page":"797-802","publisher":"Taylor &amp; Francis","title":"Accelerating expertise: Perceptual and adaptive learning technology in medical learning","type":"article-journal","volume":"40"},"uris":["http://www.mendeley.com/documents/?uuid=cd753b15-ac98-4bec-aa0c-ff5820831305"]}],"mendeley":{"formattedCitation":"(Kellman &amp; Krasne, 2018)","plainTextFormattedCitation":"(Kellman &amp; Krasne, 2018)","previouslyFormattedCitation":"(Kellman &amp; Krasne, 2018)"},"properties":{"noteIndex":0},"schema":"https://github.com/citation-style-language/schema/raw/master/csl-citation.json"}</w:instrText>
      </w:r>
      <w:r w:rsidR="004C1B49">
        <w:rPr>
          <w:rFonts w:ascii="Times New Roman" w:hAnsi="Times New Roman" w:cs="Times New Roman"/>
        </w:rPr>
        <w:fldChar w:fldCharType="separate"/>
      </w:r>
      <w:r w:rsidR="004C1B49" w:rsidRPr="004C1B49">
        <w:rPr>
          <w:rFonts w:ascii="Times New Roman" w:hAnsi="Times New Roman" w:cs="Times New Roman"/>
          <w:noProof/>
        </w:rPr>
        <w:t>(Kellman &amp; Krasne, 2018)</w:t>
      </w:r>
      <w:r w:rsidR="004C1B49">
        <w:rPr>
          <w:rFonts w:ascii="Times New Roman" w:hAnsi="Times New Roman" w:cs="Times New Roman"/>
        </w:rPr>
        <w:fldChar w:fldCharType="end"/>
      </w:r>
      <w:r w:rsidR="004C1B49">
        <w:rPr>
          <w:rFonts w:ascii="Times New Roman" w:hAnsi="Times New Roman" w:cs="Times New Roman"/>
          <w:lang w:val="en-US"/>
        </w:rPr>
        <w:t xml:space="preserve">. </w:t>
      </w:r>
      <w:r w:rsidR="00CB57CB" w:rsidRPr="00CB57CB">
        <w:rPr>
          <w:rFonts w:ascii="Times New Roman" w:hAnsi="Times New Roman" w:cs="Times New Roman"/>
        </w:rPr>
        <w:t>Penelitian menunjukkan bah</w:t>
      </w:r>
      <w:r w:rsidR="00CB57CB">
        <w:rPr>
          <w:rFonts w:ascii="Times New Roman" w:hAnsi="Times New Roman" w:cs="Times New Roman"/>
        </w:rPr>
        <w:t xml:space="preserve">wa </w:t>
      </w:r>
      <w:r w:rsidR="00CB57CB" w:rsidRPr="00CB57CB">
        <w:rPr>
          <w:rFonts w:ascii="Times New Roman" w:hAnsi="Times New Roman" w:cs="Times New Roman"/>
        </w:rPr>
        <w:t xml:space="preserve">desain dan teknologi memberikan kesempatan </w:t>
      </w:r>
      <w:proofErr w:type="spellStart"/>
      <w:r w:rsidR="002518D8">
        <w:rPr>
          <w:rFonts w:ascii="Times New Roman" w:hAnsi="Times New Roman" w:cs="Times New Roman"/>
          <w:lang w:val="en-US"/>
        </w:rPr>
        <w:t>bagi</w:t>
      </w:r>
      <w:proofErr w:type="spellEnd"/>
      <w:r w:rsidR="002518D8">
        <w:rPr>
          <w:rFonts w:ascii="Times New Roman" w:hAnsi="Times New Roman" w:cs="Times New Roman"/>
          <w:lang w:val="en-US"/>
        </w:rPr>
        <w:t xml:space="preserve"> </w:t>
      </w:r>
      <w:proofErr w:type="spellStart"/>
      <w:r w:rsidR="002518D8">
        <w:rPr>
          <w:rFonts w:ascii="Times New Roman" w:hAnsi="Times New Roman" w:cs="Times New Roman"/>
          <w:lang w:val="en-US"/>
        </w:rPr>
        <w:t>siswa</w:t>
      </w:r>
      <w:proofErr w:type="spellEnd"/>
      <w:r w:rsidR="002518D8">
        <w:rPr>
          <w:rFonts w:ascii="Times New Roman" w:hAnsi="Times New Roman" w:cs="Times New Roman"/>
          <w:lang w:val="en-US"/>
        </w:rPr>
        <w:t xml:space="preserve"> </w:t>
      </w:r>
      <w:r w:rsidR="00CB57CB" w:rsidRPr="00CB57CB">
        <w:rPr>
          <w:rFonts w:ascii="Times New Roman" w:hAnsi="Times New Roman" w:cs="Times New Roman"/>
        </w:rPr>
        <w:t>untuk mengeksplorasi dunia matematika dalam konteks yang bermakna dan realistis yang mengembangkan kreativitas sisw</w:t>
      </w:r>
      <w:r w:rsidR="002518D8">
        <w:rPr>
          <w:rFonts w:ascii="Times New Roman" w:hAnsi="Times New Roman" w:cs="Times New Roman"/>
        </w:rPr>
        <w:t xml:space="preserve">a secara paralel </w:t>
      </w:r>
      <w:proofErr w:type="spellStart"/>
      <w:r w:rsidR="002518D8">
        <w:rPr>
          <w:rFonts w:ascii="Times New Roman" w:hAnsi="Times New Roman" w:cs="Times New Roman"/>
          <w:lang w:val="en-US"/>
        </w:rPr>
        <w:t>memahami</w:t>
      </w:r>
      <w:proofErr w:type="spellEnd"/>
      <w:r w:rsidR="002518D8">
        <w:rPr>
          <w:rFonts w:ascii="Times New Roman" w:hAnsi="Times New Roman" w:cs="Times New Roman"/>
          <w:lang w:val="en-US"/>
        </w:rPr>
        <w:t xml:space="preserve"> </w:t>
      </w:r>
      <w:r w:rsidR="00CB57CB" w:rsidRPr="00CB57CB">
        <w:rPr>
          <w:rFonts w:ascii="Times New Roman" w:hAnsi="Times New Roman" w:cs="Times New Roman"/>
        </w:rPr>
        <w:t>matematika</w:t>
      </w:r>
      <w:r w:rsidR="007D0071">
        <w:rPr>
          <w:rFonts w:ascii="Times New Roman" w:hAnsi="Times New Roman" w:cs="Times New Roman"/>
          <w:lang w:val="en-US"/>
        </w:rPr>
        <w:t xml:space="preserve"> </w:t>
      </w:r>
      <w:r w:rsidR="007D0071">
        <w:rPr>
          <w:rFonts w:ascii="Times New Roman" w:hAnsi="Times New Roman" w:cs="Times New Roman"/>
        </w:rPr>
        <w:fldChar w:fldCharType="begin" w:fldLock="1"/>
      </w:r>
      <w:r w:rsidR="007D0071">
        <w:rPr>
          <w:rFonts w:ascii="Times New Roman" w:hAnsi="Times New Roman" w:cs="Times New Roman"/>
        </w:rPr>
        <w:instrText>ADDIN CSL_CITATION {"citationItems":[{"id":"ITEM-1","itemData":{"DOI":"10.1080/0020739X.2014.914253","ISSN":"14645211","abstract":"This paper presents a case study of how a teacher and nine-year-old students deal with mathematics in a practical technology project. By analysing videotaped dialogues between teacher and a pair of students working on constructing a house model, we identify challenges of meaningful inclusion of mathematics in the project. The dialogues are analysed in terms of an analytical framework where four categories of interaction patterns are combined with two main paradigms of mathematics teaching: the exercise paradigm and landscapes of interaction. The project in itself has a potential for facilitating landscapes of investigation in mathematics teaching. However, we find that the teacher as well as students adheres to the exercise paradigm when mathematics is involved in the activity. Two illustrating episodes from the project are examined and presented in detail in this paper. The findings illustrate that the conceptions teachers and students hold of what mathematics teaching means can act as an obstacle in attempts to realize mathematics teaching in creative and meaningful contexts for young students. We suggest that making the various purposes of a project more explicit may help overcome this obstacle, and that the mathematics involved might be taught in separate sessions in order to form a constructive part of a cross-curricular project.","author":[{"dropping-particle":"","family":"Bungum","given":"Berit","non-dropping-particle":"","parse-names":false,"suffix":""},{"dropping-particle":"","family":"Manshadi","given":"Saeed","non-dropping-particle":"","parse-names":false,"suffix":""},{"dropping-particle":"","family":"Lysne","given":"Dag Atle","non-dropping-particle":"","parse-names":false,"suffix":""}],"container-title":"International Journal of Mathematical Education in Science and Technology","id":"ITEM-1","issue":"8","issued":{"date-parts":[["2014"]]},"page":"1131-1145","title":"Mathematical speech and practical action: a case study of the challenges of including mathematics in a school technology project","type":"article-journal","volume":"45"},"uris":["http://www.mendeley.com/documents/?uuid=db3e3965-2edf-4252-b3c3-38ad58833c30"]}],"mendeley":{"formattedCitation":"(Bungum et al., 2014)","plainTextFormattedCitation":"(Bungum et al., 2014)"},"properties":{"noteIndex":0},"schema":"https://github.com/citation-style-language/schema/raw/master/csl-citation.json"}</w:instrText>
      </w:r>
      <w:r w:rsidR="007D0071">
        <w:rPr>
          <w:rFonts w:ascii="Times New Roman" w:hAnsi="Times New Roman" w:cs="Times New Roman"/>
        </w:rPr>
        <w:fldChar w:fldCharType="separate"/>
      </w:r>
      <w:r w:rsidR="007D0071" w:rsidRPr="007D0071">
        <w:rPr>
          <w:rFonts w:ascii="Times New Roman" w:hAnsi="Times New Roman" w:cs="Times New Roman"/>
          <w:noProof/>
        </w:rPr>
        <w:t>(Bungum et al., 2014)</w:t>
      </w:r>
      <w:r w:rsidR="007D0071">
        <w:rPr>
          <w:rFonts w:ascii="Times New Roman" w:hAnsi="Times New Roman" w:cs="Times New Roman"/>
        </w:rPr>
        <w:fldChar w:fldCharType="end"/>
      </w:r>
      <w:r w:rsidR="00CB57CB" w:rsidRPr="00CB57CB">
        <w:rPr>
          <w:rFonts w:ascii="Times New Roman" w:hAnsi="Times New Roman" w:cs="Times New Roman"/>
        </w:rPr>
        <w:t>.</w:t>
      </w:r>
      <w:r w:rsidR="003E3A46">
        <w:rPr>
          <w:rFonts w:ascii="Times New Roman" w:hAnsi="Times New Roman" w:cs="Times New Roman"/>
          <w:lang w:val="en-US"/>
        </w:rPr>
        <w:t xml:space="preserve"> </w:t>
      </w:r>
      <w:r w:rsidR="003E3A46" w:rsidRPr="003E3A46">
        <w:rPr>
          <w:rFonts w:ascii="Times New Roman" w:hAnsi="Times New Roman" w:cs="Times New Roman"/>
        </w:rPr>
        <w:t>Hasil penelitian ini berimplikasi terhadap pemilihan media pembelajaran yang menyenangkan dan memudahkan siswa memahami</w:t>
      </w:r>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materi</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kalkulus</w:t>
      </w:r>
      <w:proofErr w:type="spellEnd"/>
      <w:r w:rsidR="003E3A46">
        <w:rPr>
          <w:rFonts w:ascii="Times New Roman" w:hAnsi="Times New Roman" w:cs="Times New Roman"/>
          <w:lang w:val="en-US"/>
        </w:rPr>
        <w:t xml:space="preserve"> integral yang </w:t>
      </w:r>
      <w:proofErr w:type="spellStart"/>
      <w:r w:rsidR="003E3A46">
        <w:rPr>
          <w:rFonts w:ascii="Times New Roman" w:hAnsi="Times New Roman" w:cs="Times New Roman"/>
          <w:lang w:val="en-US"/>
        </w:rPr>
        <w:t>masih</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dianggap</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sulit</w:t>
      </w:r>
      <w:proofErr w:type="spellEnd"/>
      <w:r w:rsidR="003E3A46" w:rsidRPr="003E3A46">
        <w:rPr>
          <w:rFonts w:ascii="Times New Roman" w:hAnsi="Times New Roman" w:cs="Times New Roman"/>
        </w:rPr>
        <w:t>, sehingga siswa dap</w:t>
      </w:r>
      <w:r w:rsidR="003E3A46">
        <w:rPr>
          <w:rFonts w:ascii="Times New Roman" w:hAnsi="Times New Roman" w:cs="Times New Roman"/>
        </w:rPr>
        <w:t xml:space="preserve">at menelusuri </w:t>
      </w:r>
      <w:proofErr w:type="spellStart"/>
      <w:r w:rsidR="003E3A46">
        <w:rPr>
          <w:rFonts w:ascii="Times New Roman" w:hAnsi="Times New Roman" w:cs="Times New Roman"/>
          <w:lang w:val="en-US"/>
        </w:rPr>
        <w:t>dan</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meningkatkan</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kompetensi</w:t>
      </w:r>
      <w:proofErr w:type="spellEnd"/>
      <w:r w:rsidR="003E3A46">
        <w:rPr>
          <w:rFonts w:ascii="Times New Roman" w:hAnsi="Times New Roman" w:cs="Times New Roman"/>
          <w:lang w:val="en-US"/>
        </w:rPr>
        <w:t xml:space="preserve"> yang </w:t>
      </w:r>
      <w:proofErr w:type="spellStart"/>
      <w:r w:rsidR="003E3A46">
        <w:rPr>
          <w:rFonts w:ascii="Times New Roman" w:hAnsi="Times New Roman" w:cs="Times New Roman"/>
          <w:lang w:val="en-US"/>
        </w:rPr>
        <w:t>mendalam</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dalam</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memahati</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materi</w:t>
      </w:r>
      <w:proofErr w:type="spellEnd"/>
      <w:r w:rsidR="003E3A46">
        <w:rPr>
          <w:rFonts w:ascii="Times New Roman" w:hAnsi="Times New Roman" w:cs="Times New Roman"/>
          <w:lang w:val="en-US"/>
        </w:rPr>
        <w:t xml:space="preserve"> </w:t>
      </w:r>
      <w:proofErr w:type="spellStart"/>
      <w:r w:rsidR="003E3A46">
        <w:rPr>
          <w:rFonts w:ascii="Times New Roman" w:hAnsi="Times New Roman" w:cs="Times New Roman"/>
          <w:lang w:val="en-US"/>
        </w:rPr>
        <w:t>tersebut</w:t>
      </w:r>
      <w:proofErr w:type="spellEnd"/>
      <w:r w:rsidR="003E3A46">
        <w:rPr>
          <w:rFonts w:ascii="Times New Roman" w:hAnsi="Times New Roman" w:cs="Times New Roman"/>
          <w:lang w:val="en-US"/>
        </w:rPr>
        <w:t>.</w:t>
      </w:r>
    </w:p>
    <w:p w14:paraId="1AF9C866" w14:textId="77777777" w:rsidR="002518D8" w:rsidRDefault="002518D8" w:rsidP="002518D8">
      <w:pPr>
        <w:pStyle w:val="Default"/>
        <w:ind w:firstLine="284"/>
        <w:jc w:val="both"/>
        <w:rPr>
          <w:rFonts w:ascii="Times New Roman" w:hAnsi="Times New Roman" w:cs="Times New Roman"/>
          <w:lang w:val="en-US"/>
        </w:rPr>
      </w:pPr>
    </w:p>
    <w:p w14:paraId="7B89BE27" w14:textId="77777777" w:rsidR="002518D8" w:rsidRPr="002518D8" w:rsidRDefault="002518D8" w:rsidP="002518D8">
      <w:pPr>
        <w:pStyle w:val="Default"/>
        <w:ind w:firstLine="284"/>
        <w:jc w:val="both"/>
        <w:rPr>
          <w:rFonts w:ascii="Times New Roman" w:hAnsi="Times New Roman" w:cs="Times New Roman"/>
          <w:lang w:val="en-US"/>
        </w:rPr>
      </w:pPr>
    </w:p>
    <w:p w14:paraId="727A84A6" w14:textId="77777777" w:rsidR="005A3DBE" w:rsidRDefault="005A3DBE" w:rsidP="00AE27D4">
      <w:pPr>
        <w:spacing w:after="0" w:line="288" w:lineRule="auto"/>
        <w:rPr>
          <w:rFonts w:ascii="Times New Roman" w:hAnsi="Times New Roman"/>
          <w:b/>
          <w:sz w:val="24"/>
          <w:lang w:val="en-US"/>
        </w:rPr>
      </w:pPr>
    </w:p>
    <w:p w14:paraId="029F0881" w14:textId="0312CC12" w:rsidR="00071473" w:rsidRPr="00970864" w:rsidRDefault="00071473" w:rsidP="00AE27D4">
      <w:pPr>
        <w:spacing w:after="0" w:line="288" w:lineRule="auto"/>
        <w:rPr>
          <w:rFonts w:ascii="Times New Roman" w:hAnsi="Times New Roman"/>
          <w:b/>
          <w:sz w:val="24"/>
          <w:lang w:val="en-US"/>
        </w:rPr>
      </w:pPr>
      <w:r w:rsidRPr="00340E1B">
        <w:rPr>
          <w:rFonts w:ascii="Times New Roman" w:hAnsi="Times New Roman"/>
          <w:b/>
          <w:sz w:val="24"/>
        </w:rPr>
        <w:lastRenderedPageBreak/>
        <w:t>KESIMPULAN DAN SARAN</w:t>
      </w:r>
      <w:r w:rsidR="00970864">
        <w:rPr>
          <w:rFonts w:ascii="Times New Roman" w:hAnsi="Times New Roman"/>
          <w:b/>
          <w:sz w:val="24"/>
          <w:lang w:val="en-US"/>
        </w:rPr>
        <w:t xml:space="preserve"> </w:t>
      </w:r>
    </w:p>
    <w:p w14:paraId="2E7471C5" w14:textId="2D724A84" w:rsidR="00A369EB" w:rsidRDefault="00A369EB" w:rsidP="00A369EB">
      <w:pPr>
        <w:spacing w:after="0" w:line="240" w:lineRule="auto"/>
        <w:ind w:firstLine="720"/>
        <w:jc w:val="both"/>
        <w:rPr>
          <w:rFonts w:ascii="Times New Roman" w:eastAsia="Times New Roman" w:hAnsi="Times New Roman"/>
          <w:sz w:val="24"/>
          <w:szCs w:val="24"/>
          <w:lang w:val="en-US" w:eastAsia="id-ID"/>
        </w:rPr>
      </w:pPr>
      <w:proofErr w:type="spellStart"/>
      <w:proofErr w:type="gramStart"/>
      <w:r w:rsidRPr="00A369EB">
        <w:rPr>
          <w:rFonts w:ascii="Times New Roman" w:eastAsia="Malgun Gothic" w:hAnsi="Times New Roman" w:cs="Times New Roman"/>
          <w:sz w:val="24"/>
          <w:szCs w:val="24"/>
          <w:lang w:val="en-ID" w:eastAsia="ko-KR"/>
        </w:rPr>
        <w:t>Berdasarkan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hasil</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penelitian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dapat</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disimpulkan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bahwa</w:t>
      </w:r>
      <w:proofErr w:type="spellEnd"/>
      <w:r w:rsidRPr="00A369EB">
        <w:rPr>
          <w:rFonts w:ascii="Times New Roman" w:eastAsia="Malgun Gothic" w:hAnsi="Times New Roman" w:cs="Times New Roman"/>
          <w:sz w:val="24"/>
          <w:szCs w:val="24"/>
          <w:lang w:val="en-ID" w:eastAsia="ko-KR"/>
        </w:rPr>
        <w:t xml:space="preserve"> model </w:t>
      </w:r>
      <w:proofErr w:type="spellStart"/>
      <w:r w:rsidRPr="00A369EB">
        <w:rPr>
          <w:rFonts w:ascii="Times New Roman" w:eastAsia="Malgun Gothic" w:hAnsi="Times New Roman" w:cs="Times New Roman"/>
          <w:sz w:val="24"/>
          <w:szCs w:val="24"/>
          <w:lang w:val="en-ID" w:eastAsia="ko-KR"/>
        </w:rPr>
        <w:t>pembelajaran</w:t>
      </w:r>
      <w:proofErr w:type="spellEnd"/>
      <w:r w:rsidRPr="00A369EB">
        <w:rPr>
          <w:rFonts w:ascii="Times New Roman" w:eastAsia="Malgun Gothic" w:hAnsi="Times New Roman" w:cs="Times New Roman"/>
          <w:sz w:val="24"/>
          <w:szCs w:val="24"/>
          <w:lang w:val="en-ID" w:eastAsia="ko-KR"/>
        </w:rPr>
        <w:t xml:space="preserve"> </w:t>
      </w:r>
      <w:r w:rsidR="004A586B" w:rsidRPr="004A586B">
        <w:rPr>
          <w:rFonts w:ascii="Times New Roman" w:eastAsia="Malgun Gothic" w:hAnsi="Times New Roman" w:cs="Times New Roman"/>
          <w:sz w:val="24"/>
          <w:szCs w:val="24"/>
          <w:lang w:val="en-ID" w:eastAsia="ko-KR"/>
        </w:rPr>
        <w:t>FC</w:t>
      </w:r>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berbasis</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edmodo</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telah</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memenuhi</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kriteria</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validitas</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kepraktisan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dan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keefektifan</w:t>
      </w:r>
      <w:proofErr w:type="spellEnd"/>
      <w:r w:rsidRPr="00A369EB">
        <w:rPr>
          <w:rFonts w:ascii="Times New Roman" w:eastAsia="Malgun Gothic" w:hAnsi="Times New Roman" w:cs="Times New Roman"/>
          <w:sz w:val="24"/>
          <w:szCs w:val="24"/>
          <w:lang w:val="en-ID" w:eastAsia="ko-KR"/>
        </w:rPr>
        <w:t xml:space="preserve"> yang </w:t>
      </w:r>
      <w:proofErr w:type="spellStart"/>
      <w:r w:rsidRPr="00A369EB">
        <w:rPr>
          <w:rFonts w:ascii="Times New Roman" w:eastAsia="Malgun Gothic" w:hAnsi="Times New Roman" w:cs="Times New Roman"/>
          <w:sz w:val="24"/>
          <w:szCs w:val="24"/>
          <w:lang w:val="en-ID" w:eastAsia="ko-KR"/>
        </w:rPr>
        <w:t>ditunjukkan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dengan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hasil</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analisis</w:t>
      </w:r>
      <w:proofErr w:type="spellEnd"/>
      <w:r w:rsidRPr="00A369EB">
        <w:rPr>
          <w:rFonts w:ascii="Times New Roman" w:eastAsia="Malgun Gothic" w:hAnsi="Times New Roman" w:cs="Times New Roman"/>
          <w:sz w:val="24"/>
          <w:szCs w:val="24"/>
          <w:lang w:val="en-ID" w:eastAsia="ko-KR"/>
        </w:rPr>
        <w:t>.</w:t>
      </w:r>
      <w:proofErr w:type="gramEnd"/>
      <w:r w:rsidRPr="00A369EB">
        <w:rPr>
          <w:rFonts w:ascii="Times New Roman" w:eastAsia="Malgun Gothic" w:hAnsi="Times New Roman" w:cs="Times New Roman"/>
          <w:sz w:val="24"/>
          <w:szCs w:val="24"/>
          <w:lang w:val="en-ID" w:eastAsia="ko-KR"/>
        </w:rPr>
        <w:t xml:space="preserve"> </w:t>
      </w:r>
      <w:proofErr w:type="gramStart"/>
      <w:r w:rsidRPr="00A369EB">
        <w:rPr>
          <w:rFonts w:ascii="Times New Roman" w:eastAsia="Malgun Gothic" w:hAnsi="Times New Roman" w:cs="Times New Roman"/>
          <w:sz w:val="24"/>
          <w:szCs w:val="24"/>
          <w:lang w:val="en-ID" w:eastAsia="ko-KR"/>
        </w:rPr>
        <w:t xml:space="preserve">Model </w:t>
      </w:r>
      <w:proofErr w:type="spellStart"/>
      <w:r w:rsidRPr="00A369EB">
        <w:rPr>
          <w:rFonts w:ascii="Times New Roman" w:eastAsia="Malgun Gothic" w:hAnsi="Times New Roman" w:cs="Times New Roman"/>
          <w:sz w:val="24"/>
          <w:szCs w:val="24"/>
          <w:lang w:val="en-ID" w:eastAsia="ko-KR"/>
        </w:rPr>
        <w:t>dan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perangkat</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pembelajaran</w:t>
      </w:r>
      <w:proofErr w:type="spellEnd"/>
      <w:r w:rsidRPr="00A369EB">
        <w:rPr>
          <w:rFonts w:ascii="Times New Roman" w:eastAsia="Malgun Gothic" w:hAnsi="Times New Roman" w:cs="Times New Roman"/>
          <w:sz w:val="24"/>
          <w:szCs w:val="24"/>
          <w:lang w:val="en-ID" w:eastAsia="ko-KR"/>
        </w:rPr>
        <w:t xml:space="preserve"> </w:t>
      </w:r>
      <w:r w:rsidR="00BA7C7B" w:rsidRPr="004A586B">
        <w:rPr>
          <w:rFonts w:ascii="Times New Roman" w:eastAsia="Malgun Gothic" w:hAnsi="Times New Roman" w:cs="Times New Roman"/>
          <w:sz w:val="24"/>
          <w:szCs w:val="24"/>
          <w:lang w:val="en-ID" w:eastAsia="ko-KR"/>
        </w:rPr>
        <w:t>FC</w:t>
      </w:r>
      <w:r w:rsidR="00BA7C7B"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dikatakan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sangat</w:t>
      </w:r>
      <w:proofErr w:type="spellEnd"/>
      <w:r w:rsidRPr="00A369EB">
        <w:rPr>
          <w:rFonts w:ascii="Times New Roman" w:eastAsia="Malgun Gothic" w:hAnsi="Times New Roman" w:cs="Times New Roman"/>
          <w:sz w:val="24"/>
          <w:szCs w:val="24"/>
          <w:lang w:val="en-ID" w:eastAsia="ko-KR"/>
        </w:rPr>
        <w:t xml:space="preserve"> valid </w:t>
      </w:r>
      <w:proofErr w:type="spellStart"/>
      <w:r w:rsidRPr="00A369EB">
        <w:rPr>
          <w:rFonts w:ascii="Times New Roman" w:eastAsia="Malgun Gothic" w:hAnsi="Times New Roman" w:cs="Times New Roman"/>
          <w:sz w:val="24"/>
          <w:szCs w:val="24"/>
          <w:lang w:val="en-ID" w:eastAsia="ko-KR"/>
        </w:rPr>
        <w:t>dan</w:t>
      </w:r>
      <w:proofErr w:type="spellEnd"/>
      <w:r w:rsidRPr="00A369EB">
        <w:rPr>
          <w:rFonts w:ascii="Times New Roman" w:eastAsia="Malgun Gothic" w:hAnsi="Times New Roman" w:cs="Times New Roman"/>
          <w:sz w:val="24"/>
          <w:szCs w:val="24"/>
          <w:lang w:val="en-ID" w:eastAsia="ko-KR"/>
        </w:rPr>
        <w:t xml:space="preserve"> </w:t>
      </w:r>
      <w:proofErr w:type="spellStart"/>
      <w:r w:rsidRPr="00A369EB">
        <w:rPr>
          <w:rFonts w:ascii="Times New Roman" w:eastAsia="Malgun Gothic" w:hAnsi="Times New Roman" w:cs="Times New Roman"/>
          <w:sz w:val="24"/>
          <w:szCs w:val="24"/>
          <w:lang w:val="en-ID" w:eastAsia="ko-KR"/>
        </w:rPr>
        <w:t>praktis</w:t>
      </w:r>
      <w:proofErr w:type="spellEnd"/>
      <w:r w:rsidRPr="00A369EB">
        <w:rPr>
          <w:rFonts w:ascii="Times New Roman" w:eastAsia="Malgun Gothic" w:hAnsi="Times New Roman" w:cs="Times New Roman"/>
          <w:sz w:val="24"/>
          <w:szCs w:val="24"/>
          <w:lang w:val="en-ID" w:eastAsia="ko-KR"/>
        </w:rPr>
        <w:t xml:space="preserve"> </w:t>
      </w:r>
      <w:r w:rsidRPr="00A369EB">
        <w:rPr>
          <w:rFonts w:ascii="Times New Roman" w:hAnsi="Times New Roman" w:cs="Times New Roman"/>
          <w:sz w:val="24"/>
          <w:szCs w:val="24"/>
        </w:rPr>
        <w:t>serta siap dimanfaatkan di lapangan sebenarnya untuk kegiatan pembelajaran.</w:t>
      </w:r>
      <w:proofErr w:type="gramEnd"/>
    </w:p>
    <w:p w14:paraId="09F6F4F5" w14:textId="5452C80A" w:rsidR="00A369EB" w:rsidRDefault="00A369EB" w:rsidP="00A369EB">
      <w:pPr>
        <w:spacing w:after="0" w:line="240" w:lineRule="auto"/>
        <w:ind w:firstLine="720"/>
        <w:jc w:val="both"/>
        <w:rPr>
          <w:rFonts w:ascii="Times New Roman" w:eastAsia="Times New Roman" w:hAnsi="Times New Roman"/>
          <w:sz w:val="24"/>
          <w:szCs w:val="24"/>
          <w:lang w:val="en-US" w:eastAsia="id-ID"/>
        </w:rPr>
      </w:pPr>
      <w:r w:rsidRPr="00A369EB">
        <w:rPr>
          <w:rFonts w:ascii="Times New Roman" w:hAnsi="Times New Roman" w:cs="Times New Roman"/>
          <w:sz w:val="24"/>
          <w:szCs w:val="24"/>
        </w:rPr>
        <w:t xml:space="preserve">Adanya kemenarikan bagi mahasiswa dalam mempelajari kalkulus integral dengan model </w:t>
      </w:r>
      <w:r w:rsidR="00BA7C7B">
        <w:rPr>
          <w:rFonts w:ascii="Times New Roman" w:hAnsi="Times New Roman" w:cs="Times New Roman"/>
          <w:sz w:val="24"/>
          <w:szCs w:val="24"/>
          <w:lang w:val="en-US"/>
        </w:rPr>
        <w:t xml:space="preserve">FC </w:t>
      </w:r>
      <w:r w:rsidRPr="00A369EB">
        <w:rPr>
          <w:rFonts w:ascii="Times New Roman" w:hAnsi="Times New Roman" w:cs="Times New Roman"/>
          <w:sz w:val="24"/>
          <w:szCs w:val="24"/>
        </w:rPr>
        <w:t xml:space="preserve">yang terindikasi dari adanya kemudahan dalam mengakses buku ajar dan video pembelajaran, mengikuti </w:t>
      </w:r>
      <w:r w:rsidRPr="00A369EB">
        <w:rPr>
          <w:rFonts w:ascii="Times New Roman" w:hAnsi="Times New Roman" w:cs="Times New Roman"/>
          <w:i/>
          <w:sz w:val="24"/>
          <w:szCs w:val="24"/>
        </w:rPr>
        <w:t>forum</w:t>
      </w:r>
      <w:r w:rsidRPr="00A369EB">
        <w:rPr>
          <w:rFonts w:ascii="Times New Roman" w:hAnsi="Times New Roman" w:cs="Times New Roman"/>
          <w:sz w:val="24"/>
          <w:szCs w:val="24"/>
        </w:rPr>
        <w:t xml:space="preserve"> dan </w:t>
      </w:r>
      <w:r w:rsidRPr="00A369EB">
        <w:rPr>
          <w:rFonts w:ascii="Times New Roman" w:hAnsi="Times New Roman" w:cs="Times New Roman"/>
          <w:i/>
          <w:sz w:val="24"/>
          <w:szCs w:val="24"/>
        </w:rPr>
        <w:t>chatting</w:t>
      </w:r>
      <w:r w:rsidRPr="00A369EB">
        <w:rPr>
          <w:rFonts w:ascii="Times New Roman" w:hAnsi="Times New Roman" w:cs="Times New Roman"/>
          <w:sz w:val="24"/>
          <w:szCs w:val="24"/>
        </w:rPr>
        <w:t xml:space="preserve"> dengan waktu yang lebih fleksibel dan tanpa dibatasi sehingga mahasiswa dapat belajar mandiri kapan dan dimana saja melalui media </w:t>
      </w:r>
      <w:r w:rsidRPr="00A369EB">
        <w:rPr>
          <w:rFonts w:ascii="Times New Roman" w:hAnsi="Times New Roman" w:cs="Times New Roman"/>
          <w:i/>
          <w:sz w:val="24"/>
          <w:szCs w:val="24"/>
        </w:rPr>
        <w:t>e-learning</w:t>
      </w:r>
      <w:r w:rsidRPr="00A369EB">
        <w:rPr>
          <w:rFonts w:ascii="Times New Roman" w:hAnsi="Times New Roman" w:cs="Times New Roman"/>
          <w:sz w:val="24"/>
          <w:szCs w:val="24"/>
        </w:rPr>
        <w:t xml:space="preserve"> ini.</w:t>
      </w:r>
    </w:p>
    <w:p w14:paraId="292B6AE3" w14:textId="70364869" w:rsidR="00A369EB" w:rsidRPr="00A369EB" w:rsidRDefault="00A369EB" w:rsidP="00A369EB">
      <w:pPr>
        <w:spacing w:after="0" w:line="240" w:lineRule="auto"/>
        <w:ind w:firstLine="720"/>
        <w:jc w:val="both"/>
        <w:rPr>
          <w:rFonts w:ascii="Times New Roman" w:eastAsia="Times New Roman" w:hAnsi="Times New Roman"/>
          <w:sz w:val="24"/>
          <w:szCs w:val="24"/>
          <w:lang w:val="en-US" w:eastAsia="id-ID"/>
        </w:rPr>
      </w:pPr>
      <w:r w:rsidRPr="00A369EB">
        <w:rPr>
          <w:rFonts w:ascii="Times New Roman" w:hAnsi="Times New Roman" w:cs="Times New Roman"/>
          <w:sz w:val="24"/>
          <w:szCs w:val="24"/>
        </w:rPr>
        <w:t xml:space="preserve">Berdasarkan simpulan dari hasil penelitian ini, disarankan bagi pendidik untuk dapat menerapkan model pembelajaran </w:t>
      </w:r>
      <w:r w:rsidR="00BA7C7B" w:rsidRPr="00BA7C7B">
        <w:rPr>
          <w:rFonts w:ascii="Times New Roman" w:hAnsi="Times New Roman" w:cs="Times New Roman"/>
          <w:sz w:val="24"/>
          <w:szCs w:val="24"/>
          <w:lang w:val="en-US"/>
        </w:rPr>
        <w:t>FC</w:t>
      </w:r>
      <w:r w:rsidRPr="00A369EB">
        <w:rPr>
          <w:rFonts w:ascii="Times New Roman" w:hAnsi="Times New Roman" w:cs="Times New Roman"/>
          <w:sz w:val="24"/>
          <w:szCs w:val="24"/>
        </w:rPr>
        <w:t xml:space="preserve"> sebagai model pembelajaran di kelas. Hal ini sangat membantu mahasiswa untuk bisa belajar mandiri, mudah mengakses materi kuliah dan tugas, serta menyediakan kesempatan untuk mahasiswa belajar lebih mendalam, sebagaimana prinsip-prinsip dalam model pembelajaran </w:t>
      </w:r>
      <w:r w:rsidR="00BA7C7B" w:rsidRPr="00BA7C7B">
        <w:rPr>
          <w:rFonts w:ascii="Times New Roman" w:hAnsi="Times New Roman" w:cs="Times New Roman"/>
          <w:sz w:val="24"/>
          <w:szCs w:val="24"/>
          <w:lang w:val="en-US"/>
        </w:rPr>
        <w:t>FC</w:t>
      </w:r>
      <w:r w:rsidRPr="00A369EB">
        <w:rPr>
          <w:rFonts w:ascii="Times New Roman" w:hAnsi="Times New Roman" w:cs="Times New Roman"/>
          <w:sz w:val="24"/>
          <w:szCs w:val="24"/>
        </w:rPr>
        <w:t>.</w:t>
      </w:r>
    </w:p>
    <w:p w14:paraId="68C7492E" w14:textId="77777777" w:rsidR="00A369EB" w:rsidRPr="00902F94" w:rsidRDefault="00A369EB" w:rsidP="00FA7845">
      <w:pPr>
        <w:spacing w:after="0" w:line="240" w:lineRule="auto"/>
        <w:ind w:firstLine="720"/>
        <w:jc w:val="both"/>
        <w:rPr>
          <w:rFonts w:ascii="Times New Roman" w:eastAsia="Times New Roman" w:hAnsi="Times New Roman"/>
          <w:sz w:val="24"/>
          <w:szCs w:val="24"/>
          <w:lang w:val="en-US" w:eastAsia="id-ID"/>
        </w:rPr>
      </w:pPr>
    </w:p>
    <w:p w14:paraId="02541C4F" w14:textId="77777777" w:rsidR="00A369EB" w:rsidRDefault="00A369EB" w:rsidP="001970F2">
      <w:pPr>
        <w:pStyle w:val="ListParagraph1"/>
        <w:spacing w:line="288" w:lineRule="auto"/>
        <w:ind w:left="0"/>
        <w:rPr>
          <w:rFonts w:eastAsiaTheme="minorHAnsi"/>
          <w:szCs w:val="22"/>
          <w:lang w:eastAsia="en-US"/>
        </w:rPr>
      </w:pPr>
    </w:p>
    <w:p w14:paraId="6AA35F74" w14:textId="2BC1202D" w:rsidR="001970F2" w:rsidRPr="001970F2" w:rsidRDefault="001970F2" w:rsidP="001970F2">
      <w:pPr>
        <w:pStyle w:val="ListParagraph1"/>
        <w:spacing w:line="288" w:lineRule="auto"/>
        <w:ind w:left="0"/>
        <w:rPr>
          <w:b/>
          <w:szCs w:val="22"/>
          <w:lang w:val="id-ID"/>
        </w:rPr>
      </w:pPr>
      <w:r w:rsidRPr="00340E1B">
        <w:rPr>
          <w:b/>
          <w:szCs w:val="22"/>
        </w:rPr>
        <w:t>DAFTAR PUSTAKA</w:t>
      </w:r>
      <w:r>
        <w:rPr>
          <w:b/>
          <w:szCs w:val="22"/>
          <w:lang w:val="id-ID"/>
        </w:rPr>
        <w:t xml:space="preserve"> </w:t>
      </w:r>
    </w:p>
    <w:p w14:paraId="6395F25E" w14:textId="55809F43" w:rsidR="007D0071" w:rsidRPr="007D0071" w:rsidRDefault="00BA7C7B"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Pr>
          <w:rFonts w:ascii="Times New Roman" w:hAnsi="Times New Roman"/>
          <w:b/>
          <w:sz w:val="24"/>
          <w:szCs w:val="24"/>
          <w:lang w:val="en-US"/>
        </w:rPr>
        <w:fldChar w:fldCharType="begin" w:fldLock="1"/>
      </w:r>
      <w:r>
        <w:rPr>
          <w:rFonts w:ascii="Times New Roman" w:hAnsi="Times New Roman"/>
          <w:b/>
          <w:sz w:val="24"/>
          <w:szCs w:val="24"/>
          <w:lang w:val="en-US"/>
        </w:rPr>
        <w:instrText xml:space="preserve">ADDIN Mendeley Bibliography CSL_BIBLIOGRAPHY </w:instrText>
      </w:r>
      <w:r>
        <w:rPr>
          <w:rFonts w:ascii="Times New Roman" w:hAnsi="Times New Roman"/>
          <w:b/>
          <w:sz w:val="24"/>
          <w:szCs w:val="24"/>
          <w:lang w:val="en-US"/>
        </w:rPr>
        <w:fldChar w:fldCharType="separate"/>
      </w:r>
      <w:r w:rsidR="007D0071" w:rsidRPr="007D0071">
        <w:rPr>
          <w:rFonts w:ascii="Times New Roman" w:hAnsi="Times New Roman" w:cs="Times New Roman"/>
          <w:noProof/>
          <w:sz w:val="24"/>
          <w:szCs w:val="24"/>
        </w:rPr>
        <w:t xml:space="preserve">Ahmed, M. M. H., &amp; Indurkhya, B. (2020). Investigating cognitive holding power and equity in the flipped classroom. </w:t>
      </w:r>
      <w:r w:rsidR="007D0071" w:rsidRPr="007D0071">
        <w:rPr>
          <w:rFonts w:ascii="Times New Roman" w:hAnsi="Times New Roman" w:cs="Times New Roman"/>
          <w:i/>
          <w:iCs/>
          <w:noProof/>
          <w:sz w:val="24"/>
          <w:szCs w:val="24"/>
        </w:rPr>
        <w:t>Heliyon</w:t>
      </w:r>
      <w:r w:rsidR="007D0071" w:rsidRPr="007D0071">
        <w:rPr>
          <w:rFonts w:ascii="Times New Roman" w:hAnsi="Times New Roman" w:cs="Times New Roman"/>
          <w:noProof/>
          <w:sz w:val="24"/>
          <w:szCs w:val="24"/>
        </w:rPr>
        <w:t xml:space="preserve">, </w:t>
      </w:r>
      <w:r w:rsidR="007D0071" w:rsidRPr="007D0071">
        <w:rPr>
          <w:rFonts w:ascii="Times New Roman" w:hAnsi="Times New Roman" w:cs="Times New Roman"/>
          <w:i/>
          <w:iCs/>
          <w:noProof/>
          <w:sz w:val="24"/>
          <w:szCs w:val="24"/>
        </w:rPr>
        <w:t>6</w:t>
      </w:r>
      <w:r w:rsidR="007D0071" w:rsidRPr="007D0071">
        <w:rPr>
          <w:rFonts w:ascii="Times New Roman" w:hAnsi="Times New Roman" w:cs="Times New Roman"/>
          <w:noProof/>
          <w:sz w:val="24"/>
          <w:szCs w:val="24"/>
        </w:rPr>
        <w:t>(8), e04672. https://doi.org/10.1016/j.heliyon.2020.e04672</w:t>
      </w:r>
    </w:p>
    <w:p w14:paraId="0A7FE83A"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Almarzooq, Z. I., Lopes, M., &amp; Kochar, A. (2020). Virtual Learning During the COVID-19 Pandemic: A Disruptive Technology in Graduate </w:t>
      </w:r>
      <w:r w:rsidRPr="007D0071">
        <w:rPr>
          <w:rFonts w:ascii="Times New Roman" w:hAnsi="Times New Roman" w:cs="Times New Roman"/>
          <w:noProof/>
          <w:sz w:val="24"/>
          <w:szCs w:val="24"/>
        </w:rPr>
        <w:lastRenderedPageBreak/>
        <w:t xml:space="preserve">Medical Education. </w:t>
      </w:r>
      <w:r w:rsidRPr="007D0071">
        <w:rPr>
          <w:rFonts w:ascii="Times New Roman" w:hAnsi="Times New Roman" w:cs="Times New Roman"/>
          <w:i/>
          <w:iCs/>
          <w:noProof/>
          <w:sz w:val="24"/>
          <w:szCs w:val="24"/>
        </w:rPr>
        <w:t>Journal of the American College of Cardiology</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75</w:t>
      </w:r>
      <w:r w:rsidRPr="007D0071">
        <w:rPr>
          <w:rFonts w:ascii="Times New Roman" w:hAnsi="Times New Roman" w:cs="Times New Roman"/>
          <w:noProof/>
          <w:sz w:val="24"/>
          <w:szCs w:val="24"/>
        </w:rPr>
        <w:t>(20), 2635–2638. https://doi.org/10.1016/j.jacc.2020.04.015</w:t>
      </w:r>
    </w:p>
    <w:p w14:paraId="67FCB802"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Bannan, B. (2014). The Integrative Learning Design Framework: An Illustrated Example from the Domain of Instructional Technology. In </w:t>
      </w:r>
      <w:r w:rsidRPr="007D0071">
        <w:rPr>
          <w:rFonts w:ascii="Times New Roman" w:hAnsi="Times New Roman" w:cs="Times New Roman"/>
          <w:i/>
          <w:iCs/>
          <w:noProof/>
          <w:sz w:val="24"/>
          <w:szCs w:val="24"/>
        </w:rPr>
        <w:t>Educational Design Research</w:t>
      </w:r>
      <w:r w:rsidRPr="007D0071">
        <w:rPr>
          <w:rFonts w:ascii="Times New Roman" w:hAnsi="Times New Roman" w:cs="Times New Roman"/>
          <w:noProof/>
          <w:sz w:val="24"/>
          <w:szCs w:val="24"/>
        </w:rPr>
        <w:t xml:space="preserve"> (Issue July).</w:t>
      </w:r>
    </w:p>
    <w:p w14:paraId="652C14BE"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Beckman, K., Bennett, S., &amp; Lockyer, L. (2014). Understanding students’ use and value of technology for learning. </w:t>
      </w:r>
      <w:r w:rsidRPr="007D0071">
        <w:rPr>
          <w:rFonts w:ascii="Times New Roman" w:hAnsi="Times New Roman" w:cs="Times New Roman"/>
          <w:i/>
          <w:iCs/>
          <w:noProof/>
          <w:sz w:val="24"/>
          <w:szCs w:val="24"/>
        </w:rPr>
        <w:t>Learning, Media and Technology</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39</w:t>
      </w:r>
      <w:r w:rsidRPr="007D0071">
        <w:rPr>
          <w:rFonts w:ascii="Times New Roman" w:hAnsi="Times New Roman" w:cs="Times New Roman"/>
          <w:noProof/>
          <w:sz w:val="24"/>
          <w:szCs w:val="24"/>
        </w:rPr>
        <w:t>(3), 346–367. https://doi.org/10.1080/17439884.2013.878353</w:t>
      </w:r>
    </w:p>
    <w:p w14:paraId="6724AC11"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Bungum, B., Manshadi, S., &amp; Lysne, D. A. (2014). Mathematical speech and practical action: a case study of the challenges of including mathematics in a school technology project. </w:t>
      </w:r>
      <w:r w:rsidRPr="007D0071">
        <w:rPr>
          <w:rFonts w:ascii="Times New Roman" w:hAnsi="Times New Roman" w:cs="Times New Roman"/>
          <w:i/>
          <w:iCs/>
          <w:noProof/>
          <w:sz w:val="24"/>
          <w:szCs w:val="24"/>
        </w:rPr>
        <w:t>International Journal of Mathematical Education in Science and Technology</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45</w:t>
      </w:r>
      <w:r w:rsidRPr="007D0071">
        <w:rPr>
          <w:rFonts w:ascii="Times New Roman" w:hAnsi="Times New Roman" w:cs="Times New Roman"/>
          <w:noProof/>
          <w:sz w:val="24"/>
          <w:szCs w:val="24"/>
        </w:rPr>
        <w:t>(8), 1131–1145. https://doi.org/10.1080/0020739X.2014.914253</w:t>
      </w:r>
    </w:p>
    <w:p w14:paraId="04E9E95D"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Dong, C., Cao, S., &amp; Li, H. (2020). Young children’s online learning during COVID-19 pandemic: Chinese parents’ beliefs and attitudes. </w:t>
      </w:r>
      <w:r w:rsidRPr="007D0071">
        <w:rPr>
          <w:rFonts w:ascii="Times New Roman" w:hAnsi="Times New Roman" w:cs="Times New Roman"/>
          <w:i/>
          <w:iCs/>
          <w:noProof/>
          <w:sz w:val="24"/>
          <w:szCs w:val="24"/>
        </w:rPr>
        <w:t>Children and Youth Services Review</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118</w:t>
      </w:r>
      <w:r w:rsidRPr="007D0071">
        <w:rPr>
          <w:rFonts w:ascii="Times New Roman" w:hAnsi="Times New Roman" w:cs="Times New Roman"/>
          <w:noProof/>
          <w:sz w:val="24"/>
          <w:szCs w:val="24"/>
        </w:rPr>
        <w:t>(June), 105440. https://doi.org/10.1016/j.childyouth.2020.105440</w:t>
      </w:r>
    </w:p>
    <w:p w14:paraId="1CAA3874"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Gough, E., DeJong, D., Grundmeyer, T., &amp; Baron, M. (2017). K-12 Teacher Perceptions Regarding the Flipped Classroom Model for Teaching and Learning. </w:t>
      </w:r>
      <w:r w:rsidRPr="007D0071">
        <w:rPr>
          <w:rFonts w:ascii="Times New Roman" w:hAnsi="Times New Roman" w:cs="Times New Roman"/>
          <w:i/>
          <w:iCs/>
          <w:noProof/>
          <w:sz w:val="24"/>
          <w:szCs w:val="24"/>
        </w:rPr>
        <w:t>Journal of Educational Technology Systems</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45</w:t>
      </w:r>
      <w:r w:rsidRPr="007D0071">
        <w:rPr>
          <w:rFonts w:ascii="Times New Roman" w:hAnsi="Times New Roman" w:cs="Times New Roman"/>
          <w:noProof/>
          <w:sz w:val="24"/>
          <w:szCs w:val="24"/>
        </w:rPr>
        <w:t>(3), 390–423. https://doi.org/10.1177/0047239516658444</w:t>
      </w:r>
    </w:p>
    <w:p w14:paraId="49447F4D"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lastRenderedPageBreak/>
        <w:t xml:space="preserve">Hanney, R. (2018). Problem topology: using cartography to explore problem solving in student-led group projects. </w:t>
      </w:r>
      <w:r w:rsidRPr="007D0071">
        <w:rPr>
          <w:rFonts w:ascii="Times New Roman" w:hAnsi="Times New Roman" w:cs="Times New Roman"/>
          <w:i/>
          <w:iCs/>
          <w:noProof/>
          <w:sz w:val="24"/>
          <w:szCs w:val="24"/>
        </w:rPr>
        <w:t>International Journal of Research and Method in Education</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41</w:t>
      </w:r>
      <w:r w:rsidRPr="007D0071">
        <w:rPr>
          <w:rFonts w:ascii="Times New Roman" w:hAnsi="Times New Roman" w:cs="Times New Roman"/>
          <w:noProof/>
          <w:sz w:val="24"/>
          <w:szCs w:val="24"/>
        </w:rPr>
        <w:t>(4), 411–432. https://doi.org/10.1080/1743727X.2017.1421165</w:t>
      </w:r>
    </w:p>
    <w:p w14:paraId="63D4798C"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Ippakayala, V. K., &amp; El-Ocla, H. (2017). OLMS: Online Learning Management System for E-Learning. </w:t>
      </w:r>
      <w:r w:rsidRPr="007D0071">
        <w:rPr>
          <w:rFonts w:ascii="Times New Roman" w:hAnsi="Times New Roman" w:cs="Times New Roman"/>
          <w:i/>
          <w:iCs/>
          <w:noProof/>
          <w:sz w:val="24"/>
          <w:szCs w:val="24"/>
        </w:rPr>
        <w:t>World Journal on Educational Technology: Current Issues</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9</w:t>
      </w:r>
      <w:r w:rsidRPr="007D0071">
        <w:rPr>
          <w:rFonts w:ascii="Times New Roman" w:hAnsi="Times New Roman" w:cs="Times New Roman"/>
          <w:noProof/>
          <w:sz w:val="24"/>
          <w:szCs w:val="24"/>
        </w:rPr>
        <w:t>(3), 130–138. https://doi.org/10.18844/wjet.v6i3.1973</w:t>
      </w:r>
    </w:p>
    <w:p w14:paraId="6947E21F"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Kellman, P. J., &amp; Krasne, S. (2018). Accelerating expertise: Perceptual and adaptive learning technology in medical learning. </w:t>
      </w:r>
      <w:r w:rsidRPr="007D0071">
        <w:rPr>
          <w:rFonts w:ascii="Times New Roman" w:hAnsi="Times New Roman" w:cs="Times New Roman"/>
          <w:i/>
          <w:iCs/>
          <w:noProof/>
          <w:sz w:val="24"/>
          <w:szCs w:val="24"/>
        </w:rPr>
        <w:t>Medical Teacher</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40</w:t>
      </w:r>
      <w:r w:rsidRPr="007D0071">
        <w:rPr>
          <w:rFonts w:ascii="Times New Roman" w:hAnsi="Times New Roman" w:cs="Times New Roman"/>
          <w:noProof/>
          <w:sz w:val="24"/>
          <w:szCs w:val="24"/>
        </w:rPr>
        <w:t>(8), 797–802. https://doi.org/10.1080/0142159X.2018.1484897</w:t>
      </w:r>
    </w:p>
    <w:p w14:paraId="05BABF8B"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Kim, M. K., Kim, S. M., Khera, O., &amp; Getman, J. (2014). The experience of three flipped classrooms in an urban university: An exploration of design principles. </w:t>
      </w:r>
      <w:r w:rsidRPr="007D0071">
        <w:rPr>
          <w:rFonts w:ascii="Times New Roman" w:hAnsi="Times New Roman" w:cs="Times New Roman"/>
          <w:i/>
          <w:iCs/>
          <w:noProof/>
          <w:sz w:val="24"/>
          <w:szCs w:val="24"/>
        </w:rPr>
        <w:t>Internet and Higher Education</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22</w:t>
      </w:r>
      <w:r w:rsidRPr="007D0071">
        <w:rPr>
          <w:rFonts w:ascii="Times New Roman" w:hAnsi="Times New Roman" w:cs="Times New Roman"/>
          <w:noProof/>
          <w:sz w:val="24"/>
          <w:szCs w:val="24"/>
        </w:rPr>
        <w:t>, 37–50. https://doi.org/10.1016/j.iheduc.2014.04.003</w:t>
      </w:r>
    </w:p>
    <w:p w14:paraId="6852E9C5" w14:textId="77777777" w:rsid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lang w:val="en-US"/>
        </w:rPr>
      </w:pPr>
      <w:r w:rsidRPr="007D0071">
        <w:rPr>
          <w:rFonts w:ascii="Times New Roman" w:hAnsi="Times New Roman" w:cs="Times New Roman"/>
          <w:noProof/>
          <w:sz w:val="24"/>
          <w:szCs w:val="24"/>
        </w:rPr>
        <w:t xml:space="preserve">Lestari, L., Gaspersz, M., &amp; Matulessy, M. P. (2021). Student Teams Achievement Division: Hasil Belajar Siswa Materi Segi Empat. </w:t>
      </w:r>
      <w:r w:rsidRPr="007D0071">
        <w:rPr>
          <w:rFonts w:ascii="Times New Roman" w:hAnsi="Times New Roman" w:cs="Times New Roman"/>
          <w:i/>
          <w:iCs/>
          <w:noProof/>
          <w:sz w:val="24"/>
          <w:szCs w:val="24"/>
        </w:rPr>
        <w:t>Jurnal Pendidikan Profesi Guru Indonesia (Jppgi)</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1</w:t>
      </w:r>
      <w:r w:rsidRPr="007D0071">
        <w:rPr>
          <w:rFonts w:ascii="Times New Roman" w:hAnsi="Times New Roman" w:cs="Times New Roman"/>
          <w:noProof/>
          <w:sz w:val="24"/>
          <w:szCs w:val="24"/>
        </w:rPr>
        <w:t>(1), 43–52. https://doi.org/10.30598/jppgivol1issue1page43-52</w:t>
      </w:r>
    </w:p>
    <w:p w14:paraId="7C7E5454" w14:textId="77777777" w:rsidR="00554395" w:rsidRPr="00554395" w:rsidRDefault="00554395"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lang w:val="en-US"/>
        </w:rPr>
      </w:pPr>
    </w:p>
    <w:p w14:paraId="4FDF2633"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Marks, D. B. (2015). Flipping The Classroom: Turning An Instructional Methods Course Upside Down. </w:t>
      </w:r>
      <w:r w:rsidRPr="007D0071">
        <w:rPr>
          <w:rFonts w:ascii="Times New Roman" w:hAnsi="Times New Roman" w:cs="Times New Roman"/>
          <w:i/>
          <w:iCs/>
          <w:noProof/>
          <w:sz w:val="24"/>
          <w:szCs w:val="24"/>
        </w:rPr>
        <w:t>Journal of College Teaching &amp; Learning (TLC)</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12</w:t>
      </w:r>
      <w:r w:rsidRPr="007D0071">
        <w:rPr>
          <w:rFonts w:ascii="Times New Roman" w:hAnsi="Times New Roman" w:cs="Times New Roman"/>
          <w:noProof/>
          <w:sz w:val="24"/>
          <w:szCs w:val="24"/>
        </w:rPr>
        <w:t>(4), 241–248. https://doi.org/10.19030/tlc.v12i4.9</w:t>
      </w:r>
      <w:r w:rsidRPr="007D0071">
        <w:rPr>
          <w:rFonts w:ascii="Times New Roman" w:hAnsi="Times New Roman" w:cs="Times New Roman"/>
          <w:noProof/>
          <w:sz w:val="24"/>
          <w:szCs w:val="24"/>
        </w:rPr>
        <w:lastRenderedPageBreak/>
        <w:t>461</w:t>
      </w:r>
    </w:p>
    <w:p w14:paraId="3EC94121" w14:textId="77777777" w:rsid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lang w:val="en-US"/>
        </w:rPr>
      </w:pPr>
      <w:r w:rsidRPr="007D0071">
        <w:rPr>
          <w:rFonts w:ascii="Times New Roman" w:hAnsi="Times New Roman" w:cs="Times New Roman"/>
          <w:noProof/>
          <w:sz w:val="24"/>
          <w:szCs w:val="24"/>
        </w:rPr>
        <w:t xml:space="preserve">McCord, R., &amp; Jeldes, I. (2019). Engaging non-majors in MATLAB programming through a flipped classroom approach. </w:t>
      </w:r>
      <w:r w:rsidRPr="007D0071">
        <w:rPr>
          <w:rFonts w:ascii="Times New Roman" w:hAnsi="Times New Roman" w:cs="Times New Roman"/>
          <w:i/>
          <w:iCs/>
          <w:noProof/>
          <w:sz w:val="24"/>
          <w:szCs w:val="24"/>
        </w:rPr>
        <w:t>Computer Science Education</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29</w:t>
      </w:r>
      <w:r w:rsidRPr="007D0071">
        <w:rPr>
          <w:rFonts w:ascii="Times New Roman" w:hAnsi="Times New Roman" w:cs="Times New Roman"/>
          <w:noProof/>
          <w:sz w:val="24"/>
          <w:szCs w:val="24"/>
        </w:rPr>
        <w:t>(4), 313–334. https://doi.org/10.1080/08993408.2019.1599645</w:t>
      </w:r>
    </w:p>
    <w:p w14:paraId="1ACD75F4" w14:textId="4EE7D33B" w:rsidR="00CF7FA5" w:rsidRPr="00CF7FA5" w:rsidRDefault="00CF7FA5"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lang w:val="en-US"/>
        </w:rPr>
      </w:pPr>
      <w:r w:rsidRPr="00CF7FA5">
        <w:rPr>
          <w:rFonts w:ascii="Times New Roman" w:hAnsi="Times New Roman" w:cs="Times New Roman"/>
          <w:sz w:val="24"/>
          <w:szCs w:val="24"/>
        </w:rPr>
        <w:t xml:space="preserve">Nieveen, et al. </w:t>
      </w:r>
      <w:r>
        <w:rPr>
          <w:rFonts w:ascii="Times New Roman" w:hAnsi="Times New Roman" w:cs="Times New Roman"/>
          <w:sz w:val="24"/>
          <w:szCs w:val="24"/>
          <w:lang w:val="en-US"/>
        </w:rPr>
        <w:t>(</w:t>
      </w:r>
      <w:r w:rsidRPr="00CF7FA5">
        <w:rPr>
          <w:rFonts w:ascii="Times New Roman" w:hAnsi="Times New Roman" w:cs="Times New Roman"/>
          <w:sz w:val="24"/>
          <w:szCs w:val="24"/>
        </w:rPr>
        <w:t>1999</w:t>
      </w:r>
      <w:r>
        <w:rPr>
          <w:rFonts w:ascii="Times New Roman" w:hAnsi="Times New Roman" w:cs="Times New Roman"/>
          <w:sz w:val="24"/>
          <w:szCs w:val="24"/>
          <w:lang w:val="en-US"/>
        </w:rPr>
        <w:t>)</w:t>
      </w:r>
      <w:r w:rsidRPr="00CF7FA5">
        <w:rPr>
          <w:rFonts w:ascii="Times New Roman" w:hAnsi="Times New Roman" w:cs="Times New Roman"/>
          <w:sz w:val="24"/>
          <w:szCs w:val="24"/>
        </w:rPr>
        <w:t>. Prototyping to reach Product Quality. In jan van den akker et al. Design Approaches and Tools in Education and Training (eds). Pp. 125-135. London: Kluwer Academic Publisher</w:t>
      </w:r>
    </w:p>
    <w:p w14:paraId="49D45738"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Nouri, J. (2016). The flipped classroom: for active, effective and increased learning – especially for low achievers. </w:t>
      </w:r>
      <w:r w:rsidRPr="007D0071">
        <w:rPr>
          <w:rFonts w:ascii="Times New Roman" w:hAnsi="Times New Roman" w:cs="Times New Roman"/>
          <w:i/>
          <w:iCs/>
          <w:noProof/>
          <w:sz w:val="24"/>
          <w:szCs w:val="24"/>
        </w:rPr>
        <w:t>International Journal of Educational Technology in Higher Education</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13</w:t>
      </w:r>
      <w:r w:rsidRPr="007D0071">
        <w:rPr>
          <w:rFonts w:ascii="Times New Roman" w:hAnsi="Times New Roman" w:cs="Times New Roman"/>
          <w:noProof/>
          <w:sz w:val="24"/>
          <w:szCs w:val="24"/>
        </w:rPr>
        <w:t>(1), 33. https://doi.org/10.1186/s41239-016-0032-z</w:t>
      </w:r>
    </w:p>
    <w:p w14:paraId="7222DD14"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Sands, D., Parker, M., Hedgeland, H., Jordan, S., &amp; Galloway, R. (2018). Using concept inventories to measure understanding. </w:t>
      </w:r>
      <w:r w:rsidRPr="007D0071">
        <w:rPr>
          <w:rFonts w:ascii="Times New Roman" w:hAnsi="Times New Roman" w:cs="Times New Roman"/>
          <w:i/>
          <w:iCs/>
          <w:noProof/>
          <w:sz w:val="24"/>
          <w:szCs w:val="24"/>
        </w:rPr>
        <w:t>Higher Education Pedagogies</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3</w:t>
      </w:r>
      <w:r w:rsidRPr="007D0071">
        <w:rPr>
          <w:rFonts w:ascii="Times New Roman" w:hAnsi="Times New Roman" w:cs="Times New Roman"/>
          <w:noProof/>
          <w:sz w:val="24"/>
          <w:szCs w:val="24"/>
        </w:rPr>
        <w:t>(1), 173–182. https://doi.org/10.1080/23752696.2018.1433546</w:t>
      </w:r>
    </w:p>
    <w:p w14:paraId="3E882B06"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Tang, F., Chen, C., Zhu, Y., Zuo, C., Zhong, Y., Wang, N., Zhou, L., Zou, Y., &amp; Liang, D. (2017). Comparison between flipped classroom and lecture-based classroom in ophthalmology clerkship. </w:t>
      </w:r>
      <w:r w:rsidRPr="007D0071">
        <w:rPr>
          <w:rFonts w:ascii="Times New Roman" w:hAnsi="Times New Roman" w:cs="Times New Roman"/>
          <w:i/>
          <w:iCs/>
          <w:noProof/>
          <w:sz w:val="24"/>
          <w:szCs w:val="24"/>
        </w:rPr>
        <w:t>Medical Education Online</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22</w:t>
      </w:r>
      <w:r w:rsidRPr="007D0071">
        <w:rPr>
          <w:rFonts w:ascii="Times New Roman" w:hAnsi="Times New Roman" w:cs="Times New Roman"/>
          <w:noProof/>
          <w:sz w:val="24"/>
          <w:szCs w:val="24"/>
        </w:rPr>
        <w:t>(1). https://doi.org/10.1080/10872981.2017.1395679</w:t>
      </w:r>
    </w:p>
    <w:p w14:paraId="08E74818"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Tsai, M. N., Liao, Y. F., Chang, Y. L., &amp; Chen, H. C. (2020). A brainstorming flipped classroom approach for improving students’ learning performance, motivation, </w:t>
      </w:r>
      <w:r w:rsidRPr="007D0071">
        <w:rPr>
          <w:rFonts w:ascii="Times New Roman" w:hAnsi="Times New Roman" w:cs="Times New Roman"/>
          <w:noProof/>
          <w:sz w:val="24"/>
          <w:szCs w:val="24"/>
        </w:rPr>
        <w:lastRenderedPageBreak/>
        <w:t xml:space="preserve">teacher-student interaction and creativity in a civics education class. </w:t>
      </w:r>
      <w:r w:rsidRPr="007D0071">
        <w:rPr>
          <w:rFonts w:ascii="Times New Roman" w:hAnsi="Times New Roman" w:cs="Times New Roman"/>
          <w:i/>
          <w:iCs/>
          <w:noProof/>
          <w:sz w:val="24"/>
          <w:szCs w:val="24"/>
        </w:rPr>
        <w:t>Thinking Skills and Creativity</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38</w:t>
      </w:r>
      <w:r w:rsidRPr="007D0071">
        <w:rPr>
          <w:rFonts w:ascii="Times New Roman" w:hAnsi="Times New Roman" w:cs="Times New Roman"/>
          <w:noProof/>
          <w:sz w:val="24"/>
          <w:szCs w:val="24"/>
        </w:rPr>
        <w:t>(September), 100747. https://doi.org/10.1016/j.tsc.2020.100747</w:t>
      </w:r>
    </w:p>
    <w:p w14:paraId="2BC57C10"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Turan, Z., &amp; Akdag-Cimen, B. (2020). Flipped classroom in English language teaching: a systematic review. </w:t>
      </w:r>
      <w:r w:rsidRPr="007D0071">
        <w:rPr>
          <w:rFonts w:ascii="Times New Roman" w:hAnsi="Times New Roman" w:cs="Times New Roman"/>
          <w:i/>
          <w:iCs/>
          <w:noProof/>
          <w:sz w:val="24"/>
          <w:szCs w:val="24"/>
        </w:rPr>
        <w:t>Computer Assisted Language Learning</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33</w:t>
      </w:r>
      <w:r w:rsidRPr="007D0071">
        <w:rPr>
          <w:rFonts w:ascii="Times New Roman" w:hAnsi="Times New Roman" w:cs="Times New Roman"/>
          <w:noProof/>
          <w:sz w:val="24"/>
          <w:szCs w:val="24"/>
        </w:rPr>
        <w:t>(5–6), 590–606. https://doi.org/10.1080/09588221.2019.1584117</w:t>
      </w:r>
    </w:p>
    <w:p w14:paraId="52354642"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szCs w:val="24"/>
        </w:rPr>
      </w:pPr>
      <w:r w:rsidRPr="007D0071">
        <w:rPr>
          <w:rFonts w:ascii="Times New Roman" w:hAnsi="Times New Roman" w:cs="Times New Roman"/>
          <w:noProof/>
          <w:sz w:val="24"/>
          <w:szCs w:val="24"/>
        </w:rPr>
        <w:t xml:space="preserve">Wells-Beede, E. (2020). The Flipped Classroom in Nursing: The Nurse Educators’ Experience. </w:t>
      </w:r>
      <w:r w:rsidRPr="007D0071">
        <w:rPr>
          <w:rFonts w:ascii="Times New Roman" w:hAnsi="Times New Roman" w:cs="Times New Roman"/>
          <w:i/>
          <w:iCs/>
          <w:noProof/>
          <w:sz w:val="24"/>
          <w:szCs w:val="24"/>
        </w:rPr>
        <w:t>Teaching and Learning in Nursing</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15</w:t>
      </w:r>
      <w:r w:rsidRPr="007D0071">
        <w:rPr>
          <w:rFonts w:ascii="Times New Roman" w:hAnsi="Times New Roman" w:cs="Times New Roman"/>
          <w:noProof/>
          <w:sz w:val="24"/>
          <w:szCs w:val="24"/>
        </w:rPr>
        <w:t>(3), 168–174. https://doi.org/10.1016/j.teln.2020.02.002</w:t>
      </w:r>
    </w:p>
    <w:p w14:paraId="60D520A6" w14:textId="77777777" w:rsidR="007D0071" w:rsidRPr="007D0071" w:rsidRDefault="007D0071" w:rsidP="00554395">
      <w:pPr>
        <w:widowControl w:val="0"/>
        <w:autoSpaceDE w:val="0"/>
        <w:autoSpaceDN w:val="0"/>
        <w:adjustRightInd w:val="0"/>
        <w:spacing w:after="0" w:line="240" w:lineRule="auto"/>
        <w:ind w:left="480" w:hanging="480"/>
        <w:jc w:val="both"/>
        <w:rPr>
          <w:rFonts w:ascii="Times New Roman" w:hAnsi="Times New Roman" w:cs="Times New Roman"/>
          <w:noProof/>
          <w:sz w:val="24"/>
        </w:rPr>
      </w:pPr>
      <w:r w:rsidRPr="007D0071">
        <w:rPr>
          <w:rFonts w:ascii="Times New Roman" w:hAnsi="Times New Roman" w:cs="Times New Roman"/>
          <w:noProof/>
          <w:sz w:val="24"/>
          <w:szCs w:val="24"/>
        </w:rPr>
        <w:t xml:space="preserve">Xiao, F., Barnard-Brak, L., Lan, W., &amp; Burley, H. (2019). Examining problem-solving skills in technology-rich environments as related to numeracy and literacy. </w:t>
      </w:r>
      <w:r w:rsidRPr="007D0071">
        <w:rPr>
          <w:rFonts w:ascii="Times New Roman" w:hAnsi="Times New Roman" w:cs="Times New Roman"/>
          <w:i/>
          <w:iCs/>
          <w:noProof/>
          <w:sz w:val="24"/>
          <w:szCs w:val="24"/>
        </w:rPr>
        <w:t>International Journal of Lifelong Education</w:t>
      </w:r>
      <w:r w:rsidRPr="007D0071">
        <w:rPr>
          <w:rFonts w:ascii="Times New Roman" w:hAnsi="Times New Roman" w:cs="Times New Roman"/>
          <w:noProof/>
          <w:sz w:val="24"/>
          <w:szCs w:val="24"/>
        </w:rPr>
        <w:t xml:space="preserve">, </w:t>
      </w:r>
      <w:r w:rsidRPr="007D0071">
        <w:rPr>
          <w:rFonts w:ascii="Times New Roman" w:hAnsi="Times New Roman" w:cs="Times New Roman"/>
          <w:i/>
          <w:iCs/>
          <w:noProof/>
          <w:sz w:val="24"/>
          <w:szCs w:val="24"/>
        </w:rPr>
        <w:t>38</w:t>
      </w:r>
      <w:r w:rsidRPr="007D0071">
        <w:rPr>
          <w:rFonts w:ascii="Times New Roman" w:hAnsi="Times New Roman" w:cs="Times New Roman"/>
          <w:noProof/>
          <w:sz w:val="24"/>
          <w:szCs w:val="24"/>
        </w:rPr>
        <w:t>(3), 327–338. https://doi.org/10.1080/02601370.2019.1598507</w:t>
      </w:r>
    </w:p>
    <w:p w14:paraId="72C207C4" w14:textId="2A985CB3" w:rsidR="001970F2" w:rsidRDefault="00BA7C7B" w:rsidP="00554395">
      <w:pPr>
        <w:widowControl w:val="0"/>
        <w:autoSpaceDE w:val="0"/>
        <w:autoSpaceDN w:val="0"/>
        <w:adjustRightInd w:val="0"/>
        <w:spacing w:after="0" w:line="240" w:lineRule="auto"/>
        <w:ind w:left="480" w:hanging="480"/>
        <w:jc w:val="both"/>
        <w:rPr>
          <w:rFonts w:ascii="Times New Roman" w:hAnsi="Times New Roman"/>
          <w:b/>
          <w:sz w:val="24"/>
          <w:szCs w:val="24"/>
          <w:lang w:val="en-US"/>
        </w:rPr>
      </w:pPr>
      <w:r>
        <w:rPr>
          <w:rFonts w:ascii="Times New Roman" w:hAnsi="Times New Roman"/>
          <w:b/>
          <w:sz w:val="24"/>
          <w:szCs w:val="24"/>
          <w:lang w:val="en-US"/>
        </w:rPr>
        <w:fldChar w:fldCharType="end"/>
      </w:r>
    </w:p>
    <w:p w14:paraId="134B83BC" w14:textId="77777777" w:rsidR="00FE56A6" w:rsidRPr="00A56E50" w:rsidRDefault="00FE56A6" w:rsidP="00554395">
      <w:pPr>
        <w:spacing w:before="240" w:line="240" w:lineRule="auto"/>
        <w:ind w:left="720" w:hanging="720"/>
        <w:jc w:val="both"/>
        <w:rPr>
          <w:rFonts w:ascii="Times New Roman" w:hAnsi="Times New Roman" w:cs="Times New Roman"/>
          <w:sz w:val="24"/>
          <w:szCs w:val="24"/>
          <w:lang w:val="en-US"/>
        </w:rPr>
      </w:pPr>
    </w:p>
    <w:p w14:paraId="530984C9" w14:textId="77777777" w:rsidR="00027461" w:rsidRPr="00027461" w:rsidRDefault="00027461" w:rsidP="00554395">
      <w:pPr>
        <w:pStyle w:val="NoSpacing"/>
        <w:ind w:left="709" w:hanging="709"/>
        <w:jc w:val="both"/>
        <w:rPr>
          <w:rFonts w:ascii="Times New Roman" w:hAnsi="Times New Roman" w:cs="Times New Roman"/>
          <w:sz w:val="24"/>
          <w:szCs w:val="24"/>
          <w:lang w:val="en-US"/>
        </w:rPr>
      </w:pPr>
    </w:p>
    <w:p w14:paraId="2F37E36B" w14:textId="77777777" w:rsidR="00366490" w:rsidRPr="00366490" w:rsidRDefault="00366490" w:rsidP="00554395">
      <w:pPr>
        <w:spacing w:line="240" w:lineRule="auto"/>
        <w:jc w:val="both"/>
        <w:rPr>
          <w:rFonts w:ascii="Times New Roman" w:hAnsi="Times New Roman" w:cs="Times New Roman"/>
          <w:sz w:val="24"/>
          <w:lang w:val="en-US"/>
        </w:rPr>
      </w:pPr>
    </w:p>
    <w:sectPr w:rsidR="00366490" w:rsidRPr="00366490"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958B4C" w14:textId="77777777" w:rsidR="00DE06A1" w:rsidRDefault="00DE06A1" w:rsidP="00876A28">
      <w:pPr>
        <w:spacing w:after="0" w:line="240" w:lineRule="auto"/>
      </w:pPr>
      <w:r>
        <w:separator/>
      </w:r>
    </w:p>
  </w:endnote>
  <w:endnote w:type="continuationSeparator" w:id="0">
    <w:p w14:paraId="03DE26A5" w14:textId="77777777" w:rsidR="00DE06A1" w:rsidRDefault="00DE06A1"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874189" w:rsidRDefault="00874189" w:rsidP="00C6404E">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proofErr w:type="spellStart"/>
        <w:r>
          <w:rPr>
            <w:rFonts w:ascii="Times New Roman" w:hAnsi="Times New Roman" w:cs="Times New Roman"/>
            <w:sz w:val="20"/>
            <w:szCs w:val="20"/>
          </w:rPr>
          <w:t>Aksioma</w:t>
        </w:r>
        <w:proofErr w:type="spellEnd"/>
      </w:p>
      <w:p w14:paraId="389A727F" w14:textId="77777777" w:rsidR="00874189" w:rsidRPr="00CB374A" w:rsidRDefault="00874189" w:rsidP="00C6404E">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Pendidikan</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Matematika</w:t>
        </w:r>
        <w:proofErr w:type="spellEnd"/>
        <w:r>
          <w:rPr>
            <w:rFonts w:ascii="Times New Roman" w:hAnsi="Times New Roman" w:cs="Times New Roman"/>
            <w:sz w:val="18"/>
            <w:szCs w:val="18"/>
          </w:rPr>
          <w:t xml:space="preserve"> FKIP Univ. </w:t>
        </w:r>
        <w:proofErr w:type="spellStart"/>
        <w:r>
          <w:rPr>
            <w:rFonts w:ascii="Times New Roman" w:hAnsi="Times New Roman" w:cs="Times New Roman"/>
            <w:sz w:val="18"/>
            <w:szCs w:val="18"/>
          </w:rPr>
          <w:t>Muhammadiyah</w:t>
        </w:r>
        <w:proofErr w:type="spellEnd"/>
        <w:r>
          <w:rPr>
            <w:rFonts w:ascii="Times New Roman" w:hAnsi="Times New Roman" w:cs="Times New Roman"/>
            <w:sz w:val="18"/>
            <w:szCs w:val="18"/>
          </w:rPr>
          <w:t xml:space="preserve">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1E0BF3" w14:textId="77777777" w:rsidR="00DE06A1" w:rsidRDefault="00DE06A1" w:rsidP="00876A28">
      <w:pPr>
        <w:spacing w:after="0" w:line="240" w:lineRule="auto"/>
      </w:pPr>
      <w:r>
        <w:separator/>
      </w:r>
    </w:p>
  </w:footnote>
  <w:footnote w:type="continuationSeparator" w:id="0">
    <w:p w14:paraId="2E581A87" w14:textId="77777777" w:rsidR="00DE06A1" w:rsidRDefault="00DE06A1"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F1D9B" w14:textId="77777777" w:rsidR="00874189" w:rsidRPr="001F2E7D" w:rsidRDefault="00874189" w:rsidP="00C6404E">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B3872" w14:textId="77777777" w:rsidR="00874189" w:rsidRDefault="00874189"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b/>
        <w:sz w:val="23"/>
        <w:szCs w:val="23"/>
      </w:rPr>
      <w:t>AKSIOMA</w:t>
    </w:r>
    <w:r>
      <w:rPr>
        <w:rFonts w:ascii="Times New Roman" w:eastAsia="Times New Roman" w:hAnsi="Times New Roman" w:cs="Times New Roman"/>
        <w:sz w:val="23"/>
        <w:szCs w:val="23"/>
      </w:rPr>
      <w:t>:</w:t>
    </w:r>
    <w:r>
      <w:rPr>
        <w:rFonts w:ascii="Times New Roman" w:eastAsia="Times New Roman" w:hAnsi="Times New Roman" w:cs="Times New Roman"/>
        <w:szCs w:val="24"/>
      </w:rPr>
      <w:t xml:space="preserve"> </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 xml:space="preserve">Jurnal Program Studi Pendidikan Matematika </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 xml:space="preserve">ISSN 2089-8703 (Print)    </w:t>
    </w:r>
  </w:p>
  <w:p w14:paraId="28D15AE3" w14:textId="77777777" w:rsidR="00874189" w:rsidRDefault="00874189"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ab/>
      <w:t xml:space="preserve">Volume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xml:space="preserve">, No.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20</w:t>
    </w:r>
    <w:r>
      <w:rPr>
        <w:rFonts w:ascii="Times New Roman" w:eastAsia="Times New Roman" w:hAnsi="Times New Roman" w:cs="Times New Roman"/>
        <w:sz w:val="20"/>
        <w:szCs w:val="24"/>
        <w:lang w:val="en-US"/>
      </w:rPr>
      <w:t>xx</w:t>
    </w:r>
    <w:r>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lang w:val="en-US"/>
      </w:rPr>
      <w:t>00-00</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ISSN 2442-5419 (Online)</w:t>
    </w:r>
  </w:p>
  <w:p w14:paraId="02987868" w14:textId="77777777" w:rsidR="00874189" w:rsidRDefault="00874189"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p>
  <w:p w14:paraId="2E4FDB44" w14:textId="77777777" w:rsidR="00874189" w:rsidRDefault="00874189"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Pr>
        <w:rFonts w:ascii="Times New Roman"/>
        <w:sz w:val="20"/>
        <w:szCs w:val="24"/>
      </w:rPr>
      <w:t>https://doi.org/10.24127/ajpm</w:t>
    </w:r>
  </w:p>
  <w:p w14:paraId="489B7CFF" w14:textId="77777777" w:rsidR="00874189" w:rsidRPr="003D6122" w:rsidRDefault="00874189" w:rsidP="003A2532">
    <w:pPr>
      <w:pStyle w:val="Header"/>
      <w:rPr>
        <w:rFonts w:ascii="Times New Roman"/>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34BAC"/>
    <w:multiLevelType w:val="hybridMultilevel"/>
    <w:tmpl w:val="527AA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1C53F7"/>
    <w:multiLevelType w:val="hybridMultilevel"/>
    <w:tmpl w:val="FC1A1490"/>
    <w:lvl w:ilvl="0" w:tplc="63682C6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CA1136"/>
    <w:multiLevelType w:val="hybridMultilevel"/>
    <w:tmpl w:val="513E35DE"/>
    <w:lvl w:ilvl="0" w:tplc="DFD80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332B34"/>
    <w:multiLevelType w:val="hybridMultilevel"/>
    <w:tmpl w:val="4614F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632DAD"/>
    <w:multiLevelType w:val="hybridMultilevel"/>
    <w:tmpl w:val="9CB6A032"/>
    <w:lvl w:ilvl="0" w:tplc="63682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530B5C"/>
    <w:multiLevelType w:val="hybridMultilevel"/>
    <w:tmpl w:val="E200A172"/>
    <w:lvl w:ilvl="0" w:tplc="DFD80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167CF0"/>
    <w:multiLevelType w:val="hybridMultilevel"/>
    <w:tmpl w:val="575823BC"/>
    <w:lvl w:ilvl="0" w:tplc="DFD80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C77B07"/>
    <w:multiLevelType w:val="hybridMultilevel"/>
    <w:tmpl w:val="D8EECEF2"/>
    <w:lvl w:ilvl="0" w:tplc="63682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D3596F"/>
    <w:multiLevelType w:val="hybridMultilevel"/>
    <w:tmpl w:val="3F82B7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565CE7"/>
    <w:multiLevelType w:val="hybridMultilevel"/>
    <w:tmpl w:val="8DB6F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2"/>
  </w:num>
  <w:num w:numId="4">
    <w:abstractNumId w:val="6"/>
  </w:num>
  <w:num w:numId="5">
    <w:abstractNumId w:val="1"/>
  </w:num>
  <w:num w:numId="6">
    <w:abstractNumId w:val="4"/>
  </w:num>
  <w:num w:numId="7">
    <w:abstractNumId w:val="7"/>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0E35"/>
    <w:rsid w:val="00021142"/>
    <w:rsid w:val="00027461"/>
    <w:rsid w:val="000352BF"/>
    <w:rsid w:val="00045961"/>
    <w:rsid w:val="0004714E"/>
    <w:rsid w:val="00052E15"/>
    <w:rsid w:val="00055F92"/>
    <w:rsid w:val="00071473"/>
    <w:rsid w:val="0007215F"/>
    <w:rsid w:val="00074C51"/>
    <w:rsid w:val="00075288"/>
    <w:rsid w:val="0008031E"/>
    <w:rsid w:val="00080C74"/>
    <w:rsid w:val="0009344C"/>
    <w:rsid w:val="00095F75"/>
    <w:rsid w:val="000B6029"/>
    <w:rsid w:val="000C551A"/>
    <w:rsid w:val="000D1E05"/>
    <w:rsid w:val="000D40A5"/>
    <w:rsid w:val="000E6ED2"/>
    <w:rsid w:val="000F2AD9"/>
    <w:rsid w:val="00112181"/>
    <w:rsid w:val="00115709"/>
    <w:rsid w:val="0012130D"/>
    <w:rsid w:val="00126C91"/>
    <w:rsid w:val="00132927"/>
    <w:rsid w:val="001332D7"/>
    <w:rsid w:val="0014136C"/>
    <w:rsid w:val="001466D0"/>
    <w:rsid w:val="00152D2A"/>
    <w:rsid w:val="00167FEA"/>
    <w:rsid w:val="001813C3"/>
    <w:rsid w:val="00191BBA"/>
    <w:rsid w:val="001970F2"/>
    <w:rsid w:val="00197611"/>
    <w:rsid w:val="001A135A"/>
    <w:rsid w:val="001A351B"/>
    <w:rsid w:val="001A6E0A"/>
    <w:rsid w:val="001B0835"/>
    <w:rsid w:val="001B154B"/>
    <w:rsid w:val="001B7132"/>
    <w:rsid w:val="001D1D55"/>
    <w:rsid w:val="001E0294"/>
    <w:rsid w:val="001F17DF"/>
    <w:rsid w:val="001F4E78"/>
    <w:rsid w:val="00210EE8"/>
    <w:rsid w:val="00216483"/>
    <w:rsid w:val="0024318F"/>
    <w:rsid w:val="002518D8"/>
    <w:rsid w:val="00253913"/>
    <w:rsid w:val="002616BE"/>
    <w:rsid w:val="00272F77"/>
    <w:rsid w:val="002A5ABA"/>
    <w:rsid w:val="002C4589"/>
    <w:rsid w:val="002D1CB5"/>
    <w:rsid w:val="002D7B1E"/>
    <w:rsid w:val="00307CFD"/>
    <w:rsid w:val="00322857"/>
    <w:rsid w:val="00323915"/>
    <w:rsid w:val="0032764F"/>
    <w:rsid w:val="00332D2F"/>
    <w:rsid w:val="003332ED"/>
    <w:rsid w:val="003364B5"/>
    <w:rsid w:val="00340E1B"/>
    <w:rsid w:val="00351030"/>
    <w:rsid w:val="00353F51"/>
    <w:rsid w:val="00365E26"/>
    <w:rsid w:val="00366490"/>
    <w:rsid w:val="0037426C"/>
    <w:rsid w:val="00390EE3"/>
    <w:rsid w:val="003A0B58"/>
    <w:rsid w:val="003A2532"/>
    <w:rsid w:val="003C1867"/>
    <w:rsid w:val="003C6339"/>
    <w:rsid w:val="003D4495"/>
    <w:rsid w:val="003D6122"/>
    <w:rsid w:val="003E0D6E"/>
    <w:rsid w:val="003E3A46"/>
    <w:rsid w:val="003F0274"/>
    <w:rsid w:val="003F1982"/>
    <w:rsid w:val="003F5726"/>
    <w:rsid w:val="004002F1"/>
    <w:rsid w:val="00402FA0"/>
    <w:rsid w:val="00413731"/>
    <w:rsid w:val="004155DE"/>
    <w:rsid w:val="00432337"/>
    <w:rsid w:val="00440B53"/>
    <w:rsid w:val="00441A1E"/>
    <w:rsid w:val="004436F1"/>
    <w:rsid w:val="00463DB3"/>
    <w:rsid w:val="004650C9"/>
    <w:rsid w:val="004671F0"/>
    <w:rsid w:val="00485CEA"/>
    <w:rsid w:val="00495A66"/>
    <w:rsid w:val="00495E76"/>
    <w:rsid w:val="004A5018"/>
    <w:rsid w:val="004A586B"/>
    <w:rsid w:val="004B054B"/>
    <w:rsid w:val="004C0443"/>
    <w:rsid w:val="004C1B49"/>
    <w:rsid w:val="004E108D"/>
    <w:rsid w:val="004E120A"/>
    <w:rsid w:val="004F2823"/>
    <w:rsid w:val="004F616E"/>
    <w:rsid w:val="00503B12"/>
    <w:rsid w:val="0050411D"/>
    <w:rsid w:val="00505A04"/>
    <w:rsid w:val="00507349"/>
    <w:rsid w:val="00513456"/>
    <w:rsid w:val="00526B30"/>
    <w:rsid w:val="00544E1B"/>
    <w:rsid w:val="00551A95"/>
    <w:rsid w:val="00554395"/>
    <w:rsid w:val="00562671"/>
    <w:rsid w:val="005718AA"/>
    <w:rsid w:val="00572AD2"/>
    <w:rsid w:val="005742ED"/>
    <w:rsid w:val="0059672C"/>
    <w:rsid w:val="005A3DBE"/>
    <w:rsid w:val="005B1A7A"/>
    <w:rsid w:val="005C4BE7"/>
    <w:rsid w:val="005C620E"/>
    <w:rsid w:val="005D1C8C"/>
    <w:rsid w:val="005F6B43"/>
    <w:rsid w:val="0060512F"/>
    <w:rsid w:val="00612E66"/>
    <w:rsid w:val="00617031"/>
    <w:rsid w:val="00637089"/>
    <w:rsid w:val="00637D80"/>
    <w:rsid w:val="00641572"/>
    <w:rsid w:val="00646764"/>
    <w:rsid w:val="00671522"/>
    <w:rsid w:val="0069011B"/>
    <w:rsid w:val="00696959"/>
    <w:rsid w:val="006B1C7E"/>
    <w:rsid w:val="006D3046"/>
    <w:rsid w:val="006E6672"/>
    <w:rsid w:val="006E713E"/>
    <w:rsid w:val="00707EDC"/>
    <w:rsid w:val="00710513"/>
    <w:rsid w:val="00713A6D"/>
    <w:rsid w:val="00721370"/>
    <w:rsid w:val="00732148"/>
    <w:rsid w:val="00736225"/>
    <w:rsid w:val="007416C8"/>
    <w:rsid w:val="00746AAA"/>
    <w:rsid w:val="00753BCA"/>
    <w:rsid w:val="007627EE"/>
    <w:rsid w:val="0076667C"/>
    <w:rsid w:val="00767184"/>
    <w:rsid w:val="00781106"/>
    <w:rsid w:val="00781D07"/>
    <w:rsid w:val="007C3C14"/>
    <w:rsid w:val="007D0071"/>
    <w:rsid w:val="007D1998"/>
    <w:rsid w:val="007E29D0"/>
    <w:rsid w:val="007F0C31"/>
    <w:rsid w:val="008027A4"/>
    <w:rsid w:val="00804B22"/>
    <w:rsid w:val="008337C2"/>
    <w:rsid w:val="00845EC2"/>
    <w:rsid w:val="00853C4F"/>
    <w:rsid w:val="008670BC"/>
    <w:rsid w:val="008726FC"/>
    <w:rsid w:val="00874189"/>
    <w:rsid w:val="00876A28"/>
    <w:rsid w:val="008777C9"/>
    <w:rsid w:val="00880829"/>
    <w:rsid w:val="008A2CD4"/>
    <w:rsid w:val="008A7817"/>
    <w:rsid w:val="008C4542"/>
    <w:rsid w:val="008D22CE"/>
    <w:rsid w:val="008D2AF9"/>
    <w:rsid w:val="008D2DC5"/>
    <w:rsid w:val="008D3F90"/>
    <w:rsid w:val="008D42EB"/>
    <w:rsid w:val="008E458F"/>
    <w:rsid w:val="00902613"/>
    <w:rsid w:val="00902F94"/>
    <w:rsid w:val="00911678"/>
    <w:rsid w:val="009225E1"/>
    <w:rsid w:val="00935A75"/>
    <w:rsid w:val="00936CC6"/>
    <w:rsid w:val="00962F99"/>
    <w:rsid w:val="0096340F"/>
    <w:rsid w:val="00965688"/>
    <w:rsid w:val="00970864"/>
    <w:rsid w:val="00970E86"/>
    <w:rsid w:val="0097567B"/>
    <w:rsid w:val="00975BC7"/>
    <w:rsid w:val="00985580"/>
    <w:rsid w:val="0099753E"/>
    <w:rsid w:val="009A4CB4"/>
    <w:rsid w:val="009B2BDF"/>
    <w:rsid w:val="009B7EBE"/>
    <w:rsid w:val="009D189D"/>
    <w:rsid w:val="009F4C8E"/>
    <w:rsid w:val="009F5B63"/>
    <w:rsid w:val="009F629B"/>
    <w:rsid w:val="00A02C8E"/>
    <w:rsid w:val="00A369EB"/>
    <w:rsid w:val="00A41BF7"/>
    <w:rsid w:val="00A463BC"/>
    <w:rsid w:val="00A6412B"/>
    <w:rsid w:val="00A73F4A"/>
    <w:rsid w:val="00A81F90"/>
    <w:rsid w:val="00A826E8"/>
    <w:rsid w:val="00A82ACA"/>
    <w:rsid w:val="00A8354B"/>
    <w:rsid w:val="00AA63E6"/>
    <w:rsid w:val="00AB2DF8"/>
    <w:rsid w:val="00AB4130"/>
    <w:rsid w:val="00AE2723"/>
    <w:rsid w:val="00AE27D4"/>
    <w:rsid w:val="00B13E55"/>
    <w:rsid w:val="00B140D4"/>
    <w:rsid w:val="00B21708"/>
    <w:rsid w:val="00B236E2"/>
    <w:rsid w:val="00B4283E"/>
    <w:rsid w:val="00B53C1A"/>
    <w:rsid w:val="00B546BE"/>
    <w:rsid w:val="00B77E7D"/>
    <w:rsid w:val="00B83F65"/>
    <w:rsid w:val="00B86F6C"/>
    <w:rsid w:val="00B91448"/>
    <w:rsid w:val="00B93795"/>
    <w:rsid w:val="00BA7C7B"/>
    <w:rsid w:val="00BD0F89"/>
    <w:rsid w:val="00BD5604"/>
    <w:rsid w:val="00BE455A"/>
    <w:rsid w:val="00C2542F"/>
    <w:rsid w:val="00C36AC3"/>
    <w:rsid w:val="00C377EA"/>
    <w:rsid w:val="00C43C5B"/>
    <w:rsid w:val="00C62E45"/>
    <w:rsid w:val="00C6404E"/>
    <w:rsid w:val="00C8174B"/>
    <w:rsid w:val="00C83FC2"/>
    <w:rsid w:val="00C85C52"/>
    <w:rsid w:val="00C90B36"/>
    <w:rsid w:val="00CA2CA0"/>
    <w:rsid w:val="00CB57CB"/>
    <w:rsid w:val="00CC219E"/>
    <w:rsid w:val="00CC4526"/>
    <w:rsid w:val="00CC494B"/>
    <w:rsid w:val="00CC6AC4"/>
    <w:rsid w:val="00CD5332"/>
    <w:rsid w:val="00CD61EC"/>
    <w:rsid w:val="00CE0C13"/>
    <w:rsid w:val="00CE3C54"/>
    <w:rsid w:val="00CE54FB"/>
    <w:rsid w:val="00CF7FA5"/>
    <w:rsid w:val="00D0072C"/>
    <w:rsid w:val="00D018BA"/>
    <w:rsid w:val="00D10062"/>
    <w:rsid w:val="00D152E1"/>
    <w:rsid w:val="00D17815"/>
    <w:rsid w:val="00D228A1"/>
    <w:rsid w:val="00D2401F"/>
    <w:rsid w:val="00D30157"/>
    <w:rsid w:val="00D66B88"/>
    <w:rsid w:val="00D753E1"/>
    <w:rsid w:val="00D77877"/>
    <w:rsid w:val="00D81360"/>
    <w:rsid w:val="00D93E64"/>
    <w:rsid w:val="00DA724E"/>
    <w:rsid w:val="00DB30F7"/>
    <w:rsid w:val="00DB61A9"/>
    <w:rsid w:val="00DD6D38"/>
    <w:rsid w:val="00DE06A1"/>
    <w:rsid w:val="00E12C59"/>
    <w:rsid w:val="00E36B1F"/>
    <w:rsid w:val="00E371E5"/>
    <w:rsid w:val="00E47D0B"/>
    <w:rsid w:val="00E526CB"/>
    <w:rsid w:val="00E61EB2"/>
    <w:rsid w:val="00E715A5"/>
    <w:rsid w:val="00E7292B"/>
    <w:rsid w:val="00E75587"/>
    <w:rsid w:val="00E91729"/>
    <w:rsid w:val="00E9333D"/>
    <w:rsid w:val="00E933F3"/>
    <w:rsid w:val="00EB3DD2"/>
    <w:rsid w:val="00ED1E96"/>
    <w:rsid w:val="00ED5A65"/>
    <w:rsid w:val="00EF5420"/>
    <w:rsid w:val="00EF7378"/>
    <w:rsid w:val="00F24F23"/>
    <w:rsid w:val="00F32ED0"/>
    <w:rsid w:val="00F459E2"/>
    <w:rsid w:val="00F7117A"/>
    <w:rsid w:val="00F7129F"/>
    <w:rsid w:val="00F72B9A"/>
    <w:rsid w:val="00F734E2"/>
    <w:rsid w:val="00F8342D"/>
    <w:rsid w:val="00F94C00"/>
    <w:rsid w:val="00FA20B1"/>
    <w:rsid w:val="00FA7845"/>
    <w:rsid w:val="00FD0DA4"/>
    <w:rsid w:val="00FE3D06"/>
    <w:rsid w:val="00FE56A6"/>
    <w:rsid w:val="00FF13E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link w:val="ListParagraphChar"/>
    <w:uiPriority w:val="34"/>
    <w:qFormat/>
    <w:rsid w:val="00E12C59"/>
    <w:pPr>
      <w:spacing w:after="0" w:line="480" w:lineRule="auto"/>
      <w:ind w:left="720" w:firstLine="312"/>
      <w:contextualSpacing/>
      <w:jc w:val="both"/>
    </w:pPr>
    <w:rPr>
      <w:sz w:val="24"/>
      <w:szCs w:val="24"/>
      <w:lang w:val="en-US"/>
    </w:rPr>
  </w:style>
  <w:style w:type="character" w:customStyle="1" w:styleId="ListParagraphChar">
    <w:name w:val="List Paragraph Char"/>
    <w:link w:val="ListParagraph"/>
    <w:uiPriority w:val="34"/>
    <w:locked/>
    <w:rsid w:val="00E12C59"/>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link w:val="ListParagraphChar"/>
    <w:uiPriority w:val="34"/>
    <w:qFormat/>
    <w:rsid w:val="00E12C59"/>
    <w:pPr>
      <w:spacing w:after="0" w:line="480" w:lineRule="auto"/>
      <w:ind w:left="720" w:firstLine="312"/>
      <w:contextualSpacing/>
      <w:jc w:val="both"/>
    </w:pPr>
    <w:rPr>
      <w:sz w:val="24"/>
      <w:szCs w:val="24"/>
      <w:lang w:val="en-US"/>
    </w:rPr>
  </w:style>
  <w:style w:type="character" w:customStyle="1" w:styleId="ListParagraphChar">
    <w:name w:val="List Paragraph Char"/>
    <w:link w:val="ListParagraph"/>
    <w:uiPriority w:val="34"/>
    <w:locked/>
    <w:rsid w:val="00E12C59"/>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A053D-F3CA-4DFB-8A44-238E01B7D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11</Pages>
  <Words>11690</Words>
  <Characters>66634</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Windows User</cp:lastModifiedBy>
  <cp:revision>266</cp:revision>
  <cp:lastPrinted>2019-06-30T04:57:00Z</cp:lastPrinted>
  <dcterms:created xsi:type="dcterms:W3CDTF">2019-03-22T16:02:00Z</dcterms:created>
  <dcterms:modified xsi:type="dcterms:W3CDTF">2021-07-29T22:35:00Z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7983b9e7-6951-337e-a88d-b0ceefcab1e0</vt:lpwstr>
  </property>
  <property fmtid="{D5CDD505-2E9C-101B-9397-08002B2CF9AE}" pid="24" name="Mendeley Citation Style_1">
    <vt:lpwstr>http://www.zotero.org/styles/apa</vt:lpwstr>
  </property>
</Properties>
</file>