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473" w:rsidRPr="00E2558E" w:rsidRDefault="00E2558E" w:rsidP="00071473">
      <w:pPr>
        <w:spacing w:after="0" w:line="240" w:lineRule="auto"/>
        <w:jc w:val="center"/>
        <w:rPr>
          <w:rFonts w:ascii="Times New Roman" w:hAnsi="Times New Roman"/>
          <w:b/>
          <w:sz w:val="24"/>
          <w:lang w:val="en-US"/>
        </w:rPr>
      </w:pPr>
      <w:r>
        <w:rPr>
          <w:rFonts w:ascii="Times New Roman" w:hAnsi="Times New Roman"/>
          <w:b/>
          <w:sz w:val="24"/>
          <w:lang w:val="en-US"/>
        </w:rPr>
        <w:t>PENGEMBANGAN LEMBAR KERJA SISWA MENGGUNAKAN PENDEKATAN SAINTIFIK PADA MATERI POLA BILANGAN</w:t>
      </w:r>
    </w:p>
    <w:p w:rsidR="00071473" w:rsidRPr="00950350" w:rsidRDefault="00071473" w:rsidP="00071473">
      <w:pPr>
        <w:spacing w:after="0" w:line="240" w:lineRule="auto"/>
        <w:contextualSpacing/>
        <w:jc w:val="center"/>
        <w:rPr>
          <w:rFonts w:ascii="Times New Roman" w:hAnsi="Times New Roman"/>
          <w:b/>
          <w:bCs/>
          <w:lang w:val="en-US"/>
        </w:rPr>
      </w:pPr>
    </w:p>
    <w:p w:rsidR="00071473" w:rsidRPr="004E108D" w:rsidRDefault="006721BE" w:rsidP="00071473">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Arifah Indah Setyorini</w:t>
      </w:r>
      <w:r w:rsidR="00071473">
        <w:rPr>
          <w:rFonts w:ascii="Times New Roman" w:hAnsi="Times New Roman" w:cs="Times New Roman"/>
          <w:b/>
          <w:color w:val="000000" w:themeColor="text1"/>
          <w:sz w:val="24"/>
          <w:szCs w:val="24"/>
          <w:vertAlign w:val="superscript"/>
          <w:lang w:val="en-US"/>
        </w:rPr>
        <w:t>1</w:t>
      </w:r>
      <w:r w:rsidR="00890815">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lang w:val="en-US"/>
        </w:rPr>
        <w:t>Abdul Aziz Saefudin</w:t>
      </w:r>
      <w:r w:rsidR="00071473">
        <w:rPr>
          <w:rFonts w:ascii="Times New Roman" w:hAnsi="Times New Roman" w:cs="Times New Roman"/>
          <w:b/>
          <w:color w:val="000000" w:themeColor="text1"/>
          <w:sz w:val="24"/>
          <w:szCs w:val="24"/>
          <w:vertAlign w:val="superscript"/>
          <w:lang w:val="en-US"/>
        </w:rPr>
        <w:t>2</w:t>
      </w:r>
      <w:r w:rsidR="00071473">
        <w:rPr>
          <w:rFonts w:ascii="Times New Roman" w:hAnsi="Times New Roman" w:cs="Times New Roman"/>
          <w:b/>
          <w:color w:val="000000" w:themeColor="text1"/>
          <w:sz w:val="24"/>
          <w:szCs w:val="24"/>
        </w:rPr>
        <w:t>,</w:t>
      </w:r>
      <w:r w:rsidR="00071473" w:rsidRPr="00071473">
        <w:rPr>
          <w:rFonts w:ascii="Times New Roman" w:hAnsi="Times New Roman" w:cs="Times New Roman"/>
          <w:b/>
          <w:color w:val="000000" w:themeColor="text1"/>
          <w:sz w:val="24"/>
          <w:szCs w:val="24"/>
        </w:rPr>
        <w:t xml:space="preserve"> </w:t>
      </w:r>
      <w:r w:rsidR="00890815">
        <w:rPr>
          <w:rFonts w:ascii="Times New Roman" w:hAnsi="Times New Roman" w:cs="Times New Roman"/>
          <w:b/>
          <w:color w:val="000000" w:themeColor="text1"/>
          <w:sz w:val="24"/>
          <w:szCs w:val="24"/>
          <w:lang w:val="en-US"/>
        </w:rPr>
        <w:t>Haryanto</w:t>
      </w:r>
      <w:r w:rsidR="00071473">
        <w:rPr>
          <w:rFonts w:ascii="Times New Roman" w:hAnsi="Times New Roman" w:cs="Times New Roman"/>
          <w:b/>
          <w:color w:val="000000" w:themeColor="text1"/>
          <w:sz w:val="24"/>
          <w:szCs w:val="24"/>
          <w:vertAlign w:val="superscript"/>
        </w:rPr>
        <w:t>3</w:t>
      </w:r>
    </w:p>
    <w:p w:rsidR="00071473" w:rsidRPr="00340E08" w:rsidRDefault="00071473" w:rsidP="00071473">
      <w:pPr>
        <w:tabs>
          <w:tab w:val="left" w:pos="3119"/>
        </w:tabs>
        <w:spacing w:after="0" w:line="240" w:lineRule="auto"/>
        <w:jc w:val="center"/>
        <w:rPr>
          <w:rFonts w:ascii="Times New Roman" w:hAnsi="Times New Roman" w:cs="Times New Roman"/>
          <w:b/>
          <w:color w:val="000000" w:themeColor="text1"/>
          <w:sz w:val="24"/>
          <w:szCs w:val="24"/>
          <w:vertAlign w:val="superscript"/>
          <w:lang w:val="en-US"/>
        </w:rPr>
      </w:pPr>
    </w:p>
    <w:p w:rsidR="00071473" w:rsidRPr="004E108D" w:rsidRDefault="0083734F" w:rsidP="00071473">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vertAlign w:val="superscript"/>
          <w:lang w:val="en-US"/>
        </w:rPr>
        <w:t>1</w:t>
      </w:r>
      <w:proofErr w:type="gramStart"/>
      <w:r>
        <w:rPr>
          <w:rFonts w:ascii="Times New Roman" w:hAnsi="Times New Roman" w:cs="Times New Roman"/>
          <w:color w:val="000000" w:themeColor="text1"/>
          <w:sz w:val="24"/>
          <w:szCs w:val="24"/>
          <w:vertAlign w:val="superscript"/>
          <w:lang w:val="en-US"/>
        </w:rPr>
        <w:t>,3</w:t>
      </w:r>
      <w:proofErr w:type="gramEnd"/>
      <w:r>
        <w:rPr>
          <w:rFonts w:ascii="Times New Roman" w:hAnsi="Times New Roman" w:cs="Times New Roman"/>
          <w:color w:val="000000" w:themeColor="text1"/>
          <w:sz w:val="24"/>
          <w:szCs w:val="24"/>
          <w:vertAlign w:val="superscript"/>
          <w:lang w:val="en-US"/>
        </w:rPr>
        <w:t xml:space="preserve"> </w:t>
      </w:r>
      <w:r>
        <w:rPr>
          <w:rFonts w:ascii="Times New Roman" w:hAnsi="Times New Roman" w:cs="Times New Roman"/>
          <w:color w:val="000000" w:themeColor="text1"/>
          <w:sz w:val="24"/>
          <w:szCs w:val="24"/>
          <w:lang w:val="en-US"/>
        </w:rPr>
        <w:t>Universiatas Negeri Yogyakarta</w:t>
      </w:r>
      <w:r w:rsidR="005718AA">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Yogyakarta</w:t>
      </w:r>
      <w:r w:rsidR="005718AA">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Indonesia </w:t>
      </w:r>
    </w:p>
    <w:p w:rsidR="003D6122" w:rsidRPr="003D6122" w:rsidRDefault="0083734F" w:rsidP="003D6122">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vertAlign w:val="superscript"/>
          <w:lang w:val="en-US"/>
        </w:rPr>
        <w:t>2</w:t>
      </w:r>
      <w:r w:rsidR="00340E1B">
        <w:rPr>
          <w:rFonts w:ascii="Times New Roman" w:hAnsi="Times New Roman" w:cs="Times New Roman"/>
          <w:color w:val="000000" w:themeColor="text1"/>
          <w:sz w:val="24"/>
          <w:szCs w:val="24"/>
          <w:vertAlign w:val="superscript"/>
          <w:lang w:val="en-US"/>
        </w:rPr>
        <w:t xml:space="preserve"> </w:t>
      </w:r>
      <w:r>
        <w:rPr>
          <w:rFonts w:ascii="Times New Roman" w:hAnsi="Times New Roman" w:cs="Times New Roman"/>
          <w:color w:val="000000" w:themeColor="text1"/>
          <w:sz w:val="24"/>
          <w:szCs w:val="24"/>
          <w:lang w:val="en-US"/>
        </w:rPr>
        <w:t>Universitas PGRI Yogyakarta</w:t>
      </w:r>
      <w:r w:rsidR="005718AA">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Yogyakarta, Indonesia</w:t>
      </w:r>
    </w:p>
    <w:p w:rsidR="003D6122" w:rsidRPr="00CC494B" w:rsidRDefault="003D6122" w:rsidP="003D6122">
      <w:pPr>
        <w:tabs>
          <w:tab w:val="left" w:pos="3119"/>
        </w:tabs>
        <w:spacing w:after="0" w:line="240" w:lineRule="auto"/>
        <w:jc w:val="center"/>
        <w:rPr>
          <w:rFonts w:ascii="Times New Roman" w:hAnsi="Times New Roman" w:cs="Times New Roman"/>
          <w:color w:val="000000" w:themeColor="text1"/>
          <w:sz w:val="24"/>
          <w:szCs w:val="24"/>
          <w:lang w:val="en-US"/>
        </w:rPr>
      </w:pPr>
      <w:r>
        <w:t xml:space="preserve"> </w:t>
      </w: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19"/>
      </w:tblGrid>
      <w:tr w:rsidR="00340E1B" w:rsidTr="00340E1B">
        <w:tc>
          <w:tcPr>
            <w:tcW w:w="1276" w:type="dxa"/>
          </w:tcPr>
          <w:p w:rsidR="00340E1B" w:rsidRPr="00340E1B" w:rsidRDefault="00340E1B" w:rsidP="00340E1B">
            <w:pPr>
              <w:tabs>
                <w:tab w:val="left" w:pos="3119"/>
              </w:tabs>
              <w:jc w:val="center"/>
              <w:rPr>
                <w:rFonts w:ascii="Times New Roman" w:hAnsi="Times New Roman" w:cs="Times New Roman"/>
                <w:i/>
                <w:color w:val="000000" w:themeColor="text1"/>
                <w:sz w:val="24"/>
                <w:szCs w:val="24"/>
              </w:rPr>
            </w:pPr>
            <w:r w:rsidRPr="00340E1B">
              <w:rPr>
                <w:rFonts w:ascii="Times New Roman" w:hAnsi="Times New Roman" w:cs="Times New Roman"/>
                <w:i/>
                <w:color w:val="000000" w:themeColor="text1"/>
                <w:sz w:val="24"/>
                <w:szCs w:val="24"/>
              </w:rPr>
              <w:t>E-mail</w:t>
            </w:r>
            <w:r>
              <w:rPr>
                <w:rFonts w:ascii="Times New Roman" w:hAnsi="Times New Roman" w:cs="Times New Roman"/>
                <w:i/>
                <w:color w:val="000000" w:themeColor="text1"/>
                <w:sz w:val="24"/>
                <w:szCs w:val="24"/>
              </w:rPr>
              <w:t>:</w:t>
            </w:r>
          </w:p>
        </w:tc>
        <w:tc>
          <w:tcPr>
            <w:tcW w:w="4819" w:type="dxa"/>
          </w:tcPr>
          <w:p w:rsidR="00340E1B" w:rsidRPr="005C620E" w:rsidRDefault="009E4FA7" w:rsidP="00A20C0A">
            <w:pPr>
              <w:tabs>
                <w:tab w:val="left" w:pos="3119"/>
              </w:tabs>
              <w:rPr>
                <w:rStyle w:val="hps"/>
                <w:rFonts w:ascii="Times New Roman" w:hAnsi="Times New Roman" w:cs="Times New Roman"/>
                <w:i/>
                <w:sz w:val="24"/>
                <w:szCs w:val="24"/>
                <w:vertAlign w:val="superscript"/>
                <w:lang w:val="en-US"/>
              </w:rPr>
            </w:pPr>
            <w:hyperlink r:id="rId9" w:history="1">
              <w:r w:rsidR="00A20C0A" w:rsidRPr="00A41FAB">
                <w:rPr>
                  <w:rStyle w:val="Hyperlink"/>
                  <w:rFonts w:ascii="Times New Roman" w:hAnsi="Times New Roman" w:cs="Times New Roman"/>
                  <w:i/>
                  <w:sz w:val="24"/>
                  <w:szCs w:val="24"/>
                  <w:lang w:val="en-US"/>
                </w:rPr>
                <w:t>arifahindah.2019@student.uny.</w:t>
              </w:r>
              <w:r w:rsidR="00A20C0A" w:rsidRPr="00A41FAB">
                <w:rPr>
                  <w:rStyle w:val="Hyperlink"/>
                  <w:rFonts w:ascii="Times New Roman" w:hAnsi="Times New Roman" w:cs="Times New Roman"/>
                  <w:i/>
                  <w:sz w:val="24"/>
                  <w:szCs w:val="24"/>
                </w:rPr>
                <w:t>ac.id</w:t>
              </w:r>
            </w:hyperlink>
            <w:r w:rsidR="005C620E">
              <w:rPr>
                <w:rStyle w:val="hps"/>
                <w:vertAlign w:val="superscript"/>
                <w:lang w:val="en-US"/>
              </w:rPr>
              <w:t xml:space="preserve"> </w:t>
            </w:r>
            <w:r w:rsidR="005C620E">
              <w:rPr>
                <w:rStyle w:val="hps"/>
                <w:rFonts w:ascii="Times New Roman" w:hAnsi="Times New Roman" w:cs="Times New Roman"/>
                <w:i/>
                <w:sz w:val="24"/>
                <w:szCs w:val="24"/>
                <w:vertAlign w:val="superscript"/>
                <w:lang w:val="en-US"/>
              </w:rPr>
              <w:t>1)</w:t>
            </w:r>
          </w:p>
        </w:tc>
      </w:tr>
      <w:tr w:rsidR="00340E1B" w:rsidTr="00340E1B">
        <w:tc>
          <w:tcPr>
            <w:tcW w:w="1276" w:type="dxa"/>
          </w:tcPr>
          <w:p w:rsidR="00340E1B" w:rsidRDefault="00340E1B" w:rsidP="00340E1B">
            <w:pPr>
              <w:tabs>
                <w:tab w:val="left" w:pos="3119"/>
              </w:tabs>
              <w:jc w:val="center"/>
              <w:rPr>
                <w:rFonts w:ascii="Times New Roman" w:hAnsi="Times New Roman" w:cs="Times New Roman"/>
                <w:color w:val="000000" w:themeColor="text1"/>
                <w:sz w:val="24"/>
                <w:szCs w:val="24"/>
              </w:rPr>
            </w:pPr>
          </w:p>
        </w:tc>
        <w:tc>
          <w:tcPr>
            <w:tcW w:w="4819" w:type="dxa"/>
          </w:tcPr>
          <w:p w:rsidR="00340E1B" w:rsidRPr="005C620E" w:rsidRDefault="009E4FA7" w:rsidP="00A20C0A">
            <w:pPr>
              <w:tabs>
                <w:tab w:val="left" w:pos="3119"/>
              </w:tabs>
              <w:rPr>
                <w:rStyle w:val="hps"/>
                <w:rFonts w:ascii="Times New Roman" w:hAnsi="Times New Roman" w:cs="Times New Roman"/>
                <w:i/>
                <w:sz w:val="24"/>
                <w:szCs w:val="24"/>
                <w:vertAlign w:val="superscript"/>
                <w:lang w:val="en-US"/>
              </w:rPr>
            </w:pPr>
            <w:hyperlink r:id="rId10" w:history="1">
              <w:r w:rsidR="00A20C0A" w:rsidRPr="00A41FAB">
                <w:rPr>
                  <w:rStyle w:val="Hyperlink"/>
                  <w:rFonts w:ascii="Times New Roman" w:hAnsi="Times New Roman" w:cs="Times New Roman"/>
                  <w:i/>
                  <w:sz w:val="24"/>
                  <w:szCs w:val="24"/>
                  <w:lang w:val="en-US"/>
                </w:rPr>
                <w:t>aziz@upy.ac.id</w:t>
              </w:r>
            </w:hyperlink>
            <w:r w:rsidR="005C620E">
              <w:rPr>
                <w:rFonts w:ascii="Times New Roman" w:hAnsi="Times New Roman" w:cs="Times New Roman"/>
                <w:i/>
                <w:sz w:val="24"/>
                <w:szCs w:val="24"/>
                <w:lang w:val="en-US"/>
              </w:rPr>
              <w:t xml:space="preserve"> </w:t>
            </w:r>
            <w:r w:rsidR="005C620E">
              <w:rPr>
                <w:rFonts w:ascii="Times New Roman" w:hAnsi="Times New Roman" w:cs="Times New Roman"/>
                <w:i/>
                <w:sz w:val="24"/>
                <w:szCs w:val="24"/>
                <w:vertAlign w:val="superscript"/>
                <w:lang w:val="en-US"/>
              </w:rPr>
              <w:t>2)</w:t>
            </w:r>
          </w:p>
        </w:tc>
      </w:tr>
      <w:tr w:rsidR="00340E1B" w:rsidTr="00340E1B">
        <w:tc>
          <w:tcPr>
            <w:tcW w:w="1276" w:type="dxa"/>
          </w:tcPr>
          <w:p w:rsidR="00340E1B" w:rsidRDefault="00340E1B" w:rsidP="00340E1B">
            <w:pPr>
              <w:tabs>
                <w:tab w:val="left" w:pos="3119"/>
              </w:tabs>
              <w:jc w:val="center"/>
              <w:rPr>
                <w:rFonts w:ascii="Times New Roman" w:hAnsi="Times New Roman" w:cs="Times New Roman"/>
                <w:color w:val="000000" w:themeColor="text1"/>
                <w:sz w:val="24"/>
                <w:szCs w:val="24"/>
              </w:rPr>
            </w:pPr>
          </w:p>
        </w:tc>
        <w:tc>
          <w:tcPr>
            <w:tcW w:w="4819" w:type="dxa"/>
          </w:tcPr>
          <w:p w:rsidR="00340E1B" w:rsidRPr="004E1F7E" w:rsidRDefault="009E4FA7" w:rsidP="00B377AD">
            <w:pPr>
              <w:tabs>
                <w:tab w:val="left" w:pos="3119"/>
              </w:tabs>
              <w:rPr>
                <w:rStyle w:val="hps"/>
                <w:rFonts w:ascii="Times New Roman" w:hAnsi="Times New Roman" w:cs="Times New Roman"/>
                <w:i/>
                <w:sz w:val="24"/>
                <w:szCs w:val="24"/>
                <w:vertAlign w:val="superscript"/>
                <w:lang w:val="en-US"/>
              </w:rPr>
            </w:pPr>
            <w:hyperlink r:id="rId11" w:history="1">
              <w:r w:rsidR="00B377AD">
                <w:rPr>
                  <w:rStyle w:val="Hyperlink"/>
                  <w:rFonts w:ascii="Times New Roman" w:hAnsi="Times New Roman" w:cs="Times New Roman"/>
                  <w:i/>
                  <w:sz w:val="24"/>
                  <w:szCs w:val="24"/>
                  <w:lang w:val="en-US"/>
                </w:rPr>
                <w:t>haryanto</w:t>
              </w:r>
              <w:r w:rsidR="00EE4BF9" w:rsidRPr="00810548">
                <w:rPr>
                  <w:rStyle w:val="Hyperlink"/>
                  <w:rFonts w:ascii="Times New Roman" w:hAnsi="Times New Roman" w:cs="Times New Roman"/>
                  <w:i/>
                  <w:sz w:val="24"/>
                  <w:szCs w:val="24"/>
                  <w:lang w:val="en-US"/>
                </w:rPr>
                <w:t>@</w:t>
              </w:r>
              <w:r w:rsidR="00B377AD">
                <w:rPr>
                  <w:rStyle w:val="Hyperlink"/>
                  <w:rFonts w:ascii="Times New Roman" w:hAnsi="Times New Roman" w:cs="Times New Roman"/>
                  <w:i/>
                  <w:sz w:val="24"/>
                  <w:szCs w:val="24"/>
                  <w:lang w:val="en-US"/>
                </w:rPr>
                <w:t>uny.ac.id</w:t>
              </w:r>
            </w:hyperlink>
            <w:r w:rsidR="00B377AD">
              <w:rPr>
                <w:rStyle w:val="Hyperlink"/>
                <w:rFonts w:ascii="Times New Roman" w:hAnsi="Times New Roman" w:cs="Times New Roman"/>
                <w:i/>
                <w:sz w:val="24"/>
                <w:szCs w:val="24"/>
                <w:lang w:val="en-US"/>
              </w:rPr>
              <w:t xml:space="preserve"> </w:t>
            </w:r>
            <w:bookmarkStart w:id="0" w:name="_GoBack"/>
            <w:bookmarkEnd w:id="0"/>
            <w:r w:rsidR="005C620E">
              <w:rPr>
                <w:rStyle w:val="hps"/>
                <w:vertAlign w:val="superscript"/>
              </w:rPr>
              <w:t xml:space="preserve"> </w:t>
            </w:r>
            <w:r w:rsidR="00340E1B">
              <w:rPr>
                <w:rStyle w:val="hps"/>
                <w:rFonts w:ascii="Times New Roman" w:hAnsi="Times New Roman" w:cs="Times New Roman"/>
                <w:i/>
                <w:sz w:val="24"/>
                <w:szCs w:val="24"/>
                <w:vertAlign w:val="superscript"/>
              </w:rPr>
              <w:t>3</w:t>
            </w:r>
            <w:r w:rsidR="005C620E">
              <w:rPr>
                <w:rStyle w:val="hps"/>
                <w:rFonts w:ascii="Times New Roman" w:hAnsi="Times New Roman" w:cs="Times New Roman"/>
                <w:i/>
                <w:sz w:val="24"/>
                <w:szCs w:val="24"/>
                <w:vertAlign w:val="superscript"/>
                <w:lang w:val="en-US"/>
              </w:rPr>
              <w:t>*)</w:t>
            </w:r>
          </w:p>
        </w:tc>
      </w:tr>
    </w:tbl>
    <w:p w:rsidR="00340E1B" w:rsidRDefault="00340E1B" w:rsidP="00340E1B">
      <w:pPr>
        <w:tabs>
          <w:tab w:val="left" w:pos="3119"/>
        </w:tabs>
        <w:spacing w:after="0" w:line="240" w:lineRule="auto"/>
        <w:jc w:val="center"/>
        <w:rPr>
          <w:rFonts w:ascii="Times New Roman" w:hAnsi="Times New Roman" w:cs="Times New Roman"/>
          <w:color w:val="000000" w:themeColor="text1"/>
          <w:sz w:val="24"/>
          <w:szCs w:val="24"/>
          <w:lang w:val="en-US"/>
        </w:rPr>
      </w:pPr>
    </w:p>
    <w:p w:rsidR="0050411D" w:rsidRDefault="0050411D" w:rsidP="00340E1B">
      <w:pPr>
        <w:tabs>
          <w:tab w:val="left" w:pos="3119"/>
        </w:tabs>
        <w:spacing w:after="0" w:line="240" w:lineRule="auto"/>
        <w:jc w:val="center"/>
        <w:rPr>
          <w:rFonts w:ascii="Times New Roman" w:hAnsi="Times New Roman" w:cs="Times New Roman"/>
          <w:color w:val="000000" w:themeColor="text1"/>
          <w:sz w:val="24"/>
          <w:szCs w:val="24"/>
          <w:lang w:val="en-US"/>
        </w:rPr>
      </w:pPr>
      <w:r w:rsidRPr="005D24DE">
        <w:rPr>
          <w:rFonts w:ascii="Times New Roman" w:hAnsi="Times New Roman" w:cs="Times New Roman"/>
          <w:i/>
          <w:sz w:val="18"/>
          <w:szCs w:val="18"/>
        </w:rPr>
        <w:t xml:space="preserve">Received </w:t>
      </w:r>
      <w:r w:rsidR="0056486E">
        <w:rPr>
          <w:rFonts w:ascii="Times New Roman" w:hAnsi="Times New Roman" w:cs="Times New Roman"/>
          <w:i/>
          <w:sz w:val="18"/>
          <w:szCs w:val="18"/>
          <w:lang w:val="en-US"/>
        </w:rPr>
        <w:t>21</w:t>
      </w:r>
      <w:r w:rsidR="004A1039">
        <w:rPr>
          <w:rFonts w:ascii="Times New Roman" w:hAnsi="Times New Roman" w:cs="Times New Roman"/>
          <w:i/>
          <w:sz w:val="18"/>
          <w:szCs w:val="18"/>
          <w:lang w:val="en-US"/>
        </w:rPr>
        <w:t xml:space="preserve"> Aug</w:t>
      </w:r>
      <w:r w:rsidR="00BF0895">
        <w:rPr>
          <w:rFonts w:ascii="Times New Roman" w:hAnsi="Times New Roman" w:cs="Times New Roman"/>
          <w:i/>
          <w:sz w:val="18"/>
          <w:szCs w:val="18"/>
          <w:lang w:val="en-US"/>
        </w:rPr>
        <w:t>st</w:t>
      </w:r>
      <w:r w:rsidRPr="005D24DE">
        <w:rPr>
          <w:rFonts w:ascii="Times New Roman" w:hAnsi="Times New Roman" w:cs="Times New Roman"/>
          <w:i/>
          <w:sz w:val="18"/>
          <w:szCs w:val="18"/>
        </w:rPr>
        <w:t xml:space="preserve"> </w:t>
      </w:r>
      <w:r w:rsidR="00BF0895">
        <w:rPr>
          <w:rFonts w:ascii="Times New Roman" w:hAnsi="Times New Roman" w:cs="Times New Roman"/>
          <w:i/>
          <w:sz w:val="18"/>
          <w:szCs w:val="18"/>
          <w:lang w:val="en-US"/>
        </w:rPr>
        <w:t>2020</w:t>
      </w:r>
      <w:r w:rsidRPr="005D24DE">
        <w:rPr>
          <w:rFonts w:ascii="Times New Roman" w:hAnsi="Times New Roman" w:cs="Times New Roman"/>
          <w:i/>
          <w:sz w:val="18"/>
          <w:szCs w:val="18"/>
        </w:rPr>
        <w:t xml:space="preserve">; Received in revised form </w:t>
      </w:r>
      <w:r>
        <w:rPr>
          <w:rFonts w:ascii="Times New Roman" w:hAnsi="Times New Roman" w:cs="Times New Roman"/>
          <w:i/>
          <w:sz w:val="18"/>
          <w:szCs w:val="18"/>
          <w:lang w:val="en-US"/>
        </w:rPr>
        <w:t>dd</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Month</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yy</w:t>
      </w:r>
      <w:r w:rsidRPr="005D24DE">
        <w:rPr>
          <w:rFonts w:ascii="Times New Roman" w:hAnsi="Times New Roman" w:cs="Times New Roman"/>
          <w:i/>
          <w:sz w:val="18"/>
          <w:szCs w:val="18"/>
        </w:rPr>
        <w:t xml:space="preserve">; Accepted </w:t>
      </w:r>
      <w:r>
        <w:rPr>
          <w:rFonts w:ascii="Times New Roman" w:hAnsi="Times New Roman" w:cs="Times New Roman"/>
          <w:i/>
          <w:sz w:val="18"/>
          <w:szCs w:val="18"/>
          <w:lang w:val="en-US"/>
        </w:rPr>
        <w:t>dd</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Month</w:t>
      </w:r>
      <w:r w:rsidRPr="005D24DE">
        <w:rPr>
          <w:rFonts w:ascii="Times New Roman" w:hAnsi="Times New Roman" w:cs="Times New Roman"/>
          <w:i/>
          <w:sz w:val="18"/>
          <w:szCs w:val="18"/>
        </w:rPr>
        <w:t xml:space="preserve"> </w:t>
      </w:r>
      <w:r>
        <w:rPr>
          <w:rFonts w:ascii="Times New Roman" w:hAnsi="Times New Roman" w:cs="Times New Roman"/>
          <w:i/>
          <w:sz w:val="18"/>
          <w:szCs w:val="18"/>
          <w:lang w:val="en-US"/>
        </w:rPr>
        <w:t>yy</w:t>
      </w:r>
      <w:r w:rsidR="00075288">
        <w:rPr>
          <w:rFonts w:ascii="Times New Roman" w:hAnsi="Times New Roman" w:cs="Times New Roman"/>
          <w:i/>
          <w:sz w:val="18"/>
          <w:szCs w:val="18"/>
          <w:lang w:val="en-US"/>
        </w:rPr>
        <w:t xml:space="preserve"> (9pt)</w:t>
      </w:r>
    </w:p>
    <w:p w:rsidR="0050411D" w:rsidRPr="0050411D" w:rsidRDefault="0050411D" w:rsidP="00340E1B">
      <w:pPr>
        <w:tabs>
          <w:tab w:val="left" w:pos="3119"/>
        </w:tabs>
        <w:spacing w:after="0" w:line="240" w:lineRule="auto"/>
        <w:jc w:val="center"/>
        <w:rPr>
          <w:rFonts w:ascii="Times New Roman" w:hAnsi="Times New Roman" w:cs="Times New Roman"/>
          <w:color w:val="000000" w:themeColor="text1"/>
          <w:sz w:val="24"/>
          <w:szCs w:val="24"/>
          <w:lang w:val="en-US"/>
        </w:rPr>
      </w:pPr>
    </w:p>
    <w:p w:rsidR="0050411D" w:rsidRDefault="0050411D" w:rsidP="0050411D">
      <w:pPr>
        <w:spacing w:after="0" w:line="288" w:lineRule="auto"/>
        <w:contextualSpacing/>
        <w:jc w:val="center"/>
        <w:rPr>
          <w:rFonts w:ascii="Times New Roman" w:hAnsi="Times New Roman"/>
          <w:sz w:val="24"/>
          <w:lang w:val="en-US"/>
        </w:rPr>
      </w:pPr>
      <w:r>
        <w:rPr>
          <w:rFonts w:ascii="Times New Roman" w:hAnsi="Times New Roman"/>
          <w:b/>
          <w:sz w:val="24"/>
          <w:lang w:val="en-US"/>
        </w:rPr>
        <w:t>Abstrak</w:t>
      </w:r>
    </w:p>
    <w:p w:rsidR="006721BE" w:rsidRPr="00E2558E" w:rsidRDefault="006721BE" w:rsidP="00942B69">
      <w:pPr>
        <w:pStyle w:val="Default"/>
        <w:jc w:val="both"/>
        <w:rPr>
          <w:rFonts w:ascii="Times New Roman" w:hAnsi="Times New Roman" w:cs="Times New Roman"/>
          <w:lang w:val="en-US"/>
        </w:rPr>
      </w:pPr>
      <w:r w:rsidRPr="00C60A3A">
        <w:rPr>
          <w:rFonts w:ascii="Times New Roman" w:hAnsi="Times New Roman" w:cs="Times New Roman"/>
          <w:sz w:val="20"/>
        </w:rPr>
        <w:t xml:space="preserve">Penelitian ini </w:t>
      </w:r>
      <w:r w:rsidR="007C44E7">
        <w:rPr>
          <w:rFonts w:ascii="Times New Roman" w:hAnsi="Times New Roman" w:cs="Times New Roman"/>
          <w:sz w:val="20"/>
          <w:lang w:val="en-US"/>
        </w:rPr>
        <w:t xml:space="preserve">merupakan penelitian </w:t>
      </w:r>
      <w:r w:rsidR="007C44E7" w:rsidRPr="007C44E7">
        <w:rPr>
          <w:rFonts w:ascii="Times New Roman" w:hAnsi="Times New Roman" w:cs="Times New Roman"/>
          <w:i/>
          <w:sz w:val="20"/>
          <w:lang w:val="en-US"/>
        </w:rPr>
        <w:t>Research and Development</w:t>
      </w:r>
      <w:r w:rsidR="007C44E7">
        <w:rPr>
          <w:rFonts w:ascii="Times New Roman" w:hAnsi="Times New Roman" w:cs="Times New Roman"/>
          <w:sz w:val="20"/>
          <w:lang w:val="en-US"/>
        </w:rPr>
        <w:t xml:space="preserve"> (RnD) yang </w:t>
      </w:r>
      <w:r w:rsidR="00E2558E">
        <w:rPr>
          <w:rFonts w:ascii="Times New Roman" w:hAnsi="Times New Roman" w:cs="Times New Roman"/>
          <w:sz w:val="20"/>
          <w:lang w:val="en-US"/>
        </w:rPr>
        <w:t xml:space="preserve">bertujuan untuk mengembangkan bahan ajar berupa Lembar Kerja Siswa menggunakan Pendekatan Saintifik pada materi Pola Bilangan </w:t>
      </w:r>
      <w:r w:rsidR="007C44E7">
        <w:rPr>
          <w:rFonts w:ascii="Times New Roman" w:hAnsi="Times New Roman" w:cs="Times New Roman"/>
          <w:sz w:val="20"/>
          <w:lang w:val="en-US"/>
        </w:rPr>
        <w:t xml:space="preserve">dan untuk mengetahui kualitas lembar kerja siswa ditinjau dari aspek Kevalidan dan Kepraktisan. </w:t>
      </w:r>
      <w:proofErr w:type="gramStart"/>
      <w:r w:rsidR="007C44E7">
        <w:rPr>
          <w:rFonts w:ascii="Times New Roman" w:hAnsi="Times New Roman" w:cs="Times New Roman"/>
          <w:sz w:val="20"/>
          <w:lang w:val="en-US"/>
        </w:rPr>
        <w:t>Peneltian ini merupakan penelitian pengembangan dengan model pengembangan ADDIE, yaitu analisis, perancan</w:t>
      </w:r>
      <w:r w:rsidR="00AE6351">
        <w:rPr>
          <w:rFonts w:ascii="Times New Roman" w:hAnsi="Times New Roman" w:cs="Times New Roman"/>
          <w:sz w:val="20"/>
          <w:lang w:val="en-US"/>
        </w:rPr>
        <w:t xml:space="preserve">gan, pengembangan, implementasi, </w:t>
      </w:r>
      <w:r w:rsidR="007C44E7">
        <w:rPr>
          <w:rFonts w:ascii="Times New Roman" w:hAnsi="Times New Roman" w:cs="Times New Roman"/>
          <w:sz w:val="20"/>
          <w:lang w:val="en-US"/>
        </w:rPr>
        <w:t>dan evaluasi.</w:t>
      </w:r>
      <w:proofErr w:type="gramEnd"/>
      <w:r w:rsidR="007C44E7">
        <w:rPr>
          <w:rFonts w:ascii="Times New Roman" w:hAnsi="Times New Roman" w:cs="Times New Roman"/>
          <w:sz w:val="20"/>
          <w:lang w:val="en-US"/>
        </w:rPr>
        <w:t xml:space="preserve"> </w:t>
      </w:r>
      <w:proofErr w:type="gramStart"/>
      <w:r w:rsidR="007C44E7" w:rsidRPr="007C44E7">
        <w:rPr>
          <w:rFonts w:ascii="Times New Roman" w:hAnsi="Times New Roman" w:cs="Times New Roman"/>
          <w:sz w:val="20"/>
          <w:szCs w:val="20"/>
          <w:lang w:val="en-US"/>
        </w:rPr>
        <w:t xml:space="preserve">Subjek dalam penelitian ini adalah siswa kelas VIII SMP Negeri </w:t>
      </w:r>
      <w:r w:rsidR="007C44E7">
        <w:rPr>
          <w:rFonts w:ascii="Times New Roman" w:hAnsi="Times New Roman" w:cs="Times New Roman"/>
          <w:sz w:val="20"/>
          <w:szCs w:val="20"/>
          <w:lang w:val="en-US"/>
        </w:rPr>
        <w:t>1 Mlati</w:t>
      </w:r>
      <w:r w:rsidR="007C44E7" w:rsidRPr="007C44E7">
        <w:rPr>
          <w:rFonts w:ascii="Times New Roman" w:hAnsi="Times New Roman" w:cs="Times New Roman"/>
          <w:sz w:val="20"/>
          <w:szCs w:val="20"/>
          <w:lang w:val="en-US"/>
        </w:rPr>
        <w:t>.</w:t>
      </w:r>
      <w:proofErr w:type="gramEnd"/>
      <w:r w:rsidR="007C44E7" w:rsidRPr="007C44E7">
        <w:rPr>
          <w:rFonts w:ascii="Times New Roman" w:hAnsi="Times New Roman" w:cs="Times New Roman"/>
          <w:sz w:val="20"/>
          <w:szCs w:val="20"/>
          <w:lang w:val="en-US"/>
        </w:rPr>
        <w:t xml:space="preserve"> </w:t>
      </w:r>
      <w:proofErr w:type="gramStart"/>
      <w:r w:rsidR="007C44E7" w:rsidRPr="007C44E7">
        <w:rPr>
          <w:rFonts w:ascii="Times New Roman" w:hAnsi="Times New Roman" w:cs="Times New Roman"/>
          <w:sz w:val="20"/>
          <w:szCs w:val="20"/>
          <w:lang w:val="en-US"/>
        </w:rPr>
        <w:t xml:space="preserve">Instrumen </w:t>
      </w:r>
      <w:r w:rsidR="007C44E7">
        <w:rPr>
          <w:rFonts w:ascii="Times New Roman" w:hAnsi="Times New Roman" w:cs="Times New Roman"/>
          <w:sz w:val="20"/>
          <w:szCs w:val="20"/>
          <w:lang w:val="en-US"/>
        </w:rPr>
        <w:t xml:space="preserve">penelitian </w:t>
      </w:r>
      <w:r w:rsidR="007C44E7" w:rsidRPr="007C44E7">
        <w:rPr>
          <w:rFonts w:ascii="Times New Roman" w:hAnsi="Times New Roman" w:cs="Times New Roman"/>
          <w:sz w:val="20"/>
          <w:szCs w:val="20"/>
          <w:lang w:val="en-US"/>
        </w:rPr>
        <w:t xml:space="preserve">yang digunakan untuk mengukur kualitas LKS yang dikembangkan meliputi angket </w:t>
      </w:r>
      <w:r w:rsidR="007C44E7">
        <w:rPr>
          <w:rFonts w:ascii="Times New Roman" w:hAnsi="Times New Roman" w:cs="Times New Roman"/>
          <w:sz w:val="20"/>
          <w:szCs w:val="20"/>
          <w:lang w:val="en-US"/>
        </w:rPr>
        <w:t xml:space="preserve">validasi </w:t>
      </w:r>
      <w:r w:rsidR="007C44E7" w:rsidRPr="007C44E7">
        <w:rPr>
          <w:rFonts w:ascii="Times New Roman" w:hAnsi="Times New Roman" w:cs="Times New Roman"/>
          <w:sz w:val="20"/>
          <w:szCs w:val="20"/>
          <w:lang w:val="en-US"/>
        </w:rPr>
        <w:t xml:space="preserve">ahli dan angket </w:t>
      </w:r>
      <w:r w:rsidR="007C44E7">
        <w:rPr>
          <w:rFonts w:ascii="Times New Roman" w:hAnsi="Times New Roman" w:cs="Times New Roman"/>
          <w:sz w:val="20"/>
          <w:szCs w:val="20"/>
          <w:lang w:val="en-US"/>
        </w:rPr>
        <w:t>respon</w:t>
      </w:r>
      <w:r w:rsidR="007C44E7" w:rsidRPr="007C44E7">
        <w:rPr>
          <w:rFonts w:ascii="Times New Roman" w:hAnsi="Times New Roman" w:cs="Times New Roman"/>
          <w:sz w:val="20"/>
          <w:szCs w:val="20"/>
          <w:lang w:val="en-US"/>
        </w:rPr>
        <w:t xml:space="preserve"> siswa.</w:t>
      </w:r>
      <w:proofErr w:type="gramEnd"/>
      <w:r w:rsidR="007C44E7" w:rsidRPr="007C44E7">
        <w:rPr>
          <w:rFonts w:ascii="Times New Roman" w:hAnsi="Times New Roman" w:cs="Times New Roman"/>
          <w:sz w:val="20"/>
          <w:szCs w:val="20"/>
          <w:lang w:val="en-US"/>
        </w:rPr>
        <w:t xml:space="preserve"> </w:t>
      </w:r>
      <w:proofErr w:type="gramStart"/>
      <w:r w:rsidR="007C44E7" w:rsidRPr="007C44E7">
        <w:rPr>
          <w:rFonts w:ascii="Times New Roman" w:hAnsi="Times New Roman" w:cs="Times New Roman"/>
          <w:sz w:val="20"/>
          <w:szCs w:val="20"/>
          <w:lang w:val="en-US"/>
        </w:rPr>
        <w:t xml:space="preserve">Angket </w:t>
      </w:r>
      <w:r w:rsidR="007C44E7">
        <w:rPr>
          <w:rFonts w:ascii="Times New Roman" w:hAnsi="Times New Roman" w:cs="Times New Roman"/>
          <w:sz w:val="20"/>
          <w:szCs w:val="20"/>
          <w:lang w:val="en-US"/>
        </w:rPr>
        <w:t xml:space="preserve">validasi </w:t>
      </w:r>
      <w:r w:rsidR="007C44E7" w:rsidRPr="007C44E7">
        <w:rPr>
          <w:rFonts w:ascii="Times New Roman" w:hAnsi="Times New Roman" w:cs="Times New Roman"/>
          <w:sz w:val="20"/>
          <w:szCs w:val="20"/>
          <w:lang w:val="en-US"/>
        </w:rPr>
        <w:t xml:space="preserve">ahli digunakan untuk mengukur kevalidan LKS sedangkan angket </w:t>
      </w:r>
      <w:r w:rsidR="007C44E7">
        <w:rPr>
          <w:rFonts w:ascii="Times New Roman" w:hAnsi="Times New Roman" w:cs="Times New Roman"/>
          <w:sz w:val="20"/>
          <w:szCs w:val="20"/>
          <w:lang w:val="en-US"/>
        </w:rPr>
        <w:t>respon</w:t>
      </w:r>
      <w:r w:rsidR="007C44E7" w:rsidRPr="007C44E7">
        <w:rPr>
          <w:rFonts w:ascii="Times New Roman" w:hAnsi="Times New Roman" w:cs="Times New Roman"/>
          <w:sz w:val="20"/>
          <w:szCs w:val="20"/>
          <w:lang w:val="en-US"/>
        </w:rPr>
        <w:t xml:space="preserve"> siswa digunakan untuk mengukur kepraktisan LKS.</w:t>
      </w:r>
      <w:proofErr w:type="gramEnd"/>
      <w:r w:rsidR="007C44E7" w:rsidRPr="007C44E7">
        <w:rPr>
          <w:rFonts w:ascii="Times New Roman" w:hAnsi="Times New Roman" w:cs="Times New Roman"/>
          <w:sz w:val="20"/>
          <w:szCs w:val="20"/>
          <w:lang w:val="en-US"/>
        </w:rPr>
        <w:t xml:space="preserve"> Hasil penelitian menunjukkan bahwa kualitas bahan ajar dilihat dari aspek kevalidan </w:t>
      </w:r>
      <w:r w:rsidR="00942B69">
        <w:rPr>
          <w:rFonts w:ascii="Times New Roman" w:hAnsi="Times New Roman" w:cs="Times New Roman"/>
          <w:sz w:val="20"/>
          <w:szCs w:val="20"/>
          <w:lang w:val="en-US"/>
        </w:rPr>
        <w:t>masuk</w:t>
      </w:r>
      <w:r w:rsidR="007C44E7" w:rsidRPr="007C44E7">
        <w:rPr>
          <w:rFonts w:ascii="Times New Roman" w:hAnsi="Times New Roman" w:cs="Times New Roman"/>
          <w:sz w:val="20"/>
          <w:szCs w:val="20"/>
          <w:lang w:val="en-US"/>
        </w:rPr>
        <w:t xml:space="preserve"> kategori valid dengan skor rata-rata </w:t>
      </w:r>
      <m:oMath>
        <m:r>
          <w:rPr>
            <w:rFonts w:ascii="Cambria Math" w:hAnsi="Cambria Math" w:cs="Times New Roman"/>
            <w:sz w:val="20"/>
            <w:szCs w:val="20"/>
            <w:lang w:val="en-US"/>
          </w:rPr>
          <m:t>3.08</m:t>
        </m:r>
      </m:oMath>
      <w:r w:rsidR="007C44E7" w:rsidRPr="007C44E7">
        <w:rPr>
          <w:rFonts w:ascii="Times New Roman" w:hAnsi="Times New Roman" w:cs="Times New Roman"/>
          <w:sz w:val="20"/>
          <w:szCs w:val="20"/>
          <w:lang w:val="en-US"/>
        </w:rPr>
        <w:t xml:space="preserve"> </w:t>
      </w:r>
      <w:r w:rsidR="00942B69">
        <w:rPr>
          <w:rFonts w:ascii="Times New Roman" w:hAnsi="Times New Roman" w:cs="Times New Roman"/>
          <w:sz w:val="20"/>
          <w:szCs w:val="20"/>
          <w:lang w:val="en-US"/>
        </w:rPr>
        <w:t>dari skor maksimal</w:t>
      </w:r>
      <w:r w:rsidR="00AE6351">
        <w:rPr>
          <w:rFonts w:ascii="Times New Roman" w:hAnsi="Times New Roman" w:cs="Times New Roman"/>
          <w:sz w:val="20"/>
          <w:szCs w:val="20"/>
          <w:lang w:val="en-US"/>
        </w:rPr>
        <w:t xml:space="preserve"> ideal</w:t>
      </w:r>
      <w:r w:rsidR="00942B69">
        <w:rPr>
          <w:rFonts w:ascii="Times New Roman" w:hAnsi="Times New Roman" w:cs="Times New Roman"/>
          <w:sz w:val="20"/>
          <w:szCs w:val="20"/>
          <w:lang w:val="en-US"/>
        </w:rPr>
        <w:t xml:space="preserve"> </w:t>
      </w:r>
      <m:oMath>
        <m:r>
          <w:rPr>
            <w:rFonts w:ascii="Cambria Math" w:hAnsi="Cambria Math" w:cs="Times New Roman"/>
            <w:sz w:val="20"/>
            <w:szCs w:val="20"/>
            <w:lang w:val="en-US"/>
          </w:rPr>
          <m:t>4.00</m:t>
        </m:r>
      </m:oMath>
      <w:r w:rsidR="00942B69">
        <w:rPr>
          <w:rFonts w:ascii="Times New Roman" w:hAnsi="Times New Roman" w:cs="Times New Roman"/>
          <w:sz w:val="20"/>
          <w:szCs w:val="20"/>
          <w:lang w:val="en-US"/>
        </w:rPr>
        <w:t xml:space="preserve"> </w:t>
      </w:r>
      <w:r w:rsidR="007C44E7" w:rsidRPr="007C44E7">
        <w:rPr>
          <w:rFonts w:ascii="Times New Roman" w:hAnsi="Times New Roman" w:cs="Times New Roman"/>
          <w:sz w:val="20"/>
          <w:szCs w:val="20"/>
          <w:lang w:val="en-US"/>
        </w:rPr>
        <w:t xml:space="preserve">dan </w:t>
      </w:r>
      <w:r w:rsidR="00942B69" w:rsidRPr="007C44E7">
        <w:rPr>
          <w:rFonts w:ascii="Times New Roman" w:hAnsi="Times New Roman" w:cs="Times New Roman"/>
          <w:sz w:val="20"/>
          <w:szCs w:val="20"/>
          <w:lang w:val="en-US"/>
        </w:rPr>
        <w:t xml:space="preserve">hasil </w:t>
      </w:r>
      <w:r w:rsidR="00942B69">
        <w:rPr>
          <w:rFonts w:ascii="Times New Roman" w:hAnsi="Times New Roman" w:cs="Times New Roman"/>
          <w:sz w:val="20"/>
          <w:szCs w:val="20"/>
          <w:lang w:val="en-US"/>
        </w:rPr>
        <w:t xml:space="preserve">angket </w:t>
      </w:r>
      <w:r w:rsidR="00942B69" w:rsidRPr="007C44E7">
        <w:rPr>
          <w:rFonts w:ascii="Times New Roman" w:hAnsi="Times New Roman" w:cs="Times New Roman"/>
          <w:sz w:val="20"/>
          <w:szCs w:val="20"/>
          <w:lang w:val="en-US"/>
        </w:rPr>
        <w:t xml:space="preserve">respon siswa terhadap LKS </w:t>
      </w:r>
      <w:r w:rsidR="007C44E7" w:rsidRPr="007C44E7">
        <w:rPr>
          <w:rFonts w:ascii="Times New Roman" w:hAnsi="Times New Roman" w:cs="Times New Roman"/>
          <w:sz w:val="20"/>
          <w:szCs w:val="20"/>
          <w:lang w:val="en-US"/>
        </w:rPr>
        <w:t xml:space="preserve">dilihat dari aspek kepraktisan </w:t>
      </w:r>
      <w:r w:rsidR="00942B69">
        <w:rPr>
          <w:rFonts w:ascii="Times New Roman" w:hAnsi="Times New Roman" w:cs="Times New Roman"/>
          <w:sz w:val="20"/>
          <w:szCs w:val="20"/>
          <w:lang w:val="en-US"/>
        </w:rPr>
        <w:t>masuk kategori</w:t>
      </w:r>
      <w:r w:rsidR="007C44E7" w:rsidRPr="007C44E7">
        <w:rPr>
          <w:rFonts w:ascii="Times New Roman" w:hAnsi="Times New Roman" w:cs="Times New Roman"/>
          <w:sz w:val="20"/>
          <w:szCs w:val="20"/>
          <w:lang w:val="en-US"/>
        </w:rPr>
        <w:t xml:space="preserve"> </w:t>
      </w:r>
      <w:r w:rsidR="00942B69">
        <w:rPr>
          <w:rFonts w:ascii="Times New Roman" w:hAnsi="Times New Roman" w:cs="Times New Roman"/>
          <w:sz w:val="20"/>
          <w:szCs w:val="20"/>
          <w:lang w:val="en-US"/>
        </w:rPr>
        <w:t xml:space="preserve">praktis dengan skor rata-rata </w:t>
      </w:r>
      <m:oMath>
        <m:r>
          <w:rPr>
            <w:rFonts w:ascii="Cambria Math" w:hAnsi="Cambria Math" w:cs="Times New Roman"/>
            <w:sz w:val="20"/>
            <w:szCs w:val="20"/>
            <w:lang w:val="en-US"/>
          </w:rPr>
          <m:t>3.40</m:t>
        </m:r>
      </m:oMath>
      <w:r w:rsidR="00942B69">
        <w:rPr>
          <w:rFonts w:ascii="Times New Roman" w:hAnsi="Times New Roman" w:cs="Times New Roman"/>
          <w:sz w:val="20"/>
          <w:szCs w:val="20"/>
          <w:lang w:val="en-US"/>
        </w:rPr>
        <w:t xml:space="preserve"> dari skor maksimal </w:t>
      </w:r>
      <w:proofErr w:type="gramStart"/>
      <w:r w:rsidR="00AE6351">
        <w:rPr>
          <w:rFonts w:ascii="Times New Roman" w:eastAsiaTheme="minorEastAsia" w:hAnsi="Times New Roman" w:cs="Times New Roman"/>
          <w:sz w:val="20"/>
          <w:szCs w:val="20"/>
          <w:lang w:val="en-US"/>
        </w:rPr>
        <w:t xml:space="preserve">ideal </w:t>
      </w:r>
      <w:proofErr w:type="gramEnd"/>
      <m:oMath>
        <m:r>
          <w:rPr>
            <w:rFonts w:ascii="Cambria Math" w:hAnsi="Cambria Math" w:cs="Times New Roman"/>
            <w:sz w:val="20"/>
            <w:szCs w:val="20"/>
            <w:lang w:val="en-US"/>
          </w:rPr>
          <m:t>4.00</m:t>
        </m:r>
      </m:oMath>
      <w:r w:rsidR="007C44E7" w:rsidRPr="007C44E7">
        <w:rPr>
          <w:rFonts w:ascii="Times New Roman" w:hAnsi="Times New Roman" w:cs="Times New Roman"/>
          <w:sz w:val="20"/>
          <w:szCs w:val="20"/>
          <w:lang w:val="en-US"/>
        </w:rPr>
        <w:t>.</w:t>
      </w:r>
    </w:p>
    <w:p w:rsidR="00A02C8E" w:rsidRPr="00A02C8E" w:rsidRDefault="00A02C8E" w:rsidP="00A02C8E">
      <w:pPr>
        <w:spacing w:after="0" w:line="240" w:lineRule="auto"/>
        <w:contextualSpacing/>
        <w:jc w:val="both"/>
        <w:rPr>
          <w:rFonts w:ascii="Times New Roman" w:hAnsi="Times New Roman"/>
          <w:sz w:val="20"/>
          <w:lang w:val="en-US"/>
        </w:rPr>
      </w:pPr>
    </w:p>
    <w:p w:rsidR="00071473" w:rsidRPr="00D925B4" w:rsidRDefault="0050411D" w:rsidP="00A02C8E">
      <w:pPr>
        <w:spacing w:after="0" w:line="288" w:lineRule="auto"/>
        <w:contextualSpacing/>
        <w:rPr>
          <w:rStyle w:val="hps"/>
          <w:rFonts w:ascii="Times New Roman" w:hAnsi="Times New Roman"/>
          <w:sz w:val="20"/>
          <w:lang w:val="en-US"/>
        </w:rPr>
      </w:pPr>
      <w:r>
        <w:rPr>
          <w:rFonts w:ascii="Times New Roman" w:hAnsi="Times New Roman"/>
          <w:b/>
          <w:sz w:val="20"/>
          <w:lang w:val="en-US"/>
        </w:rPr>
        <w:t>Kata kunci</w:t>
      </w:r>
      <w:r w:rsidRPr="0050411D">
        <w:rPr>
          <w:rFonts w:ascii="Times New Roman" w:hAnsi="Times New Roman"/>
          <w:sz w:val="20"/>
        </w:rPr>
        <w:t xml:space="preserve">: </w:t>
      </w:r>
      <w:r w:rsidR="00942B69">
        <w:rPr>
          <w:rFonts w:ascii="Times New Roman" w:hAnsi="Times New Roman" w:cs="Times New Roman"/>
          <w:bCs/>
          <w:color w:val="000000" w:themeColor="text1"/>
          <w:sz w:val="20"/>
          <w:lang w:val="en-US"/>
        </w:rPr>
        <w:t xml:space="preserve">Lembar Kerja Siswa, </w:t>
      </w:r>
      <w:r w:rsidR="00942B69">
        <w:rPr>
          <w:rFonts w:ascii="Times New Roman" w:hAnsi="Times New Roman" w:cs="Times New Roman"/>
          <w:color w:val="000000" w:themeColor="text1"/>
          <w:sz w:val="20"/>
          <w:lang w:val="en-US" w:eastAsia="id-ID"/>
        </w:rPr>
        <w:t>Pendekatan Saintifik</w:t>
      </w:r>
      <w:r w:rsidR="00D925B4">
        <w:rPr>
          <w:rFonts w:ascii="Times New Roman" w:hAnsi="Times New Roman" w:cs="Times New Roman"/>
          <w:color w:val="000000" w:themeColor="text1"/>
          <w:sz w:val="20"/>
          <w:lang w:val="en-US" w:eastAsia="id-ID"/>
        </w:rPr>
        <w:t>, Pola Bilangan</w:t>
      </w:r>
    </w:p>
    <w:p w:rsidR="00071473" w:rsidRPr="005C620E" w:rsidRDefault="00071473" w:rsidP="005C620E">
      <w:pPr>
        <w:pStyle w:val="NoSpacing"/>
        <w:rPr>
          <w:rFonts w:ascii="Times New Roman" w:hAnsi="Times New Roman" w:cs="Times New Roman"/>
          <w:sz w:val="24"/>
          <w:szCs w:val="24"/>
          <w:lang w:val="en-US"/>
        </w:rPr>
      </w:pPr>
    </w:p>
    <w:p w:rsidR="00071473" w:rsidRPr="004E108D" w:rsidRDefault="00340E1B" w:rsidP="00071473">
      <w:pPr>
        <w:spacing w:after="0" w:line="288" w:lineRule="auto"/>
        <w:contextualSpacing/>
        <w:jc w:val="center"/>
        <w:rPr>
          <w:rFonts w:ascii="Times New Roman" w:hAnsi="Times New Roman"/>
          <w:i/>
          <w:sz w:val="24"/>
          <w:lang w:val="en-US"/>
        </w:rPr>
      </w:pPr>
      <w:r w:rsidRPr="00340E1B">
        <w:rPr>
          <w:rFonts w:ascii="Times New Roman" w:hAnsi="Times New Roman"/>
          <w:b/>
          <w:i/>
          <w:sz w:val="24"/>
        </w:rPr>
        <w:t>Abstract</w:t>
      </w:r>
    </w:p>
    <w:p w:rsidR="00AE6351" w:rsidRPr="00BF0FD6" w:rsidRDefault="00AE6351" w:rsidP="00643763">
      <w:pPr>
        <w:autoSpaceDE w:val="0"/>
        <w:autoSpaceDN w:val="0"/>
        <w:adjustRightInd w:val="0"/>
        <w:spacing w:after="0"/>
        <w:jc w:val="both"/>
        <w:rPr>
          <w:rFonts w:ascii="Times New Roman" w:hAnsi="Times New Roman" w:cs="Times New Roman"/>
          <w:i/>
          <w:iCs/>
          <w:color w:val="000000" w:themeColor="text1"/>
          <w:sz w:val="20"/>
          <w:lang w:val="en-US"/>
        </w:rPr>
      </w:pPr>
      <w:r w:rsidRPr="00AE6351">
        <w:rPr>
          <w:rFonts w:ascii="Times New Roman" w:hAnsi="Times New Roman" w:cs="Times New Roman"/>
          <w:i/>
          <w:iCs/>
          <w:color w:val="000000" w:themeColor="text1"/>
          <w:sz w:val="20"/>
          <w:lang w:val="en-US"/>
        </w:rPr>
        <w:t>This is</w:t>
      </w:r>
      <w:r>
        <w:rPr>
          <w:rFonts w:ascii="Times New Roman" w:hAnsi="Times New Roman" w:cs="Times New Roman"/>
          <w:i/>
          <w:iCs/>
          <w:color w:val="000000" w:themeColor="text1"/>
          <w:sz w:val="20"/>
          <w:lang w:val="en-US"/>
        </w:rPr>
        <w:t xml:space="preserve"> a Resea</w:t>
      </w:r>
      <w:r w:rsidR="00BF0FD6">
        <w:rPr>
          <w:rFonts w:ascii="Times New Roman" w:hAnsi="Times New Roman" w:cs="Times New Roman"/>
          <w:i/>
          <w:iCs/>
          <w:color w:val="000000" w:themeColor="text1"/>
          <w:sz w:val="20"/>
          <w:lang w:val="en-US"/>
        </w:rPr>
        <w:t>r</w:t>
      </w:r>
      <w:r>
        <w:rPr>
          <w:rFonts w:ascii="Times New Roman" w:hAnsi="Times New Roman" w:cs="Times New Roman"/>
          <w:i/>
          <w:iCs/>
          <w:color w:val="000000" w:themeColor="text1"/>
          <w:sz w:val="20"/>
          <w:lang w:val="en-US"/>
        </w:rPr>
        <w:t>ch and Development (RnD)</w:t>
      </w:r>
      <w:r w:rsidRPr="00AE6351">
        <w:rPr>
          <w:rFonts w:ascii="Times New Roman" w:hAnsi="Times New Roman" w:cs="Times New Roman"/>
          <w:i/>
          <w:iCs/>
          <w:color w:val="000000" w:themeColor="text1"/>
          <w:sz w:val="20"/>
          <w:lang w:val="en-US"/>
        </w:rPr>
        <w:t xml:space="preserve"> </w:t>
      </w:r>
      <w:r>
        <w:rPr>
          <w:rFonts w:ascii="Times New Roman" w:hAnsi="Times New Roman" w:cs="Times New Roman"/>
          <w:i/>
          <w:iCs/>
          <w:color w:val="000000" w:themeColor="text1"/>
          <w:sz w:val="20"/>
          <w:lang w:val="en-US"/>
        </w:rPr>
        <w:t xml:space="preserve">that </w:t>
      </w:r>
      <w:r w:rsidRPr="00AE6351">
        <w:rPr>
          <w:rFonts w:ascii="Times New Roman" w:hAnsi="Times New Roman" w:cs="Times New Roman"/>
          <w:i/>
          <w:iCs/>
          <w:color w:val="000000" w:themeColor="text1"/>
          <w:sz w:val="20"/>
          <w:lang w:val="en-US"/>
        </w:rPr>
        <w:t xml:space="preserve">aims to develop teaching materials in the form of Student Worksheets </w:t>
      </w:r>
      <w:r w:rsidR="004A1039">
        <w:rPr>
          <w:rFonts w:ascii="Times New Roman" w:hAnsi="Times New Roman" w:cs="Times New Roman"/>
          <w:i/>
          <w:iCs/>
          <w:color w:val="000000" w:themeColor="text1"/>
          <w:sz w:val="20"/>
          <w:lang w:val="en-US"/>
        </w:rPr>
        <w:t>with</w:t>
      </w:r>
      <w:r w:rsidRPr="00AE6351">
        <w:rPr>
          <w:rFonts w:ascii="Times New Roman" w:hAnsi="Times New Roman" w:cs="Times New Roman"/>
          <w:i/>
          <w:iCs/>
          <w:color w:val="000000" w:themeColor="text1"/>
          <w:sz w:val="20"/>
          <w:lang w:val="en-US"/>
        </w:rPr>
        <w:t xml:space="preserve"> Scientific Approach </w:t>
      </w:r>
      <w:r>
        <w:rPr>
          <w:rFonts w:ascii="Times New Roman" w:hAnsi="Times New Roman" w:cs="Times New Roman"/>
          <w:i/>
          <w:iCs/>
          <w:color w:val="000000" w:themeColor="text1"/>
          <w:sz w:val="20"/>
          <w:lang w:val="en-US"/>
        </w:rPr>
        <w:t>in the material</w:t>
      </w:r>
      <w:r w:rsidRPr="00AE6351">
        <w:rPr>
          <w:rFonts w:ascii="Times New Roman" w:hAnsi="Times New Roman" w:cs="Times New Roman"/>
          <w:i/>
          <w:iCs/>
          <w:color w:val="000000" w:themeColor="text1"/>
          <w:sz w:val="20"/>
          <w:lang w:val="en-US"/>
        </w:rPr>
        <w:t xml:space="preserve"> </w:t>
      </w:r>
      <w:r>
        <w:rPr>
          <w:rFonts w:ascii="Times New Roman" w:hAnsi="Times New Roman" w:cs="Times New Roman"/>
          <w:i/>
          <w:iCs/>
          <w:color w:val="000000" w:themeColor="text1"/>
          <w:sz w:val="20"/>
          <w:lang w:val="en-US"/>
        </w:rPr>
        <w:t xml:space="preserve">of </w:t>
      </w:r>
      <w:r w:rsidR="004A1039">
        <w:rPr>
          <w:rFonts w:ascii="Times New Roman" w:hAnsi="Times New Roman" w:cs="Times New Roman"/>
          <w:i/>
          <w:iCs/>
          <w:color w:val="000000" w:themeColor="text1"/>
          <w:sz w:val="20"/>
          <w:lang w:val="en-US"/>
        </w:rPr>
        <w:t>Number Patters</w:t>
      </w:r>
      <w:r w:rsidRPr="00AE6351">
        <w:rPr>
          <w:rFonts w:ascii="Times New Roman" w:hAnsi="Times New Roman" w:cs="Times New Roman"/>
          <w:i/>
          <w:iCs/>
          <w:color w:val="000000" w:themeColor="text1"/>
          <w:sz w:val="20"/>
          <w:lang w:val="en-US"/>
        </w:rPr>
        <w:t xml:space="preserve"> and to see the quality of student worksheets in terms of validity and practicality.</w:t>
      </w:r>
      <w:r>
        <w:rPr>
          <w:rFonts w:ascii="Times New Roman" w:hAnsi="Times New Roman" w:cs="Times New Roman"/>
          <w:i/>
          <w:iCs/>
          <w:color w:val="000000" w:themeColor="text1"/>
          <w:sz w:val="20"/>
          <w:lang w:val="en-US"/>
        </w:rPr>
        <w:t xml:space="preserve"> </w:t>
      </w:r>
      <w:r w:rsidRPr="00BF0FD6">
        <w:rPr>
          <w:rFonts w:ascii="Times New Roman" w:hAnsi="Times New Roman" w:cs="Times New Roman"/>
          <w:i/>
          <w:iCs/>
          <w:color w:val="000000" w:themeColor="text1"/>
          <w:sz w:val="20"/>
        </w:rPr>
        <w:t xml:space="preserve">This research is development research with the ADDIE development model, namely analysis, design, development, implementation, and evaluation. The subjects in this study were students </w:t>
      </w:r>
      <w:r w:rsidR="00643763" w:rsidRPr="00BF0FD6">
        <w:rPr>
          <w:rFonts w:ascii="Times New Roman" w:hAnsi="Times New Roman" w:cs="Times New Roman"/>
          <w:i/>
          <w:iCs/>
          <w:color w:val="000000" w:themeColor="text1"/>
          <w:sz w:val="20"/>
        </w:rPr>
        <w:t>VIII</w:t>
      </w:r>
      <w:r w:rsidR="00643763" w:rsidRPr="00BF0FD6">
        <w:rPr>
          <w:rFonts w:ascii="Times New Roman" w:hAnsi="Times New Roman" w:cs="Times New Roman"/>
          <w:i/>
          <w:iCs/>
          <w:color w:val="000000" w:themeColor="text1"/>
          <w:sz w:val="20"/>
          <w:lang w:val="en-US"/>
        </w:rPr>
        <w:t xml:space="preserve"> grade student </w:t>
      </w:r>
      <w:r w:rsidR="00643763" w:rsidRPr="00BF0FD6">
        <w:rPr>
          <w:rFonts w:ascii="Times New Roman" w:hAnsi="Times New Roman" w:cs="Times New Roman"/>
          <w:i/>
          <w:iCs/>
          <w:color w:val="000000" w:themeColor="text1"/>
          <w:sz w:val="20"/>
        </w:rPr>
        <w:t>of</w:t>
      </w:r>
      <w:r w:rsidR="00643763" w:rsidRPr="00BF0FD6">
        <w:rPr>
          <w:rFonts w:ascii="Times New Roman" w:hAnsi="Times New Roman" w:cs="Times New Roman"/>
          <w:i/>
          <w:iCs/>
          <w:color w:val="000000" w:themeColor="text1"/>
          <w:sz w:val="20"/>
          <w:lang w:val="en-US"/>
        </w:rPr>
        <w:t xml:space="preserve"> </w:t>
      </w:r>
      <w:r w:rsidR="00BF0FD6">
        <w:rPr>
          <w:rFonts w:ascii="Times New Roman" w:hAnsi="Times New Roman" w:cs="Times New Roman"/>
          <w:i/>
          <w:iCs/>
          <w:color w:val="000000" w:themeColor="text1"/>
          <w:sz w:val="20"/>
          <w:lang w:val="en-US"/>
        </w:rPr>
        <w:t xml:space="preserve">Junior High </w:t>
      </w:r>
      <w:r w:rsidR="00643763" w:rsidRPr="00BF0FD6">
        <w:rPr>
          <w:rFonts w:ascii="Times New Roman" w:hAnsi="Times New Roman" w:cs="Times New Roman"/>
          <w:i/>
          <w:iCs/>
          <w:color w:val="000000" w:themeColor="text1"/>
          <w:sz w:val="20"/>
          <w:lang w:val="en-US"/>
        </w:rPr>
        <w:t>School</w:t>
      </w:r>
      <w:r w:rsidRPr="00BF0FD6">
        <w:rPr>
          <w:rFonts w:ascii="Times New Roman" w:hAnsi="Times New Roman" w:cs="Times New Roman"/>
          <w:i/>
          <w:iCs/>
          <w:color w:val="000000" w:themeColor="text1"/>
          <w:sz w:val="20"/>
        </w:rPr>
        <w:t xml:space="preserve"> 1 Mlati. The instrumen</w:t>
      </w:r>
      <w:r w:rsidR="00BF0FD6">
        <w:rPr>
          <w:rFonts w:ascii="Times New Roman" w:hAnsi="Times New Roman" w:cs="Times New Roman"/>
          <w:i/>
          <w:iCs/>
          <w:color w:val="000000" w:themeColor="text1"/>
          <w:sz w:val="20"/>
          <w:lang w:val="en-US"/>
        </w:rPr>
        <w:t xml:space="preserve">ts </w:t>
      </w:r>
      <w:r w:rsidR="00643763" w:rsidRPr="00BF0FD6">
        <w:rPr>
          <w:rFonts w:ascii="Times New Roman" w:hAnsi="Times New Roman" w:cs="Times New Roman"/>
          <w:i/>
          <w:iCs/>
          <w:color w:val="000000" w:themeColor="text1"/>
          <w:sz w:val="20"/>
          <w:lang w:val="en-US"/>
        </w:rPr>
        <w:t>were</w:t>
      </w:r>
      <w:r w:rsidRPr="00BF0FD6">
        <w:rPr>
          <w:rFonts w:ascii="Times New Roman" w:hAnsi="Times New Roman" w:cs="Times New Roman"/>
          <w:i/>
          <w:iCs/>
          <w:color w:val="000000" w:themeColor="text1"/>
          <w:sz w:val="20"/>
        </w:rPr>
        <w:t xml:space="preserve"> used to measure the quality of worksheets </w:t>
      </w:r>
      <w:r w:rsidR="00643763" w:rsidRPr="00BF0FD6">
        <w:rPr>
          <w:rFonts w:ascii="Times New Roman" w:hAnsi="Times New Roman" w:cs="Times New Roman"/>
          <w:i/>
          <w:iCs/>
          <w:color w:val="000000" w:themeColor="text1"/>
          <w:sz w:val="20"/>
        </w:rPr>
        <w:t xml:space="preserve">developed </w:t>
      </w:r>
      <w:r w:rsidRPr="00BF0FD6">
        <w:rPr>
          <w:rFonts w:ascii="Times New Roman" w:hAnsi="Times New Roman" w:cs="Times New Roman"/>
          <w:i/>
          <w:iCs/>
          <w:color w:val="000000" w:themeColor="text1"/>
          <w:sz w:val="20"/>
        </w:rPr>
        <w:t xml:space="preserve">includes expert validation questionnaires and student response questionnaires. </w:t>
      </w:r>
      <w:r w:rsidR="00643763" w:rsidRPr="00BF0FD6">
        <w:rPr>
          <w:rFonts w:ascii="Times New Roman" w:hAnsi="Times New Roman" w:cs="Times New Roman"/>
          <w:i/>
          <w:iCs/>
          <w:color w:val="000000" w:themeColor="text1"/>
          <w:sz w:val="20"/>
          <w:lang w:val="en-US"/>
        </w:rPr>
        <w:t xml:space="preserve">Expert validation </w:t>
      </w:r>
      <w:r w:rsidR="00643763" w:rsidRPr="00BF0FD6">
        <w:rPr>
          <w:rFonts w:ascii="Times New Roman" w:hAnsi="Times New Roman" w:cs="Times New Roman"/>
          <w:i/>
          <w:iCs/>
          <w:color w:val="000000" w:themeColor="text1"/>
          <w:sz w:val="20"/>
        </w:rPr>
        <w:t>questionnaire</w:t>
      </w:r>
      <w:r w:rsidR="00BF0FD6">
        <w:rPr>
          <w:rFonts w:ascii="Times New Roman" w:hAnsi="Times New Roman" w:cs="Times New Roman"/>
          <w:i/>
          <w:iCs/>
          <w:color w:val="000000" w:themeColor="text1"/>
          <w:sz w:val="20"/>
          <w:lang w:val="en-US"/>
        </w:rPr>
        <w:t>s</w:t>
      </w:r>
      <w:r w:rsidR="00643763" w:rsidRPr="00BF0FD6">
        <w:rPr>
          <w:rFonts w:ascii="Times New Roman" w:hAnsi="Times New Roman" w:cs="Times New Roman"/>
          <w:i/>
          <w:iCs/>
          <w:color w:val="000000" w:themeColor="text1"/>
          <w:sz w:val="20"/>
        </w:rPr>
        <w:t xml:space="preserve"> w</w:t>
      </w:r>
      <w:r w:rsidR="00643763" w:rsidRPr="00BF0FD6">
        <w:rPr>
          <w:rFonts w:ascii="Times New Roman" w:hAnsi="Times New Roman" w:cs="Times New Roman"/>
          <w:i/>
          <w:iCs/>
          <w:color w:val="000000" w:themeColor="text1"/>
          <w:sz w:val="20"/>
          <w:lang w:val="en-US"/>
        </w:rPr>
        <w:t>ere</w:t>
      </w:r>
      <w:r w:rsidRPr="00BF0FD6">
        <w:rPr>
          <w:rFonts w:ascii="Times New Roman" w:hAnsi="Times New Roman" w:cs="Times New Roman"/>
          <w:i/>
          <w:iCs/>
          <w:color w:val="000000" w:themeColor="text1"/>
          <w:sz w:val="20"/>
        </w:rPr>
        <w:t xml:space="preserve"> used to measure the validity of the worksheets while the student response questionnaire was used to measure the practicality of the student worksheets. The results </w:t>
      </w:r>
      <w:r w:rsidR="00BF0FD6" w:rsidRPr="00BF0FD6">
        <w:rPr>
          <w:rFonts w:ascii="Times New Roman" w:hAnsi="Times New Roman" w:cs="Times New Roman"/>
          <w:i/>
          <w:iCs/>
          <w:color w:val="000000" w:themeColor="text1"/>
          <w:sz w:val="20"/>
          <w:lang w:val="en-US"/>
        </w:rPr>
        <w:t xml:space="preserve">of the </w:t>
      </w:r>
      <w:r w:rsidR="00BF0FD6" w:rsidRPr="00BF0FD6">
        <w:rPr>
          <w:rFonts w:ascii="Times New Roman" w:hAnsi="Times New Roman" w:cs="Times New Roman"/>
          <w:i/>
          <w:iCs/>
          <w:color w:val="000000" w:themeColor="text1"/>
          <w:sz w:val="20"/>
        </w:rPr>
        <w:t>show</w:t>
      </w:r>
      <w:r w:rsidRPr="00BF0FD6">
        <w:rPr>
          <w:rFonts w:ascii="Times New Roman" w:hAnsi="Times New Roman" w:cs="Times New Roman"/>
          <w:i/>
          <w:iCs/>
          <w:color w:val="000000" w:themeColor="text1"/>
          <w:sz w:val="20"/>
        </w:rPr>
        <w:t xml:space="preserve"> that the quality of teaching materials seen from the validity aspect was categorized as valid with an average score of 3.08 from </w:t>
      </w:r>
      <w:r w:rsidR="00BF0FD6">
        <w:rPr>
          <w:rFonts w:ascii="Times New Roman" w:hAnsi="Times New Roman" w:cs="Times New Roman"/>
          <w:i/>
          <w:iCs/>
          <w:color w:val="000000" w:themeColor="text1"/>
          <w:sz w:val="20"/>
          <w:lang w:val="en-US"/>
        </w:rPr>
        <w:t xml:space="preserve">an </w:t>
      </w:r>
      <w:r w:rsidRPr="00BF0FD6">
        <w:rPr>
          <w:rFonts w:ascii="Times New Roman" w:hAnsi="Times New Roman" w:cs="Times New Roman"/>
          <w:i/>
          <w:iCs/>
          <w:color w:val="000000" w:themeColor="text1"/>
          <w:sz w:val="20"/>
        </w:rPr>
        <w:t xml:space="preserve">ideal maximum score of 4.00 and the results of the student response questionnaire to the student worksheets seen from the practical aspect were in the practical category with an average score of 3.40 from </w:t>
      </w:r>
      <w:r w:rsidR="00BF0FD6">
        <w:rPr>
          <w:rFonts w:ascii="Times New Roman" w:hAnsi="Times New Roman" w:cs="Times New Roman"/>
          <w:i/>
          <w:iCs/>
          <w:color w:val="000000" w:themeColor="text1"/>
          <w:sz w:val="20"/>
          <w:lang w:val="en-US"/>
        </w:rPr>
        <w:t xml:space="preserve">an </w:t>
      </w:r>
      <w:r w:rsidRPr="00BF0FD6">
        <w:rPr>
          <w:rFonts w:ascii="Times New Roman" w:hAnsi="Times New Roman" w:cs="Times New Roman"/>
          <w:i/>
          <w:iCs/>
          <w:color w:val="000000" w:themeColor="text1"/>
          <w:sz w:val="20"/>
        </w:rPr>
        <w:t>ideal maximum score of 4.00.</w:t>
      </w:r>
    </w:p>
    <w:p w:rsidR="00643763" w:rsidRPr="00643763" w:rsidRDefault="00643763" w:rsidP="00643763">
      <w:pPr>
        <w:autoSpaceDE w:val="0"/>
        <w:autoSpaceDN w:val="0"/>
        <w:adjustRightInd w:val="0"/>
        <w:spacing w:after="0"/>
        <w:jc w:val="both"/>
        <w:rPr>
          <w:rFonts w:ascii="Times New Roman" w:hAnsi="Times New Roman" w:cs="Times New Roman"/>
          <w:i/>
          <w:iCs/>
          <w:color w:val="FF0000"/>
          <w:sz w:val="20"/>
          <w:lang w:val="en-US"/>
        </w:rPr>
      </w:pPr>
    </w:p>
    <w:p w:rsidR="00340E1B" w:rsidRPr="00643763" w:rsidRDefault="00340E1B" w:rsidP="00AE6351">
      <w:pPr>
        <w:autoSpaceDE w:val="0"/>
        <w:autoSpaceDN w:val="0"/>
        <w:adjustRightInd w:val="0"/>
        <w:jc w:val="both"/>
        <w:rPr>
          <w:rFonts w:ascii="Times New Roman" w:hAnsi="Times New Roman" w:cs="Times New Roman"/>
          <w:iCs/>
          <w:lang w:val="en-US"/>
        </w:rPr>
      </w:pPr>
      <w:r w:rsidRPr="00643763">
        <w:rPr>
          <w:rFonts w:ascii="Times New Roman" w:hAnsi="Times New Roman" w:cs="Times New Roman"/>
          <w:i/>
          <w:sz w:val="20"/>
        </w:rPr>
        <w:t xml:space="preserve">Keywords: </w:t>
      </w:r>
      <w:r w:rsidR="002B2ACE" w:rsidRPr="00643763">
        <w:rPr>
          <w:rFonts w:ascii="Times New Roman" w:hAnsi="Times New Roman" w:cs="Times New Roman"/>
          <w:i/>
          <w:iCs/>
          <w:sz w:val="20"/>
          <w:szCs w:val="23"/>
        </w:rPr>
        <w:t>Student Woksheet</w:t>
      </w:r>
      <w:r w:rsidR="00D925B4" w:rsidRPr="00643763">
        <w:rPr>
          <w:rFonts w:ascii="Times New Roman" w:hAnsi="Times New Roman" w:cs="Times New Roman"/>
          <w:i/>
          <w:iCs/>
          <w:sz w:val="20"/>
          <w:szCs w:val="23"/>
        </w:rPr>
        <w:t xml:space="preserve">, </w:t>
      </w:r>
      <w:r w:rsidR="00BF0FD6">
        <w:rPr>
          <w:rFonts w:ascii="Times New Roman" w:hAnsi="Times New Roman" w:cs="Times New Roman"/>
          <w:i/>
          <w:iCs/>
          <w:sz w:val="20"/>
          <w:szCs w:val="23"/>
        </w:rPr>
        <w:t>Scientific</w:t>
      </w:r>
      <w:r w:rsidR="00BF0FD6">
        <w:rPr>
          <w:rFonts w:ascii="Times New Roman" w:hAnsi="Times New Roman" w:cs="Times New Roman"/>
          <w:i/>
          <w:iCs/>
          <w:sz w:val="20"/>
          <w:szCs w:val="23"/>
          <w:lang w:val="en-US"/>
        </w:rPr>
        <w:t xml:space="preserve"> </w:t>
      </w:r>
      <w:r w:rsidR="002B2ACE" w:rsidRPr="00643763">
        <w:rPr>
          <w:rFonts w:ascii="Times New Roman" w:hAnsi="Times New Roman" w:cs="Times New Roman"/>
          <w:i/>
          <w:iCs/>
          <w:sz w:val="20"/>
          <w:szCs w:val="23"/>
        </w:rPr>
        <w:t>Approach</w:t>
      </w:r>
      <w:r w:rsidR="004B075C" w:rsidRPr="00643763">
        <w:rPr>
          <w:rFonts w:ascii="Times New Roman" w:hAnsi="Times New Roman" w:cs="Times New Roman"/>
          <w:i/>
          <w:iCs/>
          <w:sz w:val="20"/>
          <w:szCs w:val="23"/>
        </w:rPr>
        <w:t xml:space="preserve">, </w:t>
      </w:r>
      <w:r w:rsidR="004A1039">
        <w:rPr>
          <w:rFonts w:ascii="Times New Roman" w:hAnsi="Times New Roman" w:cs="Times New Roman"/>
          <w:i/>
          <w:iCs/>
          <w:sz w:val="20"/>
          <w:szCs w:val="23"/>
          <w:lang w:val="en-US"/>
        </w:rPr>
        <w:t>Number Patters</w:t>
      </w:r>
    </w:p>
    <w:p w:rsidR="00071473" w:rsidRPr="00340E1B" w:rsidRDefault="00071473" w:rsidP="00071473">
      <w:pPr>
        <w:spacing w:after="0" w:line="288" w:lineRule="auto"/>
        <w:contextualSpacing/>
        <w:rPr>
          <w:rFonts w:ascii="Times New Roman" w:hAnsi="Times New Roman"/>
          <w:b/>
          <w:sz w:val="24"/>
        </w:rPr>
      </w:pPr>
    </w:p>
    <w:p w:rsidR="00071473" w:rsidRPr="002B2ACE" w:rsidRDefault="00071473" w:rsidP="00071473">
      <w:pPr>
        <w:spacing w:after="0" w:line="288" w:lineRule="auto"/>
        <w:contextualSpacing/>
        <w:rPr>
          <w:rFonts w:ascii="Times New Roman" w:hAnsi="Times New Roman"/>
          <w:b/>
          <w:sz w:val="24"/>
          <w:lang w:val="en-US"/>
        </w:rPr>
        <w:sectPr w:rsidR="00071473" w:rsidRPr="002B2ACE" w:rsidSect="004F616E">
          <w:headerReference w:type="even" r:id="rId12"/>
          <w:headerReference w:type="default" r:id="rId13"/>
          <w:footerReference w:type="even" r:id="rId14"/>
          <w:footerReference w:type="default" r:id="rId15"/>
          <w:type w:val="continuous"/>
          <w:pgSz w:w="11907" w:h="16839" w:code="9"/>
          <w:pgMar w:top="1701" w:right="1701" w:bottom="1701" w:left="1701" w:header="709" w:footer="709" w:gutter="0"/>
          <w:pgNumType w:start="92"/>
          <w:cols w:space="708"/>
          <w:docGrid w:linePitch="360"/>
        </w:sectPr>
      </w:pPr>
    </w:p>
    <w:p w:rsidR="00071473" w:rsidRPr="007C3C14" w:rsidRDefault="00071473" w:rsidP="00071473">
      <w:pPr>
        <w:spacing w:after="0" w:line="288" w:lineRule="auto"/>
        <w:contextualSpacing/>
        <w:rPr>
          <w:rFonts w:ascii="Times New Roman" w:hAnsi="Times New Roman"/>
          <w:sz w:val="24"/>
          <w:lang w:val="en-US"/>
        </w:rPr>
      </w:pPr>
      <w:r w:rsidRPr="00340E1B">
        <w:rPr>
          <w:rFonts w:ascii="Times New Roman" w:hAnsi="Times New Roman"/>
          <w:b/>
          <w:sz w:val="24"/>
        </w:rPr>
        <w:lastRenderedPageBreak/>
        <w:t>PENDAHULUAN</w:t>
      </w:r>
    </w:p>
    <w:p w:rsidR="00A036B1" w:rsidRDefault="002B2ACE" w:rsidP="00A036B1">
      <w:pPr>
        <w:autoSpaceDE w:val="0"/>
        <w:autoSpaceDN w:val="0"/>
        <w:adjustRightInd w:val="0"/>
        <w:spacing w:after="0"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Proses pembelajaran Kurikulum </w:t>
      </w:r>
      <w:r w:rsidR="00A036B1">
        <w:rPr>
          <w:rFonts w:ascii="Times New Roman" w:hAnsi="Times New Roman" w:cs="Times New Roman"/>
          <w:sz w:val="24"/>
          <w:lang w:val="en-US"/>
        </w:rPr>
        <w:t>2013</w:t>
      </w:r>
      <w:r>
        <w:rPr>
          <w:rFonts w:ascii="Times New Roman" w:hAnsi="Times New Roman" w:cs="Times New Roman"/>
          <w:sz w:val="24"/>
          <w:lang w:val="en-US"/>
        </w:rPr>
        <w:t xml:space="preserve"> hasil revisi dan pembaharuan dari </w:t>
      </w:r>
      <w:r>
        <w:rPr>
          <w:rFonts w:ascii="Times New Roman" w:hAnsi="Times New Roman" w:cs="Times New Roman"/>
          <w:sz w:val="24"/>
          <w:lang w:val="en-US"/>
        </w:rPr>
        <w:lastRenderedPageBreak/>
        <w:t xml:space="preserve">Kurikulum 2013 yang diterapkan oleh pemerintah dilaksanakan menggunakan pendekatan saintifik. </w:t>
      </w:r>
      <w:proofErr w:type="gramStart"/>
      <w:r>
        <w:rPr>
          <w:rFonts w:ascii="Times New Roman" w:hAnsi="Times New Roman" w:cs="Times New Roman"/>
          <w:sz w:val="24"/>
          <w:lang w:val="en-US"/>
        </w:rPr>
        <w:t xml:space="preserve">Pendekatan </w:t>
      </w:r>
      <w:r>
        <w:rPr>
          <w:rFonts w:ascii="Times New Roman" w:hAnsi="Times New Roman" w:cs="Times New Roman"/>
          <w:sz w:val="24"/>
          <w:lang w:val="en-US"/>
        </w:rPr>
        <w:lastRenderedPageBreak/>
        <w:t xml:space="preserve">saintifik sebagai pendekatan pembelajaran yang wajib digunakan di sekolah </w:t>
      </w:r>
      <w:r w:rsidR="007D14F3">
        <w:rPr>
          <w:rFonts w:ascii="Times New Roman" w:hAnsi="Times New Roman" w:cs="Times New Roman"/>
          <w:sz w:val="24"/>
          <w:lang w:val="en-US"/>
        </w:rPr>
        <w:t>sebagai</w:t>
      </w:r>
      <w:r>
        <w:rPr>
          <w:rFonts w:ascii="Times New Roman" w:hAnsi="Times New Roman" w:cs="Times New Roman"/>
          <w:sz w:val="24"/>
          <w:lang w:val="en-US"/>
        </w:rPr>
        <w:t xml:space="preserve"> manifesta </w:t>
      </w:r>
      <w:r w:rsidR="007D14F3">
        <w:rPr>
          <w:rFonts w:ascii="Times New Roman" w:hAnsi="Times New Roman" w:cs="Times New Roman"/>
          <w:sz w:val="24"/>
          <w:lang w:val="en-US"/>
        </w:rPr>
        <w:t>dari pendekatan kontruktivisme dimana pengetahuan dibangun dari pembelajaran yang berpusat pada siswa.</w:t>
      </w:r>
      <w:proofErr w:type="gramEnd"/>
      <w:r w:rsidR="007D14F3">
        <w:rPr>
          <w:rFonts w:ascii="Times New Roman" w:hAnsi="Times New Roman" w:cs="Times New Roman"/>
          <w:sz w:val="24"/>
          <w:lang w:val="en-US"/>
        </w:rPr>
        <w:t xml:space="preserve"> Pendekatan saintifik merupakan konsep belajar yang mengadopsi langkah-langkah saintis</w:t>
      </w:r>
      <w:r w:rsidRPr="002B2ACE">
        <w:rPr>
          <w:rFonts w:ascii="Times New Roman" w:hAnsi="Times New Roman" w:cs="Times New Roman"/>
          <w:sz w:val="24"/>
        </w:rPr>
        <w:t xml:space="preserve"> </w:t>
      </w:r>
      <w:r w:rsidR="007D14F3">
        <w:rPr>
          <w:rFonts w:ascii="Times New Roman" w:hAnsi="Times New Roman" w:cs="Times New Roman"/>
          <w:sz w:val="24"/>
          <w:lang w:val="en-US"/>
        </w:rPr>
        <w:t>dalam membangun pengetahua</w:t>
      </w:r>
      <w:r w:rsidR="00F773CC">
        <w:rPr>
          <w:rFonts w:ascii="Times New Roman" w:hAnsi="Times New Roman" w:cs="Times New Roman"/>
          <w:sz w:val="24"/>
          <w:lang w:val="en-US"/>
        </w:rPr>
        <w:t>n melalui metode ilmiah (Majid</w:t>
      </w:r>
      <w:proofErr w:type="gramStart"/>
      <w:r w:rsidR="00F773CC">
        <w:rPr>
          <w:rFonts w:ascii="Times New Roman" w:hAnsi="Times New Roman" w:cs="Times New Roman"/>
          <w:sz w:val="24"/>
          <w:lang w:val="en-US"/>
        </w:rPr>
        <w:t>,</w:t>
      </w:r>
      <w:r w:rsidR="007D14F3">
        <w:rPr>
          <w:rFonts w:ascii="Times New Roman" w:hAnsi="Times New Roman" w:cs="Times New Roman"/>
          <w:sz w:val="24"/>
          <w:lang w:val="en-US"/>
        </w:rPr>
        <w:t>2015:3</w:t>
      </w:r>
      <w:proofErr w:type="gramEnd"/>
      <w:r w:rsidR="007D14F3">
        <w:rPr>
          <w:rFonts w:ascii="Times New Roman" w:hAnsi="Times New Roman" w:cs="Times New Roman"/>
          <w:sz w:val="24"/>
          <w:lang w:val="en-US"/>
        </w:rPr>
        <w:t>)</w:t>
      </w:r>
      <w:r w:rsidRPr="002B2ACE">
        <w:rPr>
          <w:rFonts w:ascii="Times New Roman" w:hAnsi="Times New Roman" w:cs="Times New Roman"/>
          <w:sz w:val="24"/>
        </w:rPr>
        <w:t>.</w:t>
      </w:r>
      <w:r w:rsidR="007D14F3">
        <w:rPr>
          <w:rFonts w:ascii="Times New Roman" w:hAnsi="Times New Roman" w:cs="Times New Roman"/>
          <w:sz w:val="24"/>
          <w:lang w:val="en-US"/>
        </w:rPr>
        <w:t xml:space="preserve"> </w:t>
      </w:r>
      <w:proofErr w:type="gramStart"/>
      <w:r w:rsidR="007D14F3">
        <w:rPr>
          <w:rFonts w:ascii="Times New Roman" w:hAnsi="Times New Roman" w:cs="Times New Roman"/>
          <w:sz w:val="24"/>
          <w:lang w:val="en-US"/>
        </w:rPr>
        <w:t>Daryanto (2014:55) menyatakan bahwa pembelajaran berbasis pendekatan saintifik lebih efektif hasilnya diban</w:t>
      </w:r>
      <w:r w:rsidR="00A036B1">
        <w:rPr>
          <w:rFonts w:ascii="Times New Roman" w:hAnsi="Times New Roman" w:cs="Times New Roman"/>
          <w:sz w:val="24"/>
          <w:lang w:val="en-US"/>
        </w:rPr>
        <w:t>ding pembelajaran konvensional.</w:t>
      </w:r>
      <w:proofErr w:type="gramEnd"/>
      <w:r w:rsidR="00A036B1">
        <w:rPr>
          <w:rFonts w:ascii="Times New Roman" w:hAnsi="Times New Roman" w:cs="Times New Roman"/>
          <w:sz w:val="24"/>
          <w:lang w:val="en-US"/>
        </w:rPr>
        <w:t xml:space="preserve"> Permendikbud No. 81 tahun 2013 memberikan konsepsi langkah pendekatan saintifik dalam pembelajaran yang mencangkup komponen mengamati, menanya, mengumpulkan informasi atau mencoba, mengasosiasi atau menalar, dan mengkomunikasikan.</w:t>
      </w:r>
    </w:p>
    <w:p w:rsidR="00EC2AC4" w:rsidRDefault="000B598D" w:rsidP="00EC2AC4">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Namun berdasarkan penelitian yang dilakukan oleh Iriyanti dan Anshori (2017) </w:t>
      </w:r>
      <w:r w:rsidRPr="000B598D">
        <w:rPr>
          <w:rFonts w:ascii="Times New Roman" w:hAnsi="Times New Roman" w:cs="Times New Roman"/>
          <w:sz w:val="24"/>
          <w:szCs w:val="24"/>
        </w:rPr>
        <w:t xml:space="preserve"> </w:t>
      </w:r>
      <w:r>
        <w:rPr>
          <w:rFonts w:ascii="Times New Roman" w:hAnsi="Times New Roman" w:cs="Times New Roman"/>
          <w:sz w:val="24"/>
          <w:szCs w:val="24"/>
          <w:lang w:val="en-US"/>
        </w:rPr>
        <w:t xml:space="preserve">ditemukan bahwa hasil supervisi akademik dan penilaian kinerja guru tahun 2015 menyatakan </w:t>
      </w:r>
      <w:r w:rsidRPr="000B598D">
        <w:rPr>
          <w:rFonts w:ascii="Times New Roman" w:hAnsi="Times New Roman" w:cs="Times New Roman"/>
          <w:sz w:val="24"/>
          <w:szCs w:val="24"/>
        </w:rPr>
        <w:t xml:space="preserve">70% </w:t>
      </w:r>
      <w:r w:rsidR="004A1039">
        <w:rPr>
          <w:rFonts w:ascii="Times New Roman" w:hAnsi="Times New Roman" w:cs="Times New Roman"/>
          <w:sz w:val="24"/>
          <w:szCs w:val="24"/>
          <w:lang w:val="en-US"/>
        </w:rPr>
        <w:t>guru masih mengalami kesulitan dalam melaksanakan pembelajaran dengan</w:t>
      </w:r>
      <w:r w:rsidRPr="000B598D">
        <w:rPr>
          <w:rFonts w:ascii="Times New Roman" w:hAnsi="Times New Roman" w:cs="Times New Roman"/>
          <w:sz w:val="24"/>
          <w:szCs w:val="24"/>
        </w:rPr>
        <w:t xml:space="preserve"> pendekatan </w:t>
      </w:r>
      <w:r w:rsidRPr="000B598D">
        <w:rPr>
          <w:rFonts w:ascii="Times New Roman" w:hAnsi="Times New Roman" w:cs="Times New Roman"/>
          <w:i/>
          <w:iCs/>
          <w:sz w:val="24"/>
          <w:szCs w:val="24"/>
        </w:rPr>
        <w:t xml:space="preserve">scientific </w:t>
      </w:r>
      <w:r w:rsidRPr="000B598D">
        <w:rPr>
          <w:rFonts w:ascii="Times New Roman" w:hAnsi="Times New Roman" w:cs="Times New Roman"/>
          <w:sz w:val="24"/>
          <w:szCs w:val="24"/>
        </w:rPr>
        <w:t xml:space="preserve">karena masih cenderung </w:t>
      </w:r>
      <w:r w:rsidRPr="000B598D">
        <w:rPr>
          <w:rFonts w:ascii="Times New Roman" w:hAnsi="Times New Roman" w:cs="Times New Roman"/>
          <w:i/>
          <w:iCs/>
          <w:sz w:val="24"/>
          <w:szCs w:val="24"/>
        </w:rPr>
        <w:t>teacher centered</w:t>
      </w:r>
      <w:r w:rsidRPr="000B598D">
        <w:rPr>
          <w:rFonts w:ascii="Times New Roman" w:hAnsi="Times New Roman" w:cs="Times New Roman"/>
          <w:sz w:val="24"/>
          <w:szCs w:val="24"/>
        </w:rPr>
        <w:t xml:space="preserve">, dengan media pembelajaran yang minim, belum terampil menggunakan LCD dan keterbatasan bahan ajar yang sesuai K13. </w:t>
      </w:r>
      <w:r>
        <w:rPr>
          <w:rFonts w:ascii="Times New Roman" w:hAnsi="Times New Roman" w:cs="Times New Roman"/>
          <w:sz w:val="24"/>
          <w:szCs w:val="24"/>
          <w:lang w:val="en-US"/>
        </w:rPr>
        <w:t xml:space="preserve">Sehingga diperlukan bahan </w:t>
      </w:r>
      <w:proofErr w:type="gramStart"/>
      <w:r>
        <w:rPr>
          <w:rFonts w:ascii="Times New Roman" w:hAnsi="Times New Roman" w:cs="Times New Roman"/>
          <w:sz w:val="24"/>
          <w:szCs w:val="24"/>
          <w:lang w:val="en-US"/>
        </w:rPr>
        <w:t>ajar</w:t>
      </w:r>
      <w:proofErr w:type="gramEnd"/>
      <w:r>
        <w:rPr>
          <w:rFonts w:ascii="Times New Roman" w:hAnsi="Times New Roman" w:cs="Times New Roman"/>
          <w:sz w:val="24"/>
          <w:szCs w:val="24"/>
          <w:lang w:val="en-US"/>
        </w:rPr>
        <w:t xml:space="preserve"> yang dapat digunakan oleh guru untuk memfasilitasi siswa dalam proses pembelajaran </w:t>
      </w:r>
      <w:r w:rsidR="00673E40">
        <w:rPr>
          <w:rFonts w:ascii="Times New Roman" w:hAnsi="Times New Roman" w:cs="Times New Roman"/>
          <w:sz w:val="24"/>
          <w:szCs w:val="24"/>
          <w:lang w:val="en-US"/>
        </w:rPr>
        <w:t xml:space="preserve">dengan pendekatan saintifik </w:t>
      </w:r>
      <w:r>
        <w:rPr>
          <w:rFonts w:ascii="Times New Roman" w:hAnsi="Times New Roman" w:cs="Times New Roman"/>
          <w:sz w:val="24"/>
          <w:szCs w:val="24"/>
          <w:lang w:val="en-US"/>
        </w:rPr>
        <w:t xml:space="preserve">di sekolah sesuai dengan kurikulum yang berlaku saat ini. </w:t>
      </w:r>
    </w:p>
    <w:p w:rsidR="00673E40" w:rsidRDefault="00673E40" w:rsidP="00673E40">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kajian yang lebih sempit pada siswa kelas VIII SMP Negeri 1 </w:t>
      </w:r>
      <w:proofErr w:type="gramStart"/>
      <w:r>
        <w:rPr>
          <w:rFonts w:ascii="Times New Roman" w:hAnsi="Times New Roman" w:cs="Times New Roman"/>
          <w:sz w:val="24"/>
          <w:szCs w:val="24"/>
          <w:lang w:val="en-US"/>
        </w:rPr>
        <w:t>Mlati  melalui</w:t>
      </w:r>
      <w:proofErr w:type="gramEnd"/>
      <w:r>
        <w:rPr>
          <w:rFonts w:ascii="Times New Roman" w:hAnsi="Times New Roman" w:cs="Times New Roman"/>
          <w:sz w:val="24"/>
          <w:szCs w:val="24"/>
          <w:lang w:val="en-US"/>
        </w:rPr>
        <w:t xml:space="preserve"> wawancara dengan guru menunjukan bahwa dari mata pelajaran matematika yang diajarkan adalah mata pelajaran yang kurang diminati dan siswa menyatakan kurang menyukai </w:t>
      </w:r>
      <w:r>
        <w:rPr>
          <w:rFonts w:ascii="Times New Roman" w:hAnsi="Times New Roman" w:cs="Times New Roman"/>
          <w:sz w:val="24"/>
          <w:szCs w:val="24"/>
          <w:lang w:val="en-US"/>
        </w:rPr>
        <w:lastRenderedPageBreak/>
        <w:t xml:space="preserve">mata pelajaran matematika. </w:t>
      </w:r>
      <w:proofErr w:type="gramStart"/>
      <w:r>
        <w:rPr>
          <w:rFonts w:ascii="Times New Roman" w:hAnsi="Times New Roman" w:cs="Times New Roman"/>
          <w:sz w:val="24"/>
          <w:szCs w:val="24"/>
          <w:lang w:val="en-US"/>
        </w:rPr>
        <w:t>Sedangkan berdasarkan hasil observasi pembelajaran di kelas sekolah belum memiliki bahan ajar mandiri yang di buat oleh guru khususnya dengan pendekatan saintifik pada materi Pola Bilangan.</w:t>
      </w:r>
      <w:proofErr w:type="gramEnd"/>
    </w:p>
    <w:p w:rsidR="00673E40" w:rsidRDefault="00673E40" w:rsidP="00673E40">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Permasalahan yang dihadapi siswa dan guru di SMP Negeri 1 Mlati  pada mata pelajaran Matematika adalah </w:t>
      </w:r>
      <w:r w:rsidR="004D55AD">
        <w:rPr>
          <w:rFonts w:ascii="Times New Roman" w:hAnsi="Times New Roman" w:cs="Times New Roman"/>
          <w:sz w:val="24"/>
          <w:szCs w:val="24"/>
          <w:lang w:val="en-US"/>
        </w:rPr>
        <w:t>tidak adanya LKS yang dikembangkan menggunakan pendekatan saintifik sesuai kurikulum 2013 secara mandiri oleh guru yang menyebabkan rendahnya pemahaman konsep siswa. Untuk mengatasi permasalahan tersebut maka s</w:t>
      </w:r>
      <w:r w:rsidR="003456CE">
        <w:rPr>
          <w:rFonts w:ascii="Times New Roman" w:hAnsi="Times New Roman" w:cs="Times New Roman"/>
          <w:sz w:val="24"/>
          <w:szCs w:val="24"/>
          <w:lang w:val="en-US"/>
        </w:rPr>
        <w:t xml:space="preserve">alah satu </w:t>
      </w:r>
      <w:proofErr w:type="gramStart"/>
      <w:r w:rsidR="003456CE">
        <w:rPr>
          <w:rFonts w:ascii="Times New Roman" w:hAnsi="Times New Roman" w:cs="Times New Roman"/>
          <w:sz w:val="24"/>
          <w:szCs w:val="24"/>
          <w:lang w:val="en-US"/>
        </w:rPr>
        <w:t>cara</w:t>
      </w:r>
      <w:proofErr w:type="gramEnd"/>
      <w:r w:rsidR="003456CE">
        <w:rPr>
          <w:rFonts w:ascii="Times New Roman" w:hAnsi="Times New Roman" w:cs="Times New Roman"/>
          <w:sz w:val="24"/>
          <w:szCs w:val="24"/>
          <w:lang w:val="en-US"/>
        </w:rPr>
        <w:t xml:space="preserve"> yang dap</w:t>
      </w:r>
      <w:r w:rsidR="006B54CE">
        <w:rPr>
          <w:rFonts w:ascii="Times New Roman" w:hAnsi="Times New Roman" w:cs="Times New Roman"/>
          <w:sz w:val="24"/>
          <w:szCs w:val="24"/>
          <w:lang w:val="en-US"/>
        </w:rPr>
        <w:t>at dilakukan oleh guru adalah dengan mengembangkan bahan ajar LKS</w:t>
      </w:r>
      <w:r w:rsidR="004D55AD">
        <w:rPr>
          <w:rFonts w:ascii="Times New Roman" w:hAnsi="Times New Roman" w:cs="Times New Roman"/>
          <w:sz w:val="24"/>
          <w:szCs w:val="24"/>
          <w:lang w:val="en-US"/>
        </w:rPr>
        <w:t xml:space="preserve"> menggunakan pendekatan saintifik sesuai kurikulum 2013</w:t>
      </w:r>
      <w:r w:rsidR="006B54CE">
        <w:rPr>
          <w:rFonts w:ascii="Times New Roman" w:hAnsi="Times New Roman" w:cs="Times New Roman"/>
          <w:sz w:val="24"/>
          <w:szCs w:val="24"/>
          <w:lang w:val="en-US"/>
        </w:rPr>
        <w:t xml:space="preserve">. </w:t>
      </w:r>
      <w:proofErr w:type="gramStart"/>
      <w:r w:rsidR="004D55AD">
        <w:rPr>
          <w:rFonts w:ascii="Times New Roman" w:hAnsi="Times New Roman" w:cs="Times New Roman"/>
          <w:sz w:val="24"/>
          <w:szCs w:val="24"/>
          <w:lang w:val="en-US"/>
        </w:rPr>
        <w:t>Bahan ajar LKS yang dikembangkan mengandung tahap demi tahap kegiatan pembelajaran menggunakan pendekatan saintifik yang kreatif dan inovatif khususnya</w:t>
      </w:r>
      <w:r w:rsidR="003A3175">
        <w:rPr>
          <w:rFonts w:ascii="Times New Roman" w:hAnsi="Times New Roman" w:cs="Times New Roman"/>
          <w:sz w:val="24"/>
          <w:szCs w:val="24"/>
          <w:lang w:val="en-US"/>
        </w:rPr>
        <w:t xml:space="preserve"> pada</w:t>
      </w:r>
      <w:r w:rsidR="004D55AD">
        <w:rPr>
          <w:rFonts w:ascii="Times New Roman" w:hAnsi="Times New Roman" w:cs="Times New Roman"/>
          <w:sz w:val="24"/>
          <w:szCs w:val="24"/>
          <w:lang w:val="en-US"/>
        </w:rPr>
        <w:t xml:space="preserve"> materi Pola Bilangan.</w:t>
      </w:r>
      <w:proofErr w:type="gramEnd"/>
    </w:p>
    <w:p w:rsidR="003A3175" w:rsidRDefault="004D55AD" w:rsidP="003A3175">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Pengembangan terhadap bahan ajar LKS pada mata pelajaran matematika dengan pendekatan saintifik mulai banyak dikaji oleh pakar dan peneliti seperti </w:t>
      </w:r>
      <w:r w:rsidR="001A4305">
        <w:rPr>
          <w:rFonts w:ascii="Times New Roman" w:hAnsi="Times New Roman" w:cs="Times New Roman"/>
          <w:sz w:val="24"/>
          <w:szCs w:val="24"/>
          <w:lang w:val="en-US"/>
        </w:rPr>
        <w:t xml:space="preserve">Azizah (2016), Hidayanti dan Utami (2016), Septina, Farida dan Komarudin (2018), Mardiana (2018), serta Arifin dan Sepriyani (2019). Namun dalam menentukan </w:t>
      </w:r>
      <w:r w:rsidR="003A3175">
        <w:rPr>
          <w:rFonts w:ascii="Times New Roman" w:hAnsi="Times New Roman" w:cs="Times New Roman"/>
          <w:sz w:val="24"/>
          <w:szCs w:val="24"/>
          <w:lang w:val="en-US"/>
        </w:rPr>
        <w:t xml:space="preserve">pendekatan pembelajaran yang </w:t>
      </w:r>
      <w:proofErr w:type="gramStart"/>
      <w:r w:rsidR="003A3175">
        <w:rPr>
          <w:rFonts w:ascii="Times New Roman" w:hAnsi="Times New Roman" w:cs="Times New Roman"/>
          <w:sz w:val="24"/>
          <w:szCs w:val="24"/>
          <w:lang w:val="en-US"/>
        </w:rPr>
        <w:t>akan</w:t>
      </w:r>
      <w:proofErr w:type="gramEnd"/>
      <w:r w:rsidR="003A3175">
        <w:rPr>
          <w:rFonts w:ascii="Times New Roman" w:hAnsi="Times New Roman" w:cs="Times New Roman"/>
          <w:sz w:val="24"/>
          <w:szCs w:val="24"/>
          <w:lang w:val="en-US"/>
        </w:rPr>
        <w:t xml:space="preserve"> digunakan dalam bahan ajar LKS yang tepat perlu disesuaikan dengan kebutuhan siswa yang mampu meningkatkan kompetensi siswa. </w:t>
      </w:r>
      <w:r w:rsidR="001A4305">
        <w:rPr>
          <w:rFonts w:ascii="Times New Roman" w:hAnsi="Times New Roman" w:cs="Times New Roman"/>
          <w:sz w:val="24"/>
          <w:szCs w:val="24"/>
          <w:lang w:val="en-US"/>
        </w:rPr>
        <w:t xml:space="preserve"> </w:t>
      </w:r>
      <w:proofErr w:type="gramStart"/>
      <w:r w:rsidR="003A3175">
        <w:rPr>
          <w:rFonts w:ascii="Times New Roman" w:hAnsi="Times New Roman" w:cs="Times New Roman"/>
          <w:sz w:val="24"/>
          <w:szCs w:val="24"/>
          <w:lang w:val="en-US"/>
        </w:rPr>
        <w:t>Berdasarkan penelitian yang dilakukan oleh Mahmudah (2016) menyatakan bahwa produk perangkat pembelajaran LKS yang telah dihasilkan pada materi Statistika</w:t>
      </w:r>
      <w:r w:rsidR="003A3175">
        <w:t xml:space="preserve"> </w:t>
      </w:r>
      <w:r w:rsidR="003A3175" w:rsidRPr="006B54CE">
        <w:rPr>
          <w:rFonts w:ascii="Times New Roman" w:hAnsi="Times New Roman" w:cs="Times New Roman"/>
          <w:sz w:val="24"/>
        </w:rPr>
        <w:t xml:space="preserve">dengan pendekatan saintifik </w:t>
      </w:r>
      <w:r w:rsidR="003A3175">
        <w:rPr>
          <w:rFonts w:ascii="Times New Roman" w:hAnsi="Times New Roman" w:cs="Times New Roman"/>
          <w:sz w:val="24"/>
          <w:lang w:val="en-US"/>
        </w:rPr>
        <w:t xml:space="preserve">mampu </w:t>
      </w:r>
      <w:r w:rsidR="003A3175" w:rsidRPr="006B54CE">
        <w:rPr>
          <w:rFonts w:ascii="Times New Roman" w:hAnsi="Times New Roman" w:cs="Times New Roman"/>
          <w:sz w:val="24"/>
        </w:rPr>
        <w:t>meningkatkan kompetensi sikap, pengetah</w:t>
      </w:r>
      <w:r w:rsidR="003A3175">
        <w:rPr>
          <w:rFonts w:ascii="Times New Roman" w:hAnsi="Times New Roman" w:cs="Times New Roman"/>
          <w:sz w:val="24"/>
        </w:rPr>
        <w:t>uan, dan keterampila</w:t>
      </w:r>
      <w:r w:rsidR="003A3175">
        <w:rPr>
          <w:rFonts w:ascii="Times New Roman" w:hAnsi="Times New Roman" w:cs="Times New Roman"/>
          <w:sz w:val="24"/>
          <w:lang w:val="en-US"/>
        </w:rPr>
        <w:t>n.</w:t>
      </w:r>
      <w:proofErr w:type="gramEnd"/>
    </w:p>
    <w:p w:rsidR="00A036B1" w:rsidRPr="003456CE" w:rsidRDefault="003A3175" w:rsidP="003A3175">
      <w:pPr>
        <w:autoSpaceDE w:val="0"/>
        <w:autoSpaceDN w:val="0"/>
        <w:adjustRightInd w:val="0"/>
        <w:spacing w:after="0" w:line="240" w:lineRule="auto"/>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Berdasarkan dari hasil kajian penelitian di atas diperlukan p</w:t>
      </w:r>
      <w:r w:rsidR="003456CE">
        <w:rPr>
          <w:rFonts w:ascii="Times New Roman" w:hAnsi="Times New Roman" w:cs="Times New Roman"/>
          <w:sz w:val="24"/>
          <w:szCs w:val="24"/>
        </w:rPr>
        <w:t>engembangan</w:t>
      </w:r>
      <w:r w:rsidR="003456CE">
        <w:rPr>
          <w:rFonts w:ascii="Times New Roman" w:hAnsi="Times New Roman" w:cs="Times New Roman"/>
          <w:sz w:val="24"/>
          <w:szCs w:val="24"/>
          <w:lang w:val="en-US"/>
        </w:rPr>
        <w:t xml:space="preserve"> bahan ajar </w:t>
      </w:r>
      <w:r w:rsidR="00A036B1" w:rsidRPr="003456CE">
        <w:rPr>
          <w:rFonts w:ascii="Times New Roman" w:hAnsi="Times New Roman" w:cs="Times New Roman"/>
          <w:sz w:val="24"/>
          <w:szCs w:val="24"/>
        </w:rPr>
        <w:t xml:space="preserve">LKS </w:t>
      </w:r>
      <w:r>
        <w:rPr>
          <w:rFonts w:ascii="Times New Roman" w:hAnsi="Times New Roman" w:cs="Times New Roman"/>
          <w:sz w:val="24"/>
          <w:szCs w:val="24"/>
          <w:lang w:val="en-US"/>
        </w:rPr>
        <w:t xml:space="preserve">lebih lanjut yang valid dan praktis </w:t>
      </w:r>
      <w:r w:rsidR="003456CE">
        <w:rPr>
          <w:rFonts w:ascii="Times New Roman" w:hAnsi="Times New Roman" w:cs="Times New Roman"/>
          <w:sz w:val="24"/>
          <w:szCs w:val="24"/>
          <w:lang w:val="en-US"/>
        </w:rPr>
        <w:t>menggunakan pendekatan saintifik</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Bahan </w:t>
      </w:r>
      <w:proofErr w:type="gramStart"/>
      <w:r>
        <w:rPr>
          <w:rFonts w:ascii="Times New Roman" w:hAnsi="Times New Roman" w:cs="Times New Roman"/>
          <w:sz w:val="24"/>
          <w:szCs w:val="24"/>
          <w:lang w:val="en-US"/>
        </w:rPr>
        <w:t>ajar</w:t>
      </w:r>
      <w:proofErr w:type="gramEnd"/>
      <w:r>
        <w:rPr>
          <w:rFonts w:ascii="Times New Roman" w:hAnsi="Times New Roman" w:cs="Times New Roman"/>
          <w:sz w:val="24"/>
          <w:szCs w:val="24"/>
          <w:lang w:val="en-US"/>
        </w:rPr>
        <w:t xml:space="preserve"> LKS yang dikembangkan</w:t>
      </w:r>
      <w:r w:rsidR="003456CE">
        <w:rPr>
          <w:rFonts w:ascii="Times New Roman" w:hAnsi="Times New Roman" w:cs="Times New Roman"/>
          <w:sz w:val="24"/>
          <w:szCs w:val="24"/>
          <w:lang w:val="en-US"/>
        </w:rPr>
        <w:t xml:space="preserve"> ini</w:t>
      </w:r>
      <w:r w:rsidR="00A036B1" w:rsidRPr="003456CE">
        <w:rPr>
          <w:rFonts w:ascii="Times New Roman" w:hAnsi="Times New Roman" w:cs="Times New Roman"/>
          <w:i/>
          <w:iCs/>
          <w:sz w:val="24"/>
          <w:szCs w:val="24"/>
        </w:rPr>
        <w:t xml:space="preserve"> </w:t>
      </w:r>
      <w:r w:rsidR="00A036B1" w:rsidRPr="003456CE">
        <w:rPr>
          <w:rFonts w:ascii="Times New Roman" w:hAnsi="Times New Roman" w:cs="Times New Roman"/>
          <w:sz w:val="24"/>
          <w:szCs w:val="24"/>
        </w:rPr>
        <w:t xml:space="preserve">menghubungkan materi pembelajaran </w:t>
      </w:r>
      <w:r w:rsidR="003456CE">
        <w:rPr>
          <w:rFonts w:ascii="Times New Roman" w:hAnsi="Times New Roman" w:cs="Times New Roman"/>
          <w:sz w:val="24"/>
          <w:szCs w:val="24"/>
          <w:lang w:val="en-US"/>
        </w:rPr>
        <w:t>Pola Bilangan</w:t>
      </w:r>
      <w:r w:rsidR="00A036B1" w:rsidRPr="003456CE">
        <w:rPr>
          <w:rFonts w:ascii="Times New Roman" w:hAnsi="Times New Roman" w:cs="Times New Roman"/>
          <w:sz w:val="24"/>
          <w:szCs w:val="24"/>
        </w:rPr>
        <w:t xml:space="preserve"> dengan permasalahan nyata </w:t>
      </w:r>
      <w:r w:rsidR="003456CE">
        <w:rPr>
          <w:rFonts w:ascii="Times New Roman" w:hAnsi="Times New Roman" w:cs="Times New Roman"/>
          <w:sz w:val="24"/>
          <w:szCs w:val="24"/>
          <w:lang w:val="en-US"/>
        </w:rPr>
        <w:t xml:space="preserve">sehari-hari sehingga </w:t>
      </w:r>
      <w:r w:rsidR="00A036B1" w:rsidRPr="003456CE">
        <w:rPr>
          <w:rFonts w:ascii="Times New Roman" w:hAnsi="Times New Roman" w:cs="Times New Roman"/>
          <w:sz w:val="24"/>
          <w:szCs w:val="24"/>
        </w:rPr>
        <w:t xml:space="preserve">dapat mempermudah proses pembelajaran </w:t>
      </w:r>
      <w:r>
        <w:rPr>
          <w:rFonts w:ascii="Times New Roman" w:hAnsi="Times New Roman" w:cs="Times New Roman"/>
          <w:sz w:val="24"/>
          <w:szCs w:val="24"/>
          <w:lang w:val="en-US"/>
        </w:rPr>
        <w:t xml:space="preserve">dengan tahapan saintifik </w:t>
      </w:r>
      <w:r w:rsidR="003456CE">
        <w:rPr>
          <w:rFonts w:ascii="Times New Roman" w:hAnsi="Times New Roman" w:cs="Times New Roman"/>
          <w:sz w:val="24"/>
          <w:szCs w:val="24"/>
          <w:lang w:val="en-US"/>
        </w:rPr>
        <w:t xml:space="preserve">di sekolah. </w:t>
      </w:r>
      <w:proofErr w:type="gramStart"/>
      <w:r w:rsidR="003456CE">
        <w:rPr>
          <w:rFonts w:ascii="Times New Roman" w:hAnsi="Times New Roman" w:cs="Times New Roman"/>
          <w:sz w:val="24"/>
          <w:szCs w:val="24"/>
          <w:lang w:val="en-US"/>
        </w:rPr>
        <w:t>LKS yang dikembangkan</w:t>
      </w:r>
      <w:r w:rsidR="00A036B1" w:rsidRPr="003456CE">
        <w:rPr>
          <w:rFonts w:ascii="Times New Roman" w:hAnsi="Times New Roman" w:cs="Times New Roman"/>
          <w:sz w:val="24"/>
          <w:szCs w:val="24"/>
        </w:rPr>
        <w:t xml:space="preserve"> </w:t>
      </w:r>
      <w:r w:rsidR="003456CE">
        <w:rPr>
          <w:rFonts w:ascii="Times New Roman" w:hAnsi="Times New Roman" w:cs="Times New Roman"/>
          <w:sz w:val="24"/>
          <w:szCs w:val="24"/>
          <w:lang w:val="en-US"/>
        </w:rPr>
        <w:t xml:space="preserve">menyajikan </w:t>
      </w:r>
      <w:r w:rsidR="00A036B1" w:rsidRPr="003456CE">
        <w:rPr>
          <w:rFonts w:ascii="Times New Roman" w:hAnsi="Times New Roman" w:cs="Times New Roman"/>
          <w:sz w:val="24"/>
          <w:szCs w:val="24"/>
        </w:rPr>
        <w:t>gambar dan bentuk visual secara kontekstual.</w:t>
      </w:r>
      <w:proofErr w:type="gramEnd"/>
      <w:r w:rsidR="00A036B1" w:rsidRPr="003456CE">
        <w:rPr>
          <w:rFonts w:ascii="Times New Roman" w:hAnsi="Times New Roman" w:cs="Times New Roman"/>
          <w:sz w:val="24"/>
          <w:szCs w:val="24"/>
        </w:rPr>
        <w:t xml:space="preserve"> Oleh karena itu, tujuan dari penelitian ini adalah menghasilkan lembar kerja siswa </w:t>
      </w:r>
      <w:r w:rsidR="003456CE">
        <w:rPr>
          <w:rFonts w:ascii="Times New Roman" w:hAnsi="Times New Roman" w:cs="Times New Roman"/>
          <w:sz w:val="24"/>
          <w:szCs w:val="24"/>
          <w:lang w:val="en-US"/>
        </w:rPr>
        <w:t>dengan pendekatan saintifik</w:t>
      </w:r>
      <w:r w:rsidR="00A036B1" w:rsidRPr="003456CE">
        <w:rPr>
          <w:rFonts w:ascii="Times New Roman" w:hAnsi="Times New Roman" w:cs="Times New Roman"/>
          <w:i/>
          <w:iCs/>
          <w:sz w:val="24"/>
          <w:szCs w:val="24"/>
        </w:rPr>
        <w:t xml:space="preserve"> </w:t>
      </w:r>
      <w:r w:rsidR="00A036B1" w:rsidRPr="003456CE">
        <w:rPr>
          <w:rFonts w:ascii="Times New Roman" w:hAnsi="Times New Roman" w:cs="Times New Roman"/>
          <w:sz w:val="24"/>
          <w:szCs w:val="24"/>
        </w:rPr>
        <w:t xml:space="preserve">pada materi </w:t>
      </w:r>
      <w:r w:rsidR="003456CE">
        <w:rPr>
          <w:rFonts w:ascii="Times New Roman" w:hAnsi="Times New Roman" w:cs="Times New Roman"/>
          <w:sz w:val="24"/>
          <w:szCs w:val="24"/>
          <w:lang w:val="en-US"/>
        </w:rPr>
        <w:t>Pola Bilangan kelas VIII</w:t>
      </w:r>
      <w:r w:rsidR="00A036B1" w:rsidRPr="003456CE">
        <w:rPr>
          <w:rFonts w:ascii="Times New Roman" w:hAnsi="Times New Roman" w:cs="Times New Roman"/>
          <w:sz w:val="24"/>
          <w:szCs w:val="24"/>
        </w:rPr>
        <w:t xml:space="preserve"> yang valid dan praktis.</w:t>
      </w:r>
    </w:p>
    <w:p w:rsidR="00BF0FD6" w:rsidRPr="005D4236" w:rsidRDefault="00BF0FD6" w:rsidP="005D4236">
      <w:pPr>
        <w:autoSpaceDE w:val="0"/>
        <w:autoSpaceDN w:val="0"/>
        <w:adjustRightInd w:val="0"/>
        <w:spacing w:after="0" w:line="240" w:lineRule="auto"/>
        <w:ind w:firstLine="567"/>
        <w:jc w:val="both"/>
        <w:rPr>
          <w:rFonts w:ascii="Times New Roman" w:hAnsi="Times New Roman" w:cs="Times New Roman"/>
          <w:color w:val="FF0000"/>
          <w:sz w:val="24"/>
          <w:lang w:val="en-US"/>
        </w:rPr>
      </w:pPr>
    </w:p>
    <w:p w:rsidR="00071473" w:rsidRPr="00A81F90" w:rsidRDefault="00071473" w:rsidP="00AE27D4">
      <w:pPr>
        <w:spacing w:after="0" w:line="288" w:lineRule="auto"/>
        <w:contextualSpacing/>
        <w:rPr>
          <w:rFonts w:ascii="Times New Roman" w:hAnsi="Times New Roman"/>
          <w:b/>
          <w:sz w:val="24"/>
          <w:lang w:val="en-US"/>
        </w:rPr>
      </w:pPr>
      <w:r w:rsidRPr="00340E1B">
        <w:rPr>
          <w:rFonts w:ascii="Times New Roman" w:hAnsi="Times New Roman"/>
          <w:b/>
          <w:sz w:val="24"/>
        </w:rPr>
        <w:t>METODE PENELITIAN</w:t>
      </w:r>
    </w:p>
    <w:p w:rsidR="003107CC" w:rsidRDefault="00077C0E" w:rsidP="00876A28">
      <w:pPr>
        <w:spacing w:after="0" w:line="240" w:lineRule="auto"/>
        <w:ind w:firstLine="567"/>
        <w:contextualSpacing/>
        <w:jc w:val="both"/>
        <w:rPr>
          <w:rFonts w:ascii="Times New Roman" w:hAnsi="Times New Roman"/>
          <w:sz w:val="24"/>
          <w:lang w:val="en-US"/>
        </w:rPr>
      </w:pPr>
      <w:proofErr w:type="gramStart"/>
      <w:r>
        <w:rPr>
          <w:rFonts w:ascii="Times New Roman" w:hAnsi="Times New Roman"/>
          <w:sz w:val="24"/>
          <w:lang w:val="en-US"/>
        </w:rPr>
        <w:t xml:space="preserve">Metode penelitian yang digunakan adalah penelitian </w:t>
      </w:r>
      <w:r w:rsidR="005C7103" w:rsidRPr="005C7103">
        <w:rPr>
          <w:rFonts w:ascii="Times New Roman" w:hAnsi="Times New Roman"/>
          <w:i/>
          <w:sz w:val="24"/>
          <w:lang w:val="en-US"/>
        </w:rPr>
        <w:t>Reseach and Development</w:t>
      </w:r>
      <w:r>
        <w:rPr>
          <w:rFonts w:ascii="Times New Roman" w:hAnsi="Times New Roman"/>
          <w:sz w:val="24"/>
          <w:lang w:val="en-US"/>
        </w:rPr>
        <w:t xml:space="preserve"> </w:t>
      </w:r>
      <w:r w:rsidR="005C7103">
        <w:rPr>
          <w:rFonts w:ascii="Times New Roman" w:hAnsi="Times New Roman"/>
          <w:sz w:val="24"/>
          <w:lang w:val="en-US"/>
        </w:rPr>
        <w:t xml:space="preserve">(RnD) atau pengembangan </w:t>
      </w:r>
      <w:r>
        <w:rPr>
          <w:rFonts w:ascii="Times New Roman" w:hAnsi="Times New Roman"/>
          <w:sz w:val="24"/>
          <w:lang w:val="en-US"/>
        </w:rPr>
        <w:t xml:space="preserve">yang bertujuan untuk </w:t>
      </w:r>
      <w:r w:rsidR="005C7103">
        <w:rPr>
          <w:rFonts w:ascii="Times New Roman" w:hAnsi="Times New Roman"/>
          <w:sz w:val="24"/>
          <w:lang w:val="en-US"/>
        </w:rPr>
        <w:t>menghasilkan Bahan Ajar LKS dengan Pendekatan Saintifik</w:t>
      </w:r>
      <w:r>
        <w:rPr>
          <w:rFonts w:ascii="Times New Roman" w:hAnsi="Times New Roman"/>
          <w:sz w:val="24"/>
          <w:lang w:val="en-US"/>
        </w:rPr>
        <w:t xml:space="preserve"> </w:t>
      </w:r>
      <w:r w:rsidR="005C7103">
        <w:rPr>
          <w:rFonts w:ascii="Times New Roman" w:hAnsi="Times New Roman"/>
          <w:sz w:val="24"/>
          <w:lang w:val="en-US"/>
        </w:rPr>
        <w:t xml:space="preserve">pada materi </w:t>
      </w:r>
      <w:r>
        <w:rPr>
          <w:rFonts w:ascii="Times New Roman" w:hAnsi="Times New Roman"/>
          <w:sz w:val="24"/>
          <w:lang w:val="en-US"/>
        </w:rPr>
        <w:t>Pola Bilangan.</w:t>
      </w:r>
      <w:proofErr w:type="gramEnd"/>
      <w:r>
        <w:rPr>
          <w:rFonts w:ascii="Times New Roman" w:hAnsi="Times New Roman"/>
          <w:sz w:val="24"/>
          <w:lang w:val="en-US"/>
        </w:rPr>
        <w:t xml:space="preserve"> </w:t>
      </w:r>
      <w:proofErr w:type="gramStart"/>
      <w:r w:rsidR="003107CC">
        <w:rPr>
          <w:rFonts w:ascii="Times New Roman" w:hAnsi="Times New Roman"/>
          <w:sz w:val="24"/>
          <w:lang w:val="en-US"/>
        </w:rPr>
        <w:t xml:space="preserve">Sebanyak </w:t>
      </w:r>
      <w:r w:rsidR="00AD4D80">
        <w:rPr>
          <w:rFonts w:ascii="Times New Roman" w:hAnsi="Times New Roman"/>
          <w:sz w:val="24"/>
          <w:lang w:val="en-US"/>
        </w:rPr>
        <w:t>32</w:t>
      </w:r>
      <w:r w:rsidR="003107CC">
        <w:rPr>
          <w:rFonts w:ascii="Times New Roman" w:hAnsi="Times New Roman"/>
          <w:sz w:val="24"/>
          <w:lang w:val="en-US"/>
        </w:rPr>
        <w:t xml:space="preserve"> siswa kelas VIII SMP Negeri 1 Mlati sebagai subjek dalam penelitian ini.</w:t>
      </w:r>
      <w:proofErr w:type="gramEnd"/>
      <w:r w:rsidR="003107CC">
        <w:rPr>
          <w:rFonts w:ascii="Times New Roman" w:hAnsi="Times New Roman"/>
          <w:sz w:val="24"/>
          <w:lang w:val="en-US"/>
        </w:rPr>
        <w:t xml:space="preserve"> </w:t>
      </w:r>
      <w:r w:rsidR="005C7103">
        <w:rPr>
          <w:rFonts w:ascii="Times New Roman" w:hAnsi="Times New Roman"/>
          <w:sz w:val="24"/>
          <w:lang w:val="en-US"/>
        </w:rPr>
        <w:t xml:space="preserve">Peneliti menggunakan model pengembangan penelitian ADDIE yang terdiri dari 5 tahapan, yaitu: </w:t>
      </w:r>
      <w:r w:rsidR="005C7103">
        <w:rPr>
          <w:rFonts w:ascii="Times New Roman" w:hAnsi="Times New Roman"/>
          <w:i/>
          <w:sz w:val="24"/>
          <w:lang w:val="en-US"/>
        </w:rPr>
        <w:t>Analysis</w:t>
      </w:r>
      <w:r w:rsidR="005C7103">
        <w:rPr>
          <w:rFonts w:ascii="Times New Roman" w:hAnsi="Times New Roman"/>
          <w:sz w:val="24"/>
          <w:lang w:val="en-US"/>
        </w:rPr>
        <w:t xml:space="preserve"> (Analisis), </w:t>
      </w:r>
      <w:r w:rsidR="005C7103">
        <w:rPr>
          <w:rFonts w:ascii="Times New Roman" w:hAnsi="Times New Roman"/>
          <w:i/>
          <w:sz w:val="24"/>
          <w:lang w:val="en-US"/>
        </w:rPr>
        <w:t xml:space="preserve">Design </w:t>
      </w:r>
      <w:r w:rsidR="005C7103">
        <w:rPr>
          <w:rFonts w:ascii="Times New Roman" w:hAnsi="Times New Roman"/>
          <w:sz w:val="24"/>
          <w:lang w:val="en-US"/>
        </w:rPr>
        <w:t xml:space="preserve">(Desain), </w:t>
      </w:r>
      <w:r w:rsidR="005C7103" w:rsidRPr="005C7103">
        <w:rPr>
          <w:rFonts w:ascii="Times New Roman" w:hAnsi="Times New Roman"/>
          <w:i/>
          <w:sz w:val="24"/>
          <w:lang w:val="en-US"/>
        </w:rPr>
        <w:t xml:space="preserve">Development </w:t>
      </w:r>
      <w:r w:rsidR="005C7103">
        <w:rPr>
          <w:rFonts w:ascii="Times New Roman" w:hAnsi="Times New Roman"/>
          <w:sz w:val="24"/>
          <w:lang w:val="en-US"/>
        </w:rPr>
        <w:t>(Pengembangan),</w:t>
      </w:r>
      <w:r w:rsidR="00436360">
        <w:rPr>
          <w:rFonts w:ascii="Times New Roman" w:hAnsi="Times New Roman"/>
          <w:sz w:val="24"/>
          <w:lang w:val="en-US"/>
        </w:rPr>
        <w:t xml:space="preserve"> </w:t>
      </w:r>
      <w:r w:rsidR="00436360">
        <w:rPr>
          <w:rFonts w:ascii="Times New Roman" w:hAnsi="Times New Roman"/>
          <w:i/>
          <w:sz w:val="24"/>
          <w:lang w:val="en-US"/>
        </w:rPr>
        <w:t>Implementation</w:t>
      </w:r>
      <w:r w:rsidR="00436360">
        <w:rPr>
          <w:rFonts w:ascii="Times New Roman" w:hAnsi="Times New Roman"/>
          <w:sz w:val="24"/>
          <w:lang w:val="en-US"/>
        </w:rPr>
        <w:t xml:space="preserve"> (Implementasi), dan </w:t>
      </w:r>
      <w:r w:rsidR="00436360" w:rsidRPr="00436360">
        <w:rPr>
          <w:rFonts w:ascii="Times New Roman" w:hAnsi="Times New Roman"/>
          <w:i/>
          <w:sz w:val="24"/>
          <w:lang w:val="en-US"/>
        </w:rPr>
        <w:t xml:space="preserve">Evaluation </w:t>
      </w:r>
      <w:r w:rsidR="00436360">
        <w:rPr>
          <w:rFonts w:ascii="Times New Roman" w:hAnsi="Times New Roman"/>
          <w:sz w:val="24"/>
          <w:lang w:val="en-US"/>
        </w:rPr>
        <w:t xml:space="preserve">(Evaluasi) yang dikembangkan oleh </w:t>
      </w:r>
      <w:r w:rsidR="00436360" w:rsidRPr="00436360">
        <w:rPr>
          <w:rFonts w:ascii="Times New Roman" w:hAnsi="Times New Roman"/>
          <w:i/>
          <w:sz w:val="24"/>
          <w:lang w:val="en-US"/>
        </w:rPr>
        <w:t xml:space="preserve">Dick </w:t>
      </w:r>
      <w:proofErr w:type="gramStart"/>
      <w:r w:rsidR="00436360" w:rsidRPr="00436360">
        <w:rPr>
          <w:rFonts w:ascii="Times New Roman" w:hAnsi="Times New Roman"/>
          <w:i/>
          <w:sz w:val="24"/>
          <w:lang w:val="en-US"/>
        </w:rPr>
        <w:t>And</w:t>
      </w:r>
      <w:proofErr w:type="gramEnd"/>
      <w:r w:rsidR="00436360" w:rsidRPr="00436360">
        <w:rPr>
          <w:rFonts w:ascii="Times New Roman" w:hAnsi="Times New Roman"/>
          <w:i/>
          <w:sz w:val="24"/>
          <w:lang w:val="en-US"/>
        </w:rPr>
        <w:t xml:space="preserve"> Carry</w:t>
      </w:r>
      <w:r w:rsidR="00436360">
        <w:rPr>
          <w:rFonts w:ascii="Times New Roman" w:hAnsi="Times New Roman"/>
          <w:sz w:val="24"/>
          <w:lang w:val="en-US"/>
        </w:rPr>
        <w:t xml:space="preserve"> menurut Endang Mulyatiningsih (2011: 183-186).</w:t>
      </w:r>
    </w:p>
    <w:p w:rsidR="00436360" w:rsidRPr="00436360" w:rsidRDefault="00436360" w:rsidP="00876A28">
      <w:pPr>
        <w:spacing w:after="0" w:line="240" w:lineRule="auto"/>
        <w:ind w:firstLine="567"/>
        <w:contextualSpacing/>
        <w:jc w:val="both"/>
        <w:rPr>
          <w:rFonts w:ascii="Times New Roman" w:hAnsi="Times New Roman"/>
          <w:sz w:val="24"/>
          <w:lang w:val="en-US"/>
        </w:rPr>
      </w:pPr>
      <w:r w:rsidRPr="00436360">
        <w:rPr>
          <w:rFonts w:ascii="Times New Roman" w:hAnsi="Times New Roman"/>
          <w:b/>
          <w:sz w:val="24"/>
          <w:lang w:val="en-US"/>
        </w:rPr>
        <w:t>Tahap Analisis</w:t>
      </w:r>
      <w:r>
        <w:rPr>
          <w:rFonts w:ascii="Times New Roman" w:hAnsi="Times New Roman"/>
          <w:sz w:val="24"/>
          <w:lang w:val="en-US"/>
        </w:rPr>
        <w:t>, pada tahap pertama dilakukan analisis kebutuhan, analisis kurikulum, dan analisis karakteristik siswa.</w:t>
      </w:r>
    </w:p>
    <w:p w:rsidR="002A0062" w:rsidRDefault="002A0062" w:rsidP="003107CC">
      <w:pPr>
        <w:spacing w:after="0" w:line="240" w:lineRule="auto"/>
        <w:ind w:firstLine="567"/>
        <w:contextualSpacing/>
        <w:jc w:val="both"/>
        <w:rPr>
          <w:rFonts w:ascii="Times New Roman" w:hAnsi="Times New Roman" w:cs="Times New Roman"/>
          <w:sz w:val="24"/>
          <w:lang w:val="en-US"/>
        </w:rPr>
      </w:pPr>
      <w:r w:rsidRPr="002A0062">
        <w:rPr>
          <w:rFonts w:ascii="Times New Roman" w:hAnsi="Times New Roman" w:cs="Times New Roman"/>
          <w:b/>
          <w:sz w:val="24"/>
          <w:lang w:val="en-US"/>
        </w:rPr>
        <w:t>Tahap Desain</w:t>
      </w:r>
      <w:r>
        <w:rPr>
          <w:rFonts w:ascii="Times New Roman" w:hAnsi="Times New Roman" w:cs="Times New Roman"/>
          <w:sz w:val="24"/>
          <w:lang w:val="en-US"/>
        </w:rPr>
        <w:t xml:space="preserve">, dalam tahap ini dilakukan perancangan pembuatan bahan </w:t>
      </w:r>
      <w:proofErr w:type="gramStart"/>
      <w:r>
        <w:rPr>
          <w:rFonts w:ascii="Times New Roman" w:hAnsi="Times New Roman" w:cs="Times New Roman"/>
          <w:sz w:val="24"/>
          <w:lang w:val="en-US"/>
        </w:rPr>
        <w:t>ajar</w:t>
      </w:r>
      <w:proofErr w:type="gramEnd"/>
      <w:r>
        <w:rPr>
          <w:rFonts w:ascii="Times New Roman" w:hAnsi="Times New Roman" w:cs="Times New Roman"/>
          <w:sz w:val="24"/>
          <w:lang w:val="en-US"/>
        </w:rPr>
        <w:t xml:space="preserve"> LKS yang sistematis mulai dari merancang materi pembelajaran, menemukan indikator pencapaian </w:t>
      </w:r>
      <w:r>
        <w:rPr>
          <w:rFonts w:ascii="Times New Roman" w:hAnsi="Times New Roman" w:cs="Times New Roman"/>
          <w:sz w:val="24"/>
          <w:lang w:val="en-US"/>
        </w:rPr>
        <w:lastRenderedPageBreak/>
        <w:t>kompetensi dan tujuan pembelajaran, menentukan skenario pembelajaran, merancang perangkat pembelajaran, dan menentukan teknik penilaian.</w:t>
      </w:r>
    </w:p>
    <w:p w:rsidR="002A0062" w:rsidRDefault="00DF33C1" w:rsidP="003107CC">
      <w:pPr>
        <w:spacing w:after="0" w:line="240" w:lineRule="auto"/>
        <w:ind w:firstLine="567"/>
        <w:contextualSpacing/>
        <w:jc w:val="both"/>
        <w:rPr>
          <w:rFonts w:ascii="Times New Roman" w:hAnsi="Times New Roman" w:cs="Times New Roman"/>
          <w:sz w:val="24"/>
          <w:szCs w:val="23"/>
          <w:lang w:val="en-US"/>
        </w:rPr>
      </w:pPr>
      <w:r w:rsidRPr="00DF33C1">
        <w:rPr>
          <w:rFonts w:ascii="Times New Roman" w:hAnsi="Times New Roman" w:cs="Times New Roman"/>
          <w:b/>
          <w:sz w:val="24"/>
          <w:lang w:val="en-US"/>
        </w:rPr>
        <w:t>Tahap Pengembangan</w:t>
      </w:r>
      <w:r>
        <w:rPr>
          <w:rFonts w:ascii="Times New Roman" w:hAnsi="Times New Roman" w:cs="Times New Roman"/>
          <w:sz w:val="24"/>
          <w:lang w:val="en-US"/>
        </w:rPr>
        <w:t xml:space="preserve">, </w:t>
      </w:r>
      <w:r w:rsidR="00811246">
        <w:rPr>
          <w:rFonts w:ascii="Times New Roman" w:hAnsi="Times New Roman" w:cs="Times New Roman"/>
          <w:sz w:val="24"/>
          <w:lang w:val="en-US"/>
        </w:rPr>
        <w:t xml:space="preserve">pada tahap ini LKS dengan pendekatan saintifik disusun sesuai dengan rancangan pada tahap desain. </w:t>
      </w:r>
      <w:proofErr w:type="gramStart"/>
      <w:r w:rsidR="00184540">
        <w:rPr>
          <w:rFonts w:ascii="Times New Roman" w:hAnsi="Times New Roman" w:cs="Times New Roman"/>
          <w:sz w:val="24"/>
          <w:lang w:val="en-US"/>
        </w:rPr>
        <w:t>Pada tahap desain telah dirancang kerangka konseptual pembuatan bahan ajar LKS.</w:t>
      </w:r>
      <w:proofErr w:type="gramEnd"/>
      <w:r w:rsidR="00184540">
        <w:rPr>
          <w:rFonts w:ascii="Times New Roman" w:hAnsi="Times New Roman" w:cs="Times New Roman"/>
          <w:sz w:val="24"/>
          <w:lang w:val="en-US"/>
        </w:rPr>
        <w:t xml:space="preserve"> </w:t>
      </w:r>
      <w:proofErr w:type="gramStart"/>
      <w:r w:rsidR="00184540" w:rsidRPr="00982BE2">
        <w:rPr>
          <w:rFonts w:ascii="Times New Roman" w:hAnsi="Times New Roman" w:cs="Times New Roman"/>
          <w:sz w:val="24"/>
          <w:szCs w:val="23"/>
          <w:lang w:val="en-US"/>
        </w:rPr>
        <w:t>Pada tahap ini peneliti mengumpulkan materi, pembuatan LKS, uji coba LKS</w:t>
      </w:r>
      <w:r w:rsidR="00982BE2" w:rsidRPr="00982BE2">
        <w:rPr>
          <w:rFonts w:ascii="Times New Roman" w:hAnsi="Times New Roman" w:cs="Times New Roman"/>
          <w:sz w:val="24"/>
          <w:szCs w:val="23"/>
          <w:lang w:val="en-US"/>
        </w:rPr>
        <w:t xml:space="preserve"> kelompok kecil</w:t>
      </w:r>
      <w:r w:rsidR="00184540" w:rsidRPr="00982BE2">
        <w:rPr>
          <w:rFonts w:ascii="Times New Roman" w:hAnsi="Times New Roman" w:cs="Times New Roman"/>
          <w:sz w:val="24"/>
          <w:szCs w:val="23"/>
          <w:lang w:val="en-US"/>
        </w:rPr>
        <w:t xml:space="preserve"> di</w:t>
      </w:r>
      <w:r w:rsidR="00982BE2" w:rsidRPr="00982BE2">
        <w:rPr>
          <w:rFonts w:ascii="Times New Roman" w:hAnsi="Times New Roman" w:cs="Times New Roman"/>
          <w:sz w:val="24"/>
          <w:szCs w:val="23"/>
          <w:lang w:val="en-US"/>
        </w:rPr>
        <w:t xml:space="preserve"> </w:t>
      </w:r>
      <w:r w:rsidR="00184540" w:rsidRPr="00982BE2">
        <w:rPr>
          <w:rFonts w:ascii="Times New Roman" w:hAnsi="Times New Roman" w:cs="Times New Roman"/>
          <w:sz w:val="24"/>
          <w:szCs w:val="23"/>
          <w:lang w:val="en-US"/>
        </w:rPr>
        <w:t>sekolah, dan pengembangan intrumen evaluasi produk</w:t>
      </w:r>
      <w:r w:rsidR="008C52E4">
        <w:rPr>
          <w:rFonts w:ascii="Times New Roman" w:hAnsi="Times New Roman" w:cs="Times New Roman"/>
          <w:sz w:val="24"/>
          <w:szCs w:val="23"/>
          <w:lang w:val="en-US"/>
        </w:rPr>
        <w:t xml:space="preserve"> skala empat</w:t>
      </w:r>
      <w:r w:rsidR="00184540" w:rsidRPr="00982BE2">
        <w:rPr>
          <w:rFonts w:ascii="Times New Roman" w:hAnsi="Times New Roman" w:cs="Times New Roman"/>
          <w:sz w:val="24"/>
          <w:szCs w:val="23"/>
          <w:lang w:val="en-US"/>
        </w:rPr>
        <w:t>.</w:t>
      </w:r>
      <w:proofErr w:type="gramEnd"/>
      <w:r w:rsidR="00184540" w:rsidRPr="00982BE2">
        <w:rPr>
          <w:rFonts w:ascii="Times New Roman" w:hAnsi="Times New Roman" w:cs="Times New Roman"/>
          <w:sz w:val="24"/>
          <w:szCs w:val="23"/>
          <w:lang w:val="en-US"/>
        </w:rPr>
        <w:t xml:space="preserve"> </w:t>
      </w:r>
      <w:proofErr w:type="gramStart"/>
      <w:r w:rsidR="00184540" w:rsidRPr="00982BE2">
        <w:rPr>
          <w:rFonts w:ascii="Times New Roman" w:hAnsi="Times New Roman" w:cs="Times New Roman"/>
          <w:sz w:val="24"/>
          <w:szCs w:val="23"/>
          <w:lang w:val="en-US"/>
        </w:rPr>
        <w:t xml:space="preserve">Kemudian dilakukan validasi melalui angket evaluasi oleh </w:t>
      </w:r>
      <w:r w:rsidR="00982BE2" w:rsidRPr="00982BE2">
        <w:rPr>
          <w:rFonts w:ascii="Times New Roman" w:hAnsi="Times New Roman" w:cs="Times New Roman"/>
          <w:sz w:val="24"/>
          <w:szCs w:val="23"/>
          <w:lang w:val="en-US"/>
        </w:rPr>
        <w:t>validator ahli yang selanjutnya dilakukan perbaikan produk berdasarkan saran dan pendapat validator.</w:t>
      </w:r>
      <w:proofErr w:type="gramEnd"/>
      <w:r w:rsidR="00982BE2" w:rsidRPr="00982BE2">
        <w:rPr>
          <w:rFonts w:ascii="Times New Roman" w:hAnsi="Times New Roman" w:cs="Times New Roman"/>
          <w:sz w:val="24"/>
          <w:szCs w:val="23"/>
          <w:lang w:val="en-US"/>
        </w:rPr>
        <w:t xml:space="preserve"> </w:t>
      </w:r>
    </w:p>
    <w:p w:rsidR="004F03E7" w:rsidRDefault="004F03E7" w:rsidP="003107CC">
      <w:pPr>
        <w:spacing w:after="0" w:line="240" w:lineRule="auto"/>
        <w:ind w:firstLine="567"/>
        <w:contextualSpacing/>
        <w:jc w:val="both"/>
        <w:rPr>
          <w:rFonts w:ascii="Times New Roman" w:hAnsi="Times New Roman" w:cs="Times New Roman"/>
          <w:sz w:val="24"/>
          <w:szCs w:val="23"/>
          <w:lang w:val="en-US"/>
        </w:rPr>
      </w:pPr>
      <w:r w:rsidRPr="004F03E7">
        <w:rPr>
          <w:rFonts w:ascii="Times New Roman" w:hAnsi="Times New Roman" w:cs="Times New Roman"/>
          <w:b/>
          <w:sz w:val="24"/>
          <w:szCs w:val="23"/>
          <w:lang w:val="en-US"/>
        </w:rPr>
        <w:t>Tahap Implemensi</w:t>
      </w:r>
      <w:r>
        <w:rPr>
          <w:rFonts w:ascii="Times New Roman" w:hAnsi="Times New Roman" w:cs="Times New Roman"/>
          <w:sz w:val="24"/>
          <w:szCs w:val="23"/>
          <w:lang w:val="en-US"/>
        </w:rPr>
        <w:t>, pada tahap ini peneliti melakukan uji coba kelompok besar.</w:t>
      </w:r>
    </w:p>
    <w:p w:rsidR="004F03E7" w:rsidRDefault="004F03E7" w:rsidP="003107CC">
      <w:pPr>
        <w:spacing w:after="0" w:line="240" w:lineRule="auto"/>
        <w:ind w:firstLine="567"/>
        <w:contextualSpacing/>
        <w:jc w:val="both"/>
        <w:rPr>
          <w:rFonts w:ascii="Times New Roman" w:hAnsi="Times New Roman" w:cs="Times New Roman"/>
          <w:sz w:val="24"/>
          <w:szCs w:val="23"/>
          <w:lang w:val="en-US"/>
        </w:rPr>
      </w:pPr>
      <w:r w:rsidRPr="004F03E7">
        <w:rPr>
          <w:rFonts w:ascii="Times New Roman" w:hAnsi="Times New Roman" w:cs="Times New Roman"/>
          <w:b/>
          <w:sz w:val="24"/>
          <w:szCs w:val="23"/>
          <w:lang w:val="en-US"/>
        </w:rPr>
        <w:t>Tahap Evaluasi</w:t>
      </w:r>
      <w:r>
        <w:rPr>
          <w:rFonts w:ascii="Times New Roman" w:hAnsi="Times New Roman" w:cs="Times New Roman"/>
          <w:sz w:val="24"/>
          <w:szCs w:val="23"/>
          <w:lang w:val="en-US"/>
        </w:rPr>
        <w:t>, pada tahap ini dilakukan evaluasi dari data yang telah diperoleh untuk mengetahui aspek kevalidan dan aspek kepraktisan.</w:t>
      </w:r>
    </w:p>
    <w:p w:rsidR="00837F29" w:rsidRPr="00CA02D6" w:rsidRDefault="004F03E7" w:rsidP="003107CC">
      <w:pPr>
        <w:spacing w:after="0" w:line="240" w:lineRule="auto"/>
        <w:ind w:firstLine="567"/>
        <w:contextualSpacing/>
        <w:jc w:val="both"/>
        <w:rPr>
          <w:rFonts w:ascii="Times New Roman" w:hAnsi="Times New Roman" w:cs="Times New Roman"/>
          <w:sz w:val="24"/>
          <w:szCs w:val="24"/>
          <w:lang w:val="en-US"/>
        </w:rPr>
      </w:pPr>
      <w:proofErr w:type="gramStart"/>
      <w:r w:rsidRPr="00CA02D6">
        <w:rPr>
          <w:rFonts w:ascii="Times New Roman" w:hAnsi="Times New Roman" w:cs="Times New Roman"/>
          <w:sz w:val="24"/>
          <w:szCs w:val="24"/>
          <w:lang w:val="en-US"/>
        </w:rPr>
        <w:t>Penelitian dilaksanakan menggunakan instrumen angket dengan tujuan untuk menilai kevalidan dan kepraktisan</w:t>
      </w:r>
      <w:r w:rsidR="00837F29" w:rsidRPr="00CA02D6">
        <w:rPr>
          <w:rFonts w:ascii="Times New Roman" w:hAnsi="Times New Roman" w:cs="Times New Roman"/>
          <w:sz w:val="24"/>
          <w:szCs w:val="24"/>
          <w:lang w:val="en-US"/>
        </w:rPr>
        <w:t xml:space="preserve"> LKS yang dikembangkan</w:t>
      </w:r>
      <w:r w:rsidRPr="00CA02D6">
        <w:rPr>
          <w:rFonts w:ascii="Times New Roman" w:hAnsi="Times New Roman" w:cs="Times New Roman"/>
          <w:sz w:val="24"/>
          <w:szCs w:val="24"/>
          <w:lang w:val="en-US"/>
        </w:rPr>
        <w:t>.</w:t>
      </w:r>
      <w:proofErr w:type="gramEnd"/>
      <w:r w:rsidRPr="00CA02D6">
        <w:rPr>
          <w:rFonts w:ascii="Times New Roman" w:hAnsi="Times New Roman" w:cs="Times New Roman"/>
          <w:sz w:val="24"/>
          <w:szCs w:val="24"/>
          <w:lang w:val="en-US"/>
        </w:rPr>
        <w:t xml:space="preserve"> </w:t>
      </w:r>
      <w:proofErr w:type="gramStart"/>
      <w:r w:rsidR="00837F29" w:rsidRPr="00CA02D6">
        <w:rPr>
          <w:rFonts w:ascii="Times New Roman" w:hAnsi="Times New Roman" w:cs="Times New Roman"/>
          <w:sz w:val="24"/>
          <w:szCs w:val="24"/>
          <w:lang w:val="en-US"/>
        </w:rPr>
        <w:t>validator</w:t>
      </w:r>
      <w:proofErr w:type="gramEnd"/>
      <w:r w:rsidR="00837F29" w:rsidRPr="00CA02D6">
        <w:rPr>
          <w:rFonts w:ascii="Times New Roman" w:hAnsi="Times New Roman" w:cs="Times New Roman"/>
          <w:sz w:val="24"/>
          <w:szCs w:val="24"/>
          <w:lang w:val="en-US"/>
        </w:rPr>
        <w:t xml:space="preserve"> ahli terdiri dari 2 orang dosen Universitas</w:t>
      </w:r>
      <w:r w:rsidR="00837F29" w:rsidRPr="00CA02D6">
        <w:rPr>
          <w:rFonts w:ascii="Times New Roman" w:hAnsi="Times New Roman" w:cs="Times New Roman"/>
          <w:sz w:val="24"/>
          <w:szCs w:val="24"/>
        </w:rPr>
        <w:t xml:space="preserve"> PGRI </w:t>
      </w:r>
      <w:r w:rsidR="00837F29" w:rsidRPr="00CA02D6">
        <w:rPr>
          <w:rFonts w:ascii="Times New Roman" w:hAnsi="Times New Roman" w:cs="Times New Roman"/>
          <w:sz w:val="24"/>
          <w:szCs w:val="24"/>
          <w:lang w:val="en-US"/>
        </w:rPr>
        <w:t>Yogyakarta</w:t>
      </w:r>
      <w:r w:rsidR="00837F29" w:rsidRPr="00CA02D6">
        <w:rPr>
          <w:rFonts w:ascii="Times New Roman" w:hAnsi="Times New Roman" w:cs="Times New Roman"/>
          <w:sz w:val="24"/>
          <w:szCs w:val="24"/>
        </w:rPr>
        <w:t xml:space="preserve">. </w:t>
      </w:r>
      <w:proofErr w:type="gramStart"/>
      <w:r w:rsidR="00837F29" w:rsidRPr="00CA02D6">
        <w:rPr>
          <w:rFonts w:ascii="Times New Roman" w:hAnsi="Times New Roman" w:cs="Times New Roman"/>
          <w:sz w:val="24"/>
          <w:szCs w:val="24"/>
          <w:lang w:val="en-US"/>
        </w:rPr>
        <w:t xml:space="preserve">Uji coba kelompok kecil </w:t>
      </w:r>
      <w:r w:rsidR="00CA02D6" w:rsidRPr="00CA02D6">
        <w:rPr>
          <w:rFonts w:ascii="Times New Roman" w:hAnsi="Times New Roman" w:cs="Times New Roman"/>
          <w:sz w:val="24"/>
          <w:szCs w:val="24"/>
          <w:lang w:val="en-US"/>
        </w:rPr>
        <w:t>diujicobakan kepada 6 orang siswa yang dipilih secara heterogen</w:t>
      </w:r>
      <w:r w:rsidR="00837F29" w:rsidRPr="00CA02D6">
        <w:rPr>
          <w:rFonts w:ascii="Times New Roman" w:hAnsi="Times New Roman" w:cs="Times New Roman"/>
          <w:sz w:val="24"/>
          <w:szCs w:val="24"/>
        </w:rPr>
        <w:t xml:space="preserve">, </w:t>
      </w:r>
      <w:r w:rsidR="00CA02D6" w:rsidRPr="00CA02D6">
        <w:rPr>
          <w:rFonts w:ascii="Times New Roman" w:hAnsi="Times New Roman" w:cs="Times New Roman"/>
          <w:sz w:val="24"/>
          <w:szCs w:val="24"/>
          <w:lang w:val="en-US"/>
        </w:rPr>
        <w:t>sedangkan uji coba kelompok besar diujicobakan kepada</w:t>
      </w:r>
      <w:r w:rsidR="00837F29" w:rsidRPr="00CA02D6">
        <w:rPr>
          <w:rFonts w:ascii="Times New Roman" w:hAnsi="Times New Roman" w:cs="Times New Roman"/>
          <w:sz w:val="24"/>
          <w:szCs w:val="24"/>
        </w:rPr>
        <w:t xml:space="preserve"> </w:t>
      </w:r>
      <w:r w:rsidR="00837F29" w:rsidRPr="00CA02D6">
        <w:rPr>
          <w:rFonts w:ascii="Times New Roman" w:hAnsi="Times New Roman" w:cs="Times New Roman"/>
          <w:sz w:val="24"/>
          <w:szCs w:val="24"/>
          <w:lang w:val="en-US"/>
        </w:rPr>
        <w:t>32</w:t>
      </w:r>
      <w:r w:rsidR="00837F29" w:rsidRPr="00CA02D6">
        <w:rPr>
          <w:rFonts w:ascii="Times New Roman" w:hAnsi="Times New Roman" w:cs="Times New Roman"/>
          <w:sz w:val="24"/>
          <w:szCs w:val="24"/>
        </w:rPr>
        <w:t xml:space="preserve"> </w:t>
      </w:r>
      <w:r w:rsidR="00837F29" w:rsidRPr="00CA02D6">
        <w:rPr>
          <w:rFonts w:ascii="Times New Roman" w:hAnsi="Times New Roman" w:cs="Times New Roman"/>
          <w:sz w:val="24"/>
          <w:szCs w:val="24"/>
          <w:lang w:val="en-US"/>
        </w:rPr>
        <w:t>siswa kelas VIII SMP Negeri 1 Mlati.</w:t>
      </w:r>
      <w:proofErr w:type="gramEnd"/>
      <w:r w:rsidR="00837F29" w:rsidRPr="00CA02D6">
        <w:rPr>
          <w:rFonts w:ascii="Times New Roman" w:hAnsi="Times New Roman" w:cs="Times New Roman"/>
          <w:sz w:val="24"/>
          <w:szCs w:val="24"/>
          <w:lang w:val="en-US"/>
        </w:rPr>
        <w:t xml:space="preserve"> </w:t>
      </w:r>
    </w:p>
    <w:p w:rsidR="004F03E7" w:rsidRDefault="00CA02D6" w:rsidP="003107CC">
      <w:pPr>
        <w:spacing w:after="0" w:line="240" w:lineRule="auto"/>
        <w:ind w:firstLine="567"/>
        <w:contextualSpacing/>
        <w:jc w:val="both"/>
        <w:rPr>
          <w:rFonts w:ascii="Times New Roman" w:hAnsi="Times New Roman" w:cs="Times New Roman"/>
          <w:sz w:val="24"/>
          <w:szCs w:val="24"/>
          <w:lang w:val="en-US"/>
        </w:rPr>
      </w:pPr>
      <w:proofErr w:type="gramStart"/>
      <w:r w:rsidRPr="0051343E">
        <w:rPr>
          <w:rFonts w:ascii="Times New Roman" w:hAnsi="Times New Roman" w:cs="Times New Roman"/>
          <w:sz w:val="24"/>
          <w:szCs w:val="24"/>
          <w:lang w:val="en-US"/>
        </w:rPr>
        <w:t>Analisis data untuk kevalidan dan kepraktisan masing</w:t>
      </w:r>
      <w:r w:rsidR="00236E12">
        <w:rPr>
          <w:rFonts w:ascii="Times New Roman" w:hAnsi="Times New Roman" w:cs="Times New Roman"/>
          <w:sz w:val="24"/>
          <w:szCs w:val="24"/>
          <w:lang w:val="en-US"/>
        </w:rPr>
        <w:t xml:space="preserve">-masing dijabarkan pada Tabel 1, Tabel 2, </w:t>
      </w:r>
      <w:r w:rsidRPr="0051343E">
        <w:rPr>
          <w:rFonts w:ascii="Times New Roman" w:hAnsi="Times New Roman" w:cs="Times New Roman"/>
          <w:sz w:val="24"/>
          <w:szCs w:val="24"/>
          <w:lang w:val="en-US"/>
        </w:rPr>
        <w:t xml:space="preserve">dan Tabel </w:t>
      </w:r>
      <w:r w:rsidR="00236E12">
        <w:rPr>
          <w:rFonts w:ascii="Times New Roman" w:hAnsi="Times New Roman" w:cs="Times New Roman"/>
          <w:sz w:val="24"/>
          <w:szCs w:val="24"/>
          <w:lang w:val="en-US"/>
        </w:rPr>
        <w:t>3</w:t>
      </w:r>
      <w:r w:rsidRPr="0051343E">
        <w:rPr>
          <w:rFonts w:ascii="Times New Roman" w:hAnsi="Times New Roman" w:cs="Times New Roman"/>
          <w:sz w:val="24"/>
          <w:szCs w:val="24"/>
          <w:lang w:val="en-US"/>
        </w:rPr>
        <w:t xml:space="preserve"> berikut ini.</w:t>
      </w:r>
      <w:proofErr w:type="gramEnd"/>
      <w:r w:rsidRPr="0051343E">
        <w:rPr>
          <w:rFonts w:ascii="Times New Roman" w:hAnsi="Times New Roman" w:cs="Times New Roman"/>
          <w:sz w:val="24"/>
          <w:szCs w:val="24"/>
          <w:lang w:val="en-US"/>
        </w:rPr>
        <w:t xml:space="preserve"> </w:t>
      </w:r>
    </w:p>
    <w:p w:rsidR="0051343E" w:rsidRDefault="0051343E" w:rsidP="0051343E">
      <w:pPr>
        <w:autoSpaceDE w:val="0"/>
        <w:autoSpaceDN w:val="0"/>
        <w:adjustRightInd w:val="0"/>
        <w:spacing w:after="0" w:line="240" w:lineRule="auto"/>
        <w:jc w:val="both"/>
        <w:rPr>
          <w:rFonts w:ascii="Times New Roman" w:hAnsi="Times New Roman"/>
          <w:sz w:val="24"/>
          <w:lang w:val="en-US"/>
        </w:rPr>
      </w:pPr>
    </w:p>
    <w:p w:rsidR="0051343E" w:rsidRDefault="0051343E" w:rsidP="0051343E">
      <w:pPr>
        <w:autoSpaceDE w:val="0"/>
        <w:autoSpaceDN w:val="0"/>
        <w:adjustRightInd w:val="0"/>
        <w:spacing w:after="0" w:line="240" w:lineRule="auto"/>
        <w:jc w:val="both"/>
        <w:rPr>
          <w:rFonts w:ascii="Times New Roman" w:hAnsi="Times New Roman"/>
          <w:sz w:val="24"/>
          <w:lang w:val="en-US"/>
        </w:rPr>
      </w:pPr>
      <w:proofErr w:type="gramStart"/>
      <w:r>
        <w:rPr>
          <w:rFonts w:ascii="Times New Roman" w:hAnsi="Times New Roman"/>
          <w:sz w:val="24"/>
          <w:lang w:val="en-US"/>
        </w:rPr>
        <w:t>Tabel 1.</w:t>
      </w:r>
      <w:proofErr w:type="gramEnd"/>
      <w:r>
        <w:rPr>
          <w:rFonts w:ascii="Times New Roman" w:hAnsi="Times New Roman"/>
          <w:sz w:val="24"/>
          <w:lang w:val="en-US"/>
        </w:rPr>
        <w:t xml:space="preserve"> </w:t>
      </w:r>
      <w:r w:rsidR="00887BAE">
        <w:rPr>
          <w:rFonts w:ascii="Times New Roman" w:eastAsiaTheme="minorEastAsia" w:hAnsi="Times New Roman"/>
          <w:sz w:val="24"/>
          <w:szCs w:val="24"/>
          <w:lang w:val="en-US"/>
        </w:rPr>
        <w:t>Pedoman klasifikasi</w:t>
      </w:r>
      <w:r w:rsidR="00887BAE">
        <w:rPr>
          <w:rFonts w:ascii="Times New Roman" w:hAnsi="Times New Roman"/>
          <w:sz w:val="24"/>
          <w:lang w:val="en-US"/>
        </w:rPr>
        <w:t xml:space="preserve"> penilaian kualitas kevalidan bahan ajar </w:t>
      </w:r>
      <w:r w:rsidR="00236E12">
        <w:rPr>
          <w:rFonts w:ascii="Times New Roman" w:hAnsi="Times New Roman"/>
          <w:sz w:val="24"/>
          <w:lang w:val="en-US"/>
        </w:rPr>
        <w:t>LKS</w:t>
      </w:r>
    </w:p>
    <w:p w:rsidR="008811B5" w:rsidRDefault="008811B5" w:rsidP="0051343E">
      <w:pPr>
        <w:autoSpaceDE w:val="0"/>
        <w:autoSpaceDN w:val="0"/>
        <w:adjustRightInd w:val="0"/>
        <w:spacing w:after="0" w:line="240" w:lineRule="auto"/>
        <w:jc w:val="both"/>
        <w:rPr>
          <w:rFonts w:ascii="Times New Roman" w:hAnsi="Times New Roman"/>
          <w:sz w:val="24"/>
          <w:lang w:val="en-US"/>
        </w:rPr>
      </w:pPr>
    </w:p>
    <w:tbl>
      <w:tblPr>
        <w:tblStyle w:val="TableGrid"/>
        <w:tblW w:w="0" w:type="auto"/>
        <w:jc w:val="center"/>
        <w:tblInd w:w="-333" w:type="dxa"/>
        <w:tblBorders>
          <w:left w:val="none" w:sz="0" w:space="0" w:color="auto"/>
          <w:right w:val="none" w:sz="0" w:space="0" w:color="auto"/>
          <w:insideV w:val="none" w:sz="0" w:space="0" w:color="auto"/>
        </w:tblBorders>
        <w:tblLook w:val="04A0" w:firstRow="1" w:lastRow="0" w:firstColumn="1" w:lastColumn="0" w:noHBand="0" w:noVBand="1"/>
      </w:tblPr>
      <w:tblGrid>
        <w:gridCol w:w="2366"/>
        <w:gridCol w:w="1443"/>
      </w:tblGrid>
      <w:tr w:rsidR="00236E12" w:rsidRPr="007C3C14" w:rsidTr="008811B5">
        <w:trPr>
          <w:trHeight w:val="262"/>
          <w:jc w:val="center"/>
        </w:trPr>
        <w:tc>
          <w:tcPr>
            <w:tcW w:w="2366" w:type="dxa"/>
            <w:vAlign w:val="center"/>
          </w:tcPr>
          <w:p w:rsidR="00236E12" w:rsidRPr="007C3C14" w:rsidRDefault="00236E12" w:rsidP="00236E12">
            <w:pPr>
              <w:autoSpaceDE w:val="0"/>
              <w:autoSpaceDN w:val="0"/>
              <w:adjustRightInd w:val="0"/>
              <w:jc w:val="center"/>
              <w:rPr>
                <w:rFonts w:ascii="Times New Roman" w:hAnsi="Times New Roman"/>
                <w:b/>
                <w:sz w:val="24"/>
                <w:szCs w:val="24"/>
                <w:lang w:val="en-US"/>
              </w:rPr>
            </w:pPr>
            <w:r w:rsidRPr="00D30813">
              <w:rPr>
                <w:rFonts w:ascii="Times New Roman" w:hAnsi="Times New Roman"/>
                <w:b/>
                <w:sz w:val="24"/>
                <w:szCs w:val="24"/>
              </w:rPr>
              <w:t>Interval Skor</w:t>
            </w:r>
          </w:p>
        </w:tc>
        <w:tc>
          <w:tcPr>
            <w:tcW w:w="1443" w:type="dxa"/>
            <w:vAlign w:val="center"/>
          </w:tcPr>
          <w:p w:rsidR="00236E12" w:rsidRPr="007C3C14" w:rsidRDefault="00236E12" w:rsidP="00236E12">
            <w:pPr>
              <w:pStyle w:val="NoSpacing"/>
              <w:jc w:val="center"/>
              <w:rPr>
                <w:rFonts w:ascii="Times New Roman" w:hAnsi="Times New Roman" w:cs="Times New Roman"/>
                <w:b/>
                <w:lang w:val="en-US"/>
              </w:rPr>
            </w:pPr>
            <w:r>
              <w:rPr>
                <w:rFonts w:ascii="Times New Roman" w:hAnsi="Times New Roman" w:cs="Times New Roman"/>
                <w:b/>
                <w:sz w:val="24"/>
                <w:lang w:val="en-US"/>
              </w:rPr>
              <w:t>Kriteria</w:t>
            </w:r>
          </w:p>
        </w:tc>
      </w:tr>
      <w:tr w:rsidR="00371685" w:rsidRPr="007C3C14" w:rsidTr="008811B5">
        <w:trPr>
          <w:jc w:val="center"/>
        </w:trPr>
        <w:tc>
          <w:tcPr>
            <w:tcW w:w="2366" w:type="dxa"/>
            <w:tcBorders>
              <w:bottom w:val="nil"/>
            </w:tcBorders>
          </w:tcPr>
          <w:p w:rsidR="00371685" w:rsidRPr="008811B5" w:rsidRDefault="00371685" w:rsidP="00236E12">
            <w:pPr>
              <w:autoSpaceDE w:val="0"/>
              <w:autoSpaceDN w:val="0"/>
              <w:adjustRightInd w:val="0"/>
              <w:jc w:val="center"/>
              <w:rPr>
                <w:rFonts w:ascii="Times New Roman" w:hAnsi="Times New Roman"/>
                <w:sz w:val="20"/>
                <w:szCs w:val="24"/>
                <w:lang w:val="en-US"/>
              </w:rPr>
            </w:pPr>
            <m:oMathPara>
              <m:oMath>
                <m:r>
                  <w:rPr>
                    <w:rFonts w:ascii="Cambria Math" w:hAnsi="Cambria Math"/>
                    <w:sz w:val="20"/>
                    <w:szCs w:val="24"/>
                  </w:rPr>
                  <m:t>X≥Mi+1.SBi</m:t>
                </m:r>
              </m:oMath>
            </m:oMathPara>
          </w:p>
        </w:tc>
        <w:tc>
          <w:tcPr>
            <w:tcW w:w="1443" w:type="dxa"/>
            <w:tcBorders>
              <w:bottom w:val="nil"/>
            </w:tcBorders>
            <w:vAlign w:val="center"/>
          </w:tcPr>
          <w:p w:rsidR="00371685" w:rsidRPr="008811B5" w:rsidRDefault="00236E12" w:rsidP="00236E12">
            <w:pPr>
              <w:autoSpaceDE w:val="0"/>
              <w:autoSpaceDN w:val="0"/>
              <w:adjustRightInd w:val="0"/>
              <w:jc w:val="center"/>
              <w:rPr>
                <w:rFonts w:ascii="Times New Roman" w:hAnsi="Times New Roman"/>
                <w:lang w:val="en-US"/>
              </w:rPr>
            </w:pPr>
            <w:r w:rsidRPr="008811B5">
              <w:rPr>
                <w:rFonts w:ascii="Times New Roman" w:hAnsi="Times New Roman"/>
                <w:lang w:val="en-US"/>
              </w:rPr>
              <w:t xml:space="preserve">Sangat Valid </w:t>
            </w:r>
          </w:p>
        </w:tc>
      </w:tr>
      <w:tr w:rsidR="00371685" w:rsidRPr="007C3C14" w:rsidTr="008811B5">
        <w:trPr>
          <w:jc w:val="center"/>
        </w:trPr>
        <w:tc>
          <w:tcPr>
            <w:tcW w:w="2366" w:type="dxa"/>
            <w:tcBorders>
              <w:top w:val="nil"/>
              <w:bottom w:val="nil"/>
            </w:tcBorders>
          </w:tcPr>
          <w:p w:rsidR="00371685" w:rsidRPr="008811B5" w:rsidRDefault="00371685" w:rsidP="00236E12">
            <w:pPr>
              <w:autoSpaceDE w:val="0"/>
              <w:autoSpaceDN w:val="0"/>
              <w:adjustRightInd w:val="0"/>
              <w:jc w:val="center"/>
              <w:rPr>
                <w:rFonts w:ascii="Times New Roman" w:hAnsi="Times New Roman"/>
                <w:sz w:val="20"/>
                <w:szCs w:val="24"/>
                <w:lang w:val="en-US"/>
              </w:rPr>
            </w:pPr>
            <m:oMathPara>
              <m:oMath>
                <m:r>
                  <w:rPr>
                    <w:rFonts w:ascii="Cambria Math" w:hAnsi="Cambria Math"/>
                    <w:sz w:val="20"/>
                    <w:szCs w:val="24"/>
                  </w:rPr>
                  <w:lastRenderedPageBreak/>
                  <m:t>Mi+1.SBi&gt;X≥Mi</m:t>
                </m:r>
              </m:oMath>
            </m:oMathPara>
          </w:p>
        </w:tc>
        <w:tc>
          <w:tcPr>
            <w:tcW w:w="1443" w:type="dxa"/>
            <w:tcBorders>
              <w:top w:val="nil"/>
              <w:bottom w:val="nil"/>
            </w:tcBorders>
            <w:vAlign w:val="center"/>
          </w:tcPr>
          <w:p w:rsidR="00371685" w:rsidRPr="008811B5" w:rsidRDefault="00236E12" w:rsidP="00236E12">
            <w:pPr>
              <w:autoSpaceDE w:val="0"/>
              <w:autoSpaceDN w:val="0"/>
              <w:adjustRightInd w:val="0"/>
              <w:jc w:val="center"/>
              <w:rPr>
                <w:rFonts w:ascii="Times New Roman" w:hAnsi="Times New Roman"/>
                <w:lang w:val="en-US"/>
              </w:rPr>
            </w:pPr>
            <w:r w:rsidRPr="008811B5">
              <w:rPr>
                <w:rFonts w:ascii="Times New Roman" w:hAnsi="Times New Roman"/>
                <w:lang w:val="en-US"/>
              </w:rPr>
              <w:t>Valid</w:t>
            </w:r>
          </w:p>
        </w:tc>
      </w:tr>
      <w:tr w:rsidR="00371685" w:rsidRPr="007C3C14" w:rsidTr="008811B5">
        <w:trPr>
          <w:jc w:val="center"/>
        </w:trPr>
        <w:tc>
          <w:tcPr>
            <w:tcW w:w="2366" w:type="dxa"/>
            <w:tcBorders>
              <w:top w:val="nil"/>
              <w:bottom w:val="nil"/>
            </w:tcBorders>
          </w:tcPr>
          <w:p w:rsidR="00371685" w:rsidRPr="008811B5" w:rsidRDefault="00371685" w:rsidP="00236E12">
            <w:pPr>
              <w:autoSpaceDE w:val="0"/>
              <w:autoSpaceDN w:val="0"/>
              <w:adjustRightInd w:val="0"/>
              <w:jc w:val="center"/>
              <w:rPr>
                <w:rFonts w:ascii="Times New Roman" w:hAnsi="Times New Roman"/>
                <w:sz w:val="20"/>
                <w:szCs w:val="24"/>
                <w:lang w:val="en-US"/>
              </w:rPr>
            </w:pPr>
            <m:oMathPara>
              <m:oMath>
                <m:r>
                  <w:rPr>
                    <w:rFonts w:ascii="Cambria Math" w:hAnsi="Cambria Math"/>
                    <w:sz w:val="20"/>
                    <w:szCs w:val="24"/>
                  </w:rPr>
                  <m:t>Mi&gt;X≥Mi-1.SBi</m:t>
                </m:r>
              </m:oMath>
            </m:oMathPara>
          </w:p>
        </w:tc>
        <w:tc>
          <w:tcPr>
            <w:tcW w:w="1443" w:type="dxa"/>
            <w:tcBorders>
              <w:top w:val="nil"/>
              <w:bottom w:val="nil"/>
            </w:tcBorders>
            <w:vAlign w:val="center"/>
          </w:tcPr>
          <w:p w:rsidR="00371685" w:rsidRPr="008811B5" w:rsidRDefault="00236E12" w:rsidP="00236E12">
            <w:pPr>
              <w:autoSpaceDE w:val="0"/>
              <w:autoSpaceDN w:val="0"/>
              <w:adjustRightInd w:val="0"/>
              <w:jc w:val="center"/>
              <w:rPr>
                <w:rFonts w:ascii="Times New Roman" w:hAnsi="Times New Roman"/>
                <w:lang w:val="en-US"/>
              </w:rPr>
            </w:pPr>
            <w:r w:rsidRPr="008811B5">
              <w:rPr>
                <w:rFonts w:ascii="Times New Roman" w:hAnsi="Times New Roman"/>
                <w:lang w:val="en-US"/>
              </w:rPr>
              <w:t>Kurang Valid</w:t>
            </w:r>
          </w:p>
        </w:tc>
      </w:tr>
      <w:tr w:rsidR="00371685" w:rsidRPr="007C3C14" w:rsidTr="008811B5">
        <w:trPr>
          <w:jc w:val="center"/>
        </w:trPr>
        <w:tc>
          <w:tcPr>
            <w:tcW w:w="2366" w:type="dxa"/>
            <w:tcBorders>
              <w:top w:val="nil"/>
            </w:tcBorders>
          </w:tcPr>
          <w:p w:rsidR="00371685" w:rsidRPr="008811B5" w:rsidRDefault="00371685" w:rsidP="00236E12">
            <w:pPr>
              <w:autoSpaceDE w:val="0"/>
              <w:autoSpaceDN w:val="0"/>
              <w:adjustRightInd w:val="0"/>
              <w:jc w:val="center"/>
              <w:rPr>
                <w:rFonts w:ascii="Calibri" w:eastAsia="Calibri" w:hAnsi="Calibri" w:cs="Times New Roman"/>
                <w:sz w:val="20"/>
                <w:szCs w:val="24"/>
              </w:rPr>
            </w:pPr>
            <m:oMathPara>
              <m:oMath>
                <m:r>
                  <w:rPr>
                    <w:rFonts w:ascii="Cambria Math" w:hAnsi="Cambria Math"/>
                    <w:sz w:val="20"/>
                    <w:szCs w:val="24"/>
                  </w:rPr>
                  <m:t>X&lt;Mi-1.SBi</m:t>
                </m:r>
              </m:oMath>
            </m:oMathPara>
          </w:p>
        </w:tc>
        <w:tc>
          <w:tcPr>
            <w:tcW w:w="1443" w:type="dxa"/>
            <w:tcBorders>
              <w:top w:val="nil"/>
            </w:tcBorders>
            <w:vAlign w:val="center"/>
          </w:tcPr>
          <w:p w:rsidR="00371685" w:rsidRPr="008811B5" w:rsidRDefault="00236E12" w:rsidP="00236E12">
            <w:pPr>
              <w:autoSpaceDE w:val="0"/>
              <w:autoSpaceDN w:val="0"/>
              <w:adjustRightInd w:val="0"/>
              <w:jc w:val="center"/>
              <w:rPr>
                <w:rFonts w:ascii="Times New Roman" w:hAnsi="Times New Roman"/>
                <w:lang w:val="en-US"/>
              </w:rPr>
            </w:pPr>
            <w:r w:rsidRPr="008811B5">
              <w:rPr>
                <w:rFonts w:ascii="Times New Roman" w:hAnsi="Times New Roman"/>
                <w:lang w:val="en-US"/>
              </w:rPr>
              <w:t>Tidak Valid</w:t>
            </w:r>
          </w:p>
        </w:tc>
      </w:tr>
    </w:tbl>
    <w:p w:rsidR="0051343E" w:rsidRPr="0051343E" w:rsidRDefault="00371685" w:rsidP="00371685">
      <w:pPr>
        <w:spacing w:after="0" w:line="240" w:lineRule="auto"/>
        <w:ind w:firstLine="567"/>
        <w:contextualSpacing/>
        <w:jc w:val="right"/>
        <w:rPr>
          <w:rFonts w:ascii="Times New Roman" w:hAnsi="Times New Roman" w:cs="Times New Roman"/>
          <w:sz w:val="24"/>
          <w:szCs w:val="24"/>
          <w:lang w:val="en-US"/>
        </w:rPr>
      </w:pPr>
      <w:r w:rsidRPr="00D30813">
        <w:rPr>
          <w:rFonts w:ascii="Times New Roman" w:hAnsi="Times New Roman"/>
          <w:sz w:val="24"/>
          <w:szCs w:val="24"/>
        </w:rPr>
        <w:t>(Mardapi, 2008: 123)</w:t>
      </w:r>
    </w:p>
    <w:p w:rsidR="00236E12" w:rsidRDefault="00236E12" w:rsidP="00236E12">
      <w:pPr>
        <w:spacing w:after="0" w:line="240" w:lineRule="auto"/>
        <w:rPr>
          <w:rFonts w:ascii="Times New Roman" w:eastAsiaTheme="minorEastAsia" w:hAnsi="Times New Roman"/>
          <w:sz w:val="24"/>
          <w:szCs w:val="24"/>
          <w:lang w:val="en-US"/>
        </w:rPr>
      </w:pPr>
    </w:p>
    <w:p w:rsidR="008811B5" w:rsidRDefault="008811B5" w:rsidP="008811B5">
      <w:pPr>
        <w:autoSpaceDE w:val="0"/>
        <w:autoSpaceDN w:val="0"/>
        <w:adjustRightInd w:val="0"/>
        <w:spacing w:after="0" w:line="240" w:lineRule="auto"/>
        <w:jc w:val="both"/>
        <w:rPr>
          <w:rFonts w:ascii="Times New Roman" w:hAnsi="Times New Roman"/>
          <w:sz w:val="24"/>
          <w:lang w:val="en-US"/>
        </w:rPr>
      </w:pPr>
      <w:proofErr w:type="gramStart"/>
      <w:r>
        <w:rPr>
          <w:rFonts w:ascii="Times New Roman" w:hAnsi="Times New Roman"/>
          <w:sz w:val="24"/>
          <w:lang w:val="en-US"/>
        </w:rPr>
        <w:t>Tabel 2.</w:t>
      </w:r>
      <w:proofErr w:type="gramEnd"/>
      <w:r>
        <w:rPr>
          <w:rFonts w:ascii="Times New Roman" w:hAnsi="Times New Roman"/>
          <w:sz w:val="24"/>
          <w:lang w:val="en-US"/>
        </w:rPr>
        <w:t xml:space="preserve"> </w:t>
      </w:r>
      <w:r w:rsidR="00887BAE">
        <w:rPr>
          <w:rFonts w:ascii="Times New Roman" w:eastAsiaTheme="minorEastAsia" w:hAnsi="Times New Roman"/>
          <w:sz w:val="24"/>
          <w:szCs w:val="24"/>
          <w:lang w:val="en-US"/>
        </w:rPr>
        <w:t>Pedoman klasifikasi</w:t>
      </w:r>
      <w:r w:rsidR="00887BAE">
        <w:rPr>
          <w:rFonts w:ascii="Times New Roman" w:hAnsi="Times New Roman"/>
          <w:sz w:val="24"/>
          <w:lang w:val="en-US"/>
        </w:rPr>
        <w:t xml:space="preserve"> penilaian kualitas ke</w:t>
      </w:r>
      <w:r>
        <w:rPr>
          <w:rFonts w:ascii="Times New Roman" w:hAnsi="Times New Roman"/>
          <w:sz w:val="24"/>
          <w:lang w:val="en-US"/>
        </w:rPr>
        <w:t xml:space="preserve">praktisan </w:t>
      </w:r>
      <w:r w:rsidR="00887BAE">
        <w:rPr>
          <w:rFonts w:ascii="Times New Roman" w:hAnsi="Times New Roman"/>
          <w:sz w:val="24"/>
          <w:lang w:val="en-US"/>
        </w:rPr>
        <w:t xml:space="preserve">bahan ajar </w:t>
      </w:r>
      <w:r>
        <w:rPr>
          <w:rFonts w:ascii="Times New Roman" w:hAnsi="Times New Roman"/>
          <w:sz w:val="24"/>
          <w:lang w:val="en-US"/>
        </w:rPr>
        <w:t>LKS</w:t>
      </w:r>
    </w:p>
    <w:p w:rsidR="008811B5" w:rsidRDefault="008811B5" w:rsidP="008811B5">
      <w:pPr>
        <w:autoSpaceDE w:val="0"/>
        <w:autoSpaceDN w:val="0"/>
        <w:adjustRightInd w:val="0"/>
        <w:spacing w:after="0" w:line="240" w:lineRule="auto"/>
        <w:jc w:val="both"/>
        <w:rPr>
          <w:rFonts w:ascii="Times New Roman" w:hAnsi="Times New Roman"/>
          <w:sz w:val="24"/>
          <w:lang w:val="en-US"/>
        </w:rPr>
      </w:pPr>
    </w:p>
    <w:tbl>
      <w:tblPr>
        <w:tblStyle w:val="TableGrid"/>
        <w:tblW w:w="0" w:type="auto"/>
        <w:jc w:val="center"/>
        <w:tblInd w:w="-333" w:type="dxa"/>
        <w:tblBorders>
          <w:left w:val="none" w:sz="0" w:space="0" w:color="auto"/>
          <w:right w:val="none" w:sz="0" w:space="0" w:color="auto"/>
          <w:insideV w:val="none" w:sz="0" w:space="0" w:color="auto"/>
        </w:tblBorders>
        <w:tblLook w:val="04A0" w:firstRow="1" w:lastRow="0" w:firstColumn="1" w:lastColumn="0" w:noHBand="0" w:noVBand="1"/>
      </w:tblPr>
      <w:tblGrid>
        <w:gridCol w:w="2224"/>
        <w:gridCol w:w="1585"/>
      </w:tblGrid>
      <w:tr w:rsidR="008811B5" w:rsidRPr="007C3C14" w:rsidTr="008811B5">
        <w:trPr>
          <w:trHeight w:val="262"/>
          <w:jc w:val="center"/>
        </w:trPr>
        <w:tc>
          <w:tcPr>
            <w:tcW w:w="2224" w:type="dxa"/>
            <w:vAlign w:val="center"/>
          </w:tcPr>
          <w:p w:rsidR="008811B5" w:rsidRPr="007C3C14" w:rsidRDefault="008811B5" w:rsidP="00391C40">
            <w:pPr>
              <w:autoSpaceDE w:val="0"/>
              <w:autoSpaceDN w:val="0"/>
              <w:adjustRightInd w:val="0"/>
              <w:jc w:val="center"/>
              <w:rPr>
                <w:rFonts w:ascii="Times New Roman" w:hAnsi="Times New Roman"/>
                <w:b/>
                <w:sz w:val="24"/>
                <w:szCs w:val="24"/>
                <w:lang w:val="en-US"/>
              </w:rPr>
            </w:pPr>
            <w:r w:rsidRPr="00D30813">
              <w:rPr>
                <w:rFonts w:ascii="Times New Roman" w:hAnsi="Times New Roman"/>
                <w:b/>
                <w:sz w:val="24"/>
                <w:szCs w:val="24"/>
              </w:rPr>
              <w:t>Interval Skor</w:t>
            </w:r>
          </w:p>
        </w:tc>
        <w:tc>
          <w:tcPr>
            <w:tcW w:w="1585" w:type="dxa"/>
            <w:vAlign w:val="center"/>
          </w:tcPr>
          <w:p w:rsidR="008811B5" w:rsidRPr="007C3C14" w:rsidRDefault="008811B5" w:rsidP="00391C40">
            <w:pPr>
              <w:pStyle w:val="NoSpacing"/>
              <w:jc w:val="center"/>
              <w:rPr>
                <w:rFonts w:ascii="Times New Roman" w:hAnsi="Times New Roman" w:cs="Times New Roman"/>
                <w:b/>
                <w:lang w:val="en-US"/>
              </w:rPr>
            </w:pPr>
            <w:r>
              <w:rPr>
                <w:rFonts w:ascii="Times New Roman" w:hAnsi="Times New Roman" w:cs="Times New Roman"/>
                <w:b/>
                <w:sz w:val="24"/>
                <w:lang w:val="en-US"/>
              </w:rPr>
              <w:t>Kriteria</w:t>
            </w:r>
          </w:p>
        </w:tc>
      </w:tr>
      <w:tr w:rsidR="008811B5" w:rsidRPr="007C3C14" w:rsidTr="008811B5">
        <w:trPr>
          <w:jc w:val="center"/>
        </w:trPr>
        <w:tc>
          <w:tcPr>
            <w:tcW w:w="2224" w:type="dxa"/>
            <w:tcBorders>
              <w:bottom w:val="nil"/>
            </w:tcBorders>
          </w:tcPr>
          <w:p w:rsidR="008811B5" w:rsidRPr="008811B5" w:rsidRDefault="008811B5" w:rsidP="00391C40">
            <w:pPr>
              <w:autoSpaceDE w:val="0"/>
              <w:autoSpaceDN w:val="0"/>
              <w:adjustRightInd w:val="0"/>
              <w:jc w:val="center"/>
              <w:rPr>
                <w:rFonts w:ascii="Times New Roman" w:hAnsi="Times New Roman"/>
                <w:sz w:val="20"/>
                <w:szCs w:val="24"/>
                <w:lang w:val="en-US"/>
              </w:rPr>
            </w:pPr>
            <m:oMathPara>
              <m:oMath>
                <m:r>
                  <w:rPr>
                    <w:rFonts w:ascii="Cambria Math" w:hAnsi="Cambria Math"/>
                    <w:sz w:val="20"/>
                    <w:szCs w:val="24"/>
                  </w:rPr>
                  <m:t>X≥Mi+1.SBi</m:t>
                </m:r>
              </m:oMath>
            </m:oMathPara>
          </w:p>
        </w:tc>
        <w:tc>
          <w:tcPr>
            <w:tcW w:w="1585" w:type="dxa"/>
            <w:tcBorders>
              <w:bottom w:val="nil"/>
            </w:tcBorders>
            <w:vAlign w:val="center"/>
          </w:tcPr>
          <w:p w:rsidR="008811B5" w:rsidRPr="008811B5" w:rsidRDefault="008811B5" w:rsidP="008811B5">
            <w:pPr>
              <w:autoSpaceDE w:val="0"/>
              <w:autoSpaceDN w:val="0"/>
              <w:adjustRightInd w:val="0"/>
              <w:jc w:val="center"/>
              <w:rPr>
                <w:rFonts w:ascii="Times New Roman" w:hAnsi="Times New Roman"/>
                <w:lang w:val="en-US"/>
              </w:rPr>
            </w:pPr>
            <w:r w:rsidRPr="008811B5">
              <w:rPr>
                <w:rFonts w:ascii="Times New Roman" w:hAnsi="Times New Roman"/>
                <w:lang w:val="en-US"/>
              </w:rPr>
              <w:t xml:space="preserve">Sangat Praktis </w:t>
            </w:r>
          </w:p>
        </w:tc>
      </w:tr>
      <w:tr w:rsidR="008811B5" w:rsidRPr="007C3C14" w:rsidTr="008811B5">
        <w:trPr>
          <w:jc w:val="center"/>
        </w:trPr>
        <w:tc>
          <w:tcPr>
            <w:tcW w:w="2224" w:type="dxa"/>
            <w:tcBorders>
              <w:top w:val="nil"/>
              <w:bottom w:val="nil"/>
            </w:tcBorders>
          </w:tcPr>
          <w:p w:rsidR="008811B5" w:rsidRPr="008811B5" w:rsidRDefault="008811B5" w:rsidP="00391C40">
            <w:pPr>
              <w:autoSpaceDE w:val="0"/>
              <w:autoSpaceDN w:val="0"/>
              <w:adjustRightInd w:val="0"/>
              <w:jc w:val="center"/>
              <w:rPr>
                <w:rFonts w:ascii="Times New Roman" w:hAnsi="Times New Roman"/>
                <w:sz w:val="20"/>
                <w:szCs w:val="24"/>
                <w:lang w:val="en-US"/>
              </w:rPr>
            </w:pPr>
            <m:oMathPara>
              <m:oMath>
                <m:r>
                  <w:rPr>
                    <w:rFonts w:ascii="Cambria Math" w:hAnsi="Cambria Math"/>
                    <w:sz w:val="20"/>
                    <w:szCs w:val="24"/>
                  </w:rPr>
                  <m:t>Mi+1.SBi&gt;X≥Mi</m:t>
                </m:r>
              </m:oMath>
            </m:oMathPara>
          </w:p>
        </w:tc>
        <w:tc>
          <w:tcPr>
            <w:tcW w:w="1585" w:type="dxa"/>
            <w:tcBorders>
              <w:top w:val="nil"/>
              <w:bottom w:val="nil"/>
            </w:tcBorders>
            <w:vAlign w:val="center"/>
          </w:tcPr>
          <w:p w:rsidR="008811B5" w:rsidRPr="008811B5" w:rsidRDefault="008811B5" w:rsidP="00391C40">
            <w:pPr>
              <w:autoSpaceDE w:val="0"/>
              <w:autoSpaceDN w:val="0"/>
              <w:adjustRightInd w:val="0"/>
              <w:jc w:val="center"/>
              <w:rPr>
                <w:rFonts w:ascii="Times New Roman" w:hAnsi="Times New Roman"/>
                <w:lang w:val="en-US"/>
              </w:rPr>
            </w:pPr>
            <w:r w:rsidRPr="008811B5">
              <w:rPr>
                <w:rFonts w:ascii="Times New Roman" w:hAnsi="Times New Roman"/>
                <w:lang w:val="en-US"/>
              </w:rPr>
              <w:t>Praktis</w:t>
            </w:r>
          </w:p>
        </w:tc>
      </w:tr>
      <w:tr w:rsidR="008811B5" w:rsidRPr="007C3C14" w:rsidTr="008811B5">
        <w:trPr>
          <w:jc w:val="center"/>
        </w:trPr>
        <w:tc>
          <w:tcPr>
            <w:tcW w:w="2224" w:type="dxa"/>
            <w:tcBorders>
              <w:top w:val="nil"/>
              <w:bottom w:val="nil"/>
            </w:tcBorders>
          </w:tcPr>
          <w:p w:rsidR="008811B5" w:rsidRPr="008811B5" w:rsidRDefault="008811B5" w:rsidP="00391C40">
            <w:pPr>
              <w:autoSpaceDE w:val="0"/>
              <w:autoSpaceDN w:val="0"/>
              <w:adjustRightInd w:val="0"/>
              <w:jc w:val="center"/>
              <w:rPr>
                <w:rFonts w:ascii="Times New Roman" w:hAnsi="Times New Roman"/>
                <w:sz w:val="20"/>
                <w:szCs w:val="24"/>
                <w:lang w:val="en-US"/>
              </w:rPr>
            </w:pPr>
            <m:oMathPara>
              <m:oMath>
                <m:r>
                  <w:rPr>
                    <w:rFonts w:ascii="Cambria Math" w:hAnsi="Cambria Math"/>
                    <w:sz w:val="20"/>
                    <w:szCs w:val="24"/>
                  </w:rPr>
                  <m:t>Mi&gt;X≥Mi-1.SBi</m:t>
                </m:r>
              </m:oMath>
            </m:oMathPara>
          </w:p>
        </w:tc>
        <w:tc>
          <w:tcPr>
            <w:tcW w:w="1585" w:type="dxa"/>
            <w:tcBorders>
              <w:top w:val="nil"/>
              <w:bottom w:val="nil"/>
            </w:tcBorders>
            <w:vAlign w:val="center"/>
          </w:tcPr>
          <w:p w:rsidR="008811B5" w:rsidRPr="008811B5" w:rsidRDefault="008811B5" w:rsidP="00391C40">
            <w:pPr>
              <w:autoSpaceDE w:val="0"/>
              <w:autoSpaceDN w:val="0"/>
              <w:adjustRightInd w:val="0"/>
              <w:jc w:val="center"/>
              <w:rPr>
                <w:rFonts w:ascii="Times New Roman" w:hAnsi="Times New Roman"/>
                <w:lang w:val="en-US"/>
              </w:rPr>
            </w:pPr>
            <w:r w:rsidRPr="008811B5">
              <w:rPr>
                <w:rFonts w:ascii="Times New Roman" w:hAnsi="Times New Roman"/>
                <w:lang w:val="en-US"/>
              </w:rPr>
              <w:t>Kurang Praktis</w:t>
            </w:r>
          </w:p>
        </w:tc>
      </w:tr>
      <w:tr w:rsidR="008811B5" w:rsidRPr="007C3C14" w:rsidTr="008811B5">
        <w:trPr>
          <w:jc w:val="center"/>
        </w:trPr>
        <w:tc>
          <w:tcPr>
            <w:tcW w:w="2224" w:type="dxa"/>
            <w:tcBorders>
              <w:top w:val="nil"/>
            </w:tcBorders>
          </w:tcPr>
          <w:p w:rsidR="008811B5" w:rsidRPr="008811B5" w:rsidRDefault="008811B5" w:rsidP="00391C40">
            <w:pPr>
              <w:autoSpaceDE w:val="0"/>
              <w:autoSpaceDN w:val="0"/>
              <w:adjustRightInd w:val="0"/>
              <w:jc w:val="center"/>
              <w:rPr>
                <w:rFonts w:ascii="Calibri" w:eastAsia="Calibri" w:hAnsi="Calibri" w:cs="Times New Roman"/>
                <w:sz w:val="20"/>
                <w:szCs w:val="24"/>
              </w:rPr>
            </w:pPr>
            <m:oMathPara>
              <m:oMath>
                <m:r>
                  <w:rPr>
                    <w:rFonts w:ascii="Cambria Math" w:hAnsi="Cambria Math"/>
                    <w:sz w:val="20"/>
                    <w:szCs w:val="24"/>
                  </w:rPr>
                  <m:t>X&lt;Mi-1.SBi</m:t>
                </m:r>
              </m:oMath>
            </m:oMathPara>
          </w:p>
        </w:tc>
        <w:tc>
          <w:tcPr>
            <w:tcW w:w="1585" w:type="dxa"/>
            <w:tcBorders>
              <w:top w:val="nil"/>
            </w:tcBorders>
            <w:vAlign w:val="center"/>
          </w:tcPr>
          <w:p w:rsidR="008811B5" w:rsidRPr="008811B5" w:rsidRDefault="008811B5" w:rsidP="00391C40">
            <w:pPr>
              <w:autoSpaceDE w:val="0"/>
              <w:autoSpaceDN w:val="0"/>
              <w:adjustRightInd w:val="0"/>
              <w:jc w:val="center"/>
              <w:rPr>
                <w:rFonts w:ascii="Times New Roman" w:hAnsi="Times New Roman"/>
                <w:lang w:val="en-US"/>
              </w:rPr>
            </w:pPr>
            <w:r w:rsidRPr="008811B5">
              <w:rPr>
                <w:rFonts w:ascii="Times New Roman" w:hAnsi="Times New Roman"/>
                <w:lang w:val="en-US"/>
              </w:rPr>
              <w:t>Tidak Praktis</w:t>
            </w:r>
          </w:p>
        </w:tc>
      </w:tr>
    </w:tbl>
    <w:p w:rsidR="008811B5" w:rsidRDefault="008811B5" w:rsidP="008811B5">
      <w:pPr>
        <w:spacing w:after="0" w:line="240" w:lineRule="auto"/>
        <w:ind w:firstLine="567"/>
        <w:contextualSpacing/>
        <w:jc w:val="right"/>
        <w:rPr>
          <w:rFonts w:ascii="Times New Roman" w:hAnsi="Times New Roman"/>
          <w:sz w:val="24"/>
          <w:szCs w:val="24"/>
          <w:lang w:val="en-US"/>
        </w:rPr>
      </w:pPr>
      <w:r w:rsidRPr="00D30813">
        <w:rPr>
          <w:rFonts w:ascii="Times New Roman" w:hAnsi="Times New Roman"/>
          <w:sz w:val="24"/>
          <w:szCs w:val="24"/>
        </w:rPr>
        <w:t>(Mardapi, 2008: 123)</w:t>
      </w:r>
    </w:p>
    <w:p w:rsidR="008811B5" w:rsidRPr="008811B5" w:rsidRDefault="008811B5" w:rsidP="008811B5">
      <w:pPr>
        <w:spacing w:after="0" w:line="240" w:lineRule="auto"/>
        <w:ind w:firstLine="567"/>
        <w:contextualSpacing/>
        <w:jc w:val="right"/>
        <w:rPr>
          <w:rFonts w:ascii="Times New Roman" w:hAnsi="Times New Roman" w:cs="Times New Roman"/>
          <w:sz w:val="24"/>
          <w:szCs w:val="24"/>
          <w:lang w:val="en-US"/>
        </w:rPr>
      </w:pPr>
    </w:p>
    <w:p w:rsidR="00236E12" w:rsidRDefault="00236E12" w:rsidP="00887BAE">
      <w:pPr>
        <w:spacing w:after="0" w:line="240" w:lineRule="auto"/>
        <w:jc w:val="both"/>
        <w:rPr>
          <w:rFonts w:ascii="Times New Roman" w:eastAsiaTheme="minorEastAsia" w:hAnsi="Times New Roman"/>
          <w:sz w:val="24"/>
          <w:szCs w:val="24"/>
          <w:lang w:val="en-US"/>
        </w:rPr>
      </w:pPr>
      <w:r w:rsidRPr="00D30813">
        <w:rPr>
          <w:rFonts w:ascii="Times New Roman" w:eastAsiaTheme="minorEastAsia" w:hAnsi="Times New Roman"/>
          <w:sz w:val="24"/>
          <w:szCs w:val="24"/>
        </w:rPr>
        <w:t>Tabel 3</w:t>
      </w:r>
      <w:r>
        <w:rPr>
          <w:rFonts w:ascii="Times New Roman" w:eastAsiaTheme="minorEastAsia" w:hAnsi="Times New Roman"/>
          <w:sz w:val="24"/>
          <w:szCs w:val="24"/>
          <w:lang w:val="en-US"/>
        </w:rPr>
        <w:t xml:space="preserve">. </w:t>
      </w:r>
      <w:r w:rsidR="00887BAE">
        <w:rPr>
          <w:rFonts w:ascii="Times New Roman" w:eastAsiaTheme="minorEastAsia" w:hAnsi="Times New Roman"/>
          <w:sz w:val="24"/>
          <w:szCs w:val="24"/>
          <w:lang w:val="en-US"/>
        </w:rPr>
        <w:t>Pedoman k</w:t>
      </w:r>
      <w:r w:rsidR="00FB4CD0">
        <w:rPr>
          <w:rFonts w:ascii="Times New Roman" w:eastAsiaTheme="minorEastAsia" w:hAnsi="Times New Roman"/>
          <w:sz w:val="24"/>
          <w:szCs w:val="24"/>
          <w:lang w:val="en-US"/>
        </w:rPr>
        <w:t xml:space="preserve">lasifikasi </w:t>
      </w:r>
      <w:r w:rsidR="00887BAE">
        <w:rPr>
          <w:rFonts w:ascii="Times New Roman" w:eastAsiaTheme="minorEastAsia" w:hAnsi="Times New Roman"/>
          <w:sz w:val="24"/>
          <w:szCs w:val="24"/>
          <w:lang w:val="en-US"/>
        </w:rPr>
        <w:t>observasi keterlaksanaan pembelajaran</w:t>
      </w:r>
    </w:p>
    <w:p w:rsidR="00FB4CD0" w:rsidRPr="00FB4CD0" w:rsidRDefault="00FB4CD0" w:rsidP="00236E12">
      <w:pPr>
        <w:spacing w:after="0" w:line="240" w:lineRule="auto"/>
        <w:rPr>
          <w:rFonts w:ascii="Times New Roman" w:hAnsi="Times New Roman"/>
          <w:sz w:val="24"/>
          <w:szCs w:val="24"/>
          <w:lang w:val="en-US"/>
        </w:rPr>
      </w:pPr>
    </w:p>
    <w:tbl>
      <w:tblPr>
        <w:tblStyle w:val="TableGrid"/>
        <w:tblW w:w="0" w:type="auto"/>
        <w:jc w:val="center"/>
        <w:tblInd w:w="-333" w:type="dxa"/>
        <w:tblBorders>
          <w:left w:val="none" w:sz="0" w:space="0" w:color="auto"/>
          <w:right w:val="none" w:sz="0" w:space="0" w:color="auto"/>
          <w:insideV w:val="none" w:sz="0" w:space="0" w:color="auto"/>
        </w:tblBorders>
        <w:tblLook w:val="04A0" w:firstRow="1" w:lastRow="0" w:firstColumn="1" w:lastColumn="0" w:noHBand="0" w:noVBand="1"/>
      </w:tblPr>
      <w:tblGrid>
        <w:gridCol w:w="2224"/>
        <w:gridCol w:w="1585"/>
      </w:tblGrid>
      <w:tr w:rsidR="00236E12" w:rsidRPr="007C3C14" w:rsidTr="008811B5">
        <w:trPr>
          <w:trHeight w:val="262"/>
          <w:jc w:val="center"/>
        </w:trPr>
        <w:tc>
          <w:tcPr>
            <w:tcW w:w="2224" w:type="dxa"/>
            <w:vAlign w:val="center"/>
          </w:tcPr>
          <w:p w:rsidR="00236E12" w:rsidRPr="007C3C14" w:rsidRDefault="00236E12" w:rsidP="00391C40">
            <w:pPr>
              <w:autoSpaceDE w:val="0"/>
              <w:autoSpaceDN w:val="0"/>
              <w:adjustRightInd w:val="0"/>
              <w:jc w:val="center"/>
              <w:rPr>
                <w:rFonts w:ascii="Times New Roman" w:hAnsi="Times New Roman"/>
                <w:b/>
                <w:sz w:val="24"/>
                <w:szCs w:val="24"/>
                <w:lang w:val="en-US"/>
              </w:rPr>
            </w:pPr>
            <w:r w:rsidRPr="00D30813">
              <w:rPr>
                <w:rFonts w:ascii="Times New Roman" w:hAnsi="Times New Roman"/>
                <w:b/>
                <w:sz w:val="24"/>
                <w:szCs w:val="24"/>
              </w:rPr>
              <w:t>Interval Skor</w:t>
            </w:r>
          </w:p>
        </w:tc>
        <w:tc>
          <w:tcPr>
            <w:tcW w:w="1585" w:type="dxa"/>
            <w:vAlign w:val="center"/>
          </w:tcPr>
          <w:p w:rsidR="00236E12" w:rsidRPr="007C3C14" w:rsidRDefault="00236E12" w:rsidP="00391C40">
            <w:pPr>
              <w:pStyle w:val="NoSpacing"/>
              <w:jc w:val="center"/>
              <w:rPr>
                <w:rFonts w:ascii="Times New Roman" w:hAnsi="Times New Roman" w:cs="Times New Roman"/>
                <w:b/>
                <w:lang w:val="en-US"/>
              </w:rPr>
            </w:pPr>
            <w:r>
              <w:rPr>
                <w:rFonts w:ascii="Times New Roman" w:hAnsi="Times New Roman" w:cs="Times New Roman"/>
                <w:b/>
                <w:sz w:val="24"/>
                <w:lang w:val="en-US"/>
              </w:rPr>
              <w:t>Kriteria</w:t>
            </w:r>
          </w:p>
        </w:tc>
      </w:tr>
      <w:tr w:rsidR="00236E12" w:rsidRPr="007C3C14" w:rsidTr="008811B5">
        <w:trPr>
          <w:jc w:val="center"/>
        </w:trPr>
        <w:tc>
          <w:tcPr>
            <w:tcW w:w="2224" w:type="dxa"/>
            <w:tcBorders>
              <w:bottom w:val="nil"/>
            </w:tcBorders>
          </w:tcPr>
          <w:p w:rsidR="00236E12" w:rsidRPr="008811B5" w:rsidRDefault="00236E12" w:rsidP="00391C40">
            <w:pPr>
              <w:autoSpaceDE w:val="0"/>
              <w:autoSpaceDN w:val="0"/>
              <w:adjustRightInd w:val="0"/>
              <w:jc w:val="center"/>
              <w:rPr>
                <w:rFonts w:ascii="Times New Roman" w:hAnsi="Times New Roman"/>
                <w:sz w:val="20"/>
                <w:szCs w:val="24"/>
                <w:lang w:val="en-US"/>
              </w:rPr>
            </w:pPr>
            <m:oMathPara>
              <m:oMath>
                <m:r>
                  <w:rPr>
                    <w:rFonts w:ascii="Cambria Math" w:hAnsi="Cambria Math"/>
                    <w:sz w:val="20"/>
                    <w:szCs w:val="24"/>
                  </w:rPr>
                  <m:t>p≥85%</m:t>
                </m:r>
              </m:oMath>
            </m:oMathPara>
          </w:p>
        </w:tc>
        <w:tc>
          <w:tcPr>
            <w:tcW w:w="1585" w:type="dxa"/>
            <w:tcBorders>
              <w:bottom w:val="nil"/>
            </w:tcBorders>
            <w:vAlign w:val="center"/>
          </w:tcPr>
          <w:p w:rsidR="00236E12" w:rsidRPr="008811B5" w:rsidRDefault="00236E12" w:rsidP="00236E12">
            <w:pPr>
              <w:autoSpaceDE w:val="0"/>
              <w:autoSpaceDN w:val="0"/>
              <w:adjustRightInd w:val="0"/>
              <w:jc w:val="center"/>
              <w:rPr>
                <w:rFonts w:ascii="Times New Roman" w:hAnsi="Times New Roman"/>
                <w:lang w:val="en-US"/>
              </w:rPr>
            </w:pPr>
            <w:r w:rsidRPr="008811B5">
              <w:rPr>
                <w:rFonts w:ascii="Times New Roman" w:hAnsi="Times New Roman"/>
                <w:lang w:val="en-US"/>
              </w:rPr>
              <w:t>Sangat Praktis</w:t>
            </w:r>
          </w:p>
        </w:tc>
      </w:tr>
      <w:tr w:rsidR="00236E12" w:rsidRPr="007C3C14" w:rsidTr="008811B5">
        <w:trPr>
          <w:jc w:val="center"/>
        </w:trPr>
        <w:tc>
          <w:tcPr>
            <w:tcW w:w="2224" w:type="dxa"/>
            <w:tcBorders>
              <w:top w:val="nil"/>
              <w:bottom w:val="nil"/>
            </w:tcBorders>
          </w:tcPr>
          <w:p w:rsidR="00236E12" w:rsidRPr="008811B5" w:rsidRDefault="00236E12" w:rsidP="00391C40">
            <w:pPr>
              <w:autoSpaceDE w:val="0"/>
              <w:autoSpaceDN w:val="0"/>
              <w:adjustRightInd w:val="0"/>
              <w:jc w:val="center"/>
              <w:rPr>
                <w:rFonts w:ascii="Times New Roman" w:hAnsi="Times New Roman"/>
                <w:sz w:val="20"/>
                <w:szCs w:val="24"/>
                <w:lang w:val="en-US"/>
              </w:rPr>
            </w:pPr>
            <m:oMathPara>
              <m:oMath>
                <m:r>
                  <w:rPr>
                    <w:rFonts w:ascii="Cambria Math" w:hAnsi="Cambria Math"/>
                    <w:sz w:val="20"/>
                    <w:szCs w:val="24"/>
                  </w:rPr>
                  <m:t>70%≤p&lt;85%</m:t>
                </m:r>
              </m:oMath>
            </m:oMathPara>
          </w:p>
        </w:tc>
        <w:tc>
          <w:tcPr>
            <w:tcW w:w="1585" w:type="dxa"/>
            <w:tcBorders>
              <w:top w:val="nil"/>
              <w:bottom w:val="nil"/>
            </w:tcBorders>
            <w:vAlign w:val="center"/>
          </w:tcPr>
          <w:p w:rsidR="00236E12" w:rsidRPr="008811B5" w:rsidRDefault="00236E12" w:rsidP="00391C40">
            <w:pPr>
              <w:autoSpaceDE w:val="0"/>
              <w:autoSpaceDN w:val="0"/>
              <w:adjustRightInd w:val="0"/>
              <w:jc w:val="center"/>
              <w:rPr>
                <w:rFonts w:ascii="Times New Roman" w:hAnsi="Times New Roman"/>
                <w:lang w:val="en-US"/>
              </w:rPr>
            </w:pPr>
            <w:r w:rsidRPr="008811B5">
              <w:rPr>
                <w:rFonts w:ascii="Times New Roman" w:hAnsi="Times New Roman"/>
                <w:lang w:val="en-US"/>
              </w:rPr>
              <w:t>Praktis</w:t>
            </w:r>
          </w:p>
        </w:tc>
      </w:tr>
      <w:tr w:rsidR="00236E12" w:rsidRPr="007C3C14" w:rsidTr="008811B5">
        <w:trPr>
          <w:jc w:val="center"/>
        </w:trPr>
        <w:tc>
          <w:tcPr>
            <w:tcW w:w="2224" w:type="dxa"/>
            <w:tcBorders>
              <w:top w:val="nil"/>
              <w:bottom w:val="nil"/>
            </w:tcBorders>
          </w:tcPr>
          <w:p w:rsidR="00236E12" w:rsidRPr="008811B5" w:rsidRDefault="00236E12" w:rsidP="00391C40">
            <w:pPr>
              <w:autoSpaceDE w:val="0"/>
              <w:autoSpaceDN w:val="0"/>
              <w:adjustRightInd w:val="0"/>
              <w:jc w:val="center"/>
              <w:rPr>
                <w:rFonts w:ascii="Times New Roman" w:hAnsi="Times New Roman"/>
                <w:sz w:val="20"/>
                <w:szCs w:val="24"/>
                <w:lang w:val="en-US"/>
              </w:rPr>
            </w:pPr>
            <m:oMathPara>
              <m:oMath>
                <m:r>
                  <w:rPr>
                    <w:rFonts w:ascii="Cambria Math" w:hAnsi="Cambria Math"/>
                    <w:sz w:val="20"/>
                    <w:szCs w:val="24"/>
                  </w:rPr>
                  <m:t>50%≤p&lt;70%</m:t>
                </m:r>
              </m:oMath>
            </m:oMathPara>
          </w:p>
        </w:tc>
        <w:tc>
          <w:tcPr>
            <w:tcW w:w="1585" w:type="dxa"/>
            <w:tcBorders>
              <w:top w:val="nil"/>
              <w:bottom w:val="nil"/>
            </w:tcBorders>
            <w:vAlign w:val="center"/>
          </w:tcPr>
          <w:p w:rsidR="00236E12" w:rsidRPr="008811B5" w:rsidRDefault="00236E12" w:rsidP="00236E12">
            <w:pPr>
              <w:autoSpaceDE w:val="0"/>
              <w:autoSpaceDN w:val="0"/>
              <w:adjustRightInd w:val="0"/>
              <w:jc w:val="center"/>
              <w:rPr>
                <w:rFonts w:ascii="Times New Roman" w:hAnsi="Times New Roman"/>
                <w:lang w:val="en-US"/>
              </w:rPr>
            </w:pPr>
            <w:r w:rsidRPr="008811B5">
              <w:rPr>
                <w:rFonts w:ascii="Times New Roman" w:hAnsi="Times New Roman"/>
                <w:lang w:val="en-US"/>
              </w:rPr>
              <w:t>Kurang Praktis</w:t>
            </w:r>
          </w:p>
        </w:tc>
      </w:tr>
      <w:tr w:rsidR="00236E12" w:rsidRPr="007C3C14" w:rsidTr="008811B5">
        <w:trPr>
          <w:jc w:val="center"/>
        </w:trPr>
        <w:tc>
          <w:tcPr>
            <w:tcW w:w="2224" w:type="dxa"/>
            <w:tcBorders>
              <w:top w:val="nil"/>
            </w:tcBorders>
          </w:tcPr>
          <w:p w:rsidR="00236E12" w:rsidRPr="008811B5" w:rsidRDefault="00236E12" w:rsidP="00391C40">
            <w:pPr>
              <w:autoSpaceDE w:val="0"/>
              <w:autoSpaceDN w:val="0"/>
              <w:adjustRightInd w:val="0"/>
              <w:jc w:val="center"/>
              <w:rPr>
                <w:rFonts w:ascii="Calibri" w:eastAsia="Calibri" w:hAnsi="Calibri" w:cs="Times New Roman"/>
                <w:sz w:val="20"/>
                <w:szCs w:val="24"/>
              </w:rPr>
            </w:pPr>
            <m:oMath>
              <m:r>
                <w:rPr>
                  <w:rFonts w:ascii="Cambria Math" w:hAnsi="Cambria Math"/>
                  <w:sz w:val="20"/>
                  <w:szCs w:val="24"/>
                </w:rPr>
                <m:t>p&lt;50</m:t>
              </m:r>
            </m:oMath>
            <w:r w:rsidRPr="008811B5">
              <w:rPr>
                <w:rFonts w:ascii="Times New Roman" w:hAnsi="Times New Roman"/>
                <w:sz w:val="20"/>
                <w:szCs w:val="24"/>
              </w:rPr>
              <w:t>%</w:t>
            </w:r>
          </w:p>
        </w:tc>
        <w:tc>
          <w:tcPr>
            <w:tcW w:w="1585" w:type="dxa"/>
            <w:tcBorders>
              <w:top w:val="nil"/>
            </w:tcBorders>
            <w:vAlign w:val="center"/>
          </w:tcPr>
          <w:p w:rsidR="00236E12" w:rsidRPr="008811B5" w:rsidRDefault="00236E12" w:rsidP="00236E12">
            <w:pPr>
              <w:autoSpaceDE w:val="0"/>
              <w:autoSpaceDN w:val="0"/>
              <w:adjustRightInd w:val="0"/>
              <w:jc w:val="center"/>
              <w:rPr>
                <w:rFonts w:ascii="Times New Roman" w:hAnsi="Times New Roman"/>
                <w:lang w:val="en-US"/>
              </w:rPr>
            </w:pPr>
            <w:r w:rsidRPr="008811B5">
              <w:rPr>
                <w:rFonts w:ascii="Times New Roman" w:hAnsi="Times New Roman"/>
                <w:lang w:val="en-US"/>
              </w:rPr>
              <w:t>Tidak Praktis</w:t>
            </w:r>
          </w:p>
        </w:tc>
      </w:tr>
    </w:tbl>
    <w:p w:rsidR="00236E12" w:rsidRDefault="00236E12" w:rsidP="00236E12">
      <w:pPr>
        <w:pStyle w:val="ListParagraph"/>
        <w:autoSpaceDE w:val="0"/>
        <w:autoSpaceDN w:val="0"/>
        <w:adjustRightInd w:val="0"/>
        <w:spacing w:after="0" w:line="240" w:lineRule="auto"/>
        <w:ind w:left="0"/>
        <w:jc w:val="right"/>
        <w:rPr>
          <w:rFonts w:ascii="Times New Roman" w:eastAsiaTheme="minorEastAsia" w:hAnsi="Times New Roman"/>
          <w:sz w:val="24"/>
          <w:szCs w:val="24"/>
        </w:rPr>
      </w:pPr>
      <w:r w:rsidRPr="00D30813">
        <w:rPr>
          <w:rFonts w:ascii="Times New Roman" w:eastAsiaTheme="minorEastAsia" w:hAnsi="Times New Roman"/>
          <w:sz w:val="24"/>
          <w:szCs w:val="24"/>
        </w:rPr>
        <w:t>(Yamasari, 2010:4)</w:t>
      </w:r>
    </w:p>
    <w:p w:rsidR="00D10062" w:rsidRPr="00D10062" w:rsidRDefault="00D10062" w:rsidP="00071473">
      <w:pPr>
        <w:spacing w:after="0" w:line="288" w:lineRule="auto"/>
        <w:contextualSpacing/>
        <w:rPr>
          <w:rFonts w:ascii="Times New Roman" w:hAnsi="Times New Roman" w:cs="Times New Roman"/>
          <w:b/>
          <w:sz w:val="24"/>
          <w:lang w:val="en-US"/>
        </w:rPr>
      </w:pPr>
    </w:p>
    <w:p w:rsidR="00071473" w:rsidRPr="00CE17C1" w:rsidRDefault="00071473" w:rsidP="00AE27D4">
      <w:pPr>
        <w:spacing w:after="0" w:line="288" w:lineRule="auto"/>
        <w:contextualSpacing/>
        <w:rPr>
          <w:rFonts w:ascii="Times New Roman" w:hAnsi="Times New Roman" w:cs="Times New Roman"/>
          <w:b/>
          <w:sz w:val="24"/>
          <w:lang w:val="en-US"/>
        </w:rPr>
      </w:pPr>
      <w:r w:rsidRPr="00CE17C1">
        <w:rPr>
          <w:rFonts w:ascii="Times New Roman" w:hAnsi="Times New Roman" w:cs="Times New Roman"/>
          <w:b/>
          <w:sz w:val="24"/>
        </w:rPr>
        <w:t>HASIL DAN PEMBAHASAN</w:t>
      </w:r>
    </w:p>
    <w:p w:rsidR="00FB4CD0" w:rsidRPr="00CE17C1" w:rsidRDefault="00FB4CD0" w:rsidP="00FB4CD0">
      <w:pPr>
        <w:spacing w:after="0" w:line="240" w:lineRule="auto"/>
        <w:ind w:firstLine="567"/>
        <w:contextualSpacing/>
        <w:jc w:val="both"/>
        <w:rPr>
          <w:rFonts w:ascii="Times New Roman" w:hAnsi="Times New Roman" w:cs="Times New Roman"/>
          <w:sz w:val="24"/>
          <w:lang w:val="en-US"/>
        </w:rPr>
      </w:pPr>
      <w:r w:rsidRPr="00CE17C1">
        <w:rPr>
          <w:rFonts w:ascii="Times New Roman" w:hAnsi="Times New Roman" w:cs="Times New Roman"/>
          <w:b/>
          <w:sz w:val="24"/>
          <w:lang w:val="en-US"/>
        </w:rPr>
        <w:t>Tahap Analisis</w:t>
      </w:r>
      <w:r w:rsidRPr="00CE17C1">
        <w:rPr>
          <w:rFonts w:ascii="Times New Roman" w:hAnsi="Times New Roman" w:cs="Times New Roman"/>
          <w:sz w:val="24"/>
          <w:lang w:val="en-US"/>
        </w:rPr>
        <w:t>, pada tahap pertama dilakukan analisis kebutuhan, analisis kurikulum, dan analisis karakteristik siswa.</w:t>
      </w:r>
      <w:r w:rsidR="0023713A" w:rsidRPr="00CE17C1">
        <w:rPr>
          <w:rFonts w:ascii="Times New Roman" w:hAnsi="Times New Roman" w:cs="Times New Roman"/>
          <w:sz w:val="24"/>
          <w:lang w:val="en-US"/>
        </w:rPr>
        <w:t xml:space="preserve"> Hasil analisis menunjukan bahwa di sekolah belum tersedia LKS dengan pendekatan saintifik khususnya materi Pola Bilangan, </w:t>
      </w:r>
      <w:r w:rsidR="0023713A" w:rsidRPr="00CE17C1">
        <w:rPr>
          <w:rFonts w:ascii="Times New Roman" w:hAnsi="Times New Roman" w:cs="Times New Roman"/>
          <w:color w:val="000000" w:themeColor="text1"/>
          <w:sz w:val="24"/>
          <w:szCs w:val="24"/>
          <w:lang w:val="en-US"/>
        </w:rPr>
        <w:t>materi Pola Bilangan dalam</w:t>
      </w:r>
      <w:r w:rsidR="0023713A" w:rsidRPr="00CE17C1">
        <w:rPr>
          <w:rFonts w:ascii="Times New Roman" w:hAnsi="Times New Roman" w:cs="Times New Roman"/>
          <w:color w:val="000000" w:themeColor="text1"/>
          <w:sz w:val="24"/>
          <w:szCs w:val="24"/>
        </w:rPr>
        <w:t xml:space="preserve"> </w:t>
      </w:r>
      <w:r w:rsidR="0023713A" w:rsidRPr="00CE17C1">
        <w:rPr>
          <w:rFonts w:ascii="Times New Roman" w:hAnsi="Times New Roman" w:cs="Times New Roman"/>
          <w:color w:val="000000" w:themeColor="text1"/>
          <w:sz w:val="24"/>
          <w:szCs w:val="24"/>
          <w:lang w:val="en-US"/>
        </w:rPr>
        <w:t xml:space="preserve">kurikulum 2013 revisi 2017 terdapat </w:t>
      </w:r>
      <w:r w:rsidR="0023713A" w:rsidRPr="00CE17C1">
        <w:rPr>
          <w:rFonts w:ascii="Times New Roman" w:hAnsi="Times New Roman" w:cs="Times New Roman"/>
          <w:color w:val="000000" w:themeColor="text1"/>
          <w:sz w:val="24"/>
          <w:szCs w:val="24"/>
          <w:lang w:val="en-US"/>
        </w:rPr>
        <w:lastRenderedPageBreak/>
        <w:t>pada</w:t>
      </w:r>
      <w:r w:rsidR="0023713A" w:rsidRPr="00CE17C1">
        <w:rPr>
          <w:rFonts w:ascii="Times New Roman" w:hAnsi="Times New Roman" w:cs="Times New Roman"/>
          <w:color w:val="000000" w:themeColor="text1"/>
          <w:sz w:val="24"/>
          <w:szCs w:val="24"/>
        </w:rPr>
        <w:t xml:space="preserve"> </w:t>
      </w:r>
      <w:r w:rsidR="0023713A" w:rsidRPr="00CE17C1">
        <w:rPr>
          <w:rFonts w:ascii="Times New Roman" w:hAnsi="Times New Roman" w:cs="Times New Roman"/>
          <w:color w:val="000000" w:themeColor="text1"/>
          <w:sz w:val="24"/>
          <w:szCs w:val="24"/>
          <w:lang w:val="en-US"/>
        </w:rPr>
        <w:t xml:space="preserve">KD 3.1 dan 4.1, dan anak usia SMP masuk dalam tahap perkembangan operasional formal dengan karakteristik siswa telah mempunyai kemampuan berpikir logis. </w:t>
      </w:r>
      <w:proofErr w:type="gramStart"/>
      <w:r w:rsidR="00CE17C1" w:rsidRPr="00CE17C1">
        <w:rPr>
          <w:rFonts w:ascii="Times New Roman" w:hAnsi="Times New Roman" w:cs="Times New Roman"/>
          <w:color w:val="000000" w:themeColor="text1"/>
          <w:sz w:val="24"/>
          <w:szCs w:val="24"/>
          <w:lang w:val="en-US"/>
        </w:rPr>
        <w:t xml:space="preserve">Sehingga dari hasil analisis dijadikan sebagai acuan dalam mendesain LKS menggunakan pendekatan saintifik </w:t>
      </w:r>
      <w:r w:rsidR="0023713A" w:rsidRPr="00CE17C1">
        <w:rPr>
          <w:rFonts w:ascii="Times New Roman" w:hAnsi="Times New Roman" w:cs="Times New Roman"/>
          <w:color w:val="000000" w:themeColor="text1"/>
          <w:sz w:val="24"/>
          <w:szCs w:val="24"/>
        </w:rPr>
        <w:t xml:space="preserve">untuk memfasilitasi </w:t>
      </w:r>
      <w:r w:rsidR="00CE17C1" w:rsidRPr="00CE17C1">
        <w:rPr>
          <w:rFonts w:ascii="Times New Roman" w:hAnsi="Times New Roman" w:cs="Times New Roman"/>
          <w:color w:val="000000" w:themeColor="text1"/>
          <w:sz w:val="24"/>
          <w:szCs w:val="24"/>
          <w:lang w:val="en-US"/>
        </w:rPr>
        <w:t xml:space="preserve">siswa memenuhi tuntutan kurikulum 2013 mencapai tujuan pembelajaran salah satunya dalam </w:t>
      </w:r>
      <w:r w:rsidR="00CE17C1">
        <w:rPr>
          <w:rFonts w:ascii="Times New Roman" w:hAnsi="Times New Roman" w:cs="Times New Roman"/>
          <w:color w:val="000000" w:themeColor="text1"/>
          <w:sz w:val="24"/>
          <w:szCs w:val="24"/>
          <w:lang w:val="en-US"/>
        </w:rPr>
        <w:t>pemahaman konsep siswa.</w:t>
      </w:r>
      <w:proofErr w:type="gramEnd"/>
    </w:p>
    <w:p w:rsidR="00506BED" w:rsidRDefault="00CE17C1" w:rsidP="00320D8F">
      <w:pPr>
        <w:autoSpaceDE w:val="0"/>
        <w:autoSpaceDN w:val="0"/>
        <w:adjustRightInd w:val="0"/>
        <w:spacing w:after="0" w:line="240" w:lineRule="auto"/>
        <w:ind w:firstLine="720"/>
        <w:jc w:val="both"/>
        <w:rPr>
          <w:rFonts w:ascii="Times New Roman" w:hAnsi="Times New Roman" w:cs="Times New Roman"/>
          <w:sz w:val="24"/>
          <w:lang w:val="en-US"/>
        </w:rPr>
      </w:pPr>
      <w:proofErr w:type="gramStart"/>
      <w:r w:rsidRPr="002A0062">
        <w:rPr>
          <w:rFonts w:ascii="Times New Roman" w:hAnsi="Times New Roman" w:cs="Times New Roman"/>
          <w:b/>
          <w:sz w:val="24"/>
          <w:lang w:val="en-US"/>
        </w:rPr>
        <w:t>Tahap Desain</w:t>
      </w:r>
      <w:r>
        <w:rPr>
          <w:rFonts w:ascii="Times New Roman" w:hAnsi="Times New Roman" w:cs="Times New Roman"/>
          <w:sz w:val="24"/>
          <w:lang w:val="en-US"/>
        </w:rPr>
        <w:t>, hasil tahap analisis digunakan seba</w:t>
      </w:r>
      <w:r w:rsidR="00506BED">
        <w:rPr>
          <w:rFonts w:ascii="Times New Roman" w:hAnsi="Times New Roman" w:cs="Times New Roman"/>
          <w:sz w:val="24"/>
          <w:lang w:val="en-US"/>
        </w:rPr>
        <w:t>gai dasar pembuatan desain LKS.</w:t>
      </w:r>
      <w:proofErr w:type="gramEnd"/>
      <w:r w:rsidR="00506BED">
        <w:rPr>
          <w:rFonts w:ascii="Times New Roman" w:hAnsi="Times New Roman" w:cs="Times New Roman"/>
          <w:sz w:val="24"/>
          <w:lang w:val="en-US"/>
        </w:rPr>
        <w:t xml:space="preserve"> Pada tahap ini dilakukan penyusunan rancangan LKS dan pembuatan instrumen penelitian yang </w:t>
      </w:r>
      <w:proofErr w:type="gramStart"/>
      <w:r w:rsidR="00506BED">
        <w:rPr>
          <w:rFonts w:ascii="Times New Roman" w:hAnsi="Times New Roman" w:cs="Times New Roman"/>
          <w:sz w:val="24"/>
          <w:lang w:val="en-US"/>
        </w:rPr>
        <w:t>akan</w:t>
      </w:r>
      <w:proofErr w:type="gramEnd"/>
      <w:r w:rsidR="00506BED">
        <w:rPr>
          <w:rFonts w:ascii="Times New Roman" w:hAnsi="Times New Roman" w:cs="Times New Roman"/>
          <w:sz w:val="24"/>
          <w:lang w:val="en-US"/>
        </w:rPr>
        <w:t xml:space="preserve"> digunakan oleh peneliti untuk melaksanakan penelitian di sekolah.</w:t>
      </w:r>
    </w:p>
    <w:p w:rsidR="00506BED" w:rsidRDefault="00506BED" w:rsidP="00887BAE">
      <w:pPr>
        <w:autoSpaceDE w:val="0"/>
        <w:autoSpaceDN w:val="0"/>
        <w:adjustRightInd w:val="0"/>
        <w:spacing w:after="0" w:line="240" w:lineRule="auto"/>
        <w:ind w:firstLine="720"/>
        <w:jc w:val="both"/>
        <w:rPr>
          <w:rFonts w:ascii="Times New Roman" w:hAnsi="Times New Roman" w:cs="Times New Roman"/>
          <w:sz w:val="24"/>
          <w:lang w:val="en-US"/>
        </w:rPr>
      </w:pPr>
      <w:r w:rsidRPr="00DF33C1">
        <w:rPr>
          <w:rFonts w:ascii="Times New Roman" w:hAnsi="Times New Roman" w:cs="Times New Roman"/>
          <w:b/>
          <w:sz w:val="24"/>
          <w:lang w:val="en-US"/>
        </w:rPr>
        <w:t>Tahap Pengembangan</w:t>
      </w:r>
      <w:r>
        <w:rPr>
          <w:rFonts w:ascii="Times New Roman" w:hAnsi="Times New Roman" w:cs="Times New Roman"/>
          <w:sz w:val="24"/>
          <w:lang w:val="en-US"/>
        </w:rPr>
        <w:t xml:space="preserve">, setelah pada tahap desain menghasilkan rancangan LKS (Draf I LKS) </w:t>
      </w:r>
      <w:r w:rsidR="00320D8F">
        <w:rPr>
          <w:rFonts w:ascii="Times New Roman" w:hAnsi="Times New Roman" w:cs="Times New Roman"/>
          <w:sz w:val="24"/>
          <w:lang w:val="en-US"/>
        </w:rPr>
        <w:t xml:space="preserve">kemudian divalidasi oleh validator bahasa dan validator materi yaitu penilaian pada komponen aspek kelayakan format, kelayakan isi, kelayakan bahasa dan aspek penilaian Saintifik. </w:t>
      </w:r>
      <w:proofErr w:type="gramStart"/>
      <w:r w:rsidR="00320D8F">
        <w:rPr>
          <w:rFonts w:ascii="Times New Roman" w:hAnsi="Times New Roman" w:cs="Times New Roman"/>
          <w:sz w:val="24"/>
          <w:lang w:val="en-US"/>
        </w:rPr>
        <w:t xml:space="preserve">Selain itu, hasil validasi oleh validator memberikan </w:t>
      </w:r>
      <w:r w:rsidR="00887BAE">
        <w:rPr>
          <w:rFonts w:ascii="Times New Roman" w:hAnsi="Times New Roman" w:cs="Times New Roman"/>
          <w:sz w:val="24"/>
          <w:lang w:val="en-US"/>
        </w:rPr>
        <w:t>komentar dan saran perbaikan LKS yang disajikan pada Tabel 4.</w:t>
      </w:r>
      <w:proofErr w:type="gramEnd"/>
      <w:r w:rsidR="00887BAE">
        <w:rPr>
          <w:rFonts w:ascii="Times New Roman" w:hAnsi="Times New Roman" w:cs="Times New Roman"/>
          <w:sz w:val="24"/>
          <w:lang w:val="en-US"/>
        </w:rPr>
        <w:t xml:space="preserve"> </w:t>
      </w:r>
      <w:proofErr w:type="gramStart"/>
      <w:r w:rsidR="00887BAE">
        <w:rPr>
          <w:rFonts w:ascii="Times New Roman" w:hAnsi="Times New Roman" w:cs="Times New Roman"/>
          <w:sz w:val="24"/>
          <w:lang w:val="en-US"/>
        </w:rPr>
        <w:t>berikut</w:t>
      </w:r>
      <w:proofErr w:type="gramEnd"/>
      <w:r w:rsidR="00887BAE">
        <w:rPr>
          <w:rFonts w:ascii="Times New Roman" w:hAnsi="Times New Roman" w:cs="Times New Roman"/>
          <w:sz w:val="24"/>
          <w:lang w:val="en-US"/>
        </w:rPr>
        <w:t xml:space="preserve"> ini. </w:t>
      </w:r>
      <w:proofErr w:type="gramStart"/>
      <w:r w:rsidR="00887BAE">
        <w:rPr>
          <w:rFonts w:ascii="Times New Roman" w:hAnsi="Times New Roman" w:cs="Times New Roman"/>
          <w:sz w:val="24"/>
          <w:lang w:val="en-US"/>
        </w:rPr>
        <w:t>Selanjutnya hasil penilaian dan saran digunakan untuk merevisi LKS.</w:t>
      </w:r>
      <w:proofErr w:type="gramEnd"/>
    </w:p>
    <w:p w:rsidR="00887BAE" w:rsidRDefault="00887BAE" w:rsidP="00887BAE">
      <w:pPr>
        <w:autoSpaceDE w:val="0"/>
        <w:autoSpaceDN w:val="0"/>
        <w:adjustRightInd w:val="0"/>
        <w:spacing w:after="0" w:line="240" w:lineRule="auto"/>
        <w:ind w:firstLine="720"/>
        <w:jc w:val="both"/>
        <w:rPr>
          <w:rFonts w:ascii="Times New Roman" w:hAnsi="Times New Roman"/>
          <w:sz w:val="24"/>
          <w:lang w:val="en-US"/>
        </w:rPr>
        <w:sectPr w:rsidR="00887BAE" w:rsidSect="004F616E">
          <w:type w:val="continuous"/>
          <w:pgSz w:w="11907" w:h="16839" w:code="9"/>
          <w:pgMar w:top="1701" w:right="1701" w:bottom="1701" w:left="1701" w:header="708" w:footer="708" w:gutter="0"/>
          <w:cols w:num="2" w:space="708"/>
          <w:docGrid w:linePitch="360"/>
        </w:sectPr>
      </w:pPr>
    </w:p>
    <w:p w:rsidR="00887BAE" w:rsidRDefault="00887BAE" w:rsidP="00272F77">
      <w:pPr>
        <w:autoSpaceDE w:val="0"/>
        <w:autoSpaceDN w:val="0"/>
        <w:adjustRightInd w:val="0"/>
        <w:spacing w:after="0" w:line="240" w:lineRule="auto"/>
        <w:jc w:val="both"/>
        <w:rPr>
          <w:rFonts w:ascii="Times New Roman" w:hAnsi="Times New Roman"/>
          <w:sz w:val="24"/>
          <w:lang w:val="en-US"/>
        </w:rPr>
      </w:pPr>
    </w:p>
    <w:p w:rsidR="008670BC" w:rsidRDefault="00887BAE" w:rsidP="008670BC">
      <w:pPr>
        <w:autoSpaceDE w:val="0"/>
        <w:autoSpaceDN w:val="0"/>
        <w:adjustRightInd w:val="0"/>
        <w:spacing w:after="0" w:line="240" w:lineRule="auto"/>
        <w:jc w:val="both"/>
        <w:rPr>
          <w:rFonts w:ascii="Times New Roman" w:hAnsi="Times New Roman"/>
          <w:sz w:val="24"/>
          <w:lang w:val="en-US"/>
        </w:rPr>
      </w:pPr>
      <w:proofErr w:type="gramStart"/>
      <w:r>
        <w:rPr>
          <w:rFonts w:ascii="Times New Roman" w:hAnsi="Times New Roman"/>
          <w:sz w:val="24"/>
          <w:lang w:val="en-US"/>
        </w:rPr>
        <w:t>Tabel 4</w:t>
      </w:r>
      <w:r w:rsidR="008670BC">
        <w:rPr>
          <w:rFonts w:ascii="Times New Roman" w:hAnsi="Times New Roman"/>
          <w:sz w:val="24"/>
          <w:lang w:val="en-US"/>
        </w:rPr>
        <w:t>.</w:t>
      </w:r>
      <w:proofErr w:type="gramEnd"/>
      <w:r w:rsidR="008670BC">
        <w:rPr>
          <w:rFonts w:ascii="Times New Roman" w:hAnsi="Times New Roman"/>
          <w:sz w:val="24"/>
          <w:lang w:val="en-US"/>
        </w:rPr>
        <w:t xml:space="preserve"> </w:t>
      </w:r>
      <w:r>
        <w:rPr>
          <w:rFonts w:ascii="Times New Roman" w:hAnsi="Times New Roman"/>
          <w:sz w:val="24"/>
          <w:lang w:val="en-US"/>
        </w:rPr>
        <w:t>Komentar dan saran dari kedua validator</w:t>
      </w:r>
      <w:r w:rsidR="004F2823">
        <w:rPr>
          <w:rFonts w:ascii="Times New Roman" w:hAnsi="Times New Roman"/>
          <w:sz w:val="24"/>
          <w:lang w:val="en-US"/>
        </w:rPr>
        <w:t xml:space="preserve"> </w:t>
      </w:r>
    </w:p>
    <w:tbl>
      <w:tblPr>
        <w:tblStyle w:val="TableGrid"/>
        <w:tblW w:w="0" w:type="auto"/>
        <w:jc w:val="center"/>
        <w:tblInd w:w="-83" w:type="dxa"/>
        <w:tblBorders>
          <w:left w:val="none" w:sz="0" w:space="0" w:color="auto"/>
          <w:right w:val="none" w:sz="0" w:space="0" w:color="auto"/>
          <w:insideV w:val="none" w:sz="0" w:space="0" w:color="auto"/>
        </w:tblBorders>
        <w:tblLook w:val="04A0" w:firstRow="1" w:lastRow="0" w:firstColumn="1" w:lastColumn="0" w:noHBand="0" w:noVBand="1"/>
      </w:tblPr>
      <w:tblGrid>
        <w:gridCol w:w="1514"/>
        <w:gridCol w:w="6898"/>
      </w:tblGrid>
      <w:tr w:rsidR="00887BAE" w:rsidTr="00AE23B6">
        <w:trPr>
          <w:trHeight w:val="236"/>
          <w:jc w:val="center"/>
        </w:trPr>
        <w:tc>
          <w:tcPr>
            <w:tcW w:w="1514" w:type="dxa"/>
            <w:vAlign w:val="center"/>
          </w:tcPr>
          <w:p w:rsidR="00887BAE" w:rsidRPr="008670BC" w:rsidRDefault="00887BAE" w:rsidP="00AE23B6">
            <w:pPr>
              <w:autoSpaceDE w:val="0"/>
              <w:autoSpaceDN w:val="0"/>
              <w:adjustRightInd w:val="0"/>
              <w:jc w:val="center"/>
              <w:rPr>
                <w:rFonts w:ascii="Times New Roman" w:hAnsi="Times New Roman"/>
                <w:b/>
                <w:sz w:val="24"/>
                <w:lang w:val="en-US"/>
              </w:rPr>
            </w:pPr>
            <w:r>
              <w:rPr>
                <w:rFonts w:ascii="Times New Roman" w:hAnsi="Times New Roman"/>
                <w:b/>
                <w:sz w:val="24"/>
                <w:lang w:val="en-US"/>
              </w:rPr>
              <w:t>Validator</w:t>
            </w:r>
          </w:p>
        </w:tc>
        <w:tc>
          <w:tcPr>
            <w:tcW w:w="6898" w:type="dxa"/>
          </w:tcPr>
          <w:p w:rsidR="00887BAE" w:rsidRDefault="00887BAE" w:rsidP="00AE23B6">
            <w:pPr>
              <w:autoSpaceDE w:val="0"/>
              <w:autoSpaceDN w:val="0"/>
              <w:adjustRightInd w:val="0"/>
              <w:jc w:val="center"/>
              <w:rPr>
                <w:rFonts w:ascii="Times New Roman" w:hAnsi="Times New Roman"/>
                <w:b/>
                <w:sz w:val="24"/>
                <w:lang w:val="en-US"/>
              </w:rPr>
            </w:pPr>
            <w:r>
              <w:rPr>
                <w:rFonts w:ascii="Times New Roman" w:hAnsi="Times New Roman"/>
                <w:b/>
                <w:sz w:val="24"/>
                <w:lang w:val="en-US"/>
              </w:rPr>
              <w:t>Komentar dan Saran</w:t>
            </w:r>
          </w:p>
        </w:tc>
      </w:tr>
      <w:tr w:rsidR="00887BAE" w:rsidTr="008C52E4">
        <w:trPr>
          <w:jc w:val="center"/>
        </w:trPr>
        <w:tc>
          <w:tcPr>
            <w:tcW w:w="1514" w:type="dxa"/>
            <w:tcBorders>
              <w:bottom w:val="nil"/>
            </w:tcBorders>
          </w:tcPr>
          <w:p w:rsidR="00887BAE" w:rsidRDefault="00887BAE" w:rsidP="00AE23B6">
            <w:pPr>
              <w:autoSpaceDE w:val="0"/>
              <w:autoSpaceDN w:val="0"/>
              <w:adjustRightInd w:val="0"/>
              <w:rPr>
                <w:rFonts w:ascii="Times New Roman" w:hAnsi="Times New Roman"/>
                <w:sz w:val="24"/>
                <w:lang w:val="en-US"/>
              </w:rPr>
            </w:pPr>
            <w:r>
              <w:rPr>
                <w:rFonts w:ascii="Times New Roman" w:hAnsi="Times New Roman"/>
                <w:sz w:val="24"/>
                <w:lang w:val="en-US"/>
              </w:rPr>
              <w:t>Ahli Bahasa</w:t>
            </w:r>
          </w:p>
        </w:tc>
        <w:tc>
          <w:tcPr>
            <w:tcW w:w="6898" w:type="dxa"/>
            <w:tcBorders>
              <w:bottom w:val="nil"/>
            </w:tcBorders>
          </w:tcPr>
          <w:p w:rsidR="00887BAE" w:rsidRDefault="0011301D" w:rsidP="00AE23B6">
            <w:pPr>
              <w:autoSpaceDE w:val="0"/>
              <w:autoSpaceDN w:val="0"/>
              <w:adjustRightInd w:val="0"/>
              <w:jc w:val="both"/>
              <w:rPr>
                <w:rFonts w:ascii="Times New Roman" w:hAnsi="Times New Roman"/>
                <w:sz w:val="24"/>
                <w:lang w:val="en-US"/>
              </w:rPr>
            </w:pPr>
            <w:r>
              <w:rPr>
                <w:rFonts w:ascii="Times New Roman" w:hAnsi="Times New Roman"/>
                <w:sz w:val="24"/>
                <w:lang w:val="en-US"/>
              </w:rPr>
              <w:t>Perbaiki penulisan kata dan kalimat yang salah pengetikan.</w:t>
            </w:r>
          </w:p>
        </w:tc>
      </w:tr>
      <w:tr w:rsidR="00887BAE" w:rsidTr="008C52E4">
        <w:trPr>
          <w:jc w:val="center"/>
        </w:trPr>
        <w:tc>
          <w:tcPr>
            <w:tcW w:w="1514" w:type="dxa"/>
            <w:tcBorders>
              <w:top w:val="nil"/>
            </w:tcBorders>
          </w:tcPr>
          <w:p w:rsidR="00887BAE" w:rsidRDefault="00887BAE" w:rsidP="00AE23B6">
            <w:pPr>
              <w:autoSpaceDE w:val="0"/>
              <w:autoSpaceDN w:val="0"/>
              <w:adjustRightInd w:val="0"/>
              <w:rPr>
                <w:rFonts w:ascii="Times New Roman" w:hAnsi="Times New Roman"/>
                <w:sz w:val="24"/>
                <w:lang w:val="en-US"/>
              </w:rPr>
            </w:pPr>
            <w:r>
              <w:rPr>
                <w:rFonts w:ascii="Times New Roman" w:hAnsi="Times New Roman"/>
                <w:sz w:val="24"/>
                <w:lang w:val="en-US"/>
              </w:rPr>
              <w:t>Ahli Materi</w:t>
            </w:r>
          </w:p>
        </w:tc>
        <w:tc>
          <w:tcPr>
            <w:tcW w:w="6898" w:type="dxa"/>
            <w:tcBorders>
              <w:top w:val="nil"/>
            </w:tcBorders>
          </w:tcPr>
          <w:p w:rsidR="0011301D" w:rsidRPr="0011301D" w:rsidRDefault="0011301D" w:rsidP="00AE23B6">
            <w:pPr>
              <w:pStyle w:val="ListParagraph"/>
              <w:numPr>
                <w:ilvl w:val="0"/>
                <w:numId w:val="1"/>
              </w:numPr>
              <w:ind w:left="384"/>
              <w:jc w:val="both"/>
              <w:rPr>
                <w:rFonts w:ascii="Times New Roman" w:hAnsi="Times New Roman"/>
                <w:sz w:val="24"/>
                <w:szCs w:val="24"/>
              </w:rPr>
            </w:pPr>
            <w:r w:rsidRPr="0011301D">
              <w:rPr>
                <w:rFonts w:ascii="Times New Roman" w:hAnsi="Times New Roman"/>
                <w:sz w:val="24"/>
                <w:szCs w:val="24"/>
              </w:rPr>
              <w:t xml:space="preserve">Disarankan kunci jawaban soal latihan pada LKS untuk Guru </w:t>
            </w:r>
            <w:proofErr w:type="gramStart"/>
            <w:r w:rsidRPr="0011301D">
              <w:rPr>
                <w:rFonts w:ascii="Times New Roman" w:hAnsi="Times New Roman"/>
                <w:sz w:val="24"/>
                <w:szCs w:val="24"/>
              </w:rPr>
              <w:t>ditulis</w:t>
            </w:r>
            <w:proofErr w:type="gramEnd"/>
            <w:r w:rsidRPr="0011301D">
              <w:rPr>
                <w:rFonts w:ascii="Times New Roman" w:hAnsi="Times New Roman"/>
                <w:sz w:val="24"/>
                <w:szCs w:val="24"/>
              </w:rPr>
              <w:t xml:space="preserve"> terbalik.</w:t>
            </w:r>
          </w:p>
          <w:p w:rsidR="0011301D" w:rsidRPr="0011301D" w:rsidRDefault="0011301D" w:rsidP="00AE23B6">
            <w:pPr>
              <w:pStyle w:val="ListParagraph"/>
              <w:numPr>
                <w:ilvl w:val="0"/>
                <w:numId w:val="1"/>
              </w:numPr>
              <w:ind w:left="384"/>
              <w:jc w:val="both"/>
            </w:pPr>
            <w:r w:rsidRPr="0011301D">
              <w:rPr>
                <w:rFonts w:ascii="Times New Roman" w:hAnsi="Times New Roman"/>
                <w:sz w:val="24"/>
                <w:szCs w:val="24"/>
              </w:rPr>
              <w:t>Secara keseluruhan sudah baik dan dapat digunakan tanpa revisi.</w:t>
            </w:r>
          </w:p>
        </w:tc>
      </w:tr>
    </w:tbl>
    <w:p w:rsidR="0011301D" w:rsidRDefault="0011301D" w:rsidP="0011301D">
      <w:pPr>
        <w:autoSpaceDE w:val="0"/>
        <w:autoSpaceDN w:val="0"/>
        <w:adjustRightInd w:val="0"/>
        <w:spacing w:after="0" w:line="240" w:lineRule="auto"/>
        <w:jc w:val="both"/>
        <w:rPr>
          <w:rFonts w:ascii="Times New Roman" w:hAnsi="Times New Roman" w:cs="Times New Roman"/>
          <w:sz w:val="24"/>
          <w:lang w:val="en-US"/>
        </w:rPr>
      </w:pPr>
    </w:p>
    <w:p w:rsidR="0011301D" w:rsidRDefault="0011301D" w:rsidP="0011301D">
      <w:pPr>
        <w:autoSpaceDE w:val="0"/>
        <w:autoSpaceDN w:val="0"/>
        <w:adjustRightInd w:val="0"/>
        <w:spacing w:after="0" w:line="240" w:lineRule="auto"/>
        <w:jc w:val="both"/>
        <w:rPr>
          <w:rFonts w:ascii="Times New Roman" w:hAnsi="Times New Roman" w:cs="Times New Roman"/>
          <w:sz w:val="24"/>
          <w:lang w:val="en-US"/>
        </w:rPr>
        <w:sectPr w:rsidR="0011301D" w:rsidSect="004F616E">
          <w:type w:val="continuous"/>
          <w:pgSz w:w="11907" w:h="16839" w:code="9"/>
          <w:pgMar w:top="1701" w:right="1701" w:bottom="1701" w:left="1701" w:header="708" w:footer="708" w:gutter="0"/>
          <w:cols w:space="708"/>
          <w:docGrid w:linePitch="360"/>
        </w:sectPr>
      </w:pPr>
    </w:p>
    <w:p w:rsidR="008C52E4" w:rsidRDefault="0011301D" w:rsidP="00344759">
      <w:pPr>
        <w:autoSpaceDE w:val="0"/>
        <w:autoSpaceDN w:val="0"/>
        <w:adjustRightInd w:val="0"/>
        <w:spacing w:after="0" w:line="240" w:lineRule="auto"/>
        <w:ind w:firstLine="567"/>
        <w:jc w:val="both"/>
        <w:rPr>
          <w:rFonts w:ascii="Times New Roman" w:eastAsiaTheme="minorEastAsia" w:hAnsi="Times New Roman" w:cs="Times New Roman"/>
          <w:sz w:val="24"/>
          <w:lang w:val="en-US"/>
        </w:rPr>
      </w:pPr>
      <w:proofErr w:type="gramStart"/>
      <w:r>
        <w:rPr>
          <w:rFonts w:ascii="Times New Roman" w:hAnsi="Times New Roman" w:cs="Times New Roman"/>
          <w:sz w:val="24"/>
          <w:lang w:val="en-US"/>
        </w:rPr>
        <w:lastRenderedPageBreak/>
        <w:t xml:space="preserve">Secara umum, penilaian terhadap rancangan desain LKS oleh validator ahli </w:t>
      </w:r>
      <w:r w:rsidR="008C52E4">
        <w:rPr>
          <w:rFonts w:ascii="Times New Roman" w:hAnsi="Times New Roman" w:cs="Times New Roman"/>
          <w:sz w:val="24"/>
          <w:lang w:val="en-US"/>
        </w:rPr>
        <w:t>adalah LKS dapat digunakan tanpa revisi dengan mempertimbangkan saran “sebaiknya” dari validator ahli.</w:t>
      </w:r>
      <w:proofErr w:type="gramEnd"/>
      <w:r w:rsidR="008C52E4">
        <w:rPr>
          <w:rFonts w:ascii="Times New Roman" w:hAnsi="Times New Roman" w:cs="Times New Roman"/>
          <w:sz w:val="24"/>
          <w:lang w:val="en-US"/>
        </w:rPr>
        <w:t xml:space="preserve"> </w:t>
      </w:r>
      <w:proofErr w:type="gramStart"/>
      <w:r w:rsidR="008C52E4">
        <w:rPr>
          <w:rFonts w:ascii="Times New Roman" w:hAnsi="Times New Roman" w:cs="Times New Roman"/>
          <w:sz w:val="24"/>
          <w:lang w:val="en-US"/>
        </w:rPr>
        <w:t xml:space="preserve">Hasil </w:t>
      </w:r>
      <w:r w:rsidR="008C52E4">
        <w:rPr>
          <w:rFonts w:ascii="Times New Roman" w:hAnsi="Times New Roman" w:cs="Times New Roman"/>
          <w:sz w:val="24"/>
          <w:lang w:val="en-US"/>
        </w:rPr>
        <w:lastRenderedPageBreak/>
        <w:t>penghitungan</w:t>
      </w:r>
      <w:r w:rsidR="00606628">
        <w:rPr>
          <w:rFonts w:ascii="Times New Roman" w:hAnsi="Times New Roman" w:cs="Times New Roman"/>
          <w:sz w:val="24"/>
          <w:lang w:val="en-US"/>
        </w:rPr>
        <w:t xml:space="preserve"> validitas dari semua validator, </w:t>
      </w:r>
      <w:r w:rsidR="008C52E4">
        <w:rPr>
          <w:rFonts w:ascii="Times New Roman" w:hAnsi="Times New Roman" w:cs="Times New Roman"/>
          <w:sz w:val="24"/>
          <w:lang w:val="en-US"/>
        </w:rPr>
        <w:t>LKS</w:t>
      </w:r>
      <w:r w:rsidR="00606628">
        <w:rPr>
          <w:rFonts w:ascii="Times New Roman" w:hAnsi="Times New Roman" w:cs="Times New Roman"/>
          <w:sz w:val="24"/>
          <w:lang w:val="en-US"/>
        </w:rPr>
        <w:t xml:space="preserve"> yang dikembangkan</w:t>
      </w:r>
      <w:r w:rsidR="008C52E4">
        <w:rPr>
          <w:rFonts w:ascii="Times New Roman" w:hAnsi="Times New Roman" w:cs="Times New Roman"/>
          <w:sz w:val="24"/>
          <w:lang w:val="en-US"/>
        </w:rPr>
        <w:t xml:space="preserve"> menggunakan Pendekatan Saintifik dinyatakan Sangat Valid dengan rata-</w:t>
      </w:r>
      <w:r w:rsidR="008C52E4">
        <w:rPr>
          <w:rFonts w:ascii="Times New Roman" w:hAnsi="Times New Roman" w:cs="Times New Roman"/>
          <w:sz w:val="24"/>
          <w:lang w:val="en-US"/>
        </w:rPr>
        <w:lastRenderedPageBreak/>
        <w:t xml:space="preserve">rata skor keseluruhan sebesar </w:t>
      </w:r>
      <m:oMath>
        <m:r>
          <w:rPr>
            <w:rFonts w:ascii="Cambria Math" w:hAnsi="Cambria Math" w:cs="Times New Roman"/>
            <w:sz w:val="24"/>
            <w:lang w:val="en-US"/>
          </w:rPr>
          <m:t>3.08</m:t>
        </m:r>
      </m:oMath>
      <w:r w:rsidR="008C52E4">
        <w:rPr>
          <w:rFonts w:ascii="Times New Roman" w:eastAsiaTheme="minorEastAsia" w:hAnsi="Times New Roman" w:cs="Times New Roman"/>
          <w:sz w:val="24"/>
          <w:lang w:val="en-US"/>
        </w:rPr>
        <w:t xml:space="preserve"> dari skor maksimum</w:t>
      </w:r>
      <m:oMath>
        <m:r>
          <w:rPr>
            <w:rFonts w:ascii="Cambria Math" w:hAnsi="Cambria Math" w:cs="Times New Roman"/>
            <w:sz w:val="24"/>
            <w:lang w:val="en-US"/>
          </w:rPr>
          <m:t>4.00</m:t>
        </m:r>
      </m:oMath>
      <w:r w:rsidR="008C52E4">
        <w:rPr>
          <w:rFonts w:ascii="Times New Roman" w:eastAsiaTheme="minorEastAsia" w:hAnsi="Times New Roman" w:cs="Times New Roman"/>
          <w:sz w:val="24"/>
          <w:lang w:val="en-US"/>
        </w:rPr>
        <w:t>.</w:t>
      </w:r>
      <w:proofErr w:type="gramEnd"/>
    </w:p>
    <w:p w:rsidR="008C52E4" w:rsidRDefault="0097172A" w:rsidP="00AE23B6">
      <w:pPr>
        <w:autoSpaceDE w:val="0"/>
        <w:autoSpaceDN w:val="0"/>
        <w:adjustRightInd w:val="0"/>
        <w:spacing w:after="0" w:line="240" w:lineRule="auto"/>
        <w:ind w:firstLine="567"/>
        <w:jc w:val="both"/>
        <w:rPr>
          <w:rFonts w:ascii="Times New Roman" w:eastAsiaTheme="minorEastAsia" w:hAnsi="Times New Roman" w:cs="Times New Roman"/>
          <w:sz w:val="24"/>
          <w:lang w:val="en-US"/>
        </w:rPr>
      </w:pPr>
      <w:proofErr w:type="gramStart"/>
      <w:r>
        <w:rPr>
          <w:rFonts w:ascii="Times New Roman" w:eastAsiaTheme="minorEastAsia" w:hAnsi="Times New Roman" w:cs="Times New Roman"/>
          <w:sz w:val="24"/>
          <w:lang w:val="en-US"/>
        </w:rPr>
        <w:t>Pelaksanaan uji coba kelompok terdiri dari 6 siswa</w:t>
      </w:r>
      <w:r w:rsidR="00AE23B6">
        <w:rPr>
          <w:rFonts w:ascii="Times New Roman" w:eastAsiaTheme="minorEastAsia" w:hAnsi="Times New Roman" w:cs="Times New Roman"/>
          <w:sz w:val="24"/>
          <w:lang w:val="en-US"/>
        </w:rPr>
        <w:t xml:space="preserve"> yang diambil secara heterogen.</w:t>
      </w:r>
      <w:proofErr w:type="gramEnd"/>
      <w:r w:rsidR="00AE23B6">
        <w:rPr>
          <w:rFonts w:ascii="Times New Roman" w:eastAsiaTheme="minorEastAsia" w:hAnsi="Times New Roman" w:cs="Times New Roman"/>
          <w:sz w:val="24"/>
          <w:lang w:val="en-US"/>
        </w:rPr>
        <w:t xml:space="preserve"> </w:t>
      </w:r>
      <w:proofErr w:type="gramStart"/>
      <w:r w:rsidR="00AE23B6">
        <w:rPr>
          <w:rFonts w:ascii="Times New Roman" w:eastAsiaTheme="minorEastAsia" w:hAnsi="Times New Roman" w:cs="Times New Roman"/>
          <w:sz w:val="24"/>
          <w:lang w:val="en-US"/>
        </w:rPr>
        <w:t>Peneliti mengarahkan siswa untuk mempelajari LKS menggunakan pendekatan saintifik secara mandiri selama 45 menit kemudian diberikan lembar angket respon siswa.</w:t>
      </w:r>
      <w:proofErr w:type="gramEnd"/>
      <w:r w:rsidR="00AE23B6">
        <w:rPr>
          <w:rFonts w:ascii="Times New Roman" w:eastAsiaTheme="minorEastAsia" w:hAnsi="Times New Roman" w:cs="Times New Roman"/>
          <w:sz w:val="24"/>
          <w:lang w:val="en-US"/>
        </w:rPr>
        <w:t xml:space="preserve"> </w:t>
      </w:r>
      <w:proofErr w:type="gramStart"/>
      <w:r w:rsidR="00AE23B6">
        <w:rPr>
          <w:rFonts w:ascii="Times New Roman" w:eastAsiaTheme="minorEastAsia" w:hAnsi="Times New Roman" w:cs="Times New Roman"/>
          <w:sz w:val="24"/>
          <w:lang w:val="en-US"/>
        </w:rPr>
        <w:t>Angket respon siswa terdiri dari 20 butir pernyataan yang bertujuan untuk mengetahui kepraktisan LKS yang dikembangkan.</w:t>
      </w:r>
      <w:proofErr w:type="gramEnd"/>
      <w:r w:rsidR="00AE23B6">
        <w:rPr>
          <w:rFonts w:ascii="Times New Roman" w:eastAsiaTheme="minorEastAsia" w:hAnsi="Times New Roman" w:cs="Times New Roman"/>
          <w:sz w:val="24"/>
          <w:lang w:val="en-US"/>
        </w:rPr>
        <w:t xml:space="preserve"> </w:t>
      </w:r>
    </w:p>
    <w:p w:rsidR="00606628" w:rsidRDefault="00AE23B6" w:rsidP="00606628">
      <w:pPr>
        <w:autoSpaceDE w:val="0"/>
        <w:autoSpaceDN w:val="0"/>
        <w:adjustRightInd w:val="0"/>
        <w:spacing w:after="0" w:line="240" w:lineRule="auto"/>
        <w:ind w:firstLine="567"/>
        <w:jc w:val="both"/>
        <w:rPr>
          <w:rFonts w:ascii="Times New Roman" w:eastAsiaTheme="minorEastAsia" w:hAnsi="Times New Roman" w:cs="Times New Roman"/>
          <w:sz w:val="24"/>
          <w:lang w:val="en-US"/>
        </w:rPr>
      </w:pPr>
      <w:r>
        <w:rPr>
          <w:rFonts w:ascii="Times New Roman" w:eastAsiaTheme="minorEastAsia" w:hAnsi="Times New Roman" w:cs="Times New Roman"/>
          <w:sz w:val="24"/>
          <w:lang w:val="en-US"/>
        </w:rPr>
        <w:t xml:space="preserve">Hasil penghitungan angket respon siswa </w:t>
      </w:r>
      <w:r w:rsidR="00606628">
        <w:rPr>
          <w:rFonts w:ascii="Times New Roman" w:eastAsiaTheme="minorEastAsia" w:hAnsi="Times New Roman" w:cs="Times New Roman"/>
          <w:sz w:val="24"/>
          <w:lang w:val="en-US"/>
        </w:rPr>
        <w:t xml:space="preserve">pada </w:t>
      </w:r>
      <w:r>
        <w:rPr>
          <w:rFonts w:ascii="Times New Roman" w:eastAsiaTheme="minorEastAsia" w:hAnsi="Times New Roman" w:cs="Times New Roman"/>
          <w:sz w:val="24"/>
          <w:lang w:val="en-US"/>
        </w:rPr>
        <w:t>uji coba kelompok kecil</w:t>
      </w:r>
      <w:r w:rsidR="00606628">
        <w:rPr>
          <w:rFonts w:ascii="Times New Roman" w:eastAsiaTheme="minorEastAsia" w:hAnsi="Times New Roman" w:cs="Times New Roman"/>
          <w:sz w:val="24"/>
          <w:lang w:val="en-US"/>
        </w:rPr>
        <w:t xml:space="preserve">, dari 6 siswa yang ditunjuk sebagai subjek uji coba menunjukkan respon positif terhadap LKS yang dikembangkan </w:t>
      </w:r>
      <w:r w:rsidR="00606628">
        <w:rPr>
          <w:rFonts w:ascii="Times New Roman" w:hAnsi="Times New Roman" w:cs="Times New Roman"/>
          <w:sz w:val="24"/>
          <w:lang w:val="en-US"/>
        </w:rPr>
        <w:t xml:space="preserve">dengan </w:t>
      </w:r>
      <w:r w:rsidR="002A3C58">
        <w:rPr>
          <w:rFonts w:ascii="Times New Roman" w:hAnsi="Times New Roman" w:cs="Times New Roman"/>
          <w:sz w:val="24"/>
          <w:lang w:val="en-US"/>
        </w:rPr>
        <w:t xml:space="preserve">skor </w:t>
      </w:r>
      <w:r w:rsidR="00606628">
        <w:rPr>
          <w:rFonts w:ascii="Times New Roman" w:hAnsi="Times New Roman" w:cs="Times New Roman"/>
          <w:sz w:val="24"/>
          <w:lang w:val="en-US"/>
        </w:rPr>
        <w:t xml:space="preserve">rata-rata keseluruhan sebesar </w:t>
      </w:r>
      <m:oMath>
        <m:r>
          <w:rPr>
            <w:rFonts w:ascii="Cambria Math" w:hAnsi="Cambria Math" w:cs="Times New Roman"/>
            <w:sz w:val="24"/>
            <w:lang w:val="en-US"/>
          </w:rPr>
          <m:t>3.21</m:t>
        </m:r>
      </m:oMath>
      <w:r w:rsidR="00606628">
        <w:rPr>
          <w:rFonts w:ascii="Times New Roman" w:eastAsiaTheme="minorEastAsia" w:hAnsi="Times New Roman" w:cs="Times New Roman"/>
          <w:sz w:val="24"/>
          <w:lang w:val="en-US"/>
        </w:rPr>
        <w:t xml:space="preserve"> dari skor </w:t>
      </w:r>
      <w:proofErr w:type="gramStart"/>
      <w:r w:rsidR="00606628">
        <w:rPr>
          <w:rFonts w:ascii="Times New Roman" w:eastAsiaTheme="minorEastAsia" w:hAnsi="Times New Roman" w:cs="Times New Roman"/>
          <w:sz w:val="24"/>
          <w:lang w:val="en-US"/>
        </w:rPr>
        <w:t>maksimum</w:t>
      </w:r>
      <w:r w:rsidR="002A3C58">
        <w:rPr>
          <w:rFonts w:ascii="Times New Roman" w:eastAsiaTheme="minorEastAsia" w:hAnsi="Times New Roman" w:cs="Times New Roman"/>
          <w:sz w:val="24"/>
          <w:lang w:val="en-US"/>
        </w:rPr>
        <w:t xml:space="preserve"> </w:t>
      </w:r>
      <w:proofErr w:type="gramEnd"/>
      <m:oMath>
        <m:r>
          <w:rPr>
            <w:rFonts w:ascii="Cambria Math" w:hAnsi="Cambria Math" w:cs="Times New Roman"/>
            <w:sz w:val="24"/>
            <w:lang w:val="en-US"/>
          </w:rPr>
          <m:t>4.00</m:t>
        </m:r>
      </m:oMath>
      <w:r w:rsidR="00606628">
        <w:rPr>
          <w:rFonts w:ascii="Times New Roman" w:eastAsiaTheme="minorEastAsia" w:hAnsi="Times New Roman" w:cs="Times New Roman"/>
          <w:sz w:val="24"/>
          <w:lang w:val="en-US"/>
        </w:rPr>
        <w:t>.</w:t>
      </w:r>
      <w:r w:rsidR="002A3C58">
        <w:rPr>
          <w:rFonts w:ascii="Times New Roman" w:eastAsiaTheme="minorEastAsia" w:hAnsi="Times New Roman" w:cs="Times New Roman"/>
          <w:sz w:val="24"/>
          <w:lang w:val="en-US"/>
        </w:rPr>
        <w:t xml:space="preserve"> </w:t>
      </w:r>
      <w:proofErr w:type="gramStart"/>
      <w:r w:rsidR="002A3C58">
        <w:rPr>
          <w:rFonts w:ascii="Times New Roman" w:eastAsiaTheme="minorEastAsia" w:hAnsi="Times New Roman" w:cs="Times New Roman"/>
          <w:sz w:val="24"/>
          <w:lang w:val="en-US"/>
        </w:rPr>
        <w:t>S</w:t>
      </w:r>
      <w:r w:rsidR="00606628">
        <w:rPr>
          <w:rFonts w:ascii="Times New Roman" w:eastAsiaTheme="minorEastAsia" w:hAnsi="Times New Roman" w:cs="Times New Roman"/>
          <w:sz w:val="24"/>
          <w:lang w:val="en-US"/>
        </w:rPr>
        <w:t>ehingga LKS yang dikembangkan menggunakan pendekatan saintifik dinyatakan Praktis tanpa revisi.</w:t>
      </w:r>
      <w:proofErr w:type="gramEnd"/>
      <w:r w:rsidR="00606628">
        <w:rPr>
          <w:rFonts w:ascii="Times New Roman" w:eastAsiaTheme="minorEastAsia" w:hAnsi="Times New Roman" w:cs="Times New Roman"/>
          <w:sz w:val="24"/>
          <w:lang w:val="en-US"/>
        </w:rPr>
        <w:t xml:space="preserve"> </w:t>
      </w:r>
      <w:proofErr w:type="gramStart"/>
      <w:r w:rsidR="002A3C58">
        <w:rPr>
          <w:rFonts w:ascii="Times New Roman" w:eastAsiaTheme="minorEastAsia" w:hAnsi="Times New Roman" w:cs="Times New Roman"/>
          <w:sz w:val="24"/>
          <w:lang w:val="en-US"/>
        </w:rPr>
        <w:t>Selanjutnya</w:t>
      </w:r>
      <w:r w:rsidR="00606628">
        <w:rPr>
          <w:rFonts w:ascii="Times New Roman" w:eastAsiaTheme="minorEastAsia" w:hAnsi="Times New Roman" w:cs="Times New Roman"/>
          <w:sz w:val="24"/>
          <w:lang w:val="en-US"/>
        </w:rPr>
        <w:t xml:space="preserve"> LKS yang dikembangkan dapat</w:t>
      </w:r>
      <w:r w:rsidR="002A3C58">
        <w:rPr>
          <w:rFonts w:ascii="Times New Roman" w:eastAsiaTheme="minorEastAsia" w:hAnsi="Times New Roman" w:cs="Times New Roman"/>
          <w:sz w:val="24"/>
          <w:lang w:val="en-US"/>
        </w:rPr>
        <w:t xml:space="preserve"> </w:t>
      </w:r>
      <w:r w:rsidR="00606628">
        <w:rPr>
          <w:rFonts w:ascii="Times New Roman" w:eastAsiaTheme="minorEastAsia" w:hAnsi="Times New Roman" w:cs="Times New Roman"/>
          <w:sz w:val="24"/>
          <w:lang w:val="en-US"/>
        </w:rPr>
        <w:t>digunakan pada tahap uji coba kelompok besar atau dengan responden yang lebih banyak.</w:t>
      </w:r>
      <w:proofErr w:type="gramEnd"/>
      <w:r w:rsidR="00606628">
        <w:rPr>
          <w:rFonts w:ascii="Times New Roman" w:eastAsiaTheme="minorEastAsia" w:hAnsi="Times New Roman" w:cs="Times New Roman"/>
          <w:sz w:val="24"/>
          <w:lang w:val="en-US"/>
        </w:rPr>
        <w:t xml:space="preserve"> </w:t>
      </w:r>
    </w:p>
    <w:p w:rsidR="00E248EA" w:rsidRDefault="00606628" w:rsidP="00E248EA">
      <w:pPr>
        <w:autoSpaceDE w:val="0"/>
        <w:autoSpaceDN w:val="0"/>
        <w:adjustRightInd w:val="0"/>
        <w:spacing w:after="0" w:line="240" w:lineRule="auto"/>
        <w:ind w:firstLine="567"/>
        <w:jc w:val="both"/>
        <w:rPr>
          <w:rFonts w:ascii="Times New Roman" w:hAnsi="Times New Roman" w:cs="Times New Roman"/>
          <w:sz w:val="24"/>
          <w:lang w:val="en-US"/>
        </w:rPr>
      </w:pPr>
      <w:r w:rsidRPr="00DF33C1">
        <w:rPr>
          <w:rFonts w:ascii="Times New Roman" w:hAnsi="Times New Roman" w:cs="Times New Roman"/>
          <w:b/>
          <w:sz w:val="24"/>
          <w:lang w:val="en-US"/>
        </w:rPr>
        <w:lastRenderedPageBreak/>
        <w:t xml:space="preserve">Tahap </w:t>
      </w:r>
      <w:r>
        <w:rPr>
          <w:rFonts w:ascii="Times New Roman" w:hAnsi="Times New Roman" w:cs="Times New Roman"/>
          <w:b/>
          <w:sz w:val="24"/>
          <w:lang w:val="en-US"/>
        </w:rPr>
        <w:t>Implementasi</w:t>
      </w:r>
      <w:r>
        <w:rPr>
          <w:rFonts w:ascii="Times New Roman" w:hAnsi="Times New Roman" w:cs="Times New Roman"/>
          <w:sz w:val="24"/>
          <w:lang w:val="en-US"/>
        </w:rPr>
        <w:t xml:space="preserve">, </w:t>
      </w:r>
      <w:r w:rsidR="00E248EA">
        <w:rPr>
          <w:rFonts w:ascii="Times New Roman" w:hAnsi="Times New Roman" w:cs="Times New Roman"/>
          <w:sz w:val="24"/>
          <w:lang w:val="en-US"/>
        </w:rPr>
        <w:t xml:space="preserve">uji coba kelompok besar diujicobakan pada siswa kelas VIII B SMP Negeri 1 Mlati sebanyak 32 siswa. </w:t>
      </w:r>
      <w:proofErr w:type="gramStart"/>
      <w:r w:rsidR="00E248EA">
        <w:rPr>
          <w:rFonts w:ascii="Times New Roman" w:hAnsi="Times New Roman" w:cs="Times New Roman"/>
          <w:sz w:val="24"/>
          <w:lang w:val="en-US"/>
        </w:rPr>
        <w:t>Dalam uji coba ini peneliti sebagai fasilitator membimbing belajar siswa menggunakan LKS yang telah dikembangkan dan mengacu pada RPP yang telah dipersiapkan Peneliti.</w:t>
      </w:r>
      <w:proofErr w:type="gramEnd"/>
      <w:r w:rsidR="00E248EA">
        <w:rPr>
          <w:rFonts w:ascii="Times New Roman" w:hAnsi="Times New Roman" w:cs="Times New Roman"/>
          <w:sz w:val="24"/>
          <w:lang w:val="en-US"/>
        </w:rPr>
        <w:t xml:space="preserve"> </w:t>
      </w:r>
      <w:proofErr w:type="gramStart"/>
      <w:r w:rsidR="00E248EA">
        <w:rPr>
          <w:rFonts w:ascii="Times New Roman" w:hAnsi="Times New Roman" w:cs="Times New Roman"/>
          <w:sz w:val="24"/>
          <w:lang w:val="en-US"/>
        </w:rPr>
        <w:t>Uji coba dilaksanakan selama dua kali pertemuan untuk mengetahui respon siswa terhadap LKS yang dikembangkan.</w:t>
      </w:r>
      <w:proofErr w:type="gramEnd"/>
      <w:r w:rsidR="00E248EA">
        <w:rPr>
          <w:rFonts w:ascii="Times New Roman" w:hAnsi="Times New Roman" w:cs="Times New Roman"/>
          <w:sz w:val="24"/>
          <w:lang w:val="en-US"/>
        </w:rPr>
        <w:t xml:space="preserve"> </w:t>
      </w:r>
    </w:p>
    <w:p w:rsidR="008C52E4" w:rsidRDefault="00E248EA" w:rsidP="002A3C58">
      <w:pPr>
        <w:autoSpaceDE w:val="0"/>
        <w:autoSpaceDN w:val="0"/>
        <w:adjustRightInd w:val="0"/>
        <w:spacing w:after="0" w:line="240" w:lineRule="auto"/>
        <w:ind w:firstLine="567"/>
        <w:jc w:val="both"/>
        <w:rPr>
          <w:rFonts w:ascii="Times New Roman" w:eastAsiaTheme="minorEastAsia" w:hAnsi="Times New Roman" w:cs="Times New Roman"/>
          <w:sz w:val="24"/>
          <w:lang w:val="en-US"/>
        </w:rPr>
      </w:pPr>
      <w:proofErr w:type="gramStart"/>
      <w:r>
        <w:rPr>
          <w:rFonts w:ascii="Times New Roman" w:hAnsi="Times New Roman" w:cs="Times New Roman"/>
          <w:sz w:val="24"/>
          <w:lang w:val="en-US"/>
        </w:rPr>
        <w:t>Setelah pelaksanaan uji coba selesai kemudian siswa diberikan lembar angket respon siswa yang terdiri dari 20 butir pernyataan.</w:t>
      </w:r>
      <w:proofErr w:type="gramEnd"/>
      <w:r>
        <w:rPr>
          <w:rFonts w:ascii="Times New Roman" w:hAnsi="Times New Roman" w:cs="Times New Roman"/>
          <w:sz w:val="24"/>
          <w:lang w:val="en-US"/>
        </w:rPr>
        <w:t xml:space="preserve"> Berdasarkan hasil uji coba </w:t>
      </w:r>
      <w:r w:rsidR="000200DE">
        <w:rPr>
          <w:rFonts w:ascii="Times New Roman" w:hAnsi="Times New Roman" w:cs="Times New Roman"/>
          <w:sz w:val="24"/>
          <w:lang w:val="en-US"/>
        </w:rPr>
        <w:t xml:space="preserve">dari angket respon siswa </w:t>
      </w:r>
      <w:r w:rsidR="002A3C58">
        <w:rPr>
          <w:rFonts w:ascii="Times New Roman" w:hAnsi="Times New Roman" w:cs="Times New Roman"/>
          <w:sz w:val="24"/>
          <w:lang w:val="en-US"/>
        </w:rPr>
        <w:t xml:space="preserve">diperoleh skor rata-rata keseluruhan sebesar </w:t>
      </w:r>
      <m:oMath>
        <m:r>
          <w:rPr>
            <w:rFonts w:ascii="Cambria Math" w:hAnsi="Cambria Math" w:cs="Times New Roman"/>
            <w:sz w:val="24"/>
            <w:lang w:val="en-US"/>
          </w:rPr>
          <m:t>3.23</m:t>
        </m:r>
      </m:oMath>
      <w:r w:rsidR="002A3C58">
        <w:rPr>
          <w:rFonts w:ascii="Times New Roman" w:eastAsiaTheme="minorEastAsia" w:hAnsi="Times New Roman" w:cs="Times New Roman"/>
          <w:sz w:val="24"/>
          <w:lang w:val="en-US"/>
        </w:rPr>
        <w:t xml:space="preserve"> dari skor maksimum </w:t>
      </w:r>
      <m:oMath>
        <m:r>
          <w:rPr>
            <w:rFonts w:ascii="Cambria Math" w:hAnsi="Cambria Math" w:cs="Times New Roman"/>
            <w:sz w:val="24"/>
            <w:lang w:val="en-US"/>
          </w:rPr>
          <m:t>4.00</m:t>
        </m:r>
      </m:oMath>
      <w:r w:rsidR="000200DE">
        <w:rPr>
          <w:rFonts w:ascii="Times New Roman" w:eastAsiaTheme="minorEastAsia" w:hAnsi="Times New Roman" w:cs="Times New Roman"/>
          <w:sz w:val="24"/>
          <w:lang w:val="en-US"/>
        </w:rPr>
        <w:t xml:space="preserve"> dan hasil observasi keterlaksanaan pembelajaran diperoleh rata-rata persentase kete</w:t>
      </w:r>
      <w:r w:rsidR="00877179">
        <w:rPr>
          <w:rFonts w:ascii="Times New Roman" w:eastAsiaTheme="minorEastAsia" w:hAnsi="Times New Roman" w:cs="Times New Roman"/>
          <w:sz w:val="24"/>
          <w:lang w:val="en-US"/>
        </w:rPr>
        <w:t>rlak</w:t>
      </w:r>
      <w:r w:rsidR="00112EB7">
        <w:rPr>
          <w:rFonts w:ascii="Times New Roman" w:eastAsiaTheme="minorEastAsia" w:hAnsi="Times New Roman" w:cs="Times New Roman"/>
          <w:sz w:val="24"/>
          <w:lang w:val="en-US"/>
        </w:rPr>
        <w:t xml:space="preserve">sanaan pembelajaran oleh observer </w:t>
      </w:r>
      <w:proofErr w:type="gramStart"/>
      <w:r w:rsidR="00112EB7">
        <w:rPr>
          <w:rFonts w:ascii="Times New Roman" w:eastAsiaTheme="minorEastAsia" w:hAnsi="Times New Roman" w:cs="Times New Roman"/>
          <w:sz w:val="24"/>
          <w:lang w:val="en-US"/>
        </w:rPr>
        <w:t xml:space="preserve">sebesar </w:t>
      </w:r>
      <w:proofErr w:type="gramEnd"/>
      <m:oMath>
        <m:r>
          <w:rPr>
            <w:rFonts w:ascii="Cambria Math" w:eastAsiaTheme="minorEastAsia" w:hAnsi="Cambria Math" w:cs="Times New Roman"/>
            <w:sz w:val="24"/>
            <w:lang w:val="en-US"/>
          </w:rPr>
          <m:t>92.5%</m:t>
        </m:r>
      </m:oMath>
      <w:r w:rsidR="000200DE">
        <w:rPr>
          <w:rFonts w:ascii="Times New Roman" w:eastAsiaTheme="minorEastAsia" w:hAnsi="Times New Roman" w:cs="Times New Roman"/>
          <w:sz w:val="24"/>
          <w:lang w:val="en-US"/>
        </w:rPr>
        <w:t xml:space="preserve">. </w:t>
      </w:r>
      <w:proofErr w:type="gramStart"/>
      <w:r w:rsidR="002A3C58">
        <w:rPr>
          <w:rFonts w:ascii="Times New Roman" w:eastAsiaTheme="minorEastAsia" w:hAnsi="Times New Roman" w:cs="Times New Roman"/>
          <w:sz w:val="24"/>
          <w:lang w:val="en-US"/>
        </w:rPr>
        <w:t>Sehingga LKS yang dikembangkan menggunakan pendekatan saintifik dinyatakan sangat Praktis</w:t>
      </w:r>
      <w:r w:rsidR="00112EB7">
        <w:rPr>
          <w:rFonts w:ascii="Times New Roman" w:eastAsiaTheme="minorEastAsia" w:hAnsi="Times New Roman" w:cs="Times New Roman"/>
          <w:sz w:val="24"/>
          <w:lang w:val="en-US"/>
        </w:rPr>
        <w:t xml:space="preserve"> dan hasil analisis angket respon siswa</w:t>
      </w:r>
      <w:r w:rsidR="002A3C58">
        <w:rPr>
          <w:rFonts w:ascii="Times New Roman" w:eastAsiaTheme="minorEastAsia" w:hAnsi="Times New Roman" w:cs="Times New Roman"/>
          <w:sz w:val="24"/>
          <w:lang w:val="en-US"/>
        </w:rPr>
        <w:t xml:space="preserve"> disajikan pada tabel 5.</w:t>
      </w:r>
      <w:proofErr w:type="gramEnd"/>
      <w:r w:rsidR="002A3C58">
        <w:rPr>
          <w:rFonts w:ascii="Times New Roman" w:eastAsiaTheme="minorEastAsia" w:hAnsi="Times New Roman" w:cs="Times New Roman"/>
          <w:sz w:val="24"/>
          <w:lang w:val="en-US"/>
        </w:rPr>
        <w:t xml:space="preserve"> </w:t>
      </w:r>
      <w:proofErr w:type="gramStart"/>
      <w:r w:rsidR="002A3C58">
        <w:rPr>
          <w:rFonts w:ascii="Times New Roman" w:eastAsiaTheme="minorEastAsia" w:hAnsi="Times New Roman" w:cs="Times New Roman"/>
          <w:sz w:val="24"/>
          <w:lang w:val="en-US"/>
        </w:rPr>
        <w:t>berikut</w:t>
      </w:r>
      <w:proofErr w:type="gramEnd"/>
      <w:r w:rsidR="002A3C58">
        <w:rPr>
          <w:rFonts w:ascii="Times New Roman" w:eastAsiaTheme="minorEastAsia" w:hAnsi="Times New Roman" w:cs="Times New Roman"/>
          <w:sz w:val="24"/>
          <w:lang w:val="en-US"/>
        </w:rPr>
        <w:t xml:space="preserve"> ini.</w:t>
      </w:r>
    </w:p>
    <w:p w:rsidR="002A3C58" w:rsidRDefault="002A3C58" w:rsidP="002A3C58">
      <w:pPr>
        <w:autoSpaceDE w:val="0"/>
        <w:autoSpaceDN w:val="0"/>
        <w:adjustRightInd w:val="0"/>
        <w:spacing w:after="0" w:line="240" w:lineRule="auto"/>
        <w:jc w:val="both"/>
        <w:rPr>
          <w:rFonts w:ascii="Times New Roman" w:hAnsi="Times New Roman" w:cs="Times New Roman"/>
          <w:sz w:val="24"/>
          <w:lang w:val="en-US"/>
        </w:rPr>
        <w:sectPr w:rsidR="002A3C58" w:rsidSect="008C52E4">
          <w:type w:val="continuous"/>
          <w:pgSz w:w="11907" w:h="16839" w:code="9"/>
          <w:pgMar w:top="1701" w:right="1701" w:bottom="1701" w:left="1701" w:header="708" w:footer="708" w:gutter="0"/>
          <w:cols w:num="2" w:space="708"/>
          <w:docGrid w:linePitch="360"/>
        </w:sectPr>
      </w:pPr>
    </w:p>
    <w:p w:rsidR="008C52E4" w:rsidRDefault="008C52E4" w:rsidP="008670BC">
      <w:pPr>
        <w:autoSpaceDE w:val="0"/>
        <w:autoSpaceDN w:val="0"/>
        <w:adjustRightInd w:val="0"/>
        <w:spacing w:after="0" w:line="240" w:lineRule="auto"/>
        <w:jc w:val="center"/>
        <w:rPr>
          <w:rFonts w:ascii="Times New Roman" w:hAnsi="Times New Roman" w:cs="Times New Roman"/>
          <w:sz w:val="24"/>
          <w:lang w:val="en-US"/>
        </w:rPr>
        <w:sectPr w:rsidR="008C52E4" w:rsidSect="004F616E">
          <w:type w:val="continuous"/>
          <w:pgSz w:w="11907" w:h="16839" w:code="9"/>
          <w:pgMar w:top="1701" w:right="1701" w:bottom="1701" w:left="1701" w:header="708" w:footer="708" w:gutter="0"/>
          <w:cols w:space="708"/>
          <w:docGrid w:linePitch="360"/>
        </w:sectPr>
      </w:pPr>
    </w:p>
    <w:p w:rsidR="001A2F78" w:rsidRDefault="001A2F78" w:rsidP="001A2F78">
      <w:pPr>
        <w:autoSpaceDE w:val="0"/>
        <w:autoSpaceDN w:val="0"/>
        <w:adjustRightInd w:val="0"/>
        <w:spacing w:after="0" w:line="240" w:lineRule="auto"/>
        <w:jc w:val="both"/>
        <w:rPr>
          <w:rFonts w:ascii="Times New Roman" w:hAnsi="Times New Roman"/>
          <w:sz w:val="24"/>
          <w:lang w:val="en-US"/>
        </w:rPr>
      </w:pPr>
      <w:proofErr w:type="gramStart"/>
      <w:r>
        <w:rPr>
          <w:rFonts w:ascii="Times New Roman" w:hAnsi="Times New Roman"/>
          <w:sz w:val="24"/>
          <w:lang w:val="en-US"/>
        </w:rPr>
        <w:lastRenderedPageBreak/>
        <w:t>Tabel 5.</w:t>
      </w:r>
      <w:proofErr w:type="gramEnd"/>
      <w:r>
        <w:rPr>
          <w:rFonts w:ascii="Times New Roman" w:hAnsi="Times New Roman"/>
          <w:sz w:val="24"/>
          <w:lang w:val="en-US"/>
        </w:rPr>
        <w:t xml:space="preserve"> Hasil analisis angket respon siswa</w:t>
      </w:r>
    </w:p>
    <w:tbl>
      <w:tblPr>
        <w:tblStyle w:val="TableGrid"/>
        <w:tblW w:w="8505"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387"/>
        <w:gridCol w:w="992"/>
        <w:gridCol w:w="1559"/>
      </w:tblGrid>
      <w:tr w:rsidR="001A2F78" w:rsidTr="000200DE">
        <w:trPr>
          <w:trHeight w:val="369"/>
        </w:trPr>
        <w:tc>
          <w:tcPr>
            <w:tcW w:w="567" w:type="dxa"/>
            <w:tcBorders>
              <w:top w:val="single" w:sz="4" w:space="0" w:color="auto"/>
              <w:bottom w:val="single" w:sz="4" w:space="0" w:color="auto"/>
            </w:tcBorders>
            <w:vAlign w:val="center"/>
          </w:tcPr>
          <w:p w:rsidR="001A2F78" w:rsidRDefault="001A2F78" w:rsidP="000200DE">
            <w:pPr>
              <w:pStyle w:val="ListParagraph"/>
              <w:ind w:left="0"/>
              <w:jc w:val="center"/>
              <w:rPr>
                <w:rFonts w:ascii="Times New Roman" w:hAnsi="Times New Roman"/>
                <w:b/>
                <w:sz w:val="24"/>
                <w:szCs w:val="24"/>
              </w:rPr>
            </w:pPr>
            <w:r>
              <w:rPr>
                <w:rFonts w:ascii="Times New Roman" w:hAnsi="Times New Roman"/>
                <w:b/>
                <w:sz w:val="24"/>
                <w:szCs w:val="24"/>
              </w:rPr>
              <w:t>No</w:t>
            </w:r>
          </w:p>
        </w:tc>
        <w:tc>
          <w:tcPr>
            <w:tcW w:w="5387" w:type="dxa"/>
            <w:tcBorders>
              <w:top w:val="single" w:sz="4" w:space="0" w:color="auto"/>
              <w:bottom w:val="single" w:sz="4" w:space="0" w:color="auto"/>
            </w:tcBorders>
            <w:vAlign w:val="center"/>
          </w:tcPr>
          <w:p w:rsidR="001A2F78" w:rsidRPr="003D7C43" w:rsidRDefault="001A2F78" w:rsidP="000200DE">
            <w:pPr>
              <w:pStyle w:val="ListParagraph"/>
              <w:ind w:left="0"/>
              <w:jc w:val="center"/>
              <w:rPr>
                <w:rFonts w:ascii="Times New Roman" w:hAnsi="Times New Roman"/>
                <w:b/>
                <w:sz w:val="24"/>
                <w:szCs w:val="24"/>
              </w:rPr>
            </w:pPr>
            <w:r>
              <w:rPr>
                <w:rFonts w:ascii="Times New Roman" w:hAnsi="Times New Roman"/>
                <w:b/>
                <w:sz w:val="24"/>
                <w:szCs w:val="24"/>
              </w:rPr>
              <w:t>Pernyataan</w:t>
            </w:r>
          </w:p>
        </w:tc>
        <w:tc>
          <w:tcPr>
            <w:tcW w:w="992" w:type="dxa"/>
            <w:tcBorders>
              <w:top w:val="single" w:sz="4" w:space="0" w:color="auto"/>
              <w:bottom w:val="single" w:sz="4" w:space="0" w:color="auto"/>
            </w:tcBorders>
            <w:vAlign w:val="center"/>
          </w:tcPr>
          <w:p w:rsidR="001A2F78" w:rsidRDefault="001A2F78" w:rsidP="000200DE">
            <w:pPr>
              <w:pStyle w:val="ListParagraph"/>
              <w:ind w:left="0"/>
              <w:jc w:val="center"/>
              <w:rPr>
                <w:rFonts w:ascii="Times New Roman" w:hAnsi="Times New Roman"/>
                <w:b/>
                <w:sz w:val="24"/>
                <w:szCs w:val="24"/>
              </w:rPr>
            </w:pPr>
            <w:r>
              <w:rPr>
                <w:rFonts w:ascii="Times New Roman" w:hAnsi="Times New Roman"/>
                <w:b/>
                <w:sz w:val="24"/>
                <w:szCs w:val="24"/>
              </w:rPr>
              <w:t>Jumlah Siswa</w:t>
            </w:r>
          </w:p>
        </w:tc>
        <w:tc>
          <w:tcPr>
            <w:tcW w:w="1559" w:type="dxa"/>
            <w:tcBorders>
              <w:top w:val="single" w:sz="4" w:space="0" w:color="auto"/>
              <w:bottom w:val="single" w:sz="4" w:space="0" w:color="auto"/>
            </w:tcBorders>
            <w:vAlign w:val="center"/>
          </w:tcPr>
          <w:p w:rsidR="001A2F78" w:rsidRDefault="001A2F78" w:rsidP="000200DE">
            <w:pPr>
              <w:pStyle w:val="ListParagraph"/>
              <w:ind w:left="0"/>
              <w:jc w:val="center"/>
              <w:rPr>
                <w:rFonts w:ascii="Times New Roman" w:hAnsi="Times New Roman"/>
                <w:b/>
                <w:sz w:val="24"/>
                <w:szCs w:val="24"/>
              </w:rPr>
            </w:pPr>
            <w:r>
              <w:rPr>
                <w:rFonts w:ascii="Times New Roman" w:hAnsi="Times New Roman"/>
                <w:b/>
                <w:sz w:val="24"/>
                <w:szCs w:val="24"/>
              </w:rPr>
              <w:t>Skor yang Diperoleh</w:t>
            </w:r>
          </w:p>
        </w:tc>
      </w:tr>
      <w:tr w:rsidR="001A2F78" w:rsidTr="000200DE">
        <w:trPr>
          <w:trHeight w:val="289"/>
        </w:trPr>
        <w:tc>
          <w:tcPr>
            <w:tcW w:w="567" w:type="dxa"/>
            <w:tcBorders>
              <w:top w:val="single" w:sz="4" w:space="0" w:color="auto"/>
            </w:tcBorders>
            <w:vAlign w:val="center"/>
          </w:tcPr>
          <w:p w:rsidR="001A2F78" w:rsidRPr="006445DC" w:rsidRDefault="001A2F78" w:rsidP="000200DE">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Borders>
              <w:top w:val="single" w:sz="4" w:space="0" w:color="auto"/>
            </w:tcBorders>
          </w:tcPr>
          <w:p w:rsidR="001A2F78" w:rsidRPr="006445DC"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LKS yang digunakan dalam pembelajaran menurut saya sangat menarik.</w:t>
            </w:r>
          </w:p>
        </w:tc>
        <w:tc>
          <w:tcPr>
            <w:tcW w:w="992" w:type="dxa"/>
            <w:tcBorders>
              <w:top w:val="single" w:sz="4" w:space="0" w:color="auto"/>
            </w:tcBorders>
            <w:vAlign w:val="center"/>
          </w:tcPr>
          <w:p w:rsidR="001A2F78" w:rsidRPr="001A2F78" w:rsidRDefault="001A2F78"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1559" w:type="dxa"/>
            <w:tcBorders>
              <w:top w:val="single" w:sz="4" w:space="0" w:color="auto"/>
            </w:tcBorders>
            <w:vAlign w:val="center"/>
          </w:tcPr>
          <w:p w:rsidR="001A2F78" w:rsidRPr="001A2F78" w:rsidRDefault="001A2F78"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105</w:t>
            </w:r>
          </w:p>
        </w:tc>
      </w:tr>
      <w:tr w:rsidR="001A2F78" w:rsidTr="000200DE">
        <w:tc>
          <w:tcPr>
            <w:tcW w:w="567" w:type="dxa"/>
            <w:vAlign w:val="center"/>
          </w:tcPr>
          <w:p w:rsidR="001A2F78" w:rsidRPr="006445DC" w:rsidRDefault="001A2F78" w:rsidP="000200DE">
            <w:pPr>
              <w:jc w:val="center"/>
              <w:rPr>
                <w:rFonts w:ascii="Times New Roman" w:hAnsi="Times New Roman" w:cs="Times New Roman"/>
                <w:sz w:val="24"/>
                <w:szCs w:val="24"/>
              </w:rPr>
            </w:pPr>
            <w:r>
              <w:rPr>
                <w:rFonts w:ascii="Times New Roman" w:hAnsi="Times New Roman" w:cs="Times New Roman"/>
                <w:sz w:val="24"/>
                <w:szCs w:val="24"/>
              </w:rPr>
              <w:t>2.</w:t>
            </w:r>
          </w:p>
        </w:tc>
        <w:tc>
          <w:tcPr>
            <w:tcW w:w="5387" w:type="dxa"/>
          </w:tcPr>
          <w:p w:rsidR="001A2F78" w:rsidRPr="006445DC"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Desain LKS yang digunakan sangat menarik.</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108</w:t>
            </w:r>
          </w:p>
        </w:tc>
      </w:tr>
      <w:tr w:rsidR="001A2F78" w:rsidTr="000200DE">
        <w:tc>
          <w:tcPr>
            <w:tcW w:w="567" w:type="dxa"/>
            <w:vAlign w:val="center"/>
          </w:tcPr>
          <w:p w:rsidR="001A2F78" w:rsidRPr="006445DC" w:rsidRDefault="001A2F78" w:rsidP="000200DE">
            <w:pPr>
              <w:jc w:val="center"/>
              <w:rPr>
                <w:rFonts w:ascii="Times New Roman" w:hAnsi="Times New Roman" w:cs="Times New Roman"/>
                <w:sz w:val="24"/>
                <w:szCs w:val="24"/>
              </w:rPr>
            </w:pPr>
            <w:r>
              <w:rPr>
                <w:rFonts w:ascii="Times New Roman" w:hAnsi="Times New Roman" w:cs="Times New Roman"/>
                <w:sz w:val="24"/>
                <w:szCs w:val="24"/>
              </w:rPr>
              <w:t>3.</w:t>
            </w:r>
          </w:p>
        </w:tc>
        <w:tc>
          <w:tcPr>
            <w:tcW w:w="5387" w:type="dxa"/>
          </w:tcPr>
          <w:p w:rsidR="001A2F78" w:rsidRPr="006445DC"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Saya menjadi bersemangat untuk belajar matematika, dengan menggunakan LKS.</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112</w:t>
            </w:r>
          </w:p>
        </w:tc>
      </w:tr>
      <w:tr w:rsidR="001A2F78" w:rsidTr="000200DE">
        <w:tc>
          <w:tcPr>
            <w:tcW w:w="567" w:type="dxa"/>
            <w:vAlign w:val="center"/>
          </w:tcPr>
          <w:p w:rsidR="001A2F78" w:rsidRPr="006445DC" w:rsidRDefault="001A2F78" w:rsidP="000200DE">
            <w:pPr>
              <w:jc w:val="center"/>
              <w:rPr>
                <w:rFonts w:ascii="Times New Roman" w:hAnsi="Times New Roman" w:cs="Times New Roman"/>
                <w:sz w:val="24"/>
                <w:szCs w:val="24"/>
              </w:rPr>
            </w:pPr>
            <w:r>
              <w:rPr>
                <w:rFonts w:ascii="Times New Roman" w:hAnsi="Times New Roman" w:cs="Times New Roman"/>
                <w:sz w:val="24"/>
                <w:szCs w:val="24"/>
              </w:rPr>
              <w:t>4.</w:t>
            </w:r>
          </w:p>
        </w:tc>
        <w:tc>
          <w:tcPr>
            <w:tcW w:w="5387" w:type="dxa"/>
          </w:tcPr>
          <w:p w:rsidR="001A2F78" w:rsidRPr="006445DC"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Pengetahuan saya dibangun sedikit demi sedikit sehingga saya menjadi benar-benar paham tentang materi pelajaran dengan menggunakan LKS.</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105</w:t>
            </w:r>
          </w:p>
        </w:tc>
      </w:tr>
      <w:tr w:rsidR="001A2F78" w:rsidTr="000200DE">
        <w:tc>
          <w:tcPr>
            <w:tcW w:w="567" w:type="dxa"/>
            <w:vAlign w:val="center"/>
          </w:tcPr>
          <w:p w:rsidR="001A2F78" w:rsidRPr="006445DC" w:rsidRDefault="001A2F78" w:rsidP="000200DE">
            <w:pPr>
              <w:jc w:val="center"/>
              <w:rPr>
                <w:rFonts w:ascii="Times New Roman" w:hAnsi="Times New Roman" w:cs="Times New Roman"/>
                <w:sz w:val="24"/>
                <w:szCs w:val="24"/>
              </w:rPr>
            </w:pPr>
            <w:r>
              <w:rPr>
                <w:rFonts w:ascii="Times New Roman" w:hAnsi="Times New Roman" w:cs="Times New Roman"/>
                <w:sz w:val="24"/>
                <w:szCs w:val="24"/>
              </w:rPr>
              <w:t>5.</w:t>
            </w:r>
          </w:p>
        </w:tc>
        <w:tc>
          <w:tcPr>
            <w:tcW w:w="5387" w:type="dxa"/>
          </w:tcPr>
          <w:p w:rsidR="001A2F78" w:rsidRPr="006445DC"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Pembelajaran matematika dengan LKS membuat saya malas untuk menyimak materi yang dipelajari.</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102</w:t>
            </w:r>
          </w:p>
        </w:tc>
      </w:tr>
      <w:tr w:rsidR="001A2F78" w:rsidTr="000200DE">
        <w:tc>
          <w:tcPr>
            <w:tcW w:w="567" w:type="dxa"/>
            <w:vAlign w:val="center"/>
          </w:tcPr>
          <w:p w:rsidR="001A2F78" w:rsidRDefault="001A2F78" w:rsidP="000200DE">
            <w:pPr>
              <w:jc w:val="center"/>
              <w:rPr>
                <w:rFonts w:ascii="Times New Roman" w:hAnsi="Times New Roman" w:cs="Times New Roman"/>
                <w:sz w:val="24"/>
                <w:szCs w:val="24"/>
              </w:rPr>
            </w:pPr>
            <w:r>
              <w:rPr>
                <w:rFonts w:ascii="Times New Roman" w:hAnsi="Times New Roman" w:cs="Times New Roman"/>
                <w:sz w:val="24"/>
                <w:szCs w:val="24"/>
              </w:rPr>
              <w:t>6.</w:t>
            </w:r>
          </w:p>
        </w:tc>
        <w:tc>
          <w:tcPr>
            <w:tcW w:w="5387" w:type="dxa"/>
          </w:tcPr>
          <w:p w:rsidR="001A2F78"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Desain LKS yang digunakan membosankan.</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104</w:t>
            </w:r>
          </w:p>
        </w:tc>
      </w:tr>
      <w:tr w:rsidR="001A2F78" w:rsidTr="000200DE">
        <w:tc>
          <w:tcPr>
            <w:tcW w:w="567" w:type="dxa"/>
            <w:vAlign w:val="center"/>
          </w:tcPr>
          <w:p w:rsidR="001A2F78" w:rsidRPr="006445DC" w:rsidRDefault="001A2F78" w:rsidP="000200DE">
            <w:pPr>
              <w:jc w:val="center"/>
              <w:rPr>
                <w:rFonts w:ascii="Times New Roman" w:hAnsi="Times New Roman" w:cs="Times New Roman"/>
                <w:sz w:val="24"/>
                <w:szCs w:val="24"/>
              </w:rPr>
            </w:pPr>
            <w:r>
              <w:rPr>
                <w:rFonts w:ascii="Times New Roman" w:hAnsi="Times New Roman" w:cs="Times New Roman"/>
                <w:sz w:val="24"/>
                <w:szCs w:val="24"/>
              </w:rPr>
              <w:t>7.</w:t>
            </w:r>
          </w:p>
        </w:tc>
        <w:tc>
          <w:tcPr>
            <w:tcW w:w="5387" w:type="dxa"/>
          </w:tcPr>
          <w:p w:rsidR="001A2F78" w:rsidRPr="006445DC"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LKS menurunkan semangat belajar saya.</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105</w:t>
            </w:r>
          </w:p>
        </w:tc>
      </w:tr>
      <w:tr w:rsidR="001A2F78" w:rsidTr="000200DE">
        <w:tc>
          <w:tcPr>
            <w:tcW w:w="567" w:type="dxa"/>
            <w:vAlign w:val="center"/>
          </w:tcPr>
          <w:p w:rsidR="001A2F78" w:rsidRPr="006445DC" w:rsidRDefault="001A2F78" w:rsidP="000200DE">
            <w:pPr>
              <w:jc w:val="center"/>
              <w:rPr>
                <w:rFonts w:ascii="Times New Roman" w:hAnsi="Times New Roman" w:cs="Times New Roman"/>
                <w:sz w:val="24"/>
                <w:szCs w:val="24"/>
              </w:rPr>
            </w:pPr>
            <w:r>
              <w:rPr>
                <w:rFonts w:ascii="Times New Roman" w:hAnsi="Times New Roman" w:cs="Times New Roman"/>
                <w:sz w:val="24"/>
                <w:szCs w:val="24"/>
              </w:rPr>
              <w:t>8.</w:t>
            </w:r>
          </w:p>
        </w:tc>
        <w:tc>
          <w:tcPr>
            <w:tcW w:w="5387" w:type="dxa"/>
          </w:tcPr>
          <w:p w:rsidR="001A2F78" w:rsidRPr="006445DC"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Saya merasa kesulitan untuk mengingat konsep-konsep materi pelajaran dengan menggunakan LKS.</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96</w:t>
            </w:r>
          </w:p>
        </w:tc>
      </w:tr>
      <w:tr w:rsidR="001A2F78" w:rsidTr="000200DE">
        <w:tc>
          <w:tcPr>
            <w:tcW w:w="567" w:type="dxa"/>
            <w:vAlign w:val="center"/>
          </w:tcPr>
          <w:p w:rsidR="001A2F78" w:rsidRPr="006445DC" w:rsidRDefault="001A2F78" w:rsidP="000200DE">
            <w:pPr>
              <w:jc w:val="center"/>
              <w:rPr>
                <w:rFonts w:ascii="Times New Roman" w:hAnsi="Times New Roman" w:cs="Times New Roman"/>
                <w:sz w:val="24"/>
                <w:szCs w:val="24"/>
              </w:rPr>
            </w:pPr>
            <w:r>
              <w:rPr>
                <w:rFonts w:ascii="Times New Roman" w:hAnsi="Times New Roman" w:cs="Times New Roman"/>
                <w:sz w:val="24"/>
                <w:szCs w:val="24"/>
              </w:rPr>
              <w:t>9.</w:t>
            </w:r>
          </w:p>
        </w:tc>
        <w:tc>
          <w:tcPr>
            <w:tcW w:w="5387" w:type="dxa"/>
          </w:tcPr>
          <w:p w:rsidR="001A2F78" w:rsidRPr="006445DC"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LKS yang digunakan membuat saya lebih mudah memahami materi pembelajaran.</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98</w:t>
            </w:r>
          </w:p>
        </w:tc>
      </w:tr>
      <w:tr w:rsidR="001A2F78" w:rsidTr="000200DE">
        <w:tc>
          <w:tcPr>
            <w:tcW w:w="567" w:type="dxa"/>
            <w:vAlign w:val="center"/>
          </w:tcPr>
          <w:p w:rsidR="001A2F78" w:rsidRPr="006445DC" w:rsidRDefault="001A2F78" w:rsidP="000200DE">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5387" w:type="dxa"/>
          </w:tcPr>
          <w:p w:rsidR="001A2F78" w:rsidRPr="006445DC"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LKS dengan pendekatan </w:t>
            </w:r>
            <w:r>
              <w:rPr>
                <w:rFonts w:ascii="Times New Roman" w:hAnsi="Times New Roman" w:cs="Times New Roman"/>
                <w:i/>
                <w:sz w:val="24"/>
                <w:szCs w:val="24"/>
              </w:rPr>
              <w:t>scientific</w:t>
            </w:r>
            <w:r>
              <w:rPr>
                <w:rFonts w:ascii="Times New Roman" w:hAnsi="Times New Roman" w:cs="Times New Roman"/>
                <w:sz w:val="24"/>
                <w:szCs w:val="24"/>
              </w:rPr>
              <w:t xml:space="preserve"> seperti ini tidak ada bedanya dengan LKS yang biasa digunakan.</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107</w:t>
            </w:r>
          </w:p>
        </w:tc>
      </w:tr>
      <w:tr w:rsidR="001A2F78" w:rsidTr="000200DE">
        <w:tc>
          <w:tcPr>
            <w:tcW w:w="567" w:type="dxa"/>
            <w:vAlign w:val="center"/>
          </w:tcPr>
          <w:p w:rsidR="001A2F78" w:rsidRPr="006445DC" w:rsidRDefault="001A2F78" w:rsidP="000200DE">
            <w:pPr>
              <w:jc w:val="center"/>
              <w:rPr>
                <w:rFonts w:ascii="Times New Roman" w:hAnsi="Times New Roman" w:cs="Times New Roman"/>
                <w:sz w:val="24"/>
                <w:szCs w:val="24"/>
              </w:rPr>
            </w:pPr>
            <w:r>
              <w:rPr>
                <w:rFonts w:ascii="Times New Roman" w:hAnsi="Times New Roman" w:cs="Times New Roman"/>
                <w:sz w:val="24"/>
                <w:szCs w:val="24"/>
              </w:rPr>
              <w:t>11.</w:t>
            </w:r>
          </w:p>
        </w:tc>
        <w:tc>
          <w:tcPr>
            <w:tcW w:w="5387" w:type="dxa"/>
          </w:tcPr>
          <w:p w:rsidR="001A2F78" w:rsidRPr="006445DC"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LKS membuat saya lebih aktif dalam mengikuti pembelajaran.</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101</w:t>
            </w:r>
          </w:p>
        </w:tc>
      </w:tr>
      <w:tr w:rsidR="001A2F78" w:rsidTr="000200DE">
        <w:tc>
          <w:tcPr>
            <w:tcW w:w="567" w:type="dxa"/>
            <w:vAlign w:val="center"/>
          </w:tcPr>
          <w:p w:rsidR="001A2F78" w:rsidRDefault="001A2F78" w:rsidP="000200DE">
            <w:pPr>
              <w:jc w:val="center"/>
              <w:rPr>
                <w:rFonts w:ascii="Times New Roman" w:hAnsi="Times New Roman" w:cs="Times New Roman"/>
                <w:sz w:val="24"/>
                <w:szCs w:val="24"/>
              </w:rPr>
            </w:pPr>
            <w:r>
              <w:rPr>
                <w:rFonts w:ascii="Times New Roman" w:hAnsi="Times New Roman" w:cs="Times New Roman"/>
                <w:sz w:val="24"/>
                <w:szCs w:val="24"/>
              </w:rPr>
              <w:t>12.</w:t>
            </w:r>
          </w:p>
        </w:tc>
        <w:tc>
          <w:tcPr>
            <w:tcW w:w="5387" w:type="dxa"/>
          </w:tcPr>
          <w:p w:rsidR="001A2F78"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Saya merasa lebih berani mengeluarkan pendapat ketika pembelajaran menggunakan LKS dengan pendekatan </w:t>
            </w:r>
            <w:r>
              <w:rPr>
                <w:rFonts w:ascii="Times New Roman" w:hAnsi="Times New Roman" w:cs="Times New Roman"/>
                <w:i/>
                <w:sz w:val="24"/>
                <w:szCs w:val="24"/>
              </w:rPr>
              <w:t>scientific</w:t>
            </w:r>
            <w:r>
              <w:rPr>
                <w:rFonts w:ascii="Times New Roman" w:hAnsi="Times New Roman" w:cs="Times New Roman"/>
                <w:sz w:val="24"/>
                <w:szCs w:val="24"/>
              </w:rPr>
              <w:t>.</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96</w:t>
            </w:r>
          </w:p>
        </w:tc>
      </w:tr>
      <w:tr w:rsidR="001A2F78" w:rsidTr="000200DE">
        <w:trPr>
          <w:trHeight w:val="152"/>
        </w:trPr>
        <w:tc>
          <w:tcPr>
            <w:tcW w:w="567" w:type="dxa"/>
            <w:vAlign w:val="center"/>
          </w:tcPr>
          <w:p w:rsidR="001A2F78" w:rsidRDefault="001A2F78" w:rsidP="000200DE">
            <w:pPr>
              <w:jc w:val="center"/>
              <w:rPr>
                <w:rFonts w:ascii="Times New Roman" w:hAnsi="Times New Roman" w:cs="Times New Roman"/>
                <w:sz w:val="24"/>
                <w:szCs w:val="24"/>
              </w:rPr>
            </w:pPr>
            <w:r>
              <w:rPr>
                <w:rFonts w:ascii="Times New Roman" w:hAnsi="Times New Roman" w:cs="Times New Roman"/>
                <w:sz w:val="24"/>
                <w:szCs w:val="24"/>
              </w:rPr>
              <w:t>13.</w:t>
            </w:r>
          </w:p>
        </w:tc>
        <w:tc>
          <w:tcPr>
            <w:tcW w:w="5387" w:type="dxa"/>
          </w:tcPr>
          <w:p w:rsidR="001A2F78"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LKS yang digunakan membuat saya bingung untuk memahami materi pelajaran.</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106</w:t>
            </w:r>
          </w:p>
        </w:tc>
      </w:tr>
      <w:tr w:rsidR="001A2F78" w:rsidTr="000200DE">
        <w:trPr>
          <w:trHeight w:val="152"/>
        </w:trPr>
        <w:tc>
          <w:tcPr>
            <w:tcW w:w="567" w:type="dxa"/>
            <w:vAlign w:val="center"/>
          </w:tcPr>
          <w:p w:rsidR="001A2F78" w:rsidRDefault="001A2F78" w:rsidP="000200DE">
            <w:pPr>
              <w:jc w:val="center"/>
              <w:rPr>
                <w:rFonts w:ascii="Times New Roman" w:hAnsi="Times New Roman" w:cs="Times New Roman"/>
                <w:sz w:val="24"/>
                <w:szCs w:val="24"/>
              </w:rPr>
            </w:pPr>
            <w:r>
              <w:rPr>
                <w:rFonts w:ascii="Times New Roman" w:hAnsi="Times New Roman" w:cs="Times New Roman"/>
                <w:sz w:val="24"/>
                <w:szCs w:val="24"/>
              </w:rPr>
              <w:t xml:space="preserve">14. </w:t>
            </w:r>
          </w:p>
        </w:tc>
        <w:tc>
          <w:tcPr>
            <w:tcW w:w="5387" w:type="dxa"/>
          </w:tcPr>
          <w:p w:rsidR="001A2F78"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Metode atau cara yang digunakan dalam LKS memudahkan memahami materi pelajaran.</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1A2F78" w:rsidTr="000200DE">
        <w:trPr>
          <w:trHeight w:val="152"/>
        </w:trPr>
        <w:tc>
          <w:tcPr>
            <w:tcW w:w="567" w:type="dxa"/>
            <w:vAlign w:val="center"/>
          </w:tcPr>
          <w:p w:rsidR="001A2F78" w:rsidRDefault="001A2F78" w:rsidP="000200DE">
            <w:pPr>
              <w:jc w:val="center"/>
              <w:rPr>
                <w:rFonts w:ascii="Times New Roman" w:hAnsi="Times New Roman" w:cs="Times New Roman"/>
                <w:sz w:val="24"/>
                <w:szCs w:val="24"/>
              </w:rPr>
            </w:pPr>
            <w:r>
              <w:rPr>
                <w:rFonts w:ascii="Times New Roman" w:hAnsi="Times New Roman" w:cs="Times New Roman"/>
                <w:sz w:val="24"/>
                <w:szCs w:val="24"/>
              </w:rPr>
              <w:t>15.</w:t>
            </w:r>
          </w:p>
        </w:tc>
        <w:tc>
          <w:tcPr>
            <w:tcW w:w="5387" w:type="dxa"/>
          </w:tcPr>
          <w:p w:rsidR="001A2F78"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LKS dengan pendekatan </w:t>
            </w:r>
            <w:r>
              <w:rPr>
                <w:rFonts w:ascii="Times New Roman" w:hAnsi="Times New Roman" w:cs="Times New Roman"/>
                <w:i/>
                <w:sz w:val="24"/>
                <w:szCs w:val="24"/>
              </w:rPr>
              <w:t>scientific</w:t>
            </w:r>
            <w:r>
              <w:rPr>
                <w:rFonts w:ascii="Times New Roman" w:hAnsi="Times New Roman" w:cs="Times New Roman"/>
                <w:sz w:val="24"/>
                <w:szCs w:val="24"/>
              </w:rPr>
              <w:t xml:space="preserve"> membuat saya pasif dalam pembelajaran.</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99</w:t>
            </w:r>
          </w:p>
        </w:tc>
      </w:tr>
      <w:tr w:rsidR="001A2F78" w:rsidTr="000200DE">
        <w:trPr>
          <w:trHeight w:val="152"/>
        </w:trPr>
        <w:tc>
          <w:tcPr>
            <w:tcW w:w="567" w:type="dxa"/>
            <w:vAlign w:val="center"/>
          </w:tcPr>
          <w:p w:rsidR="001A2F78" w:rsidRDefault="001A2F78" w:rsidP="000200DE">
            <w:pPr>
              <w:jc w:val="center"/>
              <w:rPr>
                <w:rFonts w:ascii="Times New Roman" w:hAnsi="Times New Roman" w:cs="Times New Roman"/>
                <w:sz w:val="24"/>
                <w:szCs w:val="24"/>
              </w:rPr>
            </w:pPr>
            <w:r>
              <w:rPr>
                <w:rFonts w:ascii="Times New Roman" w:hAnsi="Times New Roman" w:cs="Times New Roman"/>
                <w:sz w:val="24"/>
                <w:szCs w:val="24"/>
              </w:rPr>
              <w:t>16.</w:t>
            </w:r>
          </w:p>
        </w:tc>
        <w:tc>
          <w:tcPr>
            <w:tcW w:w="5387" w:type="dxa"/>
          </w:tcPr>
          <w:p w:rsidR="001A2F78" w:rsidRPr="006D637A"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Saya takut mengeluarkan pendapat ketika pembelajaran menggunakan LKS.</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106</w:t>
            </w:r>
          </w:p>
        </w:tc>
      </w:tr>
      <w:tr w:rsidR="001A2F78" w:rsidTr="000200DE">
        <w:trPr>
          <w:trHeight w:val="152"/>
        </w:trPr>
        <w:tc>
          <w:tcPr>
            <w:tcW w:w="567" w:type="dxa"/>
            <w:vAlign w:val="center"/>
          </w:tcPr>
          <w:p w:rsidR="001A2F78" w:rsidRDefault="001A2F78" w:rsidP="000200DE">
            <w:pPr>
              <w:jc w:val="center"/>
              <w:rPr>
                <w:rFonts w:ascii="Times New Roman" w:hAnsi="Times New Roman" w:cs="Times New Roman"/>
                <w:sz w:val="24"/>
                <w:szCs w:val="24"/>
              </w:rPr>
            </w:pPr>
            <w:r>
              <w:rPr>
                <w:rFonts w:ascii="Times New Roman" w:hAnsi="Times New Roman" w:cs="Times New Roman"/>
                <w:sz w:val="24"/>
                <w:szCs w:val="24"/>
              </w:rPr>
              <w:t>17.</w:t>
            </w:r>
          </w:p>
        </w:tc>
        <w:tc>
          <w:tcPr>
            <w:tcW w:w="5387" w:type="dxa"/>
          </w:tcPr>
          <w:p w:rsidR="001A2F78" w:rsidRPr="006D637A"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Menurut saya penyampaian materi dalam LKS disesuaikan dengan pengetahuan yang saya miliki sebelumnya.</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102</w:t>
            </w:r>
          </w:p>
        </w:tc>
      </w:tr>
      <w:tr w:rsidR="001A2F78" w:rsidTr="000200DE">
        <w:trPr>
          <w:trHeight w:val="152"/>
        </w:trPr>
        <w:tc>
          <w:tcPr>
            <w:tcW w:w="567" w:type="dxa"/>
            <w:vAlign w:val="center"/>
          </w:tcPr>
          <w:p w:rsidR="001A2F78" w:rsidRDefault="001A2F78" w:rsidP="000200DE">
            <w:pPr>
              <w:jc w:val="center"/>
              <w:rPr>
                <w:rFonts w:ascii="Times New Roman" w:hAnsi="Times New Roman" w:cs="Times New Roman"/>
                <w:sz w:val="24"/>
                <w:szCs w:val="24"/>
              </w:rPr>
            </w:pPr>
            <w:r>
              <w:rPr>
                <w:rFonts w:ascii="Times New Roman" w:hAnsi="Times New Roman" w:cs="Times New Roman"/>
                <w:sz w:val="24"/>
                <w:szCs w:val="24"/>
              </w:rPr>
              <w:t>18.</w:t>
            </w:r>
          </w:p>
        </w:tc>
        <w:tc>
          <w:tcPr>
            <w:tcW w:w="5387" w:type="dxa"/>
          </w:tcPr>
          <w:p w:rsidR="001A2F78" w:rsidRPr="006D637A"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Saya senang dengan pembelajaran matematika menggunakan LKS karena dapat berdiskusi bersama teman-teman.</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108</w:t>
            </w:r>
          </w:p>
        </w:tc>
      </w:tr>
      <w:tr w:rsidR="001A2F78" w:rsidTr="000200DE">
        <w:trPr>
          <w:trHeight w:val="152"/>
        </w:trPr>
        <w:tc>
          <w:tcPr>
            <w:tcW w:w="567" w:type="dxa"/>
            <w:vAlign w:val="center"/>
          </w:tcPr>
          <w:p w:rsidR="001A2F78" w:rsidRDefault="001A2F78" w:rsidP="000200DE">
            <w:pPr>
              <w:jc w:val="center"/>
              <w:rPr>
                <w:rFonts w:ascii="Times New Roman" w:hAnsi="Times New Roman" w:cs="Times New Roman"/>
                <w:sz w:val="24"/>
                <w:szCs w:val="24"/>
              </w:rPr>
            </w:pPr>
            <w:r>
              <w:rPr>
                <w:rFonts w:ascii="Times New Roman" w:hAnsi="Times New Roman" w:cs="Times New Roman"/>
                <w:sz w:val="24"/>
                <w:szCs w:val="24"/>
              </w:rPr>
              <w:t>19.</w:t>
            </w:r>
          </w:p>
        </w:tc>
        <w:tc>
          <w:tcPr>
            <w:tcW w:w="5387" w:type="dxa"/>
          </w:tcPr>
          <w:p w:rsidR="001A2F78"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Penyampaian materi dalam LKS selama ini kurang dikaitkan dengan kehidupan sehari-hari.</w:t>
            </w:r>
            <w:r>
              <w:rPr>
                <w:rFonts w:ascii="Times New Roman" w:hAnsi="Times New Roman" w:cs="Times New Roman"/>
                <w:i/>
                <w:sz w:val="24"/>
                <w:szCs w:val="24"/>
              </w:rPr>
              <w:t xml:space="preserve"> </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102</w:t>
            </w:r>
          </w:p>
        </w:tc>
      </w:tr>
      <w:tr w:rsidR="001A2F78" w:rsidTr="000200DE">
        <w:trPr>
          <w:trHeight w:val="152"/>
        </w:trPr>
        <w:tc>
          <w:tcPr>
            <w:tcW w:w="567" w:type="dxa"/>
            <w:vAlign w:val="center"/>
          </w:tcPr>
          <w:p w:rsidR="001A2F78" w:rsidRDefault="001A2F78" w:rsidP="000200DE">
            <w:pPr>
              <w:jc w:val="center"/>
              <w:rPr>
                <w:rFonts w:ascii="Times New Roman" w:hAnsi="Times New Roman" w:cs="Times New Roman"/>
                <w:sz w:val="24"/>
                <w:szCs w:val="24"/>
              </w:rPr>
            </w:pPr>
            <w:r>
              <w:rPr>
                <w:rFonts w:ascii="Times New Roman" w:hAnsi="Times New Roman" w:cs="Times New Roman"/>
                <w:sz w:val="24"/>
                <w:szCs w:val="24"/>
              </w:rPr>
              <w:t>20.</w:t>
            </w:r>
          </w:p>
        </w:tc>
        <w:tc>
          <w:tcPr>
            <w:tcW w:w="5387" w:type="dxa"/>
          </w:tcPr>
          <w:p w:rsidR="001A2F78" w:rsidRPr="006D637A" w:rsidRDefault="001A2F78" w:rsidP="000200D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Di dalam LKS dengan pendekatan </w:t>
            </w:r>
            <w:r>
              <w:rPr>
                <w:rFonts w:ascii="Times New Roman" w:hAnsi="Times New Roman" w:cs="Times New Roman"/>
                <w:i/>
                <w:sz w:val="24"/>
                <w:szCs w:val="24"/>
              </w:rPr>
              <w:t xml:space="preserve">scientific </w:t>
            </w:r>
            <w:r>
              <w:rPr>
                <w:rFonts w:ascii="Times New Roman" w:hAnsi="Times New Roman" w:cs="Times New Roman"/>
                <w:sz w:val="24"/>
                <w:szCs w:val="24"/>
              </w:rPr>
              <w:t>banyak kegiatan diskusi yang membuat saya takut mengungkapkan pendapat.</w:t>
            </w:r>
          </w:p>
        </w:tc>
        <w:tc>
          <w:tcPr>
            <w:tcW w:w="992" w:type="dxa"/>
            <w:vAlign w:val="center"/>
          </w:tcPr>
          <w:p w:rsidR="001A2F78" w:rsidRDefault="001A2F78" w:rsidP="000200DE">
            <w:pPr>
              <w:jc w:val="center"/>
            </w:pPr>
            <w:r w:rsidRPr="00B67356">
              <w:rPr>
                <w:rFonts w:ascii="Times New Roman" w:hAnsi="Times New Roman" w:cs="Times New Roman"/>
                <w:sz w:val="24"/>
                <w:szCs w:val="24"/>
                <w:lang w:val="en-US"/>
              </w:rPr>
              <w:t>32</w:t>
            </w:r>
          </w:p>
        </w:tc>
        <w:tc>
          <w:tcPr>
            <w:tcW w:w="1559" w:type="dxa"/>
            <w:vAlign w:val="center"/>
          </w:tcPr>
          <w:p w:rsidR="001A2F78" w:rsidRPr="000200DE" w:rsidRDefault="000200DE" w:rsidP="000200D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107</w:t>
            </w:r>
          </w:p>
        </w:tc>
      </w:tr>
      <w:tr w:rsidR="001A2F78" w:rsidTr="000200DE">
        <w:trPr>
          <w:trHeight w:val="152"/>
        </w:trPr>
        <w:tc>
          <w:tcPr>
            <w:tcW w:w="5954" w:type="dxa"/>
            <w:gridSpan w:val="2"/>
          </w:tcPr>
          <w:p w:rsidR="001A2F78" w:rsidRDefault="001A2F78" w:rsidP="000200DE">
            <w:pPr>
              <w:pStyle w:val="ListParagraph"/>
              <w:ind w:left="0"/>
              <w:rPr>
                <w:rFonts w:ascii="Times New Roman" w:hAnsi="Times New Roman"/>
                <w:sz w:val="24"/>
                <w:szCs w:val="24"/>
              </w:rPr>
            </w:pPr>
            <w:r>
              <w:rPr>
                <w:rFonts w:ascii="Times New Roman" w:hAnsi="Times New Roman"/>
                <w:b/>
                <w:sz w:val="24"/>
                <w:szCs w:val="24"/>
              </w:rPr>
              <w:t>Jumlah</w:t>
            </w:r>
          </w:p>
        </w:tc>
        <w:tc>
          <w:tcPr>
            <w:tcW w:w="992" w:type="dxa"/>
            <w:vAlign w:val="center"/>
          </w:tcPr>
          <w:p w:rsidR="001A2F78" w:rsidRDefault="000200DE" w:rsidP="000200DE">
            <w:pPr>
              <w:pStyle w:val="ListParagraph"/>
              <w:ind w:left="0"/>
              <w:jc w:val="center"/>
              <w:rPr>
                <w:rFonts w:ascii="Times New Roman" w:hAnsi="Times New Roman"/>
                <w:b/>
                <w:sz w:val="24"/>
                <w:szCs w:val="24"/>
              </w:rPr>
            </w:pPr>
            <w:r>
              <w:rPr>
                <w:rFonts w:ascii="Times New Roman" w:hAnsi="Times New Roman"/>
                <w:b/>
                <w:sz w:val="24"/>
                <w:szCs w:val="24"/>
              </w:rPr>
              <w:t>640</w:t>
            </w:r>
          </w:p>
        </w:tc>
        <w:tc>
          <w:tcPr>
            <w:tcW w:w="1559" w:type="dxa"/>
            <w:vAlign w:val="center"/>
          </w:tcPr>
          <w:p w:rsidR="001A2F78" w:rsidRPr="000200DE" w:rsidRDefault="000200DE" w:rsidP="000200DE">
            <w:pPr>
              <w:jc w:val="center"/>
              <w:rPr>
                <w:rFonts w:ascii="Times New Roman" w:hAnsi="Times New Roman" w:cs="Times New Roman"/>
                <w:b/>
                <w:sz w:val="24"/>
                <w:lang w:val="en-US"/>
              </w:rPr>
            </w:pPr>
            <w:r w:rsidRPr="000200DE">
              <w:rPr>
                <w:rFonts w:ascii="Times New Roman" w:hAnsi="Times New Roman" w:cs="Times New Roman"/>
                <w:b/>
                <w:sz w:val="24"/>
                <w:lang w:val="en-US"/>
              </w:rPr>
              <w:t>2069</w:t>
            </w:r>
          </w:p>
        </w:tc>
      </w:tr>
      <w:tr w:rsidR="001A2F78" w:rsidTr="000200DE">
        <w:trPr>
          <w:trHeight w:val="152"/>
        </w:trPr>
        <w:tc>
          <w:tcPr>
            <w:tcW w:w="5954" w:type="dxa"/>
            <w:gridSpan w:val="2"/>
          </w:tcPr>
          <w:p w:rsidR="001A2F78" w:rsidRDefault="001A2F78" w:rsidP="000200DE">
            <w:pPr>
              <w:pStyle w:val="ListParagraph"/>
              <w:ind w:left="0"/>
              <w:rPr>
                <w:rFonts w:ascii="Times New Roman" w:hAnsi="Times New Roman"/>
                <w:b/>
                <w:sz w:val="24"/>
                <w:szCs w:val="24"/>
              </w:rPr>
            </w:pPr>
            <w:r>
              <w:rPr>
                <w:rFonts w:ascii="Times New Roman" w:hAnsi="Times New Roman"/>
                <w:b/>
                <w:sz w:val="24"/>
                <w:szCs w:val="24"/>
              </w:rPr>
              <w:t>Skor Rata-rata Keseluruhan</w:t>
            </w:r>
          </w:p>
        </w:tc>
        <w:tc>
          <w:tcPr>
            <w:tcW w:w="992" w:type="dxa"/>
            <w:vAlign w:val="center"/>
          </w:tcPr>
          <w:p w:rsidR="001A2F78" w:rsidRDefault="001A2F78" w:rsidP="000200DE">
            <w:pPr>
              <w:pStyle w:val="ListParagraph"/>
              <w:ind w:left="0"/>
              <w:jc w:val="center"/>
              <w:rPr>
                <w:rFonts w:ascii="Times New Roman" w:hAnsi="Times New Roman"/>
                <w:b/>
                <w:sz w:val="24"/>
                <w:szCs w:val="24"/>
              </w:rPr>
            </w:pPr>
          </w:p>
        </w:tc>
        <w:tc>
          <w:tcPr>
            <w:tcW w:w="1559" w:type="dxa"/>
            <w:vAlign w:val="center"/>
          </w:tcPr>
          <w:p w:rsidR="001A2F78" w:rsidRDefault="000200DE" w:rsidP="000200DE">
            <w:pPr>
              <w:pStyle w:val="ListParagraph"/>
              <w:ind w:left="0"/>
              <w:jc w:val="center"/>
              <w:rPr>
                <w:rFonts w:ascii="Times New Roman" w:hAnsi="Times New Roman"/>
                <w:b/>
                <w:sz w:val="24"/>
                <w:szCs w:val="24"/>
              </w:rPr>
            </w:pPr>
            <w:r>
              <w:rPr>
                <w:rFonts w:ascii="Times New Roman" w:hAnsi="Times New Roman"/>
                <w:b/>
                <w:sz w:val="24"/>
                <w:szCs w:val="24"/>
              </w:rPr>
              <w:t>3.23</w:t>
            </w:r>
          </w:p>
        </w:tc>
      </w:tr>
    </w:tbl>
    <w:p w:rsidR="001A2F78" w:rsidRDefault="001A2F78" w:rsidP="008670BC">
      <w:pPr>
        <w:autoSpaceDE w:val="0"/>
        <w:autoSpaceDN w:val="0"/>
        <w:adjustRightInd w:val="0"/>
        <w:spacing w:after="0" w:line="240" w:lineRule="auto"/>
        <w:jc w:val="center"/>
        <w:rPr>
          <w:rFonts w:ascii="Times New Roman" w:hAnsi="Times New Roman" w:cs="Times New Roman"/>
          <w:sz w:val="24"/>
          <w:lang w:val="en-US"/>
        </w:rPr>
      </w:pPr>
    </w:p>
    <w:p w:rsidR="00E83910" w:rsidRDefault="00E83910" w:rsidP="00E83910">
      <w:pPr>
        <w:pBdr>
          <w:bottom w:val="single" w:sz="4" w:space="1" w:color="auto"/>
        </w:pBdr>
        <w:autoSpaceDE w:val="0"/>
        <w:autoSpaceDN w:val="0"/>
        <w:adjustRightInd w:val="0"/>
        <w:spacing w:after="0" w:line="240" w:lineRule="auto"/>
        <w:jc w:val="both"/>
        <w:rPr>
          <w:rFonts w:ascii="Times New Roman" w:hAnsi="Times New Roman"/>
          <w:sz w:val="24"/>
          <w:lang w:val="en-US"/>
        </w:rPr>
      </w:pPr>
      <w:proofErr w:type="gramStart"/>
      <w:r>
        <w:rPr>
          <w:rFonts w:ascii="Times New Roman" w:hAnsi="Times New Roman"/>
          <w:sz w:val="24"/>
          <w:lang w:val="en-US"/>
        </w:rPr>
        <w:t>Tabel 6.</w:t>
      </w:r>
      <w:proofErr w:type="gramEnd"/>
      <w:r>
        <w:rPr>
          <w:rFonts w:ascii="Times New Roman" w:hAnsi="Times New Roman"/>
          <w:sz w:val="24"/>
          <w:lang w:val="en-US"/>
        </w:rPr>
        <w:t xml:space="preserve"> Hasil analisis observasi keterlaksanaan pembelajaran</w:t>
      </w:r>
    </w:p>
    <w:tbl>
      <w:tblPr>
        <w:tblStyle w:val="TableGrid"/>
        <w:tblW w:w="8505"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
        <w:gridCol w:w="5391"/>
        <w:gridCol w:w="709"/>
        <w:gridCol w:w="567"/>
        <w:gridCol w:w="708"/>
        <w:gridCol w:w="567"/>
      </w:tblGrid>
      <w:tr w:rsidR="00CD05A7" w:rsidTr="00CD05A7">
        <w:tc>
          <w:tcPr>
            <w:tcW w:w="563" w:type="dxa"/>
            <w:vMerge w:val="restart"/>
            <w:tcBorders>
              <w:top w:val="nil"/>
              <w:right w:val="nil"/>
            </w:tcBorders>
            <w:vAlign w:val="center"/>
          </w:tcPr>
          <w:p w:rsidR="00CD05A7" w:rsidRPr="00E83910" w:rsidRDefault="00CD05A7" w:rsidP="00CD05A7">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5391" w:type="dxa"/>
            <w:vMerge w:val="restart"/>
            <w:tcBorders>
              <w:top w:val="nil"/>
              <w:left w:val="nil"/>
              <w:right w:val="nil"/>
            </w:tcBorders>
            <w:vAlign w:val="center"/>
          </w:tcPr>
          <w:p w:rsidR="00CD05A7" w:rsidRPr="00E83910" w:rsidRDefault="00CD05A7" w:rsidP="00CD05A7">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Pernyataan</w:t>
            </w:r>
          </w:p>
        </w:tc>
        <w:tc>
          <w:tcPr>
            <w:tcW w:w="1276" w:type="dxa"/>
            <w:gridSpan w:val="2"/>
            <w:tcBorders>
              <w:top w:val="nil"/>
              <w:left w:val="nil"/>
              <w:bottom w:val="nil"/>
            </w:tcBorders>
          </w:tcPr>
          <w:p w:rsidR="00CD05A7" w:rsidRPr="00CD05A7" w:rsidRDefault="00CD05A7" w:rsidP="00CD05A7">
            <w:pPr>
              <w:autoSpaceDE w:val="0"/>
              <w:autoSpaceDN w:val="0"/>
              <w:adjustRightInd w:val="0"/>
              <w:jc w:val="center"/>
              <w:rPr>
                <w:rFonts w:ascii="Times New Roman" w:hAnsi="Times New Roman" w:cs="Times New Roman"/>
                <w:b/>
                <w:szCs w:val="24"/>
                <w:lang w:val="en-US"/>
              </w:rPr>
            </w:pPr>
            <w:r w:rsidRPr="00CD05A7">
              <w:rPr>
                <w:rFonts w:ascii="Times New Roman" w:hAnsi="Times New Roman" w:cs="Times New Roman"/>
                <w:b/>
                <w:szCs w:val="24"/>
                <w:lang w:val="en-US"/>
              </w:rPr>
              <w:t>Skor Observer 1</w:t>
            </w:r>
          </w:p>
        </w:tc>
        <w:tc>
          <w:tcPr>
            <w:tcW w:w="1275" w:type="dxa"/>
            <w:gridSpan w:val="2"/>
            <w:tcBorders>
              <w:top w:val="nil"/>
              <w:left w:val="nil"/>
              <w:bottom w:val="nil"/>
            </w:tcBorders>
          </w:tcPr>
          <w:p w:rsidR="00CD05A7" w:rsidRPr="00CD05A7" w:rsidRDefault="00CD05A7" w:rsidP="00CD05A7">
            <w:pPr>
              <w:autoSpaceDE w:val="0"/>
              <w:autoSpaceDN w:val="0"/>
              <w:adjustRightInd w:val="0"/>
              <w:jc w:val="center"/>
              <w:rPr>
                <w:rFonts w:ascii="Times New Roman" w:hAnsi="Times New Roman" w:cs="Times New Roman"/>
                <w:b/>
                <w:szCs w:val="24"/>
              </w:rPr>
            </w:pPr>
            <w:r w:rsidRPr="00CD05A7">
              <w:rPr>
                <w:rFonts w:ascii="Times New Roman" w:hAnsi="Times New Roman" w:cs="Times New Roman"/>
                <w:b/>
                <w:szCs w:val="24"/>
                <w:lang w:val="en-US"/>
              </w:rPr>
              <w:t>Skor Observer 2</w:t>
            </w:r>
          </w:p>
        </w:tc>
      </w:tr>
      <w:tr w:rsidR="00CD05A7" w:rsidTr="00CD05A7">
        <w:tc>
          <w:tcPr>
            <w:tcW w:w="563" w:type="dxa"/>
            <w:vMerge/>
            <w:tcBorders>
              <w:bottom w:val="single" w:sz="4" w:space="0" w:color="auto"/>
              <w:right w:val="nil"/>
            </w:tcBorders>
          </w:tcPr>
          <w:p w:rsidR="00CD05A7" w:rsidRDefault="00CD05A7" w:rsidP="00E83910">
            <w:pPr>
              <w:autoSpaceDE w:val="0"/>
              <w:autoSpaceDN w:val="0"/>
              <w:adjustRightInd w:val="0"/>
              <w:jc w:val="center"/>
              <w:rPr>
                <w:rFonts w:ascii="Times New Roman" w:hAnsi="Times New Roman" w:cs="Times New Roman"/>
                <w:b/>
                <w:sz w:val="24"/>
                <w:szCs w:val="24"/>
                <w:lang w:val="en-US"/>
              </w:rPr>
            </w:pPr>
          </w:p>
        </w:tc>
        <w:tc>
          <w:tcPr>
            <w:tcW w:w="5391" w:type="dxa"/>
            <w:vMerge/>
            <w:tcBorders>
              <w:left w:val="nil"/>
              <w:bottom w:val="single" w:sz="4" w:space="0" w:color="auto"/>
              <w:right w:val="nil"/>
            </w:tcBorders>
          </w:tcPr>
          <w:p w:rsidR="00CD05A7" w:rsidRDefault="00CD05A7" w:rsidP="00E83910">
            <w:pPr>
              <w:autoSpaceDE w:val="0"/>
              <w:autoSpaceDN w:val="0"/>
              <w:adjustRightInd w:val="0"/>
              <w:jc w:val="center"/>
              <w:rPr>
                <w:rFonts w:ascii="Times New Roman" w:hAnsi="Times New Roman" w:cs="Times New Roman"/>
                <w:b/>
                <w:sz w:val="24"/>
                <w:szCs w:val="24"/>
                <w:lang w:val="en-US"/>
              </w:rPr>
            </w:pPr>
          </w:p>
        </w:tc>
        <w:tc>
          <w:tcPr>
            <w:tcW w:w="709" w:type="dxa"/>
            <w:tcBorders>
              <w:top w:val="nil"/>
              <w:left w:val="nil"/>
              <w:bottom w:val="single" w:sz="4" w:space="0" w:color="auto"/>
              <w:right w:val="nil"/>
            </w:tcBorders>
          </w:tcPr>
          <w:p w:rsidR="00CD05A7" w:rsidRPr="00CD05A7" w:rsidRDefault="00CD05A7" w:rsidP="00CD05A7">
            <w:pPr>
              <w:autoSpaceDE w:val="0"/>
              <w:autoSpaceDN w:val="0"/>
              <w:adjustRightInd w:val="0"/>
              <w:jc w:val="center"/>
              <w:rPr>
                <w:rFonts w:ascii="Times New Roman" w:hAnsi="Times New Roman" w:cs="Times New Roman"/>
                <w:b/>
                <w:szCs w:val="24"/>
                <w:lang w:val="en-US"/>
              </w:rPr>
            </w:pPr>
            <w:r w:rsidRPr="00CD05A7">
              <w:rPr>
                <w:rFonts w:ascii="Times New Roman" w:hAnsi="Times New Roman" w:cs="Times New Roman"/>
                <w:b/>
                <w:szCs w:val="24"/>
                <w:lang w:val="en-US"/>
              </w:rPr>
              <w:t>P1</w:t>
            </w:r>
          </w:p>
        </w:tc>
        <w:tc>
          <w:tcPr>
            <w:tcW w:w="567" w:type="dxa"/>
            <w:tcBorders>
              <w:top w:val="nil"/>
              <w:left w:val="nil"/>
              <w:bottom w:val="single" w:sz="4" w:space="0" w:color="auto"/>
            </w:tcBorders>
          </w:tcPr>
          <w:p w:rsidR="00CD05A7" w:rsidRPr="00CD05A7" w:rsidRDefault="00CD05A7" w:rsidP="00CD05A7">
            <w:pPr>
              <w:autoSpaceDE w:val="0"/>
              <w:autoSpaceDN w:val="0"/>
              <w:adjustRightInd w:val="0"/>
              <w:jc w:val="center"/>
              <w:rPr>
                <w:rFonts w:ascii="Times New Roman" w:hAnsi="Times New Roman" w:cs="Times New Roman"/>
                <w:b/>
                <w:szCs w:val="24"/>
                <w:lang w:val="en-US"/>
              </w:rPr>
            </w:pPr>
            <w:r w:rsidRPr="00CD05A7">
              <w:rPr>
                <w:rFonts w:ascii="Times New Roman" w:hAnsi="Times New Roman" w:cs="Times New Roman"/>
                <w:b/>
                <w:szCs w:val="24"/>
                <w:lang w:val="en-US"/>
              </w:rPr>
              <w:t>P2</w:t>
            </w:r>
          </w:p>
        </w:tc>
        <w:tc>
          <w:tcPr>
            <w:tcW w:w="708" w:type="dxa"/>
            <w:tcBorders>
              <w:top w:val="nil"/>
              <w:left w:val="nil"/>
              <w:bottom w:val="single" w:sz="4" w:space="0" w:color="auto"/>
            </w:tcBorders>
          </w:tcPr>
          <w:p w:rsidR="00CD05A7" w:rsidRPr="00CD05A7" w:rsidRDefault="00CD05A7" w:rsidP="00CD05A7">
            <w:pPr>
              <w:autoSpaceDE w:val="0"/>
              <w:autoSpaceDN w:val="0"/>
              <w:adjustRightInd w:val="0"/>
              <w:jc w:val="center"/>
              <w:rPr>
                <w:rFonts w:ascii="Times New Roman" w:hAnsi="Times New Roman" w:cs="Times New Roman"/>
                <w:b/>
                <w:szCs w:val="24"/>
                <w:lang w:val="en-US"/>
              </w:rPr>
            </w:pPr>
            <w:r w:rsidRPr="00CD05A7">
              <w:rPr>
                <w:rFonts w:ascii="Times New Roman" w:hAnsi="Times New Roman" w:cs="Times New Roman"/>
                <w:b/>
                <w:szCs w:val="24"/>
                <w:lang w:val="en-US"/>
              </w:rPr>
              <w:t>P1</w:t>
            </w:r>
          </w:p>
        </w:tc>
        <w:tc>
          <w:tcPr>
            <w:tcW w:w="567" w:type="dxa"/>
            <w:tcBorders>
              <w:top w:val="nil"/>
              <w:left w:val="nil"/>
              <w:bottom w:val="single" w:sz="4" w:space="0" w:color="auto"/>
            </w:tcBorders>
          </w:tcPr>
          <w:p w:rsidR="00CD05A7" w:rsidRPr="00CD05A7" w:rsidRDefault="00CD05A7" w:rsidP="00CD05A7">
            <w:pPr>
              <w:autoSpaceDE w:val="0"/>
              <w:autoSpaceDN w:val="0"/>
              <w:adjustRightInd w:val="0"/>
              <w:jc w:val="center"/>
              <w:rPr>
                <w:rFonts w:ascii="Times New Roman" w:hAnsi="Times New Roman" w:cs="Times New Roman"/>
                <w:b/>
                <w:szCs w:val="24"/>
                <w:lang w:val="en-US"/>
              </w:rPr>
            </w:pPr>
            <w:r w:rsidRPr="00CD05A7">
              <w:rPr>
                <w:rFonts w:ascii="Times New Roman" w:hAnsi="Times New Roman" w:cs="Times New Roman"/>
                <w:b/>
                <w:szCs w:val="24"/>
                <w:lang w:val="en-US"/>
              </w:rPr>
              <w:t>P2</w:t>
            </w:r>
          </w:p>
        </w:tc>
      </w:tr>
      <w:tr w:rsidR="00CD05A7" w:rsidTr="00CD05A7">
        <w:tc>
          <w:tcPr>
            <w:tcW w:w="5954" w:type="dxa"/>
            <w:gridSpan w:val="2"/>
            <w:tcBorders>
              <w:top w:val="single" w:sz="4" w:space="0" w:color="auto"/>
            </w:tcBorders>
          </w:tcPr>
          <w:p w:rsidR="00CD05A7" w:rsidRDefault="00CD05A7" w:rsidP="00E83910">
            <w:pPr>
              <w:autoSpaceDE w:val="0"/>
              <w:autoSpaceDN w:val="0"/>
              <w:adjustRightInd w:val="0"/>
              <w:rPr>
                <w:rFonts w:ascii="Times New Roman" w:hAnsi="Times New Roman" w:cs="Times New Roman"/>
                <w:sz w:val="24"/>
                <w:szCs w:val="24"/>
              </w:rPr>
            </w:pPr>
            <w:r w:rsidRPr="00FE2152">
              <w:rPr>
                <w:rFonts w:ascii="Times New Roman" w:hAnsi="Times New Roman" w:cs="Times New Roman"/>
                <w:b/>
                <w:sz w:val="24"/>
                <w:szCs w:val="24"/>
              </w:rPr>
              <w:t>Kegiatan Pendahuluan</w:t>
            </w:r>
          </w:p>
        </w:tc>
        <w:tc>
          <w:tcPr>
            <w:tcW w:w="709" w:type="dxa"/>
            <w:tcBorders>
              <w:top w:val="single" w:sz="4" w:space="0" w:color="auto"/>
              <w:bottom w:val="nil"/>
              <w:right w:val="nil"/>
            </w:tcBorders>
            <w:vAlign w:val="center"/>
          </w:tcPr>
          <w:p w:rsidR="00CD05A7" w:rsidRPr="00CD05A7" w:rsidRDefault="00CD05A7" w:rsidP="00CD05A7">
            <w:pPr>
              <w:autoSpaceDE w:val="0"/>
              <w:autoSpaceDN w:val="0"/>
              <w:adjustRightInd w:val="0"/>
              <w:jc w:val="center"/>
              <w:rPr>
                <w:rFonts w:ascii="Times New Roman" w:hAnsi="Times New Roman" w:cs="Times New Roman"/>
                <w:sz w:val="24"/>
                <w:szCs w:val="24"/>
                <w:lang w:val="en-US"/>
              </w:rPr>
            </w:pPr>
          </w:p>
        </w:tc>
        <w:tc>
          <w:tcPr>
            <w:tcW w:w="567" w:type="dxa"/>
            <w:tcBorders>
              <w:top w:val="single" w:sz="4" w:space="0" w:color="auto"/>
              <w:left w:val="nil"/>
              <w:bottom w:val="nil"/>
            </w:tcBorders>
            <w:vAlign w:val="center"/>
          </w:tcPr>
          <w:p w:rsidR="00CD05A7" w:rsidRDefault="00CD05A7" w:rsidP="00CD05A7">
            <w:pPr>
              <w:autoSpaceDE w:val="0"/>
              <w:autoSpaceDN w:val="0"/>
              <w:adjustRightInd w:val="0"/>
              <w:jc w:val="center"/>
              <w:rPr>
                <w:rFonts w:ascii="Times New Roman" w:hAnsi="Times New Roman" w:cs="Times New Roman"/>
                <w:sz w:val="24"/>
                <w:szCs w:val="24"/>
              </w:rPr>
            </w:pPr>
          </w:p>
        </w:tc>
        <w:tc>
          <w:tcPr>
            <w:tcW w:w="708" w:type="dxa"/>
            <w:tcBorders>
              <w:top w:val="single" w:sz="4" w:space="0" w:color="auto"/>
              <w:left w:val="nil"/>
              <w:bottom w:val="nil"/>
            </w:tcBorders>
            <w:vAlign w:val="center"/>
          </w:tcPr>
          <w:p w:rsidR="00CD05A7" w:rsidRDefault="00CD05A7" w:rsidP="00CD05A7">
            <w:pPr>
              <w:autoSpaceDE w:val="0"/>
              <w:autoSpaceDN w:val="0"/>
              <w:adjustRightInd w:val="0"/>
              <w:jc w:val="center"/>
              <w:rPr>
                <w:rFonts w:ascii="Times New Roman" w:hAnsi="Times New Roman" w:cs="Times New Roman"/>
                <w:sz w:val="24"/>
                <w:szCs w:val="24"/>
              </w:rPr>
            </w:pPr>
          </w:p>
        </w:tc>
        <w:tc>
          <w:tcPr>
            <w:tcW w:w="567" w:type="dxa"/>
            <w:tcBorders>
              <w:top w:val="single" w:sz="4" w:space="0" w:color="auto"/>
              <w:left w:val="nil"/>
              <w:bottom w:val="nil"/>
            </w:tcBorders>
            <w:vAlign w:val="center"/>
          </w:tcPr>
          <w:p w:rsidR="00CD05A7" w:rsidRDefault="00CD05A7" w:rsidP="00CD05A7">
            <w:pPr>
              <w:autoSpaceDE w:val="0"/>
              <w:autoSpaceDN w:val="0"/>
              <w:adjustRightInd w:val="0"/>
              <w:jc w:val="center"/>
              <w:rPr>
                <w:rFonts w:ascii="Times New Roman" w:hAnsi="Times New Roman" w:cs="Times New Roman"/>
                <w:sz w:val="24"/>
                <w:szCs w:val="24"/>
              </w:rPr>
            </w:pPr>
          </w:p>
        </w:tc>
      </w:tr>
      <w:tr w:rsidR="00CD05A7" w:rsidTr="00CD05A7">
        <w:tc>
          <w:tcPr>
            <w:tcW w:w="563" w:type="dxa"/>
          </w:tcPr>
          <w:p w:rsidR="00CD05A7" w:rsidRPr="00730798" w:rsidRDefault="00CD05A7"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CD05A7" w:rsidRPr="00FE2152" w:rsidRDefault="00CD05A7"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Siswa menyiapkan diri mengikuti pelajaran.</w:t>
            </w:r>
          </w:p>
        </w:tc>
        <w:tc>
          <w:tcPr>
            <w:tcW w:w="709" w:type="dxa"/>
            <w:tcBorders>
              <w:top w:val="nil"/>
              <w:bottom w:val="nil"/>
              <w:right w:val="nil"/>
            </w:tcBorders>
            <w:vAlign w:val="center"/>
          </w:tcPr>
          <w:p w:rsidR="00CD05A7" w:rsidRDefault="00CD05A7" w:rsidP="00CD05A7">
            <w:pPr>
              <w:jc w:val="center"/>
            </w:pPr>
            <w:r w:rsidRPr="0040142D">
              <w:rPr>
                <w:rFonts w:ascii="Times New Roman" w:hAnsi="Times New Roman" w:cs="Times New Roman"/>
                <w:sz w:val="24"/>
                <w:szCs w:val="24"/>
                <w:lang w:val="en-US"/>
              </w:rPr>
              <w:t>1</w:t>
            </w:r>
          </w:p>
        </w:tc>
        <w:tc>
          <w:tcPr>
            <w:tcW w:w="567" w:type="dxa"/>
            <w:tcBorders>
              <w:top w:val="nil"/>
              <w:left w:val="nil"/>
              <w:bottom w:val="nil"/>
            </w:tcBorders>
            <w:vAlign w:val="center"/>
          </w:tcPr>
          <w:p w:rsidR="00CD05A7" w:rsidRDefault="00CD05A7" w:rsidP="00CD05A7">
            <w:pPr>
              <w:jc w:val="center"/>
            </w:pPr>
            <w:r w:rsidRPr="0040142D">
              <w:rPr>
                <w:rFonts w:ascii="Times New Roman" w:hAnsi="Times New Roman" w:cs="Times New Roman"/>
                <w:sz w:val="24"/>
                <w:szCs w:val="24"/>
                <w:lang w:val="en-US"/>
              </w:rPr>
              <w:t>1</w:t>
            </w:r>
          </w:p>
        </w:tc>
        <w:tc>
          <w:tcPr>
            <w:tcW w:w="708" w:type="dxa"/>
            <w:tcBorders>
              <w:top w:val="nil"/>
              <w:left w:val="nil"/>
              <w:bottom w:val="nil"/>
            </w:tcBorders>
            <w:vAlign w:val="center"/>
          </w:tcPr>
          <w:p w:rsidR="00CD05A7" w:rsidRDefault="00CD05A7" w:rsidP="00CD05A7">
            <w:pPr>
              <w:jc w:val="center"/>
            </w:pPr>
            <w:r w:rsidRPr="0040142D">
              <w:rPr>
                <w:rFonts w:ascii="Times New Roman" w:hAnsi="Times New Roman" w:cs="Times New Roman"/>
                <w:sz w:val="24"/>
                <w:szCs w:val="24"/>
                <w:lang w:val="en-US"/>
              </w:rPr>
              <w:t>1</w:t>
            </w:r>
          </w:p>
        </w:tc>
        <w:tc>
          <w:tcPr>
            <w:tcW w:w="567" w:type="dxa"/>
            <w:tcBorders>
              <w:top w:val="nil"/>
              <w:left w:val="nil"/>
              <w:bottom w:val="nil"/>
            </w:tcBorders>
            <w:vAlign w:val="center"/>
          </w:tcPr>
          <w:p w:rsidR="00CD05A7" w:rsidRDefault="00CD05A7" w:rsidP="00CD05A7">
            <w:pPr>
              <w:jc w:val="center"/>
            </w:pPr>
            <w:r w:rsidRPr="0040142D">
              <w:rPr>
                <w:rFonts w:ascii="Times New Roman" w:hAnsi="Times New Roman" w:cs="Times New Roman"/>
                <w:sz w:val="24"/>
                <w:szCs w:val="24"/>
                <w:lang w:val="en-US"/>
              </w:rPr>
              <w:t>1</w:t>
            </w:r>
          </w:p>
        </w:tc>
      </w:tr>
      <w:tr w:rsidR="00CD05A7" w:rsidTr="00CD05A7">
        <w:tc>
          <w:tcPr>
            <w:tcW w:w="563" w:type="dxa"/>
          </w:tcPr>
          <w:p w:rsidR="00CD05A7" w:rsidRPr="00730798" w:rsidRDefault="00CD05A7"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CD05A7" w:rsidRPr="001006F1" w:rsidRDefault="00CD05A7"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Guru menyampaikan metode pembelajaran, tujuan pembelajaran dan hasil belajar yang akan dicapai siswa.</w:t>
            </w:r>
          </w:p>
        </w:tc>
        <w:tc>
          <w:tcPr>
            <w:tcW w:w="709" w:type="dxa"/>
            <w:tcBorders>
              <w:top w:val="nil"/>
              <w:bottom w:val="nil"/>
              <w:right w:val="nil"/>
            </w:tcBorders>
            <w:vAlign w:val="center"/>
          </w:tcPr>
          <w:p w:rsidR="00CD05A7" w:rsidRDefault="00CD05A7" w:rsidP="00CD05A7">
            <w:pPr>
              <w:jc w:val="center"/>
            </w:pPr>
            <w:r w:rsidRPr="0040142D">
              <w:rPr>
                <w:rFonts w:ascii="Times New Roman" w:hAnsi="Times New Roman" w:cs="Times New Roman"/>
                <w:sz w:val="24"/>
                <w:szCs w:val="24"/>
                <w:lang w:val="en-US"/>
              </w:rPr>
              <w:t>1</w:t>
            </w:r>
          </w:p>
        </w:tc>
        <w:tc>
          <w:tcPr>
            <w:tcW w:w="567" w:type="dxa"/>
            <w:tcBorders>
              <w:top w:val="nil"/>
              <w:left w:val="nil"/>
              <w:bottom w:val="nil"/>
            </w:tcBorders>
            <w:vAlign w:val="center"/>
          </w:tcPr>
          <w:p w:rsidR="00CD05A7" w:rsidRDefault="00CD05A7" w:rsidP="00CD05A7">
            <w:pPr>
              <w:jc w:val="center"/>
            </w:pPr>
            <w:r w:rsidRPr="0040142D">
              <w:rPr>
                <w:rFonts w:ascii="Times New Roman" w:hAnsi="Times New Roman" w:cs="Times New Roman"/>
                <w:sz w:val="24"/>
                <w:szCs w:val="24"/>
                <w:lang w:val="en-US"/>
              </w:rPr>
              <w:t>1</w:t>
            </w:r>
          </w:p>
        </w:tc>
        <w:tc>
          <w:tcPr>
            <w:tcW w:w="708" w:type="dxa"/>
            <w:tcBorders>
              <w:top w:val="nil"/>
              <w:left w:val="nil"/>
              <w:bottom w:val="nil"/>
            </w:tcBorders>
            <w:vAlign w:val="center"/>
          </w:tcPr>
          <w:p w:rsidR="00CD05A7" w:rsidRDefault="00CD05A7" w:rsidP="00CD05A7">
            <w:pPr>
              <w:jc w:val="center"/>
            </w:pPr>
            <w:r w:rsidRPr="0040142D">
              <w:rPr>
                <w:rFonts w:ascii="Times New Roman" w:hAnsi="Times New Roman" w:cs="Times New Roman"/>
                <w:sz w:val="24"/>
                <w:szCs w:val="24"/>
                <w:lang w:val="en-US"/>
              </w:rPr>
              <w:t>1</w:t>
            </w:r>
          </w:p>
        </w:tc>
        <w:tc>
          <w:tcPr>
            <w:tcW w:w="567" w:type="dxa"/>
            <w:tcBorders>
              <w:top w:val="nil"/>
              <w:left w:val="nil"/>
              <w:bottom w:val="nil"/>
            </w:tcBorders>
            <w:vAlign w:val="center"/>
          </w:tcPr>
          <w:p w:rsidR="00CD05A7" w:rsidRDefault="00CD05A7" w:rsidP="00CD05A7">
            <w:pPr>
              <w:jc w:val="center"/>
            </w:pPr>
            <w:r w:rsidRPr="0040142D">
              <w:rPr>
                <w:rFonts w:ascii="Times New Roman" w:hAnsi="Times New Roman" w:cs="Times New Roman"/>
                <w:sz w:val="24"/>
                <w:szCs w:val="24"/>
                <w:lang w:val="en-US"/>
              </w:rPr>
              <w:t>1</w:t>
            </w:r>
          </w:p>
        </w:tc>
      </w:tr>
      <w:tr w:rsidR="00CD05A7" w:rsidTr="00CD05A7">
        <w:tc>
          <w:tcPr>
            <w:tcW w:w="563" w:type="dxa"/>
          </w:tcPr>
          <w:p w:rsidR="00CD05A7" w:rsidRPr="00730798" w:rsidRDefault="00CD05A7"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CD05A7" w:rsidRDefault="00CD05A7" w:rsidP="00E8391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Guru memotivasi siswa untuk belajar.</w:t>
            </w:r>
          </w:p>
        </w:tc>
        <w:tc>
          <w:tcPr>
            <w:tcW w:w="709" w:type="dxa"/>
            <w:tcBorders>
              <w:top w:val="nil"/>
              <w:bottom w:val="nil"/>
            </w:tcBorders>
            <w:vAlign w:val="center"/>
          </w:tcPr>
          <w:p w:rsidR="00CD05A7" w:rsidRPr="00CD05A7" w:rsidRDefault="00CD05A7" w:rsidP="00CD05A7">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67" w:type="dxa"/>
            <w:tcBorders>
              <w:top w:val="nil"/>
              <w:bottom w:val="nil"/>
            </w:tcBorders>
            <w:vAlign w:val="center"/>
          </w:tcPr>
          <w:p w:rsidR="00CD05A7" w:rsidRPr="00CD05A7" w:rsidRDefault="00CD05A7" w:rsidP="00CD05A7">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08" w:type="dxa"/>
            <w:tcBorders>
              <w:top w:val="nil"/>
              <w:bottom w:val="nil"/>
            </w:tcBorders>
            <w:vAlign w:val="center"/>
          </w:tcPr>
          <w:p w:rsidR="00CD05A7" w:rsidRPr="00CD05A7" w:rsidRDefault="00CD05A7" w:rsidP="00CD05A7">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67" w:type="dxa"/>
            <w:tcBorders>
              <w:top w:val="nil"/>
              <w:bottom w:val="nil"/>
            </w:tcBorders>
            <w:vAlign w:val="center"/>
          </w:tcPr>
          <w:p w:rsidR="00CD05A7" w:rsidRPr="00CD05A7" w:rsidRDefault="00CD05A7" w:rsidP="00CD05A7">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CD05A7" w:rsidTr="00CD05A7">
        <w:tc>
          <w:tcPr>
            <w:tcW w:w="563" w:type="dxa"/>
          </w:tcPr>
          <w:p w:rsidR="00CD05A7" w:rsidRPr="00730798" w:rsidRDefault="00CD05A7"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CD05A7" w:rsidRDefault="00CD05A7"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Guru membentuk kelompok secara heterogen yang terdiri dari 3-4 siswa perkelompok.</w:t>
            </w:r>
          </w:p>
        </w:tc>
        <w:tc>
          <w:tcPr>
            <w:tcW w:w="709" w:type="dxa"/>
            <w:tcBorders>
              <w:top w:val="nil"/>
              <w:bottom w:val="nil"/>
            </w:tcBorders>
            <w:vAlign w:val="center"/>
          </w:tcPr>
          <w:p w:rsidR="00CD05A7" w:rsidRDefault="00CD05A7" w:rsidP="00CD05A7">
            <w:pPr>
              <w:jc w:val="center"/>
            </w:pPr>
            <w:r w:rsidRPr="00EB4563">
              <w:rPr>
                <w:rFonts w:ascii="Times New Roman" w:hAnsi="Times New Roman" w:cs="Times New Roman"/>
                <w:sz w:val="24"/>
                <w:szCs w:val="24"/>
                <w:lang w:val="en-US"/>
              </w:rPr>
              <w:t>1</w:t>
            </w:r>
          </w:p>
        </w:tc>
        <w:tc>
          <w:tcPr>
            <w:tcW w:w="567" w:type="dxa"/>
            <w:tcBorders>
              <w:top w:val="nil"/>
              <w:bottom w:val="nil"/>
            </w:tcBorders>
            <w:vAlign w:val="center"/>
          </w:tcPr>
          <w:p w:rsidR="00CD05A7" w:rsidRDefault="00CD05A7" w:rsidP="00CD05A7">
            <w:pPr>
              <w:jc w:val="center"/>
            </w:pPr>
            <w:r w:rsidRPr="00EB4563">
              <w:rPr>
                <w:rFonts w:ascii="Times New Roman" w:hAnsi="Times New Roman" w:cs="Times New Roman"/>
                <w:sz w:val="24"/>
                <w:szCs w:val="24"/>
                <w:lang w:val="en-US"/>
              </w:rPr>
              <w:t>1</w:t>
            </w:r>
          </w:p>
        </w:tc>
        <w:tc>
          <w:tcPr>
            <w:tcW w:w="708" w:type="dxa"/>
            <w:tcBorders>
              <w:top w:val="nil"/>
              <w:bottom w:val="nil"/>
            </w:tcBorders>
            <w:vAlign w:val="center"/>
          </w:tcPr>
          <w:p w:rsidR="00CD05A7" w:rsidRDefault="00CD05A7" w:rsidP="00CD05A7">
            <w:pPr>
              <w:jc w:val="center"/>
            </w:pPr>
            <w:r w:rsidRPr="00EB4563">
              <w:rPr>
                <w:rFonts w:ascii="Times New Roman" w:hAnsi="Times New Roman" w:cs="Times New Roman"/>
                <w:sz w:val="24"/>
                <w:szCs w:val="24"/>
                <w:lang w:val="en-US"/>
              </w:rPr>
              <w:t>1</w:t>
            </w:r>
          </w:p>
        </w:tc>
        <w:tc>
          <w:tcPr>
            <w:tcW w:w="567" w:type="dxa"/>
            <w:tcBorders>
              <w:top w:val="nil"/>
              <w:bottom w:val="nil"/>
            </w:tcBorders>
            <w:vAlign w:val="center"/>
          </w:tcPr>
          <w:p w:rsidR="00CD05A7" w:rsidRDefault="00CD05A7" w:rsidP="00CD05A7">
            <w:pPr>
              <w:jc w:val="center"/>
            </w:pPr>
            <w:r w:rsidRPr="00EB4563">
              <w:rPr>
                <w:rFonts w:ascii="Times New Roman" w:hAnsi="Times New Roman" w:cs="Times New Roman"/>
                <w:sz w:val="24"/>
                <w:szCs w:val="24"/>
                <w:lang w:val="en-US"/>
              </w:rPr>
              <w:t>1</w:t>
            </w:r>
          </w:p>
        </w:tc>
      </w:tr>
      <w:tr w:rsidR="00CD05A7" w:rsidTr="00CD05A7">
        <w:tc>
          <w:tcPr>
            <w:tcW w:w="563" w:type="dxa"/>
          </w:tcPr>
          <w:p w:rsidR="00CD05A7" w:rsidRPr="00730798" w:rsidRDefault="00CD05A7"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CD05A7" w:rsidRDefault="00CD05A7"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Siswa membentuk kelompok secara heterogen dengan bimbingan guru.</w:t>
            </w:r>
          </w:p>
        </w:tc>
        <w:tc>
          <w:tcPr>
            <w:tcW w:w="709" w:type="dxa"/>
            <w:tcBorders>
              <w:top w:val="nil"/>
              <w:bottom w:val="nil"/>
            </w:tcBorders>
            <w:vAlign w:val="center"/>
          </w:tcPr>
          <w:p w:rsidR="00CD05A7" w:rsidRDefault="00CD05A7" w:rsidP="00CD05A7">
            <w:pPr>
              <w:jc w:val="center"/>
            </w:pPr>
            <w:r w:rsidRPr="00EB4563">
              <w:rPr>
                <w:rFonts w:ascii="Times New Roman" w:hAnsi="Times New Roman" w:cs="Times New Roman"/>
                <w:sz w:val="24"/>
                <w:szCs w:val="24"/>
                <w:lang w:val="en-US"/>
              </w:rPr>
              <w:t>1</w:t>
            </w:r>
          </w:p>
        </w:tc>
        <w:tc>
          <w:tcPr>
            <w:tcW w:w="567" w:type="dxa"/>
            <w:tcBorders>
              <w:top w:val="nil"/>
              <w:bottom w:val="nil"/>
            </w:tcBorders>
            <w:vAlign w:val="center"/>
          </w:tcPr>
          <w:p w:rsidR="00CD05A7" w:rsidRDefault="00CD05A7" w:rsidP="00CD05A7">
            <w:pPr>
              <w:jc w:val="center"/>
            </w:pPr>
            <w:r w:rsidRPr="00EB4563">
              <w:rPr>
                <w:rFonts w:ascii="Times New Roman" w:hAnsi="Times New Roman" w:cs="Times New Roman"/>
                <w:sz w:val="24"/>
                <w:szCs w:val="24"/>
                <w:lang w:val="en-US"/>
              </w:rPr>
              <w:t>1</w:t>
            </w:r>
          </w:p>
        </w:tc>
        <w:tc>
          <w:tcPr>
            <w:tcW w:w="708" w:type="dxa"/>
            <w:tcBorders>
              <w:top w:val="nil"/>
              <w:bottom w:val="nil"/>
            </w:tcBorders>
            <w:vAlign w:val="center"/>
          </w:tcPr>
          <w:p w:rsidR="00CD05A7" w:rsidRDefault="00CD05A7" w:rsidP="00CD05A7">
            <w:pPr>
              <w:jc w:val="center"/>
            </w:pPr>
            <w:r w:rsidRPr="00EB4563">
              <w:rPr>
                <w:rFonts w:ascii="Times New Roman" w:hAnsi="Times New Roman" w:cs="Times New Roman"/>
                <w:sz w:val="24"/>
                <w:szCs w:val="24"/>
                <w:lang w:val="en-US"/>
              </w:rPr>
              <w:t>1</w:t>
            </w:r>
          </w:p>
        </w:tc>
        <w:tc>
          <w:tcPr>
            <w:tcW w:w="567" w:type="dxa"/>
            <w:tcBorders>
              <w:top w:val="nil"/>
              <w:bottom w:val="nil"/>
            </w:tcBorders>
            <w:vAlign w:val="center"/>
          </w:tcPr>
          <w:p w:rsidR="00CD05A7" w:rsidRDefault="00CD05A7" w:rsidP="00CD05A7">
            <w:pPr>
              <w:jc w:val="center"/>
            </w:pPr>
            <w:r w:rsidRPr="00EB4563">
              <w:rPr>
                <w:rFonts w:ascii="Times New Roman" w:hAnsi="Times New Roman" w:cs="Times New Roman"/>
                <w:sz w:val="24"/>
                <w:szCs w:val="24"/>
                <w:lang w:val="en-US"/>
              </w:rPr>
              <w:t>1</w:t>
            </w:r>
          </w:p>
        </w:tc>
      </w:tr>
      <w:tr w:rsidR="00CD05A7" w:rsidTr="00CD05A7">
        <w:tc>
          <w:tcPr>
            <w:tcW w:w="5954" w:type="dxa"/>
            <w:gridSpan w:val="2"/>
          </w:tcPr>
          <w:p w:rsidR="00CD05A7" w:rsidRDefault="00CD05A7" w:rsidP="00E83910">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Kegiatan Inti</w:t>
            </w:r>
          </w:p>
        </w:tc>
        <w:tc>
          <w:tcPr>
            <w:tcW w:w="709" w:type="dxa"/>
            <w:tcBorders>
              <w:top w:val="nil"/>
              <w:bottom w:val="nil"/>
              <w:right w:val="nil"/>
            </w:tcBorders>
            <w:vAlign w:val="center"/>
          </w:tcPr>
          <w:p w:rsidR="00CD05A7" w:rsidRDefault="00CD05A7" w:rsidP="00CD05A7">
            <w:pPr>
              <w:autoSpaceDE w:val="0"/>
              <w:autoSpaceDN w:val="0"/>
              <w:adjustRightInd w:val="0"/>
              <w:jc w:val="center"/>
              <w:rPr>
                <w:rFonts w:ascii="Times New Roman" w:hAnsi="Times New Roman" w:cs="Times New Roman"/>
                <w:sz w:val="24"/>
                <w:szCs w:val="24"/>
              </w:rPr>
            </w:pPr>
          </w:p>
        </w:tc>
        <w:tc>
          <w:tcPr>
            <w:tcW w:w="567" w:type="dxa"/>
            <w:tcBorders>
              <w:top w:val="nil"/>
              <w:left w:val="nil"/>
              <w:bottom w:val="nil"/>
            </w:tcBorders>
            <w:vAlign w:val="center"/>
          </w:tcPr>
          <w:p w:rsidR="00CD05A7" w:rsidRDefault="00CD05A7" w:rsidP="00CD05A7">
            <w:pPr>
              <w:autoSpaceDE w:val="0"/>
              <w:autoSpaceDN w:val="0"/>
              <w:adjustRightInd w:val="0"/>
              <w:jc w:val="center"/>
              <w:rPr>
                <w:rFonts w:ascii="Times New Roman" w:hAnsi="Times New Roman" w:cs="Times New Roman"/>
                <w:sz w:val="24"/>
                <w:szCs w:val="24"/>
              </w:rPr>
            </w:pPr>
          </w:p>
        </w:tc>
        <w:tc>
          <w:tcPr>
            <w:tcW w:w="708" w:type="dxa"/>
            <w:tcBorders>
              <w:top w:val="nil"/>
              <w:left w:val="nil"/>
              <w:bottom w:val="nil"/>
            </w:tcBorders>
            <w:vAlign w:val="center"/>
          </w:tcPr>
          <w:p w:rsidR="00CD05A7" w:rsidRDefault="00CD05A7" w:rsidP="00CD05A7">
            <w:pPr>
              <w:autoSpaceDE w:val="0"/>
              <w:autoSpaceDN w:val="0"/>
              <w:adjustRightInd w:val="0"/>
              <w:jc w:val="center"/>
              <w:rPr>
                <w:rFonts w:ascii="Times New Roman" w:hAnsi="Times New Roman" w:cs="Times New Roman"/>
                <w:sz w:val="24"/>
                <w:szCs w:val="24"/>
              </w:rPr>
            </w:pPr>
          </w:p>
        </w:tc>
        <w:tc>
          <w:tcPr>
            <w:tcW w:w="567" w:type="dxa"/>
            <w:tcBorders>
              <w:top w:val="nil"/>
              <w:left w:val="nil"/>
              <w:bottom w:val="nil"/>
            </w:tcBorders>
            <w:vAlign w:val="center"/>
          </w:tcPr>
          <w:p w:rsidR="00CD05A7" w:rsidRDefault="00CD05A7" w:rsidP="00CD05A7">
            <w:pPr>
              <w:autoSpaceDE w:val="0"/>
              <w:autoSpaceDN w:val="0"/>
              <w:adjustRightInd w:val="0"/>
              <w:jc w:val="center"/>
              <w:rPr>
                <w:rFonts w:ascii="Times New Roman" w:hAnsi="Times New Roman" w:cs="Times New Roman"/>
                <w:sz w:val="24"/>
                <w:szCs w:val="24"/>
              </w:rPr>
            </w:pPr>
          </w:p>
        </w:tc>
      </w:tr>
      <w:tr w:rsidR="00CD05A7" w:rsidTr="00CD05A7">
        <w:tc>
          <w:tcPr>
            <w:tcW w:w="563" w:type="dxa"/>
          </w:tcPr>
          <w:p w:rsidR="00CD05A7" w:rsidRPr="00730798" w:rsidRDefault="00CD05A7"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CD05A7" w:rsidRPr="0014372A" w:rsidRDefault="00CD05A7" w:rsidP="00E83910">
            <w:pPr>
              <w:autoSpaceDE w:val="0"/>
              <w:autoSpaceDN w:val="0"/>
              <w:adjustRightInd w:val="0"/>
              <w:jc w:val="both"/>
              <w:rPr>
                <w:rFonts w:ascii="Times New Roman" w:hAnsi="Times New Roman" w:cs="Times New Roman"/>
                <w:sz w:val="24"/>
                <w:szCs w:val="24"/>
              </w:rPr>
            </w:pPr>
            <w:r w:rsidRPr="0014372A">
              <w:rPr>
                <w:rFonts w:ascii="Times New Roman" w:hAnsi="Times New Roman" w:cs="Times New Roman"/>
                <w:sz w:val="24"/>
                <w:szCs w:val="24"/>
              </w:rPr>
              <w:t xml:space="preserve">Guru mendorong siswa untuk mengamati dan mencermati masalah yang </w:t>
            </w:r>
            <w:r>
              <w:rPr>
                <w:rFonts w:ascii="Times New Roman" w:hAnsi="Times New Roman" w:cs="Times New Roman"/>
                <w:sz w:val="24"/>
                <w:szCs w:val="24"/>
              </w:rPr>
              <w:t>disajikan</w:t>
            </w:r>
            <w:r w:rsidRPr="0014372A">
              <w:rPr>
                <w:rFonts w:ascii="Times New Roman" w:hAnsi="Times New Roman" w:cs="Times New Roman"/>
                <w:sz w:val="24"/>
                <w:szCs w:val="24"/>
              </w:rPr>
              <w:t xml:space="preserve"> </w:t>
            </w:r>
            <w:r>
              <w:rPr>
                <w:rFonts w:ascii="Times New Roman" w:hAnsi="Times New Roman" w:cs="Times New Roman"/>
                <w:sz w:val="24"/>
                <w:szCs w:val="24"/>
              </w:rPr>
              <w:t>di</w:t>
            </w:r>
            <w:r w:rsidRPr="0014372A">
              <w:rPr>
                <w:rFonts w:ascii="Times New Roman" w:hAnsi="Times New Roman" w:cs="Times New Roman"/>
                <w:sz w:val="24"/>
                <w:szCs w:val="24"/>
              </w:rPr>
              <w:t xml:space="preserve"> LKS pada kegiatan </w:t>
            </w:r>
            <w:r w:rsidRPr="0014372A">
              <w:rPr>
                <w:rFonts w:ascii="Times New Roman" w:hAnsi="Times New Roman" w:cs="Times New Roman"/>
                <w:i/>
                <w:sz w:val="24"/>
                <w:szCs w:val="24"/>
              </w:rPr>
              <w:t>Ayo Mengamati</w:t>
            </w:r>
            <w:r w:rsidRPr="0014372A">
              <w:rPr>
                <w:rFonts w:ascii="Times New Roman" w:hAnsi="Times New Roman" w:cs="Times New Roman"/>
                <w:sz w:val="24"/>
                <w:szCs w:val="24"/>
              </w:rPr>
              <w:t>.</w:t>
            </w:r>
          </w:p>
        </w:tc>
        <w:tc>
          <w:tcPr>
            <w:tcW w:w="709" w:type="dxa"/>
            <w:tcBorders>
              <w:top w:val="nil"/>
              <w:bottom w:val="nil"/>
              <w:right w:val="nil"/>
            </w:tcBorders>
            <w:vAlign w:val="center"/>
          </w:tcPr>
          <w:p w:rsidR="00CD05A7" w:rsidRDefault="00CD05A7" w:rsidP="00391C40">
            <w:pPr>
              <w:jc w:val="center"/>
            </w:pPr>
            <w:r w:rsidRPr="00EB4563">
              <w:rPr>
                <w:rFonts w:ascii="Times New Roman" w:hAnsi="Times New Roman" w:cs="Times New Roman"/>
                <w:sz w:val="24"/>
                <w:szCs w:val="24"/>
                <w:lang w:val="en-US"/>
              </w:rPr>
              <w:t>1</w:t>
            </w:r>
          </w:p>
        </w:tc>
        <w:tc>
          <w:tcPr>
            <w:tcW w:w="567" w:type="dxa"/>
            <w:tcBorders>
              <w:top w:val="nil"/>
              <w:left w:val="nil"/>
              <w:bottom w:val="nil"/>
            </w:tcBorders>
            <w:vAlign w:val="center"/>
          </w:tcPr>
          <w:p w:rsidR="00CD05A7" w:rsidRDefault="00CD05A7" w:rsidP="00391C40">
            <w:pPr>
              <w:jc w:val="center"/>
            </w:pPr>
            <w:r w:rsidRPr="00EB4563">
              <w:rPr>
                <w:rFonts w:ascii="Times New Roman" w:hAnsi="Times New Roman" w:cs="Times New Roman"/>
                <w:sz w:val="24"/>
                <w:szCs w:val="24"/>
                <w:lang w:val="en-US"/>
              </w:rPr>
              <w:t>1</w:t>
            </w:r>
          </w:p>
        </w:tc>
        <w:tc>
          <w:tcPr>
            <w:tcW w:w="708" w:type="dxa"/>
            <w:tcBorders>
              <w:top w:val="nil"/>
              <w:left w:val="nil"/>
              <w:bottom w:val="nil"/>
            </w:tcBorders>
            <w:vAlign w:val="center"/>
          </w:tcPr>
          <w:p w:rsidR="00CD05A7" w:rsidRDefault="00CD05A7" w:rsidP="00391C40">
            <w:pPr>
              <w:jc w:val="center"/>
            </w:pPr>
            <w:r w:rsidRPr="00EB4563">
              <w:rPr>
                <w:rFonts w:ascii="Times New Roman" w:hAnsi="Times New Roman" w:cs="Times New Roman"/>
                <w:sz w:val="24"/>
                <w:szCs w:val="24"/>
                <w:lang w:val="en-US"/>
              </w:rPr>
              <w:t>1</w:t>
            </w:r>
          </w:p>
        </w:tc>
        <w:tc>
          <w:tcPr>
            <w:tcW w:w="567" w:type="dxa"/>
            <w:tcBorders>
              <w:top w:val="nil"/>
              <w:left w:val="nil"/>
              <w:bottom w:val="nil"/>
            </w:tcBorders>
            <w:vAlign w:val="center"/>
          </w:tcPr>
          <w:p w:rsidR="00CD05A7" w:rsidRDefault="00CD05A7" w:rsidP="00391C40">
            <w:pPr>
              <w:jc w:val="center"/>
            </w:pPr>
            <w:r w:rsidRPr="00EB4563">
              <w:rPr>
                <w:rFonts w:ascii="Times New Roman" w:hAnsi="Times New Roman" w:cs="Times New Roman"/>
                <w:sz w:val="24"/>
                <w:szCs w:val="24"/>
                <w:lang w:val="en-US"/>
              </w:rPr>
              <w:t>1</w:t>
            </w:r>
          </w:p>
        </w:tc>
      </w:tr>
      <w:tr w:rsidR="00500EA9" w:rsidTr="00CD05A7">
        <w:tc>
          <w:tcPr>
            <w:tcW w:w="563" w:type="dxa"/>
          </w:tcPr>
          <w:p w:rsidR="00500EA9" w:rsidRPr="00730798" w:rsidRDefault="00500EA9"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500EA9" w:rsidRPr="0014372A" w:rsidRDefault="00500EA9" w:rsidP="00E83910">
            <w:pPr>
              <w:autoSpaceDE w:val="0"/>
              <w:autoSpaceDN w:val="0"/>
              <w:adjustRightInd w:val="0"/>
              <w:jc w:val="both"/>
              <w:rPr>
                <w:rFonts w:ascii="Times New Roman" w:hAnsi="Times New Roman" w:cs="Times New Roman"/>
                <w:sz w:val="24"/>
                <w:szCs w:val="24"/>
              </w:rPr>
            </w:pPr>
            <w:r w:rsidRPr="0014372A">
              <w:rPr>
                <w:rFonts w:ascii="Times New Roman" w:hAnsi="Times New Roman" w:cs="Times New Roman"/>
                <w:sz w:val="24"/>
                <w:szCs w:val="24"/>
              </w:rPr>
              <w:t xml:space="preserve">Siswa mengamati dan mencermati masalah yang </w:t>
            </w:r>
            <w:r>
              <w:rPr>
                <w:rFonts w:ascii="Times New Roman" w:hAnsi="Times New Roman" w:cs="Times New Roman"/>
                <w:sz w:val="24"/>
                <w:szCs w:val="24"/>
              </w:rPr>
              <w:t>disajikan</w:t>
            </w:r>
            <w:r w:rsidRPr="0014372A">
              <w:rPr>
                <w:rFonts w:ascii="Times New Roman" w:hAnsi="Times New Roman" w:cs="Times New Roman"/>
                <w:sz w:val="24"/>
                <w:szCs w:val="24"/>
              </w:rPr>
              <w:t xml:space="preserve"> dalam LKS pada kegiatan </w:t>
            </w:r>
            <w:r w:rsidRPr="0014372A">
              <w:rPr>
                <w:rFonts w:ascii="Times New Roman" w:hAnsi="Times New Roman" w:cs="Times New Roman"/>
                <w:i/>
                <w:sz w:val="24"/>
                <w:szCs w:val="24"/>
              </w:rPr>
              <w:t>Ayo Mengamati</w:t>
            </w:r>
            <w:r w:rsidRPr="0014372A">
              <w:rPr>
                <w:rFonts w:ascii="Times New Roman" w:hAnsi="Times New Roman" w:cs="Times New Roman"/>
                <w:sz w:val="24"/>
                <w:szCs w:val="24"/>
              </w:rPr>
              <w:t>.</w:t>
            </w:r>
          </w:p>
        </w:tc>
        <w:tc>
          <w:tcPr>
            <w:tcW w:w="709" w:type="dxa"/>
            <w:tcBorders>
              <w:top w:val="nil"/>
              <w:bottom w:val="nil"/>
            </w:tcBorders>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tcBorders>
              <w:top w:val="nil"/>
              <w:bottom w:val="nil"/>
            </w:tcBorders>
            <w:vAlign w:val="center"/>
          </w:tcPr>
          <w:p w:rsidR="00500EA9" w:rsidRDefault="00500EA9" w:rsidP="00391C40">
            <w:pPr>
              <w:jc w:val="center"/>
            </w:pPr>
            <w:r w:rsidRPr="00EB4563">
              <w:rPr>
                <w:rFonts w:ascii="Times New Roman" w:hAnsi="Times New Roman" w:cs="Times New Roman"/>
                <w:sz w:val="24"/>
                <w:szCs w:val="24"/>
                <w:lang w:val="en-US"/>
              </w:rPr>
              <w:t>1</w:t>
            </w:r>
          </w:p>
        </w:tc>
        <w:tc>
          <w:tcPr>
            <w:tcW w:w="708" w:type="dxa"/>
            <w:tcBorders>
              <w:top w:val="nil"/>
              <w:bottom w:val="nil"/>
            </w:tcBorders>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tcBorders>
              <w:top w:val="nil"/>
              <w:bottom w:val="nil"/>
            </w:tcBorders>
            <w:vAlign w:val="center"/>
          </w:tcPr>
          <w:p w:rsidR="00500EA9" w:rsidRDefault="00500EA9" w:rsidP="00391C40">
            <w:pPr>
              <w:jc w:val="center"/>
            </w:pPr>
            <w:r w:rsidRPr="00EB4563">
              <w:rPr>
                <w:rFonts w:ascii="Times New Roman" w:hAnsi="Times New Roman" w:cs="Times New Roman"/>
                <w:sz w:val="24"/>
                <w:szCs w:val="24"/>
                <w:lang w:val="en-US"/>
              </w:rPr>
              <w:t>1</w:t>
            </w:r>
          </w:p>
        </w:tc>
      </w:tr>
      <w:tr w:rsidR="00500EA9" w:rsidTr="00CD05A7">
        <w:tc>
          <w:tcPr>
            <w:tcW w:w="563" w:type="dxa"/>
          </w:tcPr>
          <w:p w:rsidR="00500EA9" w:rsidRPr="00730798" w:rsidRDefault="00500EA9"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500EA9" w:rsidRPr="0014372A" w:rsidRDefault="00500EA9"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Guru memberikan pertanyaan kepada siswa untuk menarik respon balik dari siswa.</w:t>
            </w:r>
          </w:p>
        </w:tc>
        <w:tc>
          <w:tcPr>
            <w:tcW w:w="709" w:type="dxa"/>
            <w:tcBorders>
              <w:top w:val="nil"/>
            </w:tcBorders>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tcBorders>
              <w:top w:val="nil"/>
            </w:tcBorders>
            <w:vAlign w:val="center"/>
          </w:tcPr>
          <w:p w:rsidR="00500EA9" w:rsidRDefault="00500EA9" w:rsidP="00391C40">
            <w:pPr>
              <w:jc w:val="center"/>
            </w:pPr>
            <w:r w:rsidRPr="00EB4563">
              <w:rPr>
                <w:rFonts w:ascii="Times New Roman" w:hAnsi="Times New Roman" w:cs="Times New Roman"/>
                <w:sz w:val="24"/>
                <w:szCs w:val="24"/>
                <w:lang w:val="en-US"/>
              </w:rPr>
              <w:t>1</w:t>
            </w:r>
          </w:p>
        </w:tc>
        <w:tc>
          <w:tcPr>
            <w:tcW w:w="708" w:type="dxa"/>
            <w:tcBorders>
              <w:top w:val="nil"/>
            </w:tcBorders>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tcBorders>
              <w:top w:val="nil"/>
            </w:tcBorders>
            <w:vAlign w:val="center"/>
          </w:tcPr>
          <w:p w:rsidR="00500EA9" w:rsidRDefault="00500EA9" w:rsidP="00391C40">
            <w:pPr>
              <w:jc w:val="center"/>
            </w:pPr>
            <w:r w:rsidRPr="00EB4563">
              <w:rPr>
                <w:rFonts w:ascii="Times New Roman" w:hAnsi="Times New Roman" w:cs="Times New Roman"/>
                <w:sz w:val="24"/>
                <w:szCs w:val="24"/>
                <w:lang w:val="en-US"/>
              </w:rPr>
              <w:t>1</w:t>
            </w:r>
          </w:p>
        </w:tc>
      </w:tr>
      <w:tr w:rsidR="00500EA9" w:rsidTr="00CD05A7">
        <w:tc>
          <w:tcPr>
            <w:tcW w:w="563" w:type="dxa"/>
          </w:tcPr>
          <w:p w:rsidR="00500EA9" w:rsidRPr="00730798" w:rsidRDefault="00500EA9"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500EA9" w:rsidRDefault="00500EA9"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Siswa memberikan respon usulan pertanyaan dan kesepakatan masalah yang akan dipecahkan.</w:t>
            </w:r>
          </w:p>
        </w:tc>
        <w:tc>
          <w:tcPr>
            <w:tcW w:w="709"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708"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vAlign w:val="center"/>
          </w:tcPr>
          <w:p w:rsidR="00500EA9" w:rsidRDefault="00500EA9" w:rsidP="00391C40">
            <w:pPr>
              <w:jc w:val="center"/>
            </w:pPr>
            <w:r w:rsidRPr="00EB4563">
              <w:rPr>
                <w:rFonts w:ascii="Times New Roman" w:hAnsi="Times New Roman" w:cs="Times New Roman"/>
                <w:sz w:val="24"/>
                <w:szCs w:val="24"/>
                <w:lang w:val="en-US"/>
              </w:rPr>
              <w:t>1</w:t>
            </w:r>
          </w:p>
        </w:tc>
      </w:tr>
      <w:tr w:rsidR="00500EA9" w:rsidTr="00CD05A7">
        <w:tc>
          <w:tcPr>
            <w:tcW w:w="563" w:type="dxa"/>
          </w:tcPr>
          <w:p w:rsidR="00500EA9" w:rsidRPr="00730798" w:rsidRDefault="00500EA9"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500EA9" w:rsidRPr="0014372A" w:rsidRDefault="00500EA9"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Guru memandu siswa mengumpulkan informasi untuk memecahkan masalah.</w:t>
            </w:r>
          </w:p>
        </w:tc>
        <w:tc>
          <w:tcPr>
            <w:tcW w:w="709"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708"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vAlign w:val="center"/>
          </w:tcPr>
          <w:p w:rsidR="00500EA9" w:rsidRDefault="00500EA9" w:rsidP="00391C40">
            <w:pPr>
              <w:jc w:val="center"/>
            </w:pPr>
            <w:r w:rsidRPr="00EB4563">
              <w:rPr>
                <w:rFonts w:ascii="Times New Roman" w:hAnsi="Times New Roman" w:cs="Times New Roman"/>
                <w:sz w:val="24"/>
                <w:szCs w:val="24"/>
                <w:lang w:val="en-US"/>
              </w:rPr>
              <w:t>1</w:t>
            </w:r>
          </w:p>
        </w:tc>
      </w:tr>
      <w:tr w:rsidR="00500EA9" w:rsidTr="00CD05A7">
        <w:tc>
          <w:tcPr>
            <w:tcW w:w="563" w:type="dxa"/>
          </w:tcPr>
          <w:p w:rsidR="00500EA9" w:rsidRPr="00730798" w:rsidRDefault="00500EA9"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500EA9" w:rsidRDefault="00500EA9"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Siswa mengumpulkan semua informasi yang di butuhkan untuk menyelesaikan masalah. </w:t>
            </w:r>
          </w:p>
        </w:tc>
        <w:tc>
          <w:tcPr>
            <w:tcW w:w="709"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708"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vAlign w:val="center"/>
          </w:tcPr>
          <w:p w:rsidR="00500EA9" w:rsidRDefault="00500EA9" w:rsidP="00391C40">
            <w:pPr>
              <w:jc w:val="center"/>
            </w:pPr>
            <w:r w:rsidRPr="00EB4563">
              <w:rPr>
                <w:rFonts w:ascii="Times New Roman" w:hAnsi="Times New Roman" w:cs="Times New Roman"/>
                <w:sz w:val="24"/>
                <w:szCs w:val="24"/>
                <w:lang w:val="en-US"/>
              </w:rPr>
              <w:t>1</w:t>
            </w:r>
          </w:p>
        </w:tc>
      </w:tr>
      <w:tr w:rsidR="00500EA9" w:rsidTr="00CD05A7">
        <w:tc>
          <w:tcPr>
            <w:tcW w:w="563" w:type="dxa"/>
          </w:tcPr>
          <w:p w:rsidR="00500EA9" w:rsidRPr="00730798" w:rsidRDefault="00500EA9"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500EA9" w:rsidRPr="0014372A" w:rsidRDefault="00500EA9"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Guru memberikan kesempatan kepada siswa untuk mengekspresikan ide, pikiran dan solusi siswa dengan mengerjakan kegiatan </w:t>
            </w:r>
            <w:r w:rsidRPr="00261D77">
              <w:rPr>
                <w:rFonts w:ascii="Times New Roman" w:hAnsi="Times New Roman" w:cs="Times New Roman"/>
                <w:i/>
                <w:sz w:val="24"/>
                <w:szCs w:val="24"/>
              </w:rPr>
              <w:t>Ayo Men</w:t>
            </w:r>
            <w:r>
              <w:rPr>
                <w:rFonts w:ascii="Times New Roman" w:hAnsi="Times New Roman" w:cs="Times New Roman"/>
                <w:i/>
                <w:sz w:val="24"/>
                <w:szCs w:val="24"/>
              </w:rPr>
              <w:t>coba</w:t>
            </w:r>
            <w:r>
              <w:rPr>
                <w:rFonts w:ascii="Times New Roman" w:hAnsi="Times New Roman" w:cs="Times New Roman"/>
                <w:sz w:val="24"/>
                <w:szCs w:val="24"/>
              </w:rPr>
              <w:t xml:space="preserve"> dan soal latihan.</w:t>
            </w:r>
          </w:p>
        </w:tc>
        <w:tc>
          <w:tcPr>
            <w:tcW w:w="709"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708"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vAlign w:val="center"/>
          </w:tcPr>
          <w:p w:rsidR="00500EA9" w:rsidRDefault="00500EA9" w:rsidP="00391C40">
            <w:pPr>
              <w:jc w:val="center"/>
            </w:pPr>
            <w:r w:rsidRPr="00EB4563">
              <w:rPr>
                <w:rFonts w:ascii="Times New Roman" w:hAnsi="Times New Roman" w:cs="Times New Roman"/>
                <w:sz w:val="24"/>
                <w:szCs w:val="24"/>
                <w:lang w:val="en-US"/>
              </w:rPr>
              <w:t>1</w:t>
            </w:r>
          </w:p>
        </w:tc>
      </w:tr>
      <w:tr w:rsidR="00500EA9" w:rsidTr="00CD05A7">
        <w:tc>
          <w:tcPr>
            <w:tcW w:w="563" w:type="dxa"/>
          </w:tcPr>
          <w:p w:rsidR="00500EA9" w:rsidRPr="00730798" w:rsidRDefault="00500EA9"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500EA9" w:rsidRPr="001006F1" w:rsidRDefault="00500EA9"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Siswa berdiskusi mengerjakan LKS pada kegiatan </w:t>
            </w:r>
            <w:r w:rsidRPr="00261D77">
              <w:rPr>
                <w:rFonts w:ascii="Times New Roman" w:hAnsi="Times New Roman" w:cs="Times New Roman"/>
                <w:i/>
                <w:sz w:val="24"/>
                <w:szCs w:val="24"/>
              </w:rPr>
              <w:t>Ayo Men</w:t>
            </w:r>
            <w:r>
              <w:rPr>
                <w:rFonts w:ascii="Times New Roman" w:hAnsi="Times New Roman" w:cs="Times New Roman"/>
                <w:i/>
                <w:sz w:val="24"/>
                <w:szCs w:val="24"/>
              </w:rPr>
              <w:t xml:space="preserve">coba </w:t>
            </w:r>
            <w:r>
              <w:rPr>
                <w:rFonts w:ascii="Times New Roman" w:hAnsi="Times New Roman" w:cs="Times New Roman"/>
                <w:sz w:val="24"/>
                <w:szCs w:val="24"/>
              </w:rPr>
              <w:t>dan soal latihan.</w:t>
            </w:r>
          </w:p>
        </w:tc>
        <w:tc>
          <w:tcPr>
            <w:tcW w:w="709"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708"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vAlign w:val="center"/>
          </w:tcPr>
          <w:p w:rsidR="00500EA9" w:rsidRDefault="00500EA9" w:rsidP="00391C40">
            <w:pPr>
              <w:jc w:val="center"/>
            </w:pPr>
            <w:r w:rsidRPr="00EB4563">
              <w:rPr>
                <w:rFonts w:ascii="Times New Roman" w:hAnsi="Times New Roman" w:cs="Times New Roman"/>
                <w:sz w:val="24"/>
                <w:szCs w:val="24"/>
                <w:lang w:val="en-US"/>
              </w:rPr>
              <w:t>1</w:t>
            </w:r>
          </w:p>
        </w:tc>
      </w:tr>
      <w:tr w:rsidR="00500EA9" w:rsidTr="00CD05A7">
        <w:tc>
          <w:tcPr>
            <w:tcW w:w="563" w:type="dxa"/>
          </w:tcPr>
          <w:p w:rsidR="00500EA9" w:rsidRPr="00730798" w:rsidRDefault="00500EA9"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500EA9" w:rsidRDefault="00500EA9"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Guru memberikan kesempatan siswa untuk mempresentasikan hasil diskusinya di depan kelas.</w:t>
            </w:r>
          </w:p>
        </w:tc>
        <w:tc>
          <w:tcPr>
            <w:tcW w:w="709"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708"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vAlign w:val="center"/>
          </w:tcPr>
          <w:p w:rsidR="00500EA9" w:rsidRDefault="00500EA9" w:rsidP="00391C40">
            <w:pPr>
              <w:jc w:val="center"/>
            </w:pPr>
            <w:r w:rsidRPr="00EB4563">
              <w:rPr>
                <w:rFonts w:ascii="Times New Roman" w:hAnsi="Times New Roman" w:cs="Times New Roman"/>
                <w:sz w:val="24"/>
                <w:szCs w:val="24"/>
                <w:lang w:val="en-US"/>
              </w:rPr>
              <w:t>1</w:t>
            </w:r>
          </w:p>
        </w:tc>
      </w:tr>
      <w:tr w:rsidR="00500EA9" w:rsidTr="00CD05A7">
        <w:tc>
          <w:tcPr>
            <w:tcW w:w="563" w:type="dxa"/>
          </w:tcPr>
          <w:p w:rsidR="00500EA9" w:rsidRPr="00730798" w:rsidRDefault="00500EA9"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500EA9" w:rsidRDefault="00500EA9"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Siswa mempresentasikan hasil diskusi di depan kelas pada kegiatan </w:t>
            </w:r>
            <w:r w:rsidRPr="00261D77">
              <w:rPr>
                <w:rFonts w:ascii="Times New Roman" w:hAnsi="Times New Roman" w:cs="Times New Roman"/>
                <w:i/>
                <w:sz w:val="24"/>
                <w:szCs w:val="24"/>
              </w:rPr>
              <w:t xml:space="preserve">Ayo </w:t>
            </w:r>
            <w:r>
              <w:rPr>
                <w:rFonts w:ascii="Times New Roman" w:hAnsi="Times New Roman" w:cs="Times New Roman"/>
                <w:i/>
                <w:sz w:val="24"/>
                <w:szCs w:val="24"/>
              </w:rPr>
              <w:t>Berbagi.</w:t>
            </w:r>
          </w:p>
        </w:tc>
        <w:tc>
          <w:tcPr>
            <w:tcW w:w="709"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708" w:type="dxa"/>
            <w:vAlign w:val="center"/>
          </w:tcPr>
          <w:p w:rsidR="00500EA9" w:rsidRDefault="00500EA9" w:rsidP="00391C40">
            <w:pPr>
              <w:jc w:val="center"/>
            </w:pPr>
            <w:r w:rsidRPr="00EB4563">
              <w:rPr>
                <w:rFonts w:ascii="Times New Roman" w:hAnsi="Times New Roman" w:cs="Times New Roman"/>
                <w:sz w:val="24"/>
                <w:szCs w:val="24"/>
                <w:lang w:val="en-US"/>
              </w:rPr>
              <w:t>1</w:t>
            </w:r>
          </w:p>
        </w:tc>
        <w:tc>
          <w:tcPr>
            <w:tcW w:w="567" w:type="dxa"/>
            <w:vAlign w:val="center"/>
          </w:tcPr>
          <w:p w:rsidR="00500EA9" w:rsidRDefault="00500EA9" w:rsidP="00391C40">
            <w:pPr>
              <w:jc w:val="center"/>
            </w:pPr>
            <w:r w:rsidRPr="00EB4563">
              <w:rPr>
                <w:rFonts w:ascii="Times New Roman" w:hAnsi="Times New Roman" w:cs="Times New Roman"/>
                <w:sz w:val="24"/>
                <w:szCs w:val="24"/>
                <w:lang w:val="en-US"/>
              </w:rPr>
              <w:t>1</w:t>
            </w:r>
          </w:p>
        </w:tc>
      </w:tr>
      <w:tr w:rsidR="00CD05A7" w:rsidTr="00CD05A7">
        <w:tc>
          <w:tcPr>
            <w:tcW w:w="563" w:type="dxa"/>
          </w:tcPr>
          <w:p w:rsidR="00CD05A7" w:rsidRPr="00730798" w:rsidRDefault="00CD05A7"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CD05A7" w:rsidRPr="001006F1" w:rsidRDefault="00CD05A7"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Guru memberikan kesempatan kepada siswa untuk menganggapi penjelasan atau jawaban presentasi hasil diskusi.</w:t>
            </w:r>
          </w:p>
        </w:tc>
        <w:tc>
          <w:tcPr>
            <w:tcW w:w="709" w:type="dxa"/>
            <w:vAlign w:val="center"/>
          </w:tcPr>
          <w:p w:rsidR="00CD05A7" w:rsidRPr="00500EA9" w:rsidRDefault="00500EA9" w:rsidP="00CD05A7">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67" w:type="dxa"/>
            <w:vAlign w:val="center"/>
          </w:tcPr>
          <w:p w:rsidR="00CD05A7" w:rsidRPr="00500EA9" w:rsidRDefault="00500EA9" w:rsidP="00CD05A7">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708" w:type="dxa"/>
            <w:vAlign w:val="center"/>
          </w:tcPr>
          <w:p w:rsidR="00CD05A7" w:rsidRPr="00500EA9" w:rsidRDefault="00500EA9" w:rsidP="00CD05A7">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67" w:type="dxa"/>
            <w:vAlign w:val="center"/>
          </w:tcPr>
          <w:p w:rsidR="00CD05A7" w:rsidRPr="00500EA9" w:rsidRDefault="00500EA9" w:rsidP="00CD05A7">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500EA9" w:rsidTr="00CD05A7">
        <w:tc>
          <w:tcPr>
            <w:tcW w:w="563" w:type="dxa"/>
          </w:tcPr>
          <w:p w:rsidR="00500EA9" w:rsidRPr="00730798" w:rsidRDefault="00500EA9"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500EA9" w:rsidRDefault="00500EA9"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Siswa yang tidak mempresentasikan hasil diskusinya, memberikan tanggapan terhadap siswa yang presentasi di depan kelas.</w:t>
            </w:r>
          </w:p>
        </w:tc>
        <w:tc>
          <w:tcPr>
            <w:tcW w:w="709" w:type="dxa"/>
            <w:vAlign w:val="center"/>
          </w:tcPr>
          <w:p w:rsidR="00500EA9" w:rsidRPr="00500EA9" w:rsidRDefault="00500EA9" w:rsidP="00391C4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67" w:type="dxa"/>
            <w:vAlign w:val="center"/>
          </w:tcPr>
          <w:p w:rsidR="00500EA9" w:rsidRPr="00500EA9" w:rsidRDefault="00500EA9" w:rsidP="00391C4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708" w:type="dxa"/>
            <w:vAlign w:val="center"/>
          </w:tcPr>
          <w:p w:rsidR="00500EA9" w:rsidRPr="00500EA9" w:rsidRDefault="00500EA9" w:rsidP="00391C4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67" w:type="dxa"/>
            <w:vAlign w:val="center"/>
          </w:tcPr>
          <w:p w:rsidR="00500EA9" w:rsidRPr="00500EA9" w:rsidRDefault="00500EA9" w:rsidP="00391C4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CD05A7" w:rsidTr="00CD05A7">
        <w:tc>
          <w:tcPr>
            <w:tcW w:w="563" w:type="dxa"/>
          </w:tcPr>
          <w:p w:rsidR="00CD05A7" w:rsidRPr="00730798" w:rsidRDefault="00CD05A7"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CD05A7" w:rsidRDefault="00CD05A7"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Guru dan siswa menanggapi hasil diskusi pada LKS masing-masing dari keseluruhan kelompok yang dibentuk di kelas tersebut.</w:t>
            </w:r>
          </w:p>
        </w:tc>
        <w:tc>
          <w:tcPr>
            <w:tcW w:w="709" w:type="dxa"/>
            <w:tcBorders>
              <w:bottom w:val="nil"/>
            </w:tcBorders>
            <w:vAlign w:val="center"/>
          </w:tcPr>
          <w:p w:rsidR="00CD05A7" w:rsidRPr="00500EA9" w:rsidRDefault="00500EA9" w:rsidP="00CD05A7">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67" w:type="dxa"/>
            <w:tcBorders>
              <w:bottom w:val="nil"/>
            </w:tcBorders>
            <w:vAlign w:val="center"/>
          </w:tcPr>
          <w:p w:rsidR="00CD05A7" w:rsidRPr="00500EA9" w:rsidRDefault="00500EA9" w:rsidP="00CD05A7">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08" w:type="dxa"/>
            <w:tcBorders>
              <w:bottom w:val="nil"/>
            </w:tcBorders>
            <w:vAlign w:val="center"/>
          </w:tcPr>
          <w:p w:rsidR="00CD05A7" w:rsidRPr="00500EA9" w:rsidRDefault="00500EA9" w:rsidP="00CD05A7">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67" w:type="dxa"/>
            <w:tcBorders>
              <w:bottom w:val="nil"/>
            </w:tcBorders>
            <w:vAlign w:val="center"/>
          </w:tcPr>
          <w:p w:rsidR="00CD05A7" w:rsidRPr="00500EA9" w:rsidRDefault="00500EA9" w:rsidP="00CD05A7">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CD05A7" w:rsidTr="00CD05A7">
        <w:tc>
          <w:tcPr>
            <w:tcW w:w="5954" w:type="dxa"/>
            <w:gridSpan w:val="2"/>
          </w:tcPr>
          <w:p w:rsidR="00CD05A7" w:rsidRPr="001006F1" w:rsidRDefault="00CD05A7" w:rsidP="00E83910">
            <w:pPr>
              <w:autoSpaceDE w:val="0"/>
              <w:autoSpaceDN w:val="0"/>
              <w:adjustRightInd w:val="0"/>
              <w:rPr>
                <w:rFonts w:ascii="Times New Roman" w:hAnsi="Times New Roman" w:cs="Times New Roman"/>
                <w:b/>
                <w:sz w:val="24"/>
                <w:szCs w:val="24"/>
              </w:rPr>
            </w:pPr>
            <w:r w:rsidRPr="001006F1">
              <w:rPr>
                <w:rFonts w:ascii="Times New Roman" w:hAnsi="Times New Roman" w:cs="Times New Roman"/>
                <w:b/>
                <w:sz w:val="24"/>
                <w:szCs w:val="24"/>
              </w:rPr>
              <w:t xml:space="preserve">Kegiatan </w:t>
            </w:r>
            <w:r w:rsidRPr="001006F1">
              <w:rPr>
                <w:rFonts w:ascii="Times New Roman" w:hAnsi="Times New Roman" w:cs="Times New Roman"/>
                <w:b/>
                <w:bCs/>
                <w:sz w:val="24"/>
                <w:szCs w:val="24"/>
              </w:rPr>
              <w:t>Penutup</w:t>
            </w:r>
          </w:p>
        </w:tc>
        <w:tc>
          <w:tcPr>
            <w:tcW w:w="709" w:type="dxa"/>
            <w:tcBorders>
              <w:top w:val="nil"/>
              <w:bottom w:val="nil"/>
              <w:right w:val="nil"/>
            </w:tcBorders>
            <w:vAlign w:val="center"/>
          </w:tcPr>
          <w:p w:rsidR="00CD05A7" w:rsidRPr="001006F1" w:rsidRDefault="00CD05A7" w:rsidP="00CD05A7">
            <w:pPr>
              <w:autoSpaceDE w:val="0"/>
              <w:autoSpaceDN w:val="0"/>
              <w:adjustRightInd w:val="0"/>
              <w:jc w:val="center"/>
              <w:rPr>
                <w:rFonts w:ascii="Times New Roman" w:hAnsi="Times New Roman" w:cs="Times New Roman"/>
                <w:b/>
                <w:sz w:val="24"/>
                <w:szCs w:val="24"/>
              </w:rPr>
            </w:pPr>
          </w:p>
        </w:tc>
        <w:tc>
          <w:tcPr>
            <w:tcW w:w="567" w:type="dxa"/>
            <w:tcBorders>
              <w:top w:val="nil"/>
              <w:left w:val="nil"/>
              <w:bottom w:val="nil"/>
            </w:tcBorders>
            <w:vAlign w:val="center"/>
          </w:tcPr>
          <w:p w:rsidR="00CD05A7" w:rsidRPr="001006F1" w:rsidRDefault="00CD05A7" w:rsidP="00CD05A7">
            <w:pPr>
              <w:autoSpaceDE w:val="0"/>
              <w:autoSpaceDN w:val="0"/>
              <w:adjustRightInd w:val="0"/>
              <w:jc w:val="center"/>
              <w:rPr>
                <w:rFonts w:ascii="Times New Roman" w:hAnsi="Times New Roman" w:cs="Times New Roman"/>
                <w:b/>
                <w:sz w:val="24"/>
                <w:szCs w:val="24"/>
              </w:rPr>
            </w:pPr>
          </w:p>
        </w:tc>
        <w:tc>
          <w:tcPr>
            <w:tcW w:w="708" w:type="dxa"/>
            <w:tcBorders>
              <w:top w:val="nil"/>
              <w:left w:val="nil"/>
              <w:bottom w:val="nil"/>
            </w:tcBorders>
            <w:vAlign w:val="center"/>
          </w:tcPr>
          <w:p w:rsidR="00CD05A7" w:rsidRPr="001006F1" w:rsidRDefault="00CD05A7" w:rsidP="00CD05A7">
            <w:pPr>
              <w:autoSpaceDE w:val="0"/>
              <w:autoSpaceDN w:val="0"/>
              <w:adjustRightInd w:val="0"/>
              <w:jc w:val="center"/>
              <w:rPr>
                <w:rFonts w:ascii="Times New Roman" w:hAnsi="Times New Roman" w:cs="Times New Roman"/>
                <w:b/>
                <w:sz w:val="24"/>
                <w:szCs w:val="24"/>
              </w:rPr>
            </w:pPr>
          </w:p>
        </w:tc>
        <w:tc>
          <w:tcPr>
            <w:tcW w:w="567" w:type="dxa"/>
            <w:tcBorders>
              <w:top w:val="nil"/>
              <w:left w:val="nil"/>
              <w:bottom w:val="nil"/>
            </w:tcBorders>
            <w:vAlign w:val="center"/>
          </w:tcPr>
          <w:p w:rsidR="00CD05A7" w:rsidRPr="001006F1" w:rsidRDefault="00CD05A7" w:rsidP="00CD05A7">
            <w:pPr>
              <w:autoSpaceDE w:val="0"/>
              <w:autoSpaceDN w:val="0"/>
              <w:adjustRightInd w:val="0"/>
              <w:jc w:val="center"/>
              <w:rPr>
                <w:rFonts w:ascii="Times New Roman" w:hAnsi="Times New Roman" w:cs="Times New Roman"/>
                <w:b/>
                <w:sz w:val="24"/>
                <w:szCs w:val="24"/>
              </w:rPr>
            </w:pPr>
          </w:p>
        </w:tc>
      </w:tr>
      <w:tr w:rsidR="00500EA9" w:rsidTr="00CD05A7">
        <w:tc>
          <w:tcPr>
            <w:tcW w:w="563" w:type="dxa"/>
          </w:tcPr>
          <w:p w:rsidR="00500EA9" w:rsidRPr="00730798" w:rsidRDefault="00500EA9"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500EA9" w:rsidRPr="001006F1" w:rsidRDefault="00500EA9"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Guru dan siswa menyimpulkan pembahasan yang ada pada LKS.</w:t>
            </w:r>
          </w:p>
        </w:tc>
        <w:tc>
          <w:tcPr>
            <w:tcW w:w="709" w:type="dxa"/>
            <w:tcBorders>
              <w:top w:val="nil"/>
              <w:bottom w:val="nil"/>
              <w:right w:val="nil"/>
            </w:tcBorders>
            <w:vAlign w:val="center"/>
          </w:tcPr>
          <w:p w:rsidR="00500EA9" w:rsidRPr="00500EA9" w:rsidRDefault="00500EA9" w:rsidP="00391C4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67" w:type="dxa"/>
            <w:tcBorders>
              <w:top w:val="nil"/>
              <w:left w:val="nil"/>
              <w:bottom w:val="nil"/>
            </w:tcBorders>
            <w:vAlign w:val="center"/>
          </w:tcPr>
          <w:p w:rsidR="00500EA9" w:rsidRPr="00500EA9" w:rsidRDefault="00500EA9" w:rsidP="00391C4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08" w:type="dxa"/>
            <w:tcBorders>
              <w:top w:val="nil"/>
              <w:left w:val="nil"/>
              <w:bottom w:val="nil"/>
            </w:tcBorders>
            <w:vAlign w:val="center"/>
          </w:tcPr>
          <w:p w:rsidR="00500EA9" w:rsidRPr="00500EA9" w:rsidRDefault="00500EA9" w:rsidP="00391C4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67" w:type="dxa"/>
            <w:tcBorders>
              <w:top w:val="nil"/>
              <w:left w:val="nil"/>
              <w:bottom w:val="nil"/>
            </w:tcBorders>
            <w:vAlign w:val="center"/>
          </w:tcPr>
          <w:p w:rsidR="00500EA9" w:rsidRPr="00500EA9" w:rsidRDefault="00500EA9" w:rsidP="00391C4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500EA9" w:rsidTr="00CD05A7">
        <w:tc>
          <w:tcPr>
            <w:tcW w:w="563" w:type="dxa"/>
          </w:tcPr>
          <w:p w:rsidR="00500EA9" w:rsidRPr="00730798" w:rsidRDefault="00500EA9" w:rsidP="00E83910">
            <w:pPr>
              <w:pStyle w:val="ListParagraph"/>
              <w:numPr>
                <w:ilvl w:val="0"/>
                <w:numId w:val="2"/>
              </w:numPr>
              <w:autoSpaceDE w:val="0"/>
              <w:autoSpaceDN w:val="0"/>
              <w:adjustRightInd w:val="0"/>
              <w:ind w:left="459"/>
              <w:jc w:val="center"/>
              <w:rPr>
                <w:rFonts w:ascii="Times New Roman" w:hAnsi="Times New Roman"/>
                <w:sz w:val="24"/>
                <w:szCs w:val="24"/>
              </w:rPr>
            </w:pPr>
          </w:p>
        </w:tc>
        <w:tc>
          <w:tcPr>
            <w:tcW w:w="5391" w:type="dxa"/>
          </w:tcPr>
          <w:p w:rsidR="00500EA9" w:rsidRDefault="00500EA9" w:rsidP="00E8391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Guru menginformasikan materi yang akan dipelajari pada pertemuan selanjutnya.</w:t>
            </w:r>
          </w:p>
        </w:tc>
        <w:tc>
          <w:tcPr>
            <w:tcW w:w="709" w:type="dxa"/>
            <w:tcBorders>
              <w:top w:val="nil"/>
              <w:bottom w:val="nil"/>
            </w:tcBorders>
            <w:vAlign w:val="center"/>
          </w:tcPr>
          <w:p w:rsidR="00500EA9" w:rsidRPr="00500EA9" w:rsidRDefault="00500EA9" w:rsidP="00391C4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67" w:type="dxa"/>
            <w:tcBorders>
              <w:top w:val="nil"/>
              <w:bottom w:val="nil"/>
            </w:tcBorders>
            <w:vAlign w:val="center"/>
          </w:tcPr>
          <w:p w:rsidR="00500EA9" w:rsidRPr="00500EA9" w:rsidRDefault="00500EA9" w:rsidP="00391C4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708" w:type="dxa"/>
            <w:tcBorders>
              <w:top w:val="nil"/>
              <w:bottom w:val="nil"/>
            </w:tcBorders>
            <w:vAlign w:val="center"/>
          </w:tcPr>
          <w:p w:rsidR="00500EA9" w:rsidRPr="00500EA9" w:rsidRDefault="00500EA9" w:rsidP="00391C4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67" w:type="dxa"/>
            <w:tcBorders>
              <w:top w:val="nil"/>
              <w:bottom w:val="nil"/>
            </w:tcBorders>
            <w:vAlign w:val="center"/>
          </w:tcPr>
          <w:p w:rsidR="00500EA9" w:rsidRPr="00500EA9" w:rsidRDefault="00500EA9" w:rsidP="00391C4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CD05A7" w:rsidTr="00500EA9">
        <w:tc>
          <w:tcPr>
            <w:tcW w:w="5954" w:type="dxa"/>
            <w:gridSpan w:val="2"/>
          </w:tcPr>
          <w:p w:rsidR="00CD05A7" w:rsidRPr="00500EA9" w:rsidRDefault="00CD05A7" w:rsidP="00E83910">
            <w:pPr>
              <w:autoSpaceDE w:val="0"/>
              <w:autoSpaceDN w:val="0"/>
              <w:adjustRightInd w:val="0"/>
              <w:jc w:val="center"/>
              <w:rPr>
                <w:rFonts w:ascii="Times New Roman" w:hAnsi="Times New Roman" w:cs="Times New Roman"/>
                <w:b/>
                <w:sz w:val="24"/>
                <w:szCs w:val="24"/>
              </w:rPr>
            </w:pPr>
            <w:r w:rsidRPr="00500EA9">
              <w:rPr>
                <w:rFonts w:ascii="Times New Roman" w:hAnsi="Times New Roman" w:cs="Times New Roman"/>
                <w:b/>
                <w:sz w:val="24"/>
                <w:szCs w:val="24"/>
              </w:rPr>
              <w:t>Jumlah</w:t>
            </w:r>
          </w:p>
        </w:tc>
        <w:tc>
          <w:tcPr>
            <w:tcW w:w="709" w:type="dxa"/>
            <w:tcBorders>
              <w:top w:val="nil"/>
              <w:bottom w:val="nil"/>
            </w:tcBorders>
            <w:vAlign w:val="center"/>
          </w:tcPr>
          <w:p w:rsidR="00CD05A7" w:rsidRPr="00500EA9" w:rsidRDefault="00500EA9" w:rsidP="00CD05A7">
            <w:pPr>
              <w:autoSpaceDE w:val="0"/>
              <w:autoSpaceDN w:val="0"/>
              <w:adjustRightInd w:val="0"/>
              <w:jc w:val="center"/>
              <w:rPr>
                <w:rFonts w:ascii="Times New Roman" w:hAnsi="Times New Roman" w:cs="Times New Roman"/>
                <w:b/>
                <w:sz w:val="24"/>
                <w:szCs w:val="24"/>
                <w:lang w:val="en-US"/>
              </w:rPr>
            </w:pPr>
            <w:r w:rsidRPr="00500EA9">
              <w:rPr>
                <w:rFonts w:ascii="Times New Roman" w:hAnsi="Times New Roman" w:cs="Times New Roman"/>
                <w:b/>
                <w:sz w:val="24"/>
                <w:szCs w:val="24"/>
                <w:lang w:val="en-US"/>
              </w:rPr>
              <w:t>19</w:t>
            </w:r>
          </w:p>
        </w:tc>
        <w:tc>
          <w:tcPr>
            <w:tcW w:w="567" w:type="dxa"/>
            <w:tcBorders>
              <w:top w:val="nil"/>
              <w:bottom w:val="nil"/>
            </w:tcBorders>
            <w:vAlign w:val="center"/>
          </w:tcPr>
          <w:p w:rsidR="00CD05A7" w:rsidRPr="00500EA9" w:rsidRDefault="00500EA9" w:rsidP="00CD05A7">
            <w:pPr>
              <w:autoSpaceDE w:val="0"/>
              <w:autoSpaceDN w:val="0"/>
              <w:adjustRightInd w:val="0"/>
              <w:jc w:val="center"/>
              <w:rPr>
                <w:rFonts w:ascii="Times New Roman" w:hAnsi="Times New Roman" w:cs="Times New Roman"/>
                <w:b/>
                <w:sz w:val="24"/>
                <w:szCs w:val="24"/>
                <w:lang w:val="en-US"/>
              </w:rPr>
            </w:pPr>
            <w:r w:rsidRPr="00500EA9">
              <w:rPr>
                <w:rFonts w:ascii="Times New Roman" w:hAnsi="Times New Roman" w:cs="Times New Roman"/>
                <w:b/>
                <w:sz w:val="24"/>
                <w:szCs w:val="24"/>
                <w:lang w:val="en-US"/>
              </w:rPr>
              <w:t>18</w:t>
            </w:r>
          </w:p>
        </w:tc>
        <w:tc>
          <w:tcPr>
            <w:tcW w:w="708" w:type="dxa"/>
            <w:tcBorders>
              <w:top w:val="nil"/>
              <w:bottom w:val="nil"/>
            </w:tcBorders>
            <w:vAlign w:val="center"/>
          </w:tcPr>
          <w:p w:rsidR="00CD05A7" w:rsidRPr="00500EA9" w:rsidRDefault="00500EA9" w:rsidP="00CD05A7">
            <w:pPr>
              <w:autoSpaceDE w:val="0"/>
              <w:autoSpaceDN w:val="0"/>
              <w:adjustRightInd w:val="0"/>
              <w:jc w:val="center"/>
              <w:rPr>
                <w:rFonts w:ascii="Times New Roman" w:hAnsi="Times New Roman" w:cs="Times New Roman"/>
                <w:b/>
                <w:sz w:val="24"/>
                <w:szCs w:val="24"/>
                <w:lang w:val="en-US"/>
              </w:rPr>
            </w:pPr>
            <w:r w:rsidRPr="00500EA9">
              <w:rPr>
                <w:rFonts w:ascii="Times New Roman" w:hAnsi="Times New Roman" w:cs="Times New Roman"/>
                <w:b/>
                <w:sz w:val="24"/>
                <w:szCs w:val="24"/>
                <w:lang w:val="en-US"/>
              </w:rPr>
              <w:t>19</w:t>
            </w:r>
          </w:p>
        </w:tc>
        <w:tc>
          <w:tcPr>
            <w:tcW w:w="567" w:type="dxa"/>
            <w:tcBorders>
              <w:top w:val="nil"/>
              <w:bottom w:val="nil"/>
            </w:tcBorders>
            <w:vAlign w:val="center"/>
          </w:tcPr>
          <w:p w:rsidR="00CD05A7" w:rsidRPr="00500EA9" w:rsidRDefault="00500EA9" w:rsidP="00CD05A7">
            <w:pPr>
              <w:autoSpaceDE w:val="0"/>
              <w:autoSpaceDN w:val="0"/>
              <w:adjustRightInd w:val="0"/>
              <w:jc w:val="center"/>
              <w:rPr>
                <w:rFonts w:ascii="Times New Roman" w:hAnsi="Times New Roman" w:cs="Times New Roman"/>
                <w:b/>
                <w:sz w:val="24"/>
                <w:szCs w:val="24"/>
                <w:lang w:val="en-US"/>
              </w:rPr>
            </w:pPr>
            <w:r w:rsidRPr="00500EA9">
              <w:rPr>
                <w:rFonts w:ascii="Times New Roman" w:hAnsi="Times New Roman" w:cs="Times New Roman"/>
                <w:b/>
                <w:sz w:val="24"/>
                <w:szCs w:val="24"/>
                <w:lang w:val="en-US"/>
              </w:rPr>
              <w:t>18</w:t>
            </w:r>
          </w:p>
        </w:tc>
      </w:tr>
      <w:tr w:rsidR="00500EA9" w:rsidTr="00500EA9">
        <w:tc>
          <w:tcPr>
            <w:tcW w:w="5954" w:type="dxa"/>
            <w:gridSpan w:val="2"/>
          </w:tcPr>
          <w:p w:rsidR="00500EA9" w:rsidRPr="00500EA9" w:rsidRDefault="00500EA9" w:rsidP="00500EA9">
            <w:pPr>
              <w:autoSpaceDE w:val="0"/>
              <w:autoSpaceDN w:val="0"/>
              <w:adjustRightInd w:val="0"/>
              <w:jc w:val="center"/>
              <w:rPr>
                <w:rFonts w:ascii="Times New Roman" w:hAnsi="Times New Roman" w:cs="Times New Roman"/>
                <w:b/>
                <w:sz w:val="24"/>
                <w:szCs w:val="24"/>
                <w:lang w:val="en-US"/>
              </w:rPr>
            </w:pPr>
            <w:r>
              <w:rPr>
                <w:rFonts w:ascii="Times New Roman" w:eastAsiaTheme="minorEastAsia" w:hAnsi="Times New Roman" w:cs="Times New Roman"/>
                <w:b/>
                <w:sz w:val="24"/>
                <w:szCs w:val="24"/>
                <w:lang w:val="en-US"/>
              </w:rPr>
              <w:t>P</w:t>
            </w:r>
            <w:r w:rsidRPr="00500EA9">
              <w:rPr>
                <w:rFonts w:ascii="Times New Roman" w:eastAsiaTheme="minorEastAsia" w:hAnsi="Times New Roman" w:cs="Times New Roman"/>
                <w:b/>
                <w:sz w:val="24"/>
                <w:szCs w:val="24"/>
                <w:lang w:val="en-US"/>
              </w:rPr>
              <w:t xml:space="preserve">ersentase keterlaksanaan </w:t>
            </w:r>
            <m:oMath>
              <m:r>
                <m:rPr>
                  <m:sty m:val="bi"/>
                </m:rPr>
                <w:rPr>
                  <w:rFonts w:ascii="Cambria Math" w:hAnsi="Cambria Math" w:cs="Times New Roman"/>
                  <w:sz w:val="24"/>
                  <w:szCs w:val="24"/>
                  <w:lang w:val="en-US"/>
                </w:rPr>
                <m:t>(%)</m:t>
              </m:r>
            </m:oMath>
          </w:p>
        </w:tc>
        <w:tc>
          <w:tcPr>
            <w:tcW w:w="709" w:type="dxa"/>
            <w:tcBorders>
              <w:top w:val="nil"/>
              <w:bottom w:val="nil"/>
            </w:tcBorders>
            <w:vAlign w:val="center"/>
          </w:tcPr>
          <w:p w:rsidR="00500EA9" w:rsidRPr="00500EA9" w:rsidRDefault="00500EA9" w:rsidP="00CD05A7">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95</w:t>
            </w:r>
          </w:p>
        </w:tc>
        <w:tc>
          <w:tcPr>
            <w:tcW w:w="567" w:type="dxa"/>
            <w:tcBorders>
              <w:top w:val="nil"/>
              <w:bottom w:val="nil"/>
            </w:tcBorders>
            <w:vAlign w:val="center"/>
          </w:tcPr>
          <w:p w:rsidR="00500EA9" w:rsidRPr="00500EA9" w:rsidRDefault="00500EA9" w:rsidP="00CD05A7">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90</w:t>
            </w:r>
          </w:p>
        </w:tc>
        <w:tc>
          <w:tcPr>
            <w:tcW w:w="708" w:type="dxa"/>
            <w:tcBorders>
              <w:top w:val="nil"/>
              <w:bottom w:val="nil"/>
            </w:tcBorders>
            <w:vAlign w:val="center"/>
          </w:tcPr>
          <w:p w:rsidR="00500EA9" w:rsidRPr="00500EA9" w:rsidRDefault="00500EA9" w:rsidP="00CD05A7">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95</w:t>
            </w:r>
          </w:p>
        </w:tc>
        <w:tc>
          <w:tcPr>
            <w:tcW w:w="567" w:type="dxa"/>
            <w:tcBorders>
              <w:top w:val="nil"/>
              <w:bottom w:val="nil"/>
            </w:tcBorders>
            <w:vAlign w:val="center"/>
          </w:tcPr>
          <w:p w:rsidR="00500EA9" w:rsidRPr="00500EA9" w:rsidRDefault="00500EA9" w:rsidP="00CD05A7">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90</w:t>
            </w:r>
          </w:p>
        </w:tc>
      </w:tr>
      <w:tr w:rsidR="00500EA9" w:rsidTr="00391C40">
        <w:tc>
          <w:tcPr>
            <w:tcW w:w="5954" w:type="dxa"/>
            <w:gridSpan w:val="2"/>
          </w:tcPr>
          <w:p w:rsidR="00500EA9" w:rsidRPr="00500EA9" w:rsidRDefault="00500EA9" w:rsidP="00500EA9">
            <w:pPr>
              <w:autoSpaceDE w:val="0"/>
              <w:autoSpaceDN w:val="0"/>
              <w:adjustRightInd w:val="0"/>
              <w:jc w:val="center"/>
              <w:rPr>
                <w:rFonts w:ascii="Times New Roman" w:eastAsia="Calibri" w:hAnsi="Times New Roman" w:cs="Times New Roman"/>
                <w:b/>
                <w:sz w:val="24"/>
                <w:szCs w:val="24"/>
                <w:lang w:val="en-US"/>
              </w:rPr>
            </w:pPr>
            <w:r w:rsidRPr="00500EA9">
              <w:rPr>
                <w:rFonts w:ascii="Times New Roman" w:eastAsiaTheme="minorEastAsia" w:hAnsi="Times New Roman" w:cs="Times New Roman"/>
                <w:b/>
                <w:sz w:val="24"/>
                <w:szCs w:val="24"/>
                <w:lang w:val="en-US"/>
              </w:rPr>
              <w:t xml:space="preserve">Skor rata-rata persentase keterlaksanaan </w:t>
            </w:r>
            <m:oMath>
              <m:r>
                <m:rPr>
                  <m:sty m:val="bi"/>
                </m:rPr>
                <w:rPr>
                  <w:rFonts w:ascii="Cambria Math" w:hAnsi="Cambria Math" w:cs="Times New Roman"/>
                  <w:sz w:val="24"/>
                  <w:szCs w:val="24"/>
                  <w:lang w:val="en-US"/>
                </w:rPr>
                <m:t>(%)</m:t>
              </m:r>
            </m:oMath>
          </w:p>
        </w:tc>
        <w:tc>
          <w:tcPr>
            <w:tcW w:w="2551" w:type="dxa"/>
            <w:gridSpan w:val="4"/>
            <w:tcBorders>
              <w:top w:val="nil"/>
            </w:tcBorders>
            <w:vAlign w:val="center"/>
          </w:tcPr>
          <w:p w:rsidR="00500EA9" w:rsidRPr="00500EA9" w:rsidRDefault="00500EA9" w:rsidP="00CD05A7">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92.5</w:t>
            </w:r>
          </w:p>
        </w:tc>
      </w:tr>
    </w:tbl>
    <w:p w:rsidR="00E83910" w:rsidRPr="00E83910" w:rsidRDefault="00E83910" w:rsidP="00E83910">
      <w:pPr>
        <w:autoSpaceDE w:val="0"/>
        <w:autoSpaceDN w:val="0"/>
        <w:adjustRightInd w:val="0"/>
        <w:spacing w:after="0" w:line="240" w:lineRule="auto"/>
        <w:jc w:val="both"/>
        <w:rPr>
          <w:rFonts w:ascii="Times New Roman" w:hAnsi="Times New Roman"/>
          <w:sz w:val="24"/>
          <w:lang w:val="en-US"/>
        </w:rPr>
      </w:pPr>
    </w:p>
    <w:p w:rsidR="000F5074" w:rsidRDefault="000F5074" w:rsidP="00B24C74">
      <w:pPr>
        <w:autoSpaceDE w:val="0"/>
        <w:autoSpaceDN w:val="0"/>
        <w:adjustRightInd w:val="0"/>
        <w:spacing w:after="0" w:line="240" w:lineRule="auto"/>
        <w:jc w:val="center"/>
        <w:rPr>
          <w:rFonts w:ascii="Times New Roman" w:hAnsi="Times New Roman" w:cs="Times New Roman"/>
          <w:sz w:val="24"/>
          <w:lang w:val="en-US"/>
        </w:rPr>
      </w:pPr>
      <w:r w:rsidRPr="00D30813">
        <w:rPr>
          <w:rFonts w:ascii="Times New Roman" w:hAnsi="Times New Roman"/>
          <w:b/>
          <w:bCs/>
          <w:noProof/>
          <w:color w:val="000000" w:themeColor="text1"/>
          <w:sz w:val="24"/>
          <w:szCs w:val="26"/>
          <w:lang w:val="en-US"/>
        </w:rPr>
        <w:lastRenderedPageBreak/>
        <w:drawing>
          <wp:inline distT="0" distB="0" distL="0" distR="0" wp14:anchorId="3F9D0509" wp14:editId="05D70802">
            <wp:extent cx="1679942" cy="2376000"/>
            <wp:effectExtent l="19050" t="19050" r="15875" b="24765"/>
            <wp:docPr id="1069" name="Picture 1069" descr="C:\Users\hp\Documents\FILE LENGKAP SKRIPSI\A FILE PROPOSAL SKRIPSI\BISMILLAH SKRIPSI FIX\FILE LKS UNTUK SISWA (FIX)\FILE LKS UNTUK SISWA (FIX)-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hp\Documents\FILE LENGKAP SKRIPSI\A FILE PROPOSAL SKRIPSI\BISMILLAH SKRIPSI FIX\FILE LKS UNTUK SISWA (FIX)\FILE LKS UNTUK SISWA (FIX)-2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9942" cy="2376000"/>
                    </a:xfrm>
                    <a:prstGeom prst="rect">
                      <a:avLst/>
                    </a:prstGeom>
                    <a:noFill/>
                    <a:ln w="9525">
                      <a:solidFill>
                        <a:schemeClr val="tx1"/>
                      </a:solidFill>
                    </a:ln>
                  </pic:spPr>
                </pic:pic>
              </a:graphicData>
            </a:graphic>
          </wp:inline>
        </w:drawing>
      </w:r>
      <w:r w:rsidR="00B24C74">
        <w:rPr>
          <w:rFonts w:ascii="Times New Roman" w:hAnsi="Times New Roman" w:cs="Times New Roman"/>
          <w:sz w:val="24"/>
          <w:lang w:val="en-US"/>
        </w:rPr>
        <w:t xml:space="preserve">   </w:t>
      </w:r>
      <w:r w:rsidRPr="00D30813">
        <w:rPr>
          <w:rFonts w:ascii="Times New Roman" w:hAnsi="Times New Roman"/>
          <w:b/>
          <w:bCs/>
          <w:noProof/>
          <w:color w:val="000000" w:themeColor="text1"/>
          <w:sz w:val="24"/>
          <w:szCs w:val="26"/>
          <w:lang w:val="en-US"/>
        </w:rPr>
        <w:drawing>
          <wp:inline distT="0" distB="0" distL="0" distR="0" wp14:anchorId="380FC52B" wp14:editId="500BCFB9">
            <wp:extent cx="1679940" cy="2376000"/>
            <wp:effectExtent l="19050" t="19050" r="15875" b="24765"/>
            <wp:docPr id="1071" name="Picture 1071" descr="C:\Users\hp\Documents\FILE LENGKAP SKRIPSI\A FILE PROPOSAL SKRIPSI\BISMILLAH SKRIPSI FIX\FILE LKS UNTUK SISWA (FIX)\FILE LKS UNTUK SISWA (FIX)-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hp\Documents\FILE LENGKAP SKRIPSI\A FILE PROPOSAL SKRIPSI\BISMILLAH SKRIPSI FIX\FILE LKS UNTUK SISWA (FIX)\FILE LKS UNTUK SISWA (FIX)-2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9940" cy="2376000"/>
                    </a:xfrm>
                    <a:prstGeom prst="rect">
                      <a:avLst/>
                    </a:prstGeom>
                    <a:noFill/>
                    <a:ln w="9525">
                      <a:solidFill>
                        <a:schemeClr val="tx1"/>
                      </a:solidFill>
                    </a:ln>
                  </pic:spPr>
                </pic:pic>
              </a:graphicData>
            </a:graphic>
          </wp:inline>
        </w:drawing>
      </w:r>
      <w:r w:rsidR="00B24C74">
        <w:rPr>
          <w:rFonts w:ascii="Times New Roman" w:hAnsi="Times New Roman" w:cs="Times New Roman"/>
          <w:sz w:val="24"/>
          <w:lang w:val="en-US"/>
        </w:rPr>
        <w:t xml:space="preserve">   </w:t>
      </w:r>
      <w:r w:rsidR="00B24C74" w:rsidRPr="00D30813">
        <w:rPr>
          <w:rFonts w:ascii="Times New Roman" w:hAnsi="Times New Roman"/>
          <w:b/>
          <w:bCs/>
          <w:noProof/>
          <w:color w:val="000000" w:themeColor="text1"/>
          <w:sz w:val="24"/>
          <w:szCs w:val="26"/>
          <w:lang w:val="en-US"/>
        </w:rPr>
        <w:drawing>
          <wp:inline distT="0" distB="0" distL="0" distR="0" wp14:anchorId="002F721D" wp14:editId="37397783">
            <wp:extent cx="1679954" cy="2376000"/>
            <wp:effectExtent l="19050" t="19050" r="15875" b="24765"/>
            <wp:docPr id="1072" name="Picture 1072" descr="C:\Users\hp\Documents\FILE LENGKAP SKRIPSI\A FILE PROPOSAL SKRIPSI\BISMILLAH SKRIPSI FIX\FILE LKS UNTUK SISWA (FIX)\FILE LKS UNTUK SISWA (FIX)-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hp\Documents\FILE LENGKAP SKRIPSI\A FILE PROPOSAL SKRIPSI\BISMILLAH SKRIPSI FIX\FILE LKS UNTUK SISWA (FIX)\FILE LKS UNTUK SISWA (FIX)-2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9954" cy="2376000"/>
                    </a:xfrm>
                    <a:prstGeom prst="rect">
                      <a:avLst/>
                    </a:prstGeom>
                    <a:noFill/>
                    <a:ln w="9525">
                      <a:solidFill>
                        <a:schemeClr val="tx1"/>
                      </a:solidFill>
                    </a:ln>
                  </pic:spPr>
                </pic:pic>
              </a:graphicData>
            </a:graphic>
          </wp:inline>
        </w:drawing>
      </w:r>
    </w:p>
    <w:p w:rsidR="008670BC" w:rsidRDefault="004F2823" w:rsidP="00954C4B">
      <w:pPr>
        <w:autoSpaceDE w:val="0"/>
        <w:autoSpaceDN w:val="0"/>
        <w:adjustRightInd w:val="0"/>
        <w:spacing w:before="240" w:after="0" w:line="240" w:lineRule="auto"/>
        <w:jc w:val="center"/>
        <w:rPr>
          <w:rFonts w:ascii="Times New Roman" w:hAnsi="Times New Roman" w:cs="Times New Roman"/>
          <w:sz w:val="24"/>
          <w:lang w:val="en-US"/>
        </w:rPr>
      </w:pPr>
      <w:proofErr w:type="gramStart"/>
      <w:r>
        <w:rPr>
          <w:rFonts w:ascii="Times New Roman" w:hAnsi="Times New Roman" w:cs="Times New Roman"/>
          <w:sz w:val="24"/>
          <w:lang w:val="en-US"/>
        </w:rPr>
        <w:t>Gambar 1.</w:t>
      </w:r>
      <w:proofErr w:type="gramEnd"/>
      <w:r>
        <w:rPr>
          <w:rFonts w:ascii="Times New Roman" w:hAnsi="Times New Roman" w:cs="Times New Roman"/>
          <w:sz w:val="24"/>
          <w:lang w:val="en-US"/>
        </w:rPr>
        <w:t xml:space="preserve"> </w:t>
      </w:r>
      <w:r w:rsidR="00954C4B">
        <w:rPr>
          <w:rFonts w:ascii="Times New Roman" w:hAnsi="Times New Roman" w:cs="Times New Roman"/>
          <w:sz w:val="24"/>
          <w:lang w:val="en-US"/>
        </w:rPr>
        <w:t>Hasil produk LKS berdasarkan tahapan Saintifik</w:t>
      </w:r>
    </w:p>
    <w:p w:rsidR="008670BC" w:rsidRDefault="008670BC" w:rsidP="009D189D">
      <w:pPr>
        <w:autoSpaceDE w:val="0"/>
        <w:autoSpaceDN w:val="0"/>
        <w:adjustRightInd w:val="0"/>
        <w:spacing w:after="0" w:line="240" w:lineRule="auto"/>
        <w:ind w:firstLine="720"/>
        <w:jc w:val="both"/>
        <w:rPr>
          <w:rFonts w:ascii="Times New Roman" w:hAnsi="Times New Roman" w:cs="Times New Roman"/>
          <w:sz w:val="24"/>
          <w:lang w:val="en-US"/>
        </w:rPr>
      </w:pPr>
    </w:p>
    <w:p w:rsidR="008670BC" w:rsidRDefault="008670BC" w:rsidP="009D189D">
      <w:pPr>
        <w:autoSpaceDE w:val="0"/>
        <w:autoSpaceDN w:val="0"/>
        <w:adjustRightInd w:val="0"/>
        <w:spacing w:after="0" w:line="240" w:lineRule="auto"/>
        <w:ind w:firstLine="720"/>
        <w:jc w:val="both"/>
        <w:rPr>
          <w:rFonts w:ascii="Times New Roman" w:hAnsi="Times New Roman" w:cs="Times New Roman"/>
          <w:sz w:val="24"/>
          <w:lang w:val="en-US"/>
        </w:rPr>
        <w:sectPr w:rsidR="008670BC" w:rsidSect="004F616E">
          <w:type w:val="continuous"/>
          <w:pgSz w:w="11907" w:h="16839" w:code="9"/>
          <w:pgMar w:top="1701" w:right="1701" w:bottom="1701" w:left="1701" w:header="708" w:footer="708" w:gutter="0"/>
          <w:cols w:space="708"/>
          <w:docGrid w:linePitch="360"/>
        </w:sectPr>
      </w:pPr>
    </w:p>
    <w:p w:rsidR="004F2823" w:rsidRDefault="00C342E9" w:rsidP="009A5B53">
      <w:pPr>
        <w:autoSpaceDE w:val="0"/>
        <w:autoSpaceDN w:val="0"/>
        <w:adjustRightInd w:val="0"/>
        <w:spacing w:after="0" w:line="240" w:lineRule="auto"/>
        <w:ind w:firstLine="720"/>
        <w:jc w:val="both"/>
        <w:rPr>
          <w:rFonts w:ascii="Times New Roman" w:hAnsi="Times New Roman" w:cs="Times New Roman"/>
          <w:sz w:val="24"/>
          <w:lang w:val="en-US"/>
        </w:rPr>
      </w:pPr>
      <w:proofErr w:type="gramStart"/>
      <w:r>
        <w:rPr>
          <w:rFonts w:ascii="Times New Roman" w:hAnsi="Times New Roman" w:cs="Times New Roman"/>
          <w:sz w:val="24"/>
          <w:lang w:val="en-US"/>
        </w:rPr>
        <w:lastRenderedPageBreak/>
        <w:t>Berdasarkan gambar 1.</w:t>
      </w:r>
      <w:proofErr w:type="gramEnd"/>
      <w:r>
        <w:rPr>
          <w:rFonts w:ascii="Times New Roman" w:hAnsi="Times New Roman" w:cs="Times New Roman"/>
          <w:sz w:val="24"/>
          <w:lang w:val="en-US"/>
        </w:rPr>
        <w:t xml:space="preserve"> </w:t>
      </w:r>
      <w:proofErr w:type="gramStart"/>
      <w:r>
        <w:rPr>
          <w:rFonts w:ascii="Times New Roman" w:hAnsi="Times New Roman" w:cs="Times New Roman"/>
          <w:sz w:val="24"/>
          <w:lang w:val="en-US"/>
        </w:rPr>
        <w:t>di</w:t>
      </w:r>
      <w:proofErr w:type="gramEnd"/>
      <w:r>
        <w:rPr>
          <w:rFonts w:ascii="Times New Roman" w:hAnsi="Times New Roman" w:cs="Times New Roman"/>
          <w:sz w:val="24"/>
          <w:lang w:val="en-US"/>
        </w:rPr>
        <w:t xml:space="preserve"> atas, dapat dilihat bahwa </w:t>
      </w:r>
      <w:r w:rsidR="009A5B53">
        <w:rPr>
          <w:rFonts w:ascii="Times New Roman" w:hAnsi="Times New Roman" w:cs="Times New Roman"/>
          <w:sz w:val="24"/>
          <w:lang w:val="en-US"/>
        </w:rPr>
        <w:t xml:space="preserve">bahan ajar LKS yang dikembangkan memuat 5 tahapan saintifik. Tahap pertama proses pembelajaran saintifik adalah penyajian kegiatan “Ayo Mengamati”, kedua </w:t>
      </w:r>
      <w:r w:rsidR="00877179">
        <w:rPr>
          <w:rFonts w:ascii="Times New Roman" w:hAnsi="Times New Roman" w:cs="Times New Roman"/>
          <w:sz w:val="24"/>
          <w:lang w:val="en-US"/>
        </w:rPr>
        <w:t>adalah penyajian kegiatan “Ayo Menanya”, ketiga adalah penyajian kegiatan “Ayo Menggali Informasi”, keempat adalah penyajian kegiatan “Ayo Mencoba”, dan kelima adalah penyajian kegiatan “Ayo Berbagi”.</w:t>
      </w:r>
    </w:p>
    <w:p w:rsidR="00877179" w:rsidRDefault="00877179" w:rsidP="009A5B53">
      <w:pPr>
        <w:autoSpaceDE w:val="0"/>
        <w:autoSpaceDN w:val="0"/>
        <w:adjustRightInd w:val="0"/>
        <w:spacing w:after="0" w:line="240" w:lineRule="auto"/>
        <w:ind w:firstLine="720"/>
        <w:jc w:val="both"/>
        <w:rPr>
          <w:rFonts w:ascii="Times New Roman" w:hAnsi="Times New Roman" w:cs="Times New Roman"/>
          <w:sz w:val="24"/>
          <w:lang w:val="en-US"/>
        </w:rPr>
      </w:pPr>
      <w:r w:rsidRPr="00DF33C1">
        <w:rPr>
          <w:rFonts w:ascii="Times New Roman" w:hAnsi="Times New Roman" w:cs="Times New Roman"/>
          <w:b/>
          <w:sz w:val="24"/>
          <w:lang w:val="en-US"/>
        </w:rPr>
        <w:t xml:space="preserve">Tahap </w:t>
      </w:r>
      <w:r>
        <w:rPr>
          <w:rFonts w:ascii="Times New Roman" w:hAnsi="Times New Roman" w:cs="Times New Roman"/>
          <w:b/>
          <w:sz w:val="24"/>
          <w:lang w:val="en-US"/>
        </w:rPr>
        <w:t>Evaluasi</w:t>
      </w:r>
      <w:r>
        <w:rPr>
          <w:rFonts w:ascii="Times New Roman" w:hAnsi="Times New Roman" w:cs="Times New Roman"/>
          <w:sz w:val="24"/>
          <w:lang w:val="en-US"/>
        </w:rPr>
        <w:t>,</w:t>
      </w:r>
      <w:r w:rsidR="00500EA9">
        <w:rPr>
          <w:rFonts w:ascii="Times New Roman" w:hAnsi="Times New Roman" w:cs="Times New Roman"/>
          <w:sz w:val="24"/>
          <w:lang w:val="en-US"/>
        </w:rPr>
        <w:t xml:space="preserve"> </w:t>
      </w:r>
      <w:r w:rsidR="001E3B99">
        <w:rPr>
          <w:rFonts w:ascii="Times New Roman" w:hAnsi="Times New Roman" w:cs="Times New Roman"/>
          <w:sz w:val="24"/>
          <w:lang w:val="en-US"/>
        </w:rPr>
        <w:t xml:space="preserve">pada tahap ini data yang diperoleh kemudian dianalisis. </w:t>
      </w:r>
      <w:proofErr w:type="gramStart"/>
      <w:r w:rsidR="001E3B99">
        <w:rPr>
          <w:rFonts w:ascii="Times New Roman" w:hAnsi="Times New Roman" w:cs="Times New Roman"/>
          <w:sz w:val="24"/>
          <w:lang w:val="en-US"/>
        </w:rPr>
        <w:t>Analisis meliputi analisis data hasil validasi oleh validator ahli, angket respon siswa, dan observasi keterlaksanaan pembelajaran terhadap LKS yang dikembangkan untuk mengetahui tingkat kevalidan dan kepraktisan.</w:t>
      </w:r>
      <w:proofErr w:type="gramEnd"/>
      <w:r w:rsidR="001E3B99">
        <w:rPr>
          <w:rFonts w:ascii="Times New Roman" w:hAnsi="Times New Roman" w:cs="Times New Roman"/>
          <w:sz w:val="24"/>
          <w:lang w:val="en-US"/>
        </w:rPr>
        <w:t xml:space="preserve"> </w:t>
      </w:r>
      <w:r w:rsidR="00C62CC4">
        <w:rPr>
          <w:rFonts w:ascii="Times New Roman" w:hAnsi="Times New Roman" w:cs="Times New Roman"/>
          <w:sz w:val="24"/>
          <w:lang w:val="en-US"/>
        </w:rPr>
        <w:t xml:space="preserve">Berdasarkan uraian di atas dapat disimpulkan bahwa kualitas lKS yang dikembangkan menggunakan pendekatan saintifik materi Pola Bilangan kelas VIII SMP Negeri 1 Mlati dinyatakan </w:t>
      </w:r>
      <w:proofErr w:type="gramStart"/>
      <w:r w:rsidR="00C62CC4">
        <w:rPr>
          <w:rFonts w:ascii="Times New Roman" w:hAnsi="Times New Roman" w:cs="Times New Roman"/>
          <w:sz w:val="24"/>
          <w:lang w:val="en-US"/>
        </w:rPr>
        <w:t>Valid</w:t>
      </w:r>
      <w:proofErr w:type="gramEnd"/>
      <w:r w:rsidR="00C62CC4">
        <w:rPr>
          <w:rFonts w:ascii="Times New Roman" w:hAnsi="Times New Roman" w:cs="Times New Roman"/>
          <w:sz w:val="24"/>
          <w:lang w:val="en-US"/>
        </w:rPr>
        <w:t xml:space="preserve"> dan Praktis. </w:t>
      </w:r>
    </w:p>
    <w:p w:rsidR="00C62CC4" w:rsidRDefault="00D25BA8" w:rsidP="009A5B53">
      <w:pPr>
        <w:autoSpaceDE w:val="0"/>
        <w:autoSpaceDN w:val="0"/>
        <w:adjustRightInd w:val="0"/>
        <w:spacing w:after="0" w:line="240" w:lineRule="auto"/>
        <w:ind w:firstLine="720"/>
        <w:jc w:val="both"/>
        <w:rPr>
          <w:rFonts w:ascii="Times New Roman" w:hAnsi="Times New Roman" w:cs="Times New Roman"/>
          <w:sz w:val="24"/>
          <w:lang w:val="en-US"/>
        </w:rPr>
      </w:pPr>
      <w:proofErr w:type="gramStart"/>
      <w:r>
        <w:rPr>
          <w:rFonts w:ascii="Times New Roman" w:hAnsi="Times New Roman" w:cs="Times New Roman"/>
          <w:sz w:val="24"/>
          <w:lang w:val="en-US"/>
        </w:rPr>
        <w:t>Penelitian ini memberikan informasi baru yaitu dapat memfasilitasi guru dan siswa dalam memahami konsep matematika melalui tahapan kegiatan saintifik.</w:t>
      </w:r>
      <w:proofErr w:type="gramEnd"/>
      <w:r>
        <w:rPr>
          <w:rFonts w:ascii="Times New Roman" w:hAnsi="Times New Roman" w:cs="Times New Roman"/>
          <w:sz w:val="24"/>
          <w:lang w:val="en-US"/>
        </w:rPr>
        <w:t xml:space="preserve"> Proses penelitian ini </w:t>
      </w:r>
      <w:r>
        <w:rPr>
          <w:rFonts w:ascii="Times New Roman" w:hAnsi="Times New Roman" w:cs="Times New Roman"/>
          <w:sz w:val="24"/>
          <w:lang w:val="en-US"/>
        </w:rPr>
        <w:lastRenderedPageBreak/>
        <w:t xml:space="preserve">sejalan dengan penelitian Arifah (2020), hanya saja banyaknya validator, subjek penelitian dan tahapan uji coba yang dipakai berbeda dari penelitian ini. </w:t>
      </w:r>
      <w:proofErr w:type="gramStart"/>
      <w:r>
        <w:rPr>
          <w:rFonts w:ascii="Times New Roman" w:hAnsi="Times New Roman" w:cs="Times New Roman"/>
          <w:sz w:val="24"/>
          <w:lang w:val="en-US"/>
        </w:rPr>
        <w:t xml:space="preserve">Arifah (2020) telah mengembangkan LKS berbasis Pendekatan </w:t>
      </w:r>
      <w:r w:rsidR="00301A47">
        <w:rPr>
          <w:rFonts w:ascii="Times New Roman" w:hAnsi="Times New Roman" w:cs="Times New Roman"/>
          <w:i/>
          <w:sz w:val="24"/>
          <w:lang w:val="en-US"/>
        </w:rPr>
        <w:t>Scientific</w:t>
      </w:r>
      <w:r w:rsidRPr="00301A47">
        <w:rPr>
          <w:rFonts w:ascii="Times New Roman" w:hAnsi="Times New Roman" w:cs="Times New Roman"/>
          <w:sz w:val="24"/>
          <w:lang w:val="en-US"/>
        </w:rPr>
        <w:t xml:space="preserve"> </w:t>
      </w:r>
      <w:r>
        <w:rPr>
          <w:rFonts w:ascii="Times New Roman" w:hAnsi="Times New Roman" w:cs="Times New Roman"/>
          <w:sz w:val="24"/>
          <w:lang w:val="en-US"/>
        </w:rPr>
        <w:t>materi Pola Bilangan untuk memfasilitasi Pemahaman konsep matematis siswa kelas V</w:t>
      </w:r>
      <w:r w:rsidR="00391C40">
        <w:rPr>
          <w:rFonts w:ascii="Times New Roman" w:hAnsi="Times New Roman" w:cs="Times New Roman"/>
          <w:sz w:val="24"/>
          <w:lang w:val="en-US"/>
        </w:rPr>
        <w:t>III A di SMP Negeri 1 Mlati.</w:t>
      </w:r>
      <w:proofErr w:type="gramEnd"/>
      <w:r w:rsidR="00391C40">
        <w:rPr>
          <w:rFonts w:ascii="Times New Roman" w:hAnsi="Times New Roman" w:cs="Times New Roman"/>
          <w:sz w:val="24"/>
          <w:lang w:val="en-US"/>
        </w:rPr>
        <w:t xml:space="preserve"> </w:t>
      </w:r>
      <w:proofErr w:type="gramStart"/>
      <w:r w:rsidR="00391C40">
        <w:rPr>
          <w:rFonts w:ascii="Times New Roman" w:hAnsi="Times New Roman" w:cs="Times New Roman"/>
          <w:sz w:val="24"/>
          <w:lang w:val="en-US"/>
        </w:rPr>
        <w:t xml:space="preserve">Hal ini menunjukkan bahawa penelitian ini merupakan penyempurnaan dar beberapa hasil penelitian sebelumnya yang </w:t>
      </w:r>
      <w:r w:rsidR="00301A47">
        <w:rPr>
          <w:rFonts w:ascii="Times New Roman" w:hAnsi="Times New Roman" w:cs="Times New Roman"/>
          <w:sz w:val="24"/>
          <w:lang w:val="en-US"/>
        </w:rPr>
        <w:t>berkaitan dengan pengembangan LKS berbasis Pendekatan Saintifik.</w:t>
      </w:r>
      <w:proofErr w:type="gramEnd"/>
    </w:p>
    <w:p w:rsidR="009A5B53" w:rsidRDefault="009A5B53" w:rsidP="009A5B53">
      <w:pPr>
        <w:autoSpaceDE w:val="0"/>
        <w:autoSpaceDN w:val="0"/>
        <w:adjustRightInd w:val="0"/>
        <w:spacing w:after="0" w:line="240" w:lineRule="auto"/>
        <w:ind w:firstLine="720"/>
        <w:jc w:val="both"/>
        <w:rPr>
          <w:rFonts w:ascii="Times New Roman" w:hAnsi="Times New Roman"/>
          <w:b/>
          <w:sz w:val="24"/>
          <w:lang w:val="en-US"/>
        </w:rPr>
      </w:pPr>
    </w:p>
    <w:p w:rsidR="00071473" w:rsidRPr="00970864" w:rsidRDefault="00071473" w:rsidP="00AE27D4">
      <w:pPr>
        <w:spacing w:after="0" w:line="288" w:lineRule="auto"/>
        <w:rPr>
          <w:rFonts w:ascii="Times New Roman" w:hAnsi="Times New Roman"/>
          <w:b/>
          <w:sz w:val="24"/>
          <w:lang w:val="en-US"/>
        </w:rPr>
      </w:pPr>
      <w:r w:rsidRPr="00340E1B">
        <w:rPr>
          <w:rFonts w:ascii="Times New Roman" w:hAnsi="Times New Roman"/>
          <w:b/>
          <w:sz w:val="24"/>
        </w:rPr>
        <w:t>KESIMPULAN DAN SARAN</w:t>
      </w:r>
    </w:p>
    <w:p w:rsidR="002616BE" w:rsidRDefault="00B552E6" w:rsidP="00876A28">
      <w:pPr>
        <w:spacing w:after="0" w:line="240" w:lineRule="auto"/>
        <w:ind w:firstLine="720"/>
        <w:jc w:val="both"/>
        <w:rPr>
          <w:rFonts w:ascii="Times New Roman" w:eastAsia="Times New Roman" w:hAnsi="Times New Roman"/>
          <w:sz w:val="24"/>
          <w:szCs w:val="24"/>
          <w:lang w:val="en-US" w:eastAsia="id-ID"/>
        </w:rPr>
      </w:pPr>
      <w:proofErr w:type="gramStart"/>
      <w:r>
        <w:rPr>
          <w:rFonts w:ascii="Times New Roman" w:eastAsia="Times New Roman" w:hAnsi="Times New Roman"/>
          <w:sz w:val="24"/>
          <w:szCs w:val="24"/>
          <w:lang w:val="en-US" w:eastAsia="id-ID"/>
        </w:rPr>
        <w:t>Berdasarkan hasil penelitian dapat disimpulkan bahwa produk yang dikembangkan berupa bahan ajar LKS.</w:t>
      </w:r>
      <w:proofErr w:type="gramEnd"/>
      <w:r>
        <w:rPr>
          <w:rFonts w:ascii="Times New Roman" w:eastAsia="Times New Roman" w:hAnsi="Times New Roman"/>
          <w:sz w:val="24"/>
          <w:szCs w:val="24"/>
          <w:lang w:val="en-US" w:eastAsia="id-ID"/>
        </w:rPr>
        <w:t xml:space="preserve"> </w:t>
      </w:r>
      <w:proofErr w:type="gramStart"/>
      <w:r>
        <w:rPr>
          <w:rFonts w:ascii="Times New Roman" w:eastAsia="Times New Roman" w:hAnsi="Times New Roman"/>
          <w:sz w:val="24"/>
          <w:szCs w:val="24"/>
          <w:lang w:val="en-US" w:eastAsia="id-ID"/>
        </w:rPr>
        <w:t>LKS berbasis Saintifik pada materi Pola Bilangan yang dikembangkan dinyatakan valid dan praktis digunakan sebagai bahan ajar dalam pembelajaran matematika di sekolah.</w:t>
      </w:r>
      <w:proofErr w:type="gramEnd"/>
    </w:p>
    <w:p w:rsidR="002616BE" w:rsidRDefault="00B552E6" w:rsidP="00876A28">
      <w:pPr>
        <w:spacing w:after="0" w:line="240" w:lineRule="auto"/>
        <w:ind w:firstLine="720"/>
        <w:jc w:val="both"/>
        <w:rPr>
          <w:rFonts w:ascii="Times New Roman" w:eastAsia="Times New Roman" w:hAnsi="Times New Roman"/>
          <w:sz w:val="24"/>
          <w:szCs w:val="24"/>
          <w:lang w:val="en-US" w:eastAsia="id-ID"/>
        </w:rPr>
      </w:pPr>
      <w:proofErr w:type="gramStart"/>
      <w:r>
        <w:rPr>
          <w:rFonts w:ascii="Times New Roman" w:eastAsia="Times New Roman" w:hAnsi="Times New Roman"/>
          <w:sz w:val="24"/>
          <w:szCs w:val="24"/>
          <w:lang w:val="en-US" w:eastAsia="id-ID"/>
        </w:rPr>
        <w:t>Saran untuk penelitian pengembangan selanjutnya adalah materi yang digunakan tidak hanya Pola Bilangan.</w:t>
      </w:r>
      <w:proofErr w:type="gramEnd"/>
      <w:r>
        <w:rPr>
          <w:rFonts w:ascii="Times New Roman" w:eastAsia="Times New Roman" w:hAnsi="Times New Roman"/>
          <w:sz w:val="24"/>
          <w:szCs w:val="24"/>
          <w:lang w:val="en-US" w:eastAsia="id-ID"/>
        </w:rPr>
        <w:t xml:space="preserve"> Bahan ajar LKS yang dikembangkan diharapkan dapat </w:t>
      </w:r>
      <w:proofErr w:type="gramStart"/>
      <w:r>
        <w:rPr>
          <w:rFonts w:ascii="Times New Roman" w:eastAsia="Times New Roman" w:hAnsi="Times New Roman"/>
          <w:sz w:val="24"/>
          <w:szCs w:val="24"/>
          <w:lang w:val="en-US" w:eastAsia="id-ID"/>
        </w:rPr>
        <w:t>diekperimenkan  dengan</w:t>
      </w:r>
      <w:proofErr w:type="gramEnd"/>
      <w:r>
        <w:rPr>
          <w:rFonts w:ascii="Times New Roman" w:eastAsia="Times New Roman" w:hAnsi="Times New Roman"/>
          <w:sz w:val="24"/>
          <w:szCs w:val="24"/>
          <w:lang w:val="en-US" w:eastAsia="id-ID"/>
        </w:rPr>
        <w:t xml:space="preserve"> dua k</w:t>
      </w:r>
      <w:r w:rsidR="004B5B7E">
        <w:rPr>
          <w:rFonts w:ascii="Times New Roman" w:eastAsia="Times New Roman" w:hAnsi="Times New Roman"/>
          <w:sz w:val="24"/>
          <w:szCs w:val="24"/>
          <w:lang w:val="en-US" w:eastAsia="id-ID"/>
        </w:rPr>
        <w:t xml:space="preserve">elas </w:t>
      </w:r>
      <w:r w:rsidR="004B5B7E">
        <w:rPr>
          <w:rFonts w:ascii="Times New Roman" w:eastAsia="Times New Roman" w:hAnsi="Times New Roman"/>
          <w:sz w:val="24"/>
          <w:szCs w:val="24"/>
          <w:lang w:val="en-US" w:eastAsia="id-ID"/>
        </w:rPr>
        <w:lastRenderedPageBreak/>
        <w:t>pembanding untuk mengetahui efektivitasnya</w:t>
      </w:r>
      <w:r>
        <w:rPr>
          <w:rFonts w:ascii="Times New Roman" w:eastAsia="Times New Roman" w:hAnsi="Times New Roman"/>
          <w:sz w:val="24"/>
          <w:szCs w:val="24"/>
          <w:lang w:val="en-US" w:eastAsia="id-ID"/>
        </w:rPr>
        <w:t>.</w:t>
      </w:r>
    </w:p>
    <w:p w:rsidR="004B5B7E" w:rsidRPr="002616BE" w:rsidRDefault="004B5B7E" w:rsidP="00876A28">
      <w:pPr>
        <w:spacing w:after="0" w:line="240" w:lineRule="auto"/>
        <w:ind w:firstLine="720"/>
        <w:jc w:val="both"/>
        <w:rPr>
          <w:rFonts w:ascii="Times New Roman" w:eastAsia="Times New Roman" w:hAnsi="Times New Roman"/>
          <w:sz w:val="24"/>
          <w:szCs w:val="24"/>
          <w:lang w:val="en-US" w:eastAsia="id-ID"/>
        </w:rPr>
      </w:pPr>
    </w:p>
    <w:p w:rsidR="006E6672" w:rsidRPr="004F616E" w:rsidRDefault="006E6672" w:rsidP="00071473">
      <w:pPr>
        <w:autoSpaceDE w:val="0"/>
        <w:autoSpaceDN w:val="0"/>
        <w:adjustRightInd w:val="0"/>
        <w:spacing w:after="0" w:line="240" w:lineRule="auto"/>
        <w:jc w:val="both"/>
        <w:rPr>
          <w:b/>
          <w:sz w:val="12"/>
          <w:lang w:val="en-US"/>
        </w:rPr>
      </w:pPr>
    </w:p>
    <w:p w:rsidR="00071473" w:rsidRPr="00340E1B" w:rsidRDefault="00071473" w:rsidP="00AE27D4">
      <w:pPr>
        <w:pStyle w:val="ListParagraph1"/>
        <w:spacing w:line="288" w:lineRule="auto"/>
        <w:ind w:left="0"/>
        <w:rPr>
          <w:b/>
          <w:szCs w:val="22"/>
        </w:rPr>
      </w:pPr>
      <w:r w:rsidRPr="00340E1B">
        <w:rPr>
          <w:b/>
          <w:szCs w:val="22"/>
        </w:rPr>
        <w:t>DAFTAR PUSTAKA</w:t>
      </w:r>
    </w:p>
    <w:p w:rsidR="0056486E" w:rsidRPr="0056486E" w:rsidRDefault="0056486E" w:rsidP="00F333CC">
      <w:pPr>
        <w:spacing w:after="0" w:line="240" w:lineRule="auto"/>
        <w:ind w:left="709" w:hanging="709"/>
        <w:jc w:val="both"/>
        <w:rPr>
          <w:rFonts w:ascii="Times New Roman" w:hAnsi="Times New Roman" w:cs="Times New Roman"/>
          <w:color w:val="222222"/>
          <w:sz w:val="24"/>
          <w:szCs w:val="24"/>
          <w:shd w:val="clear" w:color="auto" w:fill="FFFFFF"/>
          <w:lang w:val="en-US"/>
        </w:rPr>
      </w:pPr>
      <w:r w:rsidRPr="0056486E">
        <w:rPr>
          <w:rFonts w:ascii="Times New Roman" w:hAnsi="Times New Roman" w:cs="Times New Roman"/>
          <w:color w:val="222222"/>
          <w:sz w:val="24"/>
          <w:szCs w:val="24"/>
          <w:shd w:val="clear" w:color="auto" w:fill="FFFFFF"/>
        </w:rPr>
        <w:t>Arifin, Z. A. I., &amp; Sepriyani, D. N. A. (2019). Pengembangan Lks Matematika dengan Pendekatan Saintifik Pokok Bahasan Polinomial untuk Sma Kelas XI. </w:t>
      </w:r>
      <w:r w:rsidRPr="0056486E">
        <w:rPr>
          <w:rFonts w:ascii="Times New Roman" w:hAnsi="Times New Roman" w:cs="Times New Roman"/>
          <w:i/>
          <w:iCs/>
          <w:color w:val="222222"/>
          <w:sz w:val="24"/>
          <w:szCs w:val="24"/>
          <w:shd w:val="clear" w:color="auto" w:fill="FFFFFF"/>
        </w:rPr>
        <w:t>Prima: Jurnal Pendidikan Matematika</w:t>
      </w:r>
      <w:r w:rsidRPr="0056486E">
        <w:rPr>
          <w:rFonts w:ascii="Times New Roman" w:hAnsi="Times New Roman" w:cs="Times New Roman"/>
          <w:color w:val="222222"/>
          <w:sz w:val="24"/>
          <w:szCs w:val="24"/>
          <w:shd w:val="clear" w:color="auto" w:fill="FFFFFF"/>
        </w:rPr>
        <w:t>, </w:t>
      </w:r>
      <w:r w:rsidRPr="0056486E">
        <w:rPr>
          <w:rFonts w:ascii="Times New Roman" w:hAnsi="Times New Roman" w:cs="Times New Roman"/>
          <w:i/>
          <w:iCs/>
          <w:color w:val="222222"/>
          <w:sz w:val="24"/>
          <w:szCs w:val="24"/>
          <w:shd w:val="clear" w:color="auto" w:fill="FFFFFF"/>
        </w:rPr>
        <w:t>3</w:t>
      </w:r>
      <w:r w:rsidRPr="0056486E">
        <w:rPr>
          <w:rFonts w:ascii="Times New Roman" w:hAnsi="Times New Roman" w:cs="Times New Roman"/>
          <w:color w:val="222222"/>
          <w:sz w:val="24"/>
          <w:szCs w:val="24"/>
          <w:shd w:val="clear" w:color="auto" w:fill="FFFFFF"/>
        </w:rPr>
        <w:t>(1), 9-15.</w:t>
      </w:r>
    </w:p>
    <w:p w:rsidR="0056486E" w:rsidRPr="0056486E" w:rsidRDefault="0056486E" w:rsidP="00F333CC">
      <w:pPr>
        <w:spacing w:after="0" w:line="240" w:lineRule="auto"/>
        <w:ind w:left="709" w:hanging="709"/>
        <w:jc w:val="both"/>
        <w:rPr>
          <w:rFonts w:ascii="Times New Roman" w:hAnsi="Times New Roman" w:cs="Times New Roman"/>
          <w:color w:val="222222"/>
          <w:sz w:val="24"/>
          <w:szCs w:val="24"/>
          <w:shd w:val="clear" w:color="auto" w:fill="FFFFFF"/>
          <w:lang w:val="en-US"/>
        </w:rPr>
      </w:pPr>
      <w:r w:rsidRPr="0056486E">
        <w:rPr>
          <w:rFonts w:ascii="Times New Roman" w:hAnsi="Times New Roman" w:cs="Times New Roman"/>
          <w:color w:val="222222"/>
          <w:sz w:val="24"/>
          <w:szCs w:val="24"/>
          <w:shd w:val="clear" w:color="auto" w:fill="FFFFFF"/>
        </w:rPr>
        <w:t>Azizah, L. N. (2016). Pengembangan Lembar Kerja Siswa (LKS) Matematika dengan Pendekatan Saintifik untuk Memfasilitasi Pemahaman Konsep Siswa SMP/MTs Kelas VII pada Materi Transformasi.</w:t>
      </w:r>
    </w:p>
    <w:p w:rsidR="0056486E" w:rsidRPr="0056486E" w:rsidRDefault="0056486E" w:rsidP="006B54CE">
      <w:pPr>
        <w:spacing w:after="0" w:line="240" w:lineRule="auto"/>
        <w:ind w:left="720" w:hanging="720"/>
        <w:jc w:val="both"/>
        <w:rPr>
          <w:rFonts w:ascii="Times New Roman" w:hAnsi="Times New Roman" w:cs="Times New Roman"/>
          <w:color w:val="000000" w:themeColor="text1"/>
          <w:sz w:val="24"/>
          <w:szCs w:val="24"/>
          <w:shd w:val="clear" w:color="auto" w:fill="FFFFFF"/>
          <w:lang w:val="en-US"/>
        </w:rPr>
      </w:pPr>
      <w:r w:rsidRPr="0056486E">
        <w:rPr>
          <w:rStyle w:val="Emphasis"/>
          <w:rFonts w:ascii="Times New Roman" w:hAnsi="Times New Roman" w:cs="Times New Roman"/>
          <w:bCs/>
          <w:color w:val="000000" w:themeColor="text1"/>
          <w:sz w:val="24"/>
          <w:szCs w:val="24"/>
          <w:shd w:val="clear" w:color="auto" w:fill="FFFFFF"/>
        </w:rPr>
        <w:t>Daryanto</w:t>
      </w:r>
      <w:r w:rsidRPr="0056486E">
        <w:rPr>
          <w:rFonts w:ascii="Times New Roman" w:hAnsi="Times New Roman" w:cs="Times New Roman"/>
          <w:color w:val="000000" w:themeColor="text1"/>
          <w:sz w:val="24"/>
          <w:szCs w:val="24"/>
          <w:shd w:val="clear" w:color="auto" w:fill="FFFFFF"/>
        </w:rPr>
        <w:t xml:space="preserve">. (2014). </w:t>
      </w:r>
      <w:r w:rsidRPr="0056486E">
        <w:rPr>
          <w:rFonts w:ascii="Times New Roman" w:hAnsi="Times New Roman" w:cs="Times New Roman"/>
          <w:i/>
          <w:color w:val="000000" w:themeColor="text1"/>
          <w:sz w:val="24"/>
          <w:szCs w:val="24"/>
          <w:shd w:val="clear" w:color="auto" w:fill="FFFFFF"/>
        </w:rPr>
        <w:t>Pendekatan Pembelajaran Saintifik Kurikulum 2013.</w:t>
      </w:r>
      <w:r w:rsidRPr="0056486E">
        <w:rPr>
          <w:rFonts w:ascii="Times New Roman" w:hAnsi="Times New Roman" w:cs="Times New Roman"/>
          <w:color w:val="000000" w:themeColor="text1"/>
          <w:sz w:val="24"/>
          <w:szCs w:val="24"/>
          <w:shd w:val="clear" w:color="auto" w:fill="FFFFFF"/>
          <w:lang w:val="en-US"/>
        </w:rPr>
        <w:t xml:space="preserve"> </w:t>
      </w:r>
      <w:r w:rsidRPr="0056486E">
        <w:rPr>
          <w:rFonts w:ascii="Times New Roman" w:hAnsi="Times New Roman" w:cs="Times New Roman"/>
          <w:color w:val="000000" w:themeColor="text1"/>
          <w:sz w:val="24"/>
          <w:szCs w:val="24"/>
          <w:shd w:val="clear" w:color="auto" w:fill="FFFFFF"/>
        </w:rPr>
        <w:t>Penerbit Gava Media. Yogyakarta</w:t>
      </w:r>
      <w:r w:rsidRPr="0056486E">
        <w:rPr>
          <w:rFonts w:ascii="Times New Roman" w:hAnsi="Times New Roman" w:cs="Times New Roman"/>
          <w:color w:val="000000" w:themeColor="text1"/>
          <w:sz w:val="24"/>
          <w:szCs w:val="24"/>
          <w:shd w:val="clear" w:color="auto" w:fill="FFFFFF"/>
          <w:lang w:val="en-US"/>
        </w:rPr>
        <w:t>.</w:t>
      </w:r>
    </w:p>
    <w:p w:rsidR="0056486E" w:rsidRPr="0056486E" w:rsidRDefault="0056486E" w:rsidP="001A4305">
      <w:pPr>
        <w:spacing w:after="0" w:line="240" w:lineRule="auto"/>
        <w:ind w:left="720" w:hanging="720"/>
        <w:jc w:val="both"/>
        <w:rPr>
          <w:rFonts w:ascii="Times New Roman" w:hAnsi="Times New Roman" w:cs="Times New Roman"/>
          <w:color w:val="000000" w:themeColor="text1"/>
          <w:sz w:val="24"/>
          <w:szCs w:val="24"/>
          <w:shd w:val="clear" w:color="auto" w:fill="FFFFFF"/>
          <w:lang w:val="en-US"/>
        </w:rPr>
      </w:pPr>
      <w:r w:rsidRPr="0056486E">
        <w:rPr>
          <w:rFonts w:ascii="Times New Roman" w:hAnsi="Times New Roman" w:cs="Times New Roman"/>
          <w:color w:val="222222"/>
          <w:sz w:val="24"/>
          <w:szCs w:val="24"/>
          <w:shd w:val="clear" w:color="auto" w:fill="FFFFFF"/>
        </w:rPr>
        <w:t>Hidayanti, D., &amp; Utami, T. H. (2016). Pengembangan Lembar Kegiatan Siswa (LKS) Matematika Dengan Pendekatan Saintifik Pada Pokok Bahasan Garis Singgung Lingkaran Untuk SMP Kelas VIII. </w:t>
      </w:r>
      <w:r w:rsidRPr="0056486E">
        <w:rPr>
          <w:rFonts w:ascii="Times New Roman" w:hAnsi="Times New Roman" w:cs="Times New Roman"/>
          <w:i/>
          <w:iCs/>
          <w:color w:val="222222"/>
          <w:sz w:val="24"/>
          <w:szCs w:val="24"/>
          <w:shd w:val="clear" w:color="auto" w:fill="FFFFFF"/>
        </w:rPr>
        <w:t>Jurnal Ilmiah Pendidikan Citra Bakti</w:t>
      </w:r>
      <w:r w:rsidRPr="0056486E">
        <w:rPr>
          <w:rFonts w:ascii="Times New Roman" w:hAnsi="Times New Roman" w:cs="Times New Roman"/>
          <w:color w:val="222222"/>
          <w:sz w:val="24"/>
          <w:szCs w:val="24"/>
          <w:shd w:val="clear" w:color="auto" w:fill="FFFFFF"/>
        </w:rPr>
        <w:t>, </w:t>
      </w:r>
      <w:r w:rsidRPr="0056486E">
        <w:rPr>
          <w:rFonts w:ascii="Times New Roman" w:hAnsi="Times New Roman" w:cs="Times New Roman"/>
          <w:i/>
          <w:iCs/>
          <w:color w:val="222222"/>
          <w:sz w:val="24"/>
          <w:szCs w:val="24"/>
          <w:shd w:val="clear" w:color="auto" w:fill="FFFFFF"/>
        </w:rPr>
        <w:t>3</w:t>
      </w:r>
      <w:r w:rsidRPr="0056486E">
        <w:rPr>
          <w:rFonts w:ascii="Times New Roman" w:hAnsi="Times New Roman" w:cs="Times New Roman"/>
          <w:color w:val="222222"/>
          <w:sz w:val="24"/>
          <w:szCs w:val="24"/>
          <w:shd w:val="clear" w:color="auto" w:fill="FFFFFF"/>
        </w:rPr>
        <w:t>(1), 42-56.</w:t>
      </w:r>
    </w:p>
    <w:p w:rsidR="0056486E" w:rsidRPr="0056486E" w:rsidRDefault="0056486E" w:rsidP="006B54CE">
      <w:pPr>
        <w:spacing w:after="0" w:line="240" w:lineRule="auto"/>
        <w:ind w:left="720" w:hanging="720"/>
        <w:jc w:val="both"/>
        <w:rPr>
          <w:rFonts w:ascii="Times New Roman" w:eastAsia="Times New Roman" w:hAnsi="Times New Roman" w:cs="Times New Roman"/>
          <w:color w:val="000000" w:themeColor="text1"/>
          <w:sz w:val="24"/>
          <w:szCs w:val="24"/>
          <w:lang w:val="en-US" w:eastAsia="id-ID"/>
        </w:rPr>
      </w:pPr>
      <w:r w:rsidRPr="0056486E">
        <w:rPr>
          <w:rFonts w:ascii="Times New Roman" w:hAnsi="Times New Roman" w:cs="Times New Roman"/>
          <w:color w:val="000000" w:themeColor="text1"/>
          <w:sz w:val="24"/>
          <w:szCs w:val="24"/>
          <w:shd w:val="clear" w:color="auto" w:fill="FFFFFF"/>
        </w:rPr>
        <w:t xml:space="preserve">Iriyani, D., &amp; Anshori, S. (2017). Penerapan Pembelajaran </w:t>
      </w:r>
      <w:r w:rsidRPr="0056486E">
        <w:rPr>
          <w:rFonts w:ascii="Times New Roman" w:hAnsi="Times New Roman" w:cs="Times New Roman"/>
          <w:color w:val="000000" w:themeColor="text1"/>
          <w:sz w:val="24"/>
          <w:szCs w:val="24"/>
          <w:shd w:val="clear" w:color="auto" w:fill="FFFFFF"/>
          <w:lang w:val="en-US"/>
        </w:rPr>
        <w:t>y</w:t>
      </w:r>
      <w:r w:rsidRPr="0056486E">
        <w:rPr>
          <w:rFonts w:ascii="Times New Roman" w:hAnsi="Times New Roman" w:cs="Times New Roman"/>
          <w:color w:val="000000" w:themeColor="text1"/>
          <w:sz w:val="24"/>
          <w:szCs w:val="24"/>
          <w:shd w:val="clear" w:color="auto" w:fill="FFFFFF"/>
        </w:rPr>
        <w:t>ang Berbasis Pendekatan Scientific bagi Guru. </w:t>
      </w:r>
      <w:r w:rsidRPr="0056486E">
        <w:rPr>
          <w:rFonts w:ascii="Times New Roman" w:hAnsi="Times New Roman" w:cs="Times New Roman"/>
          <w:i/>
          <w:iCs/>
          <w:color w:val="000000" w:themeColor="text1"/>
          <w:sz w:val="24"/>
          <w:szCs w:val="24"/>
          <w:shd w:val="clear" w:color="auto" w:fill="FFFFFF"/>
        </w:rPr>
        <w:t>Civic-Culture: Jurnal Ilmu Pendidikan PKN dan Sosial Budaya</w:t>
      </w:r>
      <w:r w:rsidRPr="0056486E">
        <w:rPr>
          <w:rFonts w:ascii="Times New Roman" w:hAnsi="Times New Roman" w:cs="Times New Roman"/>
          <w:color w:val="000000" w:themeColor="text1"/>
          <w:sz w:val="24"/>
          <w:szCs w:val="24"/>
          <w:shd w:val="clear" w:color="auto" w:fill="FFFFFF"/>
        </w:rPr>
        <w:t>, </w:t>
      </w:r>
      <w:r w:rsidRPr="0056486E">
        <w:rPr>
          <w:rFonts w:ascii="Times New Roman" w:hAnsi="Times New Roman" w:cs="Times New Roman"/>
          <w:i/>
          <w:iCs/>
          <w:color w:val="000000" w:themeColor="text1"/>
          <w:sz w:val="24"/>
          <w:szCs w:val="24"/>
          <w:shd w:val="clear" w:color="auto" w:fill="FFFFFF"/>
        </w:rPr>
        <w:t>1</w:t>
      </w:r>
      <w:r w:rsidRPr="0056486E">
        <w:rPr>
          <w:rFonts w:ascii="Times New Roman" w:hAnsi="Times New Roman" w:cs="Times New Roman"/>
          <w:color w:val="000000" w:themeColor="text1"/>
          <w:sz w:val="24"/>
          <w:szCs w:val="24"/>
          <w:shd w:val="clear" w:color="auto" w:fill="FFFFFF"/>
        </w:rPr>
        <w:t>(1)</w:t>
      </w:r>
      <w:r w:rsidRPr="0056486E">
        <w:rPr>
          <w:rFonts w:ascii="Times New Roman" w:hAnsi="Times New Roman" w:cs="Times New Roman"/>
          <w:color w:val="000000" w:themeColor="text1"/>
          <w:sz w:val="24"/>
          <w:szCs w:val="24"/>
          <w:shd w:val="clear" w:color="auto" w:fill="FFFFFF"/>
          <w:lang w:val="en-US"/>
        </w:rPr>
        <w:t>, 21</w:t>
      </w:r>
      <w:r w:rsidRPr="0056486E">
        <w:rPr>
          <w:rFonts w:ascii="Times New Roman" w:hAnsi="Times New Roman" w:cs="Times New Roman"/>
          <w:color w:val="000000" w:themeColor="text1"/>
          <w:sz w:val="24"/>
          <w:szCs w:val="24"/>
          <w:shd w:val="clear" w:color="auto" w:fill="FFFFFF"/>
        </w:rPr>
        <w:t>-</w:t>
      </w:r>
      <w:r w:rsidRPr="0056486E">
        <w:rPr>
          <w:rFonts w:ascii="Times New Roman" w:hAnsi="Times New Roman" w:cs="Times New Roman"/>
          <w:color w:val="000000" w:themeColor="text1"/>
          <w:sz w:val="24"/>
          <w:szCs w:val="24"/>
          <w:shd w:val="clear" w:color="auto" w:fill="FFFFFF"/>
          <w:lang w:val="en-US"/>
        </w:rPr>
        <w:t>32</w:t>
      </w:r>
      <w:r w:rsidRPr="0056486E">
        <w:rPr>
          <w:rFonts w:ascii="Times New Roman" w:hAnsi="Times New Roman" w:cs="Times New Roman"/>
          <w:color w:val="000000" w:themeColor="text1"/>
          <w:sz w:val="24"/>
          <w:szCs w:val="24"/>
          <w:shd w:val="clear" w:color="auto" w:fill="FFFFFF"/>
        </w:rPr>
        <w:t>.</w:t>
      </w:r>
    </w:p>
    <w:p w:rsidR="0056486E" w:rsidRPr="0056486E" w:rsidRDefault="0056486E" w:rsidP="006B54CE">
      <w:pPr>
        <w:spacing w:after="0" w:line="240" w:lineRule="auto"/>
        <w:ind w:left="720" w:hanging="720"/>
        <w:jc w:val="both"/>
        <w:rPr>
          <w:rFonts w:ascii="Times New Roman" w:hAnsi="Times New Roman" w:cs="Times New Roman"/>
          <w:color w:val="000000" w:themeColor="text1"/>
          <w:sz w:val="24"/>
          <w:szCs w:val="24"/>
          <w:shd w:val="clear" w:color="auto" w:fill="FFFFFF"/>
          <w:lang w:val="en-US"/>
        </w:rPr>
      </w:pPr>
      <w:r w:rsidRPr="0056486E">
        <w:rPr>
          <w:rFonts w:ascii="Times New Roman" w:hAnsi="Times New Roman" w:cs="Times New Roman"/>
          <w:color w:val="000000" w:themeColor="text1"/>
          <w:sz w:val="24"/>
          <w:szCs w:val="24"/>
          <w:shd w:val="clear" w:color="auto" w:fill="FFFFFF"/>
        </w:rPr>
        <w:t>Mahmudah, C. (2016). Pengembangan Perangkat Pembelajaran Statistika SMP dengan Pendekatan Saintifik. </w:t>
      </w:r>
      <w:r w:rsidRPr="0056486E">
        <w:rPr>
          <w:rFonts w:ascii="Times New Roman" w:hAnsi="Times New Roman" w:cs="Times New Roman"/>
          <w:i/>
          <w:iCs/>
          <w:color w:val="000000" w:themeColor="text1"/>
          <w:sz w:val="24"/>
          <w:szCs w:val="24"/>
          <w:shd w:val="clear" w:color="auto" w:fill="FFFFFF"/>
        </w:rPr>
        <w:t>Jurnal Riset Pendidikan Matematika</w:t>
      </w:r>
      <w:r w:rsidRPr="0056486E">
        <w:rPr>
          <w:rFonts w:ascii="Times New Roman" w:hAnsi="Times New Roman" w:cs="Times New Roman"/>
          <w:color w:val="000000" w:themeColor="text1"/>
          <w:sz w:val="24"/>
          <w:szCs w:val="24"/>
          <w:shd w:val="clear" w:color="auto" w:fill="FFFFFF"/>
        </w:rPr>
        <w:t>, </w:t>
      </w:r>
      <w:r w:rsidRPr="0056486E">
        <w:rPr>
          <w:rFonts w:ascii="Times New Roman" w:hAnsi="Times New Roman" w:cs="Times New Roman"/>
          <w:i/>
          <w:iCs/>
          <w:color w:val="000000" w:themeColor="text1"/>
          <w:sz w:val="24"/>
          <w:szCs w:val="24"/>
          <w:shd w:val="clear" w:color="auto" w:fill="FFFFFF"/>
        </w:rPr>
        <w:t>3</w:t>
      </w:r>
      <w:r w:rsidRPr="0056486E">
        <w:rPr>
          <w:rFonts w:ascii="Times New Roman" w:hAnsi="Times New Roman" w:cs="Times New Roman"/>
          <w:color w:val="000000" w:themeColor="text1"/>
          <w:sz w:val="24"/>
          <w:szCs w:val="24"/>
          <w:shd w:val="clear" w:color="auto" w:fill="FFFFFF"/>
        </w:rPr>
        <w:t>(2), 178-188.</w:t>
      </w:r>
    </w:p>
    <w:p w:rsidR="0056486E" w:rsidRPr="0056486E" w:rsidRDefault="0056486E" w:rsidP="006B54CE">
      <w:pPr>
        <w:spacing w:after="0" w:line="240" w:lineRule="auto"/>
        <w:ind w:left="720" w:hanging="720"/>
        <w:jc w:val="both"/>
        <w:rPr>
          <w:rFonts w:ascii="Times New Roman" w:hAnsi="Times New Roman" w:cs="Times New Roman"/>
          <w:color w:val="000000" w:themeColor="text1"/>
          <w:sz w:val="24"/>
          <w:szCs w:val="24"/>
          <w:lang w:val="en-US"/>
        </w:rPr>
      </w:pPr>
      <w:r w:rsidRPr="0056486E">
        <w:rPr>
          <w:rFonts w:ascii="Times New Roman" w:hAnsi="Times New Roman" w:cs="Times New Roman"/>
          <w:sz w:val="24"/>
          <w:szCs w:val="24"/>
        </w:rPr>
        <w:t xml:space="preserve">Majid, A. (2013). </w:t>
      </w:r>
      <w:r w:rsidRPr="0056486E">
        <w:rPr>
          <w:rFonts w:ascii="Times New Roman" w:hAnsi="Times New Roman" w:cs="Times New Roman"/>
          <w:i/>
          <w:sz w:val="24"/>
          <w:szCs w:val="24"/>
        </w:rPr>
        <w:t>Perencanaan Pembelajaran: Mengembangkan Standar Kompetensi Guru</w:t>
      </w:r>
      <w:r w:rsidRPr="0056486E">
        <w:rPr>
          <w:rFonts w:ascii="Times New Roman" w:hAnsi="Times New Roman" w:cs="Times New Roman"/>
          <w:sz w:val="24"/>
          <w:szCs w:val="24"/>
        </w:rPr>
        <w:t xml:space="preserve">. PT. </w:t>
      </w:r>
      <w:r w:rsidRPr="0056486E">
        <w:rPr>
          <w:rFonts w:ascii="Times New Roman" w:hAnsi="Times New Roman" w:cs="Times New Roman"/>
          <w:color w:val="000000" w:themeColor="text1"/>
          <w:sz w:val="24"/>
          <w:szCs w:val="24"/>
        </w:rPr>
        <w:t>Remaja Rosda Karya.</w:t>
      </w:r>
      <w:r w:rsidRPr="0056486E">
        <w:rPr>
          <w:rFonts w:ascii="Times New Roman" w:hAnsi="Times New Roman" w:cs="Times New Roman"/>
          <w:color w:val="000000" w:themeColor="text1"/>
          <w:sz w:val="24"/>
          <w:szCs w:val="24"/>
          <w:lang w:val="en-US"/>
        </w:rPr>
        <w:t xml:space="preserve"> </w:t>
      </w:r>
      <w:r w:rsidRPr="0056486E">
        <w:rPr>
          <w:rFonts w:ascii="Times New Roman" w:hAnsi="Times New Roman" w:cs="Times New Roman"/>
          <w:color w:val="000000" w:themeColor="text1"/>
          <w:sz w:val="24"/>
          <w:szCs w:val="24"/>
        </w:rPr>
        <w:t>Bandung</w:t>
      </w:r>
      <w:r w:rsidRPr="0056486E">
        <w:rPr>
          <w:rFonts w:ascii="Times New Roman" w:hAnsi="Times New Roman" w:cs="Times New Roman"/>
          <w:color w:val="000000" w:themeColor="text1"/>
          <w:sz w:val="24"/>
          <w:szCs w:val="24"/>
          <w:lang w:val="en-US"/>
        </w:rPr>
        <w:t>.</w:t>
      </w:r>
    </w:p>
    <w:p w:rsidR="0056486E" w:rsidRPr="0056486E" w:rsidRDefault="0056486E" w:rsidP="00F333CC">
      <w:pPr>
        <w:spacing w:after="0" w:line="240" w:lineRule="auto"/>
        <w:ind w:left="709" w:hanging="709"/>
        <w:jc w:val="both"/>
        <w:rPr>
          <w:rFonts w:ascii="Times New Roman" w:hAnsi="Times New Roman" w:cs="Times New Roman"/>
          <w:color w:val="222222"/>
          <w:sz w:val="24"/>
          <w:szCs w:val="24"/>
          <w:shd w:val="clear" w:color="auto" w:fill="FFFFFF"/>
          <w:lang w:val="en-US"/>
        </w:rPr>
      </w:pPr>
      <w:r w:rsidRPr="0056486E">
        <w:rPr>
          <w:rFonts w:ascii="Times New Roman" w:hAnsi="Times New Roman" w:cs="Times New Roman"/>
          <w:color w:val="222222"/>
          <w:sz w:val="24"/>
          <w:szCs w:val="24"/>
          <w:shd w:val="clear" w:color="auto" w:fill="FFFFFF"/>
        </w:rPr>
        <w:lastRenderedPageBreak/>
        <w:t>Mardiana, E. (2018, February). Pengembangan Bahan Ajar Berbasis Pendekatan Saintifik Meningkatkan Kemampuan Literasi Matematika Siswa Pascasarjana, Universitas Negeri Malang. In </w:t>
      </w:r>
      <w:r w:rsidRPr="0056486E">
        <w:rPr>
          <w:rFonts w:ascii="Times New Roman" w:hAnsi="Times New Roman" w:cs="Times New Roman"/>
          <w:i/>
          <w:iCs/>
          <w:color w:val="222222"/>
          <w:sz w:val="24"/>
          <w:szCs w:val="24"/>
          <w:shd w:val="clear" w:color="auto" w:fill="FFFFFF"/>
        </w:rPr>
        <w:t>PRISMA, Prosiding Seminar Nasional Matematika</w:t>
      </w:r>
      <w:r w:rsidRPr="0056486E">
        <w:rPr>
          <w:rFonts w:ascii="Times New Roman" w:hAnsi="Times New Roman" w:cs="Times New Roman"/>
          <w:color w:val="222222"/>
          <w:sz w:val="24"/>
          <w:szCs w:val="24"/>
          <w:shd w:val="clear" w:color="auto" w:fill="FFFFFF"/>
        </w:rPr>
        <w:t> (Vol. 1, pp. 87-91).</w:t>
      </w:r>
    </w:p>
    <w:p w:rsidR="0056486E" w:rsidRPr="0056486E" w:rsidRDefault="0056486E" w:rsidP="00F333CC">
      <w:pPr>
        <w:spacing w:after="0" w:line="240" w:lineRule="auto"/>
        <w:ind w:left="709" w:hanging="709"/>
        <w:jc w:val="both"/>
        <w:rPr>
          <w:rFonts w:ascii="Times New Roman" w:hAnsi="Times New Roman" w:cs="Times New Roman"/>
          <w:color w:val="000000" w:themeColor="text1"/>
          <w:sz w:val="24"/>
          <w:szCs w:val="24"/>
          <w:shd w:val="clear" w:color="auto" w:fill="FFFFFF"/>
          <w:lang w:val="en-US"/>
        </w:rPr>
      </w:pPr>
      <w:r w:rsidRPr="0056486E">
        <w:rPr>
          <w:rFonts w:ascii="Times New Roman" w:hAnsi="Times New Roman" w:cs="Times New Roman"/>
          <w:color w:val="222222"/>
          <w:sz w:val="24"/>
          <w:szCs w:val="24"/>
          <w:shd w:val="clear" w:color="auto" w:fill="FFFFFF"/>
          <w:lang w:val="en-US"/>
        </w:rPr>
        <w:t>Mulyatiningsih</w:t>
      </w:r>
      <w:r w:rsidRPr="0056486E">
        <w:rPr>
          <w:rFonts w:ascii="Times New Roman" w:hAnsi="Times New Roman" w:cs="Times New Roman"/>
          <w:color w:val="222222"/>
          <w:sz w:val="24"/>
          <w:szCs w:val="24"/>
          <w:shd w:val="clear" w:color="auto" w:fill="FFFFFF"/>
        </w:rPr>
        <w:t xml:space="preserve">, </w:t>
      </w:r>
      <w:r w:rsidRPr="0056486E">
        <w:rPr>
          <w:rFonts w:ascii="Times New Roman" w:hAnsi="Times New Roman" w:cs="Times New Roman"/>
          <w:color w:val="222222"/>
          <w:sz w:val="24"/>
          <w:szCs w:val="24"/>
          <w:shd w:val="clear" w:color="auto" w:fill="FFFFFF"/>
          <w:lang w:val="en-US"/>
        </w:rPr>
        <w:t>E</w:t>
      </w:r>
      <w:r w:rsidRPr="0056486E">
        <w:rPr>
          <w:rFonts w:ascii="Times New Roman" w:hAnsi="Times New Roman" w:cs="Times New Roman"/>
          <w:color w:val="222222"/>
          <w:sz w:val="24"/>
          <w:szCs w:val="24"/>
          <w:shd w:val="clear" w:color="auto" w:fill="FFFFFF"/>
        </w:rPr>
        <w:t xml:space="preserve">. (2011). </w:t>
      </w:r>
      <w:r w:rsidRPr="0056486E">
        <w:rPr>
          <w:rFonts w:ascii="Times New Roman" w:hAnsi="Times New Roman" w:cs="Times New Roman"/>
          <w:i/>
          <w:color w:val="222222"/>
          <w:sz w:val="24"/>
          <w:szCs w:val="24"/>
          <w:shd w:val="clear" w:color="auto" w:fill="FFFFFF"/>
        </w:rPr>
        <w:t>Riset Terapan Bidang Pendidikan dan Teknik</w:t>
      </w:r>
      <w:r w:rsidRPr="0056486E">
        <w:rPr>
          <w:rFonts w:ascii="Times New Roman" w:hAnsi="Times New Roman" w:cs="Times New Roman"/>
          <w:color w:val="222222"/>
          <w:sz w:val="24"/>
          <w:szCs w:val="24"/>
          <w:shd w:val="clear" w:color="auto" w:fill="FFFFFF"/>
        </w:rPr>
        <w:t>.</w:t>
      </w:r>
      <w:r w:rsidRPr="0056486E">
        <w:rPr>
          <w:rFonts w:ascii="Times New Roman" w:hAnsi="Times New Roman" w:cs="Times New Roman"/>
          <w:color w:val="222222"/>
          <w:sz w:val="24"/>
          <w:szCs w:val="24"/>
          <w:shd w:val="clear" w:color="auto" w:fill="FFFFFF"/>
          <w:lang w:val="en-US"/>
        </w:rPr>
        <w:t xml:space="preserve"> </w:t>
      </w:r>
      <w:proofErr w:type="gramStart"/>
      <w:r w:rsidRPr="0056486E">
        <w:rPr>
          <w:rFonts w:ascii="Times New Roman" w:hAnsi="Times New Roman" w:cs="Times New Roman"/>
          <w:color w:val="222222"/>
          <w:sz w:val="24"/>
          <w:szCs w:val="24"/>
          <w:shd w:val="clear" w:color="auto" w:fill="FFFFFF"/>
          <w:lang w:val="en-US"/>
        </w:rPr>
        <w:t>UNY Press.</w:t>
      </w:r>
      <w:proofErr w:type="gramEnd"/>
      <w:r w:rsidRPr="0056486E">
        <w:rPr>
          <w:rFonts w:ascii="Times New Roman" w:hAnsi="Times New Roman" w:cs="Times New Roman"/>
          <w:color w:val="222222"/>
          <w:sz w:val="24"/>
          <w:szCs w:val="24"/>
          <w:shd w:val="clear" w:color="auto" w:fill="FFFFFF"/>
          <w:lang w:val="en-US"/>
        </w:rPr>
        <w:t xml:space="preserve"> </w:t>
      </w:r>
      <w:proofErr w:type="gramStart"/>
      <w:r w:rsidRPr="0056486E">
        <w:rPr>
          <w:rFonts w:ascii="Times New Roman" w:hAnsi="Times New Roman" w:cs="Times New Roman"/>
          <w:color w:val="222222"/>
          <w:sz w:val="24"/>
          <w:szCs w:val="24"/>
          <w:shd w:val="clear" w:color="auto" w:fill="FFFFFF"/>
          <w:lang w:val="en-US"/>
        </w:rPr>
        <w:t>Yogyakarta.</w:t>
      </w:r>
      <w:proofErr w:type="gramEnd"/>
    </w:p>
    <w:p w:rsidR="0056486E" w:rsidRPr="0056486E" w:rsidRDefault="0056486E" w:rsidP="001A4305">
      <w:pPr>
        <w:spacing w:after="0" w:line="240" w:lineRule="auto"/>
        <w:ind w:left="720" w:hanging="720"/>
        <w:jc w:val="both"/>
        <w:rPr>
          <w:rFonts w:ascii="Times New Roman" w:hAnsi="Times New Roman" w:cs="Times New Roman"/>
          <w:color w:val="000000" w:themeColor="text1"/>
          <w:sz w:val="24"/>
          <w:szCs w:val="24"/>
          <w:shd w:val="clear" w:color="auto" w:fill="FFFFFF"/>
          <w:lang w:val="en-US"/>
        </w:rPr>
      </w:pPr>
      <w:r w:rsidRPr="0056486E">
        <w:rPr>
          <w:rFonts w:ascii="Times New Roman" w:hAnsi="Times New Roman" w:cs="Times New Roman"/>
          <w:color w:val="222222"/>
          <w:sz w:val="24"/>
          <w:szCs w:val="24"/>
          <w:shd w:val="clear" w:color="auto" w:fill="FFFFFF"/>
        </w:rPr>
        <w:t>Septina, N., Farida, F., &amp; Komarudin, K. (2018). Pengembangan lembar kerja siswa dengan pendekatan saintifik berbasis kemampuan pemecahan masalah. </w:t>
      </w:r>
      <w:r w:rsidRPr="0056486E">
        <w:rPr>
          <w:rFonts w:ascii="Times New Roman" w:hAnsi="Times New Roman" w:cs="Times New Roman"/>
          <w:i/>
          <w:iCs/>
          <w:color w:val="222222"/>
          <w:sz w:val="24"/>
          <w:szCs w:val="24"/>
          <w:shd w:val="clear" w:color="auto" w:fill="FFFFFF"/>
        </w:rPr>
        <w:t>Jurnal Tatsqif</w:t>
      </w:r>
      <w:r w:rsidRPr="0056486E">
        <w:rPr>
          <w:rFonts w:ascii="Times New Roman" w:hAnsi="Times New Roman" w:cs="Times New Roman"/>
          <w:color w:val="222222"/>
          <w:sz w:val="24"/>
          <w:szCs w:val="24"/>
          <w:shd w:val="clear" w:color="auto" w:fill="FFFFFF"/>
        </w:rPr>
        <w:t>, </w:t>
      </w:r>
      <w:r w:rsidRPr="0056486E">
        <w:rPr>
          <w:rFonts w:ascii="Times New Roman" w:hAnsi="Times New Roman" w:cs="Times New Roman"/>
          <w:i/>
          <w:iCs/>
          <w:color w:val="222222"/>
          <w:sz w:val="24"/>
          <w:szCs w:val="24"/>
          <w:shd w:val="clear" w:color="auto" w:fill="FFFFFF"/>
        </w:rPr>
        <w:t>16</w:t>
      </w:r>
      <w:r w:rsidRPr="0056486E">
        <w:rPr>
          <w:rFonts w:ascii="Times New Roman" w:hAnsi="Times New Roman" w:cs="Times New Roman"/>
          <w:color w:val="222222"/>
          <w:sz w:val="24"/>
          <w:szCs w:val="24"/>
          <w:shd w:val="clear" w:color="auto" w:fill="FFFFFF"/>
        </w:rPr>
        <w:t>(2), 160-171.</w:t>
      </w:r>
    </w:p>
    <w:p w:rsidR="0056486E" w:rsidRPr="0056486E" w:rsidRDefault="0056486E" w:rsidP="00467889">
      <w:pPr>
        <w:spacing w:after="0" w:line="240" w:lineRule="auto"/>
        <w:ind w:left="709" w:hanging="709"/>
        <w:jc w:val="both"/>
        <w:rPr>
          <w:rFonts w:ascii="Times New Roman" w:hAnsi="Times New Roman" w:cs="Times New Roman"/>
          <w:color w:val="000000" w:themeColor="text1"/>
          <w:sz w:val="24"/>
          <w:szCs w:val="24"/>
          <w:shd w:val="clear" w:color="auto" w:fill="FFFFFF"/>
          <w:lang w:val="en-US"/>
        </w:rPr>
      </w:pPr>
      <w:r w:rsidRPr="0056486E">
        <w:rPr>
          <w:rFonts w:ascii="Times New Roman" w:hAnsi="Times New Roman" w:cs="Times New Roman"/>
          <w:color w:val="000000" w:themeColor="text1"/>
          <w:sz w:val="24"/>
          <w:szCs w:val="24"/>
          <w:shd w:val="clear" w:color="auto" w:fill="FFFFFF"/>
        </w:rPr>
        <w:t xml:space="preserve">Setyorini, A. I., &amp; Saefudin, A. A. (2020). Pengembangan LKS (Lembar Kerja Siswa) Materi Pola Bilangan dengan Pendekatan </w:t>
      </w:r>
      <w:r w:rsidRPr="0056486E">
        <w:rPr>
          <w:rFonts w:ascii="Times New Roman" w:hAnsi="Times New Roman" w:cs="Times New Roman"/>
          <w:i/>
          <w:color w:val="000000" w:themeColor="text1"/>
          <w:sz w:val="24"/>
          <w:szCs w:val="24"/>
          <w:shd w:val="clear" w:color="auto" w:fill="FFFFFF"/>
        </w:rPr>
        <w:t>Scientific</w:t>
      </w:r>
      <w:r w:rsidRPr="0056486E">
        <w:rPr>
          <w:rFonts w:ascii="Times New Roman" w:hAnsi="Times New Roman" w:cs="Times New Roman"/>
          <w:color w:val="000000" w:themeColor="text1"/>
          <w:sz w:val="24"/>
          <w:szCs w:val="24"/>
          <w:shd w:val="clear" w:color="auto" w:fill="FFFFFF"/>
        </w:rPr>
        <w:t xml:space="preserve"> untuk Memfasilitasi Kemampuan Pemahaman Konsep Matematis Siswa. </w:t>
      </w:r>
      <w:r w:rsidRPr="0056486E">
        <w:rPr>
          <w:rFonts w:ascii="Times New Roman" w:hAnsi="Times New Roman" w:cs="Times New Roman"/>
          <w:i/>
          <w:iCs/>
          <w:color w:val="000000" w:themeColor="text1"/>
          <w:sz w:val="24"/>
          <w:szCs w:val="24"/>
          <w:shd w:val="clear" w:color="auto" w:fill="FFFFFF"/>
        </w:rPr>
        <w:t>AKSIOMA: Jurnal Matematika dan Pendidikan Matematika</w:t>
      </w:r>
      <w:r w:rsidRPr="0056486E">
        <w:rPr>
          <w:rFonts w:ascii="Times New Roman" w:hAnsi="Times New Roman" w:cs="Times New Roman"/>
          <w:color w:val="000000" w:themeColor="text1"/>
          <w:sz w:val="24"/>
          <w:szCs w:val="24"/>
          <w:shd w:val="clear" w:color="auto" w:fill="FFFFFF"/>
        </w:rPr>
        <w:t>, </w:t>
      </w:r>
      <w:r w:rsidRPr="0056486E">
        <w:rPr>
          <w:rFonts w:ascii="Times New Roman" w:hAnsi="Times New Roman" w:cs="Times New Roman"/>
          <w:i/>
          <w:iCs/>
          <w:color w:val="000000" w:themeColor="text1"/>
          <w:sz w:val="24"/>
          <w:szCs w:val="24"/>
          <w:shd w:val="clear" w:color="auto" w:fill="FFFFFF"/>
        </w:rPr>
        <w:t>11</w:t>
      </w:r>
      <w:r w:rsidRPr="0056486E">
        <w:rPr>
          <w:rFonts w:ascii="Times New Roman" w:hAnsi="Times New Roman" w:cs="Times New Roman"/>
          <w:color w:val="000000" w:themeColor="text1"/>
          <w:sz w:val="24"/>
          <w:szCs w:val="24"/>
          <w:shd w:val="clear" w:color="auto" w:fill="FFFFFF"/>
        </w:rPr>
        <w:t>(1), 131-140.</w:t>
      </w:r>
    </w:p>
    <w:p w:rsidR="0056486E" w:rsidRPr="0056486E" w:rsidRDefault="0056486E" w:rsidP="006B54CE">
      <w:pPr>
        <w:spacing w:after="0" w:line="240" w:lineRule="auto"/>
        <w:ind w:left="709" w:hanging="709"/>
        <w:jc w:val="both"/>
        <w:rPr>
          <w:rFonts w:ascii="Times New Roman" w:hAnsi="Times New Roman" w:cs="Times New Roman"/>
          <w:color w:val="000000" w:themeColor="text1"/>
          <w:sz w:val="24"/>
          <w:szCs w:val="24"/>
          <w:shd w:val="clear" w:color="auto" w:fill="FFFFFF"/>
          <w:lang w:val="en-US"/>
        </w:rPr>
      </w:pPr>
      <w:r w:rsidRPr="0056486E">
        <w:rPr>
          <w:rFonts w:ascii="Times New Roman" w:hAnsi="Times New Roman" w:cs="Times New Roman"/>
          <w:color w:val="000000" w:themeColor="text1"/>
          <w:sz w:val="24"/>
          <w:szCs w:val="24"/>
          <w:shd w:val="clear" w:color="auto" w:fill="FFFFFF"/>
          <w:lang w:val="en-US"/>
        </w:rPr>
        <w:t>Yamasari</w:t>
      </w:r>
      <w:r w:rsidRPr="0056486E">
        <w:rPr>
          <w:rFonts w:ascii="Times New Roman" w:hAnsi="Times New Roman" w:cs="Times New Roman"/>
          <w:color w:val="000000" w:themeColor="text1"/>
          <w:sz w:val="24"/>
          <w:szCs w:val="24"/>
          <w:shd w:val="clear" w:color="auto" w:fill="FFFFFF"/>
        </w:rPr>
        <w:t>, Y. (2010). Pengembangan media pembelajaran matematika berbasis ICT yang berkualitas. In </w:t>
      </w:r>
      <w:r w:rsidRPr="0056486E">
        <w:rPr>
          <w:rFonts w:ascii="Times New Roman" w:hAnsi="Times New Roman" w:cs="Times New Roman"/>
          <w:i/>
          <w:iCs/>
          <w:color w:val="000000" w:themeColor="text1"/>
          <w:sz w:val="24"/>
          <w:szCs w:val="24"/>
          <w:shd w:val="clear" w:color="auto" w:fill="FFFFFF"/>
        </w:rPr>
        <w:t>Seminar Nasional Pascasarjana X-ITS. FMIPA Unesa</w:t>
      </w:r>
      <w:r w:rsidRPr="0056486E">
        <w:rPr>
          <w:rFonts w:ascii="Times New Roman" w:hAnsi="Times New Roman" w:cs="Times New Roman"/>
          <w:color w:val="000000" w:themeColor="text1"/>
          <w:sz w:val="24"/>
          <w:szCs w:val="24"/>
          <w:shd w:val="clear" w:color="auto" w:fill="FFFFFF"/>
        </w:rPr>
        <w:t>.</w:t>
      </w:r>
    </w:p>
    <w:sectPr w:rsidR="0056486E" w:rsidRPr="0056486E" w:rsidSect="004F616E">
      <w:type w:val="continuous"/>
      <w:pgSz w:w="11907" w:h="16839" w:code="9"/>
      <w:pgMar w:top="1701" w:right="1701" w:bottom="1701"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FA7" w:rsidRDefault="009E4FA7" w:rsidP="00876A28">
      <w:pPr>
        <w:spacing w:after="0" w:line="240" w:lineRule="auto"/>
      </w:pPr>
      <w:r>
        <w:separator/>
      </w:r>
    </w:p>
  </w:endnote>
  <w:endnote w:type="continuationSeparator" w:id="0">
    <w:p w:rsidR="009E4FA7" w:rsidRDefault="009E4FA7" w:rsidP="0087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03849"/>
      <w:docPartObj>
        <w:docPartGallery w:val="Page Numbers (Bottom of Page)"/>
        <w:docPartUnique/>
      </w:docPartObj>
    </w:sdtPr>
    <w:sdtEndPr>
      <w:rPr>
        <w:color w:val="7F7F7F" w:themeColor="background1" w:themeShade="7F"/>
        <w:spacing w:val="60"/>
      </w:rPr>
    </w:sdtEndPr>
    <w:sdtContent>
      <w:p w:rsidR="004A1039" w:rsidRDefault="004A1039" w:rsidP="001E48F2">
        <w:pPr>
          <w:pStyle w:val="Footer"/>
          <w:rPr>
            <w:rFonts w:ascii="Times New Roman" w:hAnsi="Times New Roman" w:cs="Times New Roman"/>
            <w:sz w:val="20"/>
            <w:szCs w:val="20"/>
          </w:rPr>
        </w:pPr>
        <w:r w:rsidRPr="00AB209F">
          <w:rPr>
            <w:rFonts w:ascii="Times New Roman" w:hAnsi="Times New Roman" w:cs="Times New Roman"/>
          </w:rPr>
          <w:fldChar w:fldCharType="begin"/>
        </w:r>
        <w:r w:rsidRPr="00AB209F">
          <w:rPr>
            <w:rFonts w:ascii="Times New Roman" w:hAnsi="Times New Roman" w:cs="Times New Roman"/>
          </w:rPr>
          <w:instrText xml:space="preserve"> PAGE   \* MERGEFORMAT </w:instrText>
        </w:r>
        <w:r w:rsidRPr="00AB209F">
          <w:rPr>
            <w:rFonts w:ascii="Times New Roman" w:hAnsi="Times New Roman" w:cs="Times New Roman"/>
          </w:rPr>
          <w:fldChar w:fldCharType="separate"/>
        </w:r>
        <w:r w:rsidRPr="006B654E">
          <w:rPr>
            <w:rFonts w:ascii="Times New Roman" w:hAnsi="Times New Roman" w:cs="Times New Roman"/>
            <w:b/>
            <w:noProof/>
          </w:rPr>
          <w:t>94</w:t>
        </w:r>
        <w:r w:rsidRPr="00AB209F">
          <w:rPr>
            <w:rFonts w:ascii="Times New Roman" w:hAnsi="Times New Roman" w:cs="Times New Roman"/>
          </w:rPr>
          <w:fldChar w:fldCharType="end"/>
        </w:r>
        <w:r>
          <w:rPr>
            <w:b/>
          </w:rPr>
          <w:t xml:space="preserve"> | </w:t>
        </w:r>
        <w:r>
          <w:rPr>
            <w:rFonts w:ascii="Times New Roman" w:hAnsi="Times New Roman" w:cs="Times New Roman"/>
            <w:sz w:val="20"/>
            <w:szCs w:val="20"/>
          </w:rPr>
          <w:t>Aksioma</w:t>
        </w:r>
      </w:p>
      <w:p w:rsidR="004A1039" w:rsidRPr="00CB374A" w:rsidRDefault="004A1039" w:rsidP="001E48F2">
        <w:pPr>
          <w:pStyle w:val="Footer"/>
          <w:ind w:left="426" w:hanging="426"/>
          <w:rPr>
            <w:rFonts w:ascii="Times New Roman" w:hAnsi="Times New Roman" w:cs="Times New Roman"/>
            <w:sz w:val="18"/>
            <w:szCs w:val="18"/>
          </w:rPr>
        </w:pPr>
        <w:r>
          <w:rPr>
            <w:rFonts w:ascii="Times New Roman" w:hAnsi="Times New Roman" w:cs="Times New Roman"/>
            <w:sz w:val="18"/>
            <w:szCs w:val="18"/>
            <w:lang w:val="id-ID"/>
          </w:rPr>
          <w:t xml:space="preserve">       </w:t>
        </w:r>
        <w:r>
          <w:rPr>
            <w:rFonts w:ascii="Times New Roman" w:hAnsi="Times New Roman" w:cs="Times New Roman"/>
            <w:sz w:val="18"/>
            <w:szCs w:val="18"/>
          </w:rPr>
          <w:t>Jurnal Pendidikan Matematika FKIP Univ. Muhammadiyah Metro</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39" w:rsidRDefault="004A1039">
    <w:pPr>
      <w:pStyle w:val="Footer"/>
      <w:rPr>
        <w:rFonts w:ascii="Times New Roman"/>
        <w:sz w:val="20"/>
        <w:szCs w:val="20"/>
      </w:rPr>
    </w:pPr>
    <w:r w:rsidRPr="00F30E90">
      <w:rPr>
        <w:rFonts w:ascii="Times New Roman"/>
        <w:i/>
        <w:sz w:val="20"/>
        <w:szCs w:val="20"/>
      </w:rPr>
      <w:t>Copyright</w:t>
    </w:r>
    <w:r w:rsidRPr="00F30E90">
      <w:rPr>
        <w:rFonts w:ascii="Times New Roman"/>
        <w:sz w:val="20"/>
        <w:szCs w:val="20"/>
      </w:rPr>
      <w:t xml:space="preserve"> </w:t>
    </w:r>
    <w:r w:rsidRPr="00F30E90">
      <w:rPr>
        <w:rFonts w:ascii="Times New Roman"/>
        <w:sz w:val="20"/>
        <w:szCs w:val="20"/>
      </w:rPr>
      <w:t>©</w:t>
    </w:r>
    <w:r>
      <w:rPr>
        <w:rFonts w:ascii="Times New Roman"/>
        <w:sz w:val="20"/>
        <w:szCs w:val="20"/>
      </w:rPr>
      <w:t xml:space="preserve"> 2020</w:t>
    </w:r>
    <w:r w:rsidRPr="00F30E90">
      <w:rPr>
        <w:rFonts w:ascii="Times New Roman"/>
        <w:sz w:val="20"/>
        <w:szCs w:val="20"/>
      </w:rPr>
      <w:t>,</w:t>
    </w:r>
    <w:r>
      <w:rPr>
        <w:rFonts w:ascii="Times New Roman"/>
        <w:sz w:val="20"/>
        <w:szCs w:val="20"/>
      </w:rPr>
      <w:t xml:space="preserve"> Universitas Muhammadiyah Metro</w:t>
    </w:r>
  </w:p>
  <w:p w:rsidR="004A1039" w:rsidRPr="0050411D" w:rsidRDefault="004A1039">
    <w:pPr>
      <w:pStyle w:val="Footer"/>
      <w:rPr>
        <w:rFonts w:ascii="Times New Roman" w:hAnsi="Times New Roman" w:cs="Times New Roman"/>
        <w:i/>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FA7" w:rsidRDefault="009E4FA7" w:rsidP="00876A28">
      <w:pPr>
        <w:spacing w:after="0" w:line="240" w:lineRule="auto"/>
      </w:pPr>
      <w:r>
        <w:separator/>
      </w:r>
    </w:p>
  </w:footnote>
  <w:footnote w:type="continuationSeparator" w:id="0">
    <w:p w:rsidR="009E4FA7" w:rsidRDefault="009E4FA7" w:rsidP="00876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39" w:rsidRPr="001F2E7D" w:rsidRDefault="004A1039" w:rsidP="001E48F2">
    <w:pPr>
      <w:pStyle w:val="Header"/>
      <w:tabs>
        <w:tab w:val="clear" w:pos="4680"/>
        <w:tab w:val="clear" w:pos="9360"/>
        <w:tab w:val="left" w:pos="5515"/>
      </w:tabs>
      <w:jc w:val="both"/>
      <w:rPr>
        <w:rFonts w:ascii="Times New Roman" w:hAnsi="Times New Roman" w:cs="Times New Roman"/>
        <w:sz w:val="20"/>
        <w:szCs w:val="20"/>
        <w:lang w:val="id-ID"/>
      </w:rPr>
    </w:pPr>
    <w:r>
      <w:rPr>
        <w:rFonts w:ascii="Times New Roman" w:hAnsi="Times New Roman" w:cs="Times New Roman"/>
        <w:sz w:val="20"/>
        <w:szCs w:val="20"/>
      </w:rPr>
      <w:t>ISSN 2</w:t>
    </w:r>
    <w:r>
      <w:rPr>
        <w:rFonts w:ascii="Times New Roman" w:hAnsi="Times New Roman" w:cs="Times New Roman"/>
        <w:sz w:val="20"/>
        <w:szCs w:val="20"/>
        <w:lang w:val="id-ID"/>
      </w:rPr>
      <w:t>089-8703</w:t>
    </w:r>
    <w:r w:rsidRPr="00B137D7">
      <w:rPr>
        <w:rFonts w:ascii="Times New Roman" w:hAnsi="Times New Roman" w:cs="Times New Roman"/>
        <w:sz w:val="20"/>
        <w:szCs w:val="20"/>
      </w:rPr>
      <w:t xml:space="preserve"> Vol. 4, No. 1 (2015)</w:t>
    </w:r>
    <w:r>
      <w:rPr>
        <w:rFonts w:ascii="Times New Roman" w:hAnsi="Times New Roman" w:cs="Times New Roman"/>
        <w:sz w:val="20"/>
        <w:szCs w:val="20"/>
        <w:lang w:val="id-ID"/>
      </w:rPr>
      <w:t xml:space="preserve"> 92-94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39" w:rsidRDefault="004A1039"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b/>
        <w:sz w:val="23"/>
        <w:szCs w:val="23"/>
        <w:lang w:val="x-none" w:eastAsia="x-none"/>
      </w:rPr>
      <w:t>AKSIOMA</w:t>
    </w:r>
    <w:r>
      <w:rPr>
        <w:rFonts w:ascii="Times New Roman" w:eastAsia="Times New Roman" w:hAnsi="Times New Roman" w:cs="Times New Roman"/>
        <w:sz w:val="23"/>
        <w:szCs w:val="23"/>
        <w:lang w:eastAsia="x-none"/>
      </w:rPr>
      <w:t>:</w:t>
    </w:r>
    <w:r>
      <w:rPr>
        <w:rFonts w:ascii="Times New Roman" w:eastAsia="Times New Roman" w:hAnsi="Times New Roman" w:cs="Times New Roman"/>
        <w:szCs w:val="24"/>
        <w:lang w:eastAsia="x-none"/>
      </w:rPr>
      <w:t xml:space="preserve"> </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val="x-none" w:eastAsia="x-none"/>
      </w:rPr>
      <w:t xml:space="preserve">Jurnal </w:t>
    </w:r>
    <w:r>
      <w:rPr>
        <w:rFonts w:ascii="Times New Roman" w:eastAsia="Times New Roman" w:hAnsi="Times New Roman" w:cs="Times New Roman"/>
        <w:sz w:val="20"/>
        <w:szCs w:val="24"/>
        <w:lang w:eastAsia="x-none"/>
      </w:rPr>
      <w:t xml:space="preserve">Program Studi </w:t>
    </w:r>
    <w:r>
      <w:rPr>
        <w:rFonts w:ascii="Times New Roman" w:eastAsia="Times New Roman" w:hAnsi="Times New Roman" w:cs="Times New Roman"/>
        <w:sz w:val="20"/>
        <w:szCs w:val="24"/>
        <w:lang w:val="x-none" w:eastAsia="x-none"/>
      </w:rPr>
      <w:t>Pendidikan Matematika</w:t>
    </w:r>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 xml:space="preserve">ISSN 2089-8703 (Print)    </w:t>
    </w:r>
  </w:p>
  <w:p w:rsidR="004A1039" w:rsidRDefault="004A1039"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sz w:val="20"/>
        <w:szCs w:val="24"/>
        <w:lang w:eastAsia="x-none"/>
      </w:rPr>
      <w:tab/>
      <w:t xml:space="preserve">Volume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xml:space="preserve">, No.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20</w:t>
    </w:r>
    <w:r>
      <w:rPr>
        <w:rFonts w:ascii="Times New Roman" w:eastAsia="Times New Roman" w:hAnsi="Times New Roman" w:cs="Times New Roman"/>
        <w:sz w:val="20"/>
        <w:szCs w:val="24"/>
        <w:lang w:val="en-US" w:eastAsia="x-none"/>
      </w:rPr>
      <w:t>xx</w:t>
    </w:r>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val="en-US" w:eastAsia="x-none"/>
      </w:rPr>
      <w:t>00-00</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ISSN 2442-5419 (Online)</w:t>
    </w:r>
  </w:p>
  <w:p w:rsidR="004A1039" w:rsidRDefault="004A1039"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p>
  <w:p w:rsidR="004A1039" w:rsidRDefault="004A1039" w:rsidP="003A2532">
    <w:pPr>
      <w:pStyle w:val="Header"/>
      <w:rPr>
        <w:rFonts w:ascii="Times New Roman"/>
        <w:sz w:val="20"/>
        <w:szCs w:val="24"/>
      </w:rPr>
    </w:pPr>
    <w:r>
      <w:rPr>
        <w:rFonts w:ascii="Times New Roman"/>
        <w:sz w:val="20"/>
        <w:szCs w:val="24"/>
      </w:rPr>
      <w:t>DOI:</w:t>
    </w:r>
    <w:r>
      <w:rPr>
        <w:rFonts w:ascii="Times New Roman"/>
        <w:b/>
        <w:sz w:val="20"/>
        <w:szCs w:val="24"/>
      </w:rPr>
      <w:t xml:space="preserve"> </w:t>
    </w:r>
    <w:r>
      <w:rPr>
        <w:rFonts w:ascii="Times New Roman"/>
        <w:sz w:val="20"/>
        <w:szCs w:val="24"/>
      </w:rPr>
      <w:t>https://doi.org/10.24127/ajpm</w:t>
    </w:r>
  </w:p>
  <w:p w:rsidR="004A1039" w:rsidRPr="003D6122" w:rsidRDefault="004A1039" w:rsidP="003A2532">
    <w:pPr>
      <w:pStyle w:val="Header"/>
      <w:rPr>
        <w:rFonts w:ascii="Times New Roman"/>
        <w:sz w:val="2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74F83"/>
    <w:multiLevelType w:val="hybridMultilevel"/>
    <w:tmpl w:val="A83EC4DE"/>
    <w:lvl w:ilvl="0" w:tplc="13F868A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4162C"/>
    <w:multiLevelType w:val="hybridMultilevel"/>
    <w:tmpl w:val="78C0D6F2"/>
    <w:lvl w:ilvl="0" w:tplc="3AB45E2E">
      <w:start w:val="1"/>
      <w:numFmt w:val="decimal"/>
      <w:lvlText w:val="%1."/>
      <w:lvlJc w:val="left"/>
      <w:pPr>
        <w:ind w:left="928"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36"/>
    <w:rsid w:val="00012A99"/>
    <w:rsid w:val="0001650D"/>
    <w:rsid w:val="000200DE"/>
    <w:rsid w:val="00021142"/>
    <w:rsid w:val="00027461"/>
    <w:rsid w:val="00050E69"/>
    <w:rsid w:val="00052E15"/>
    <w:rsid w:val="00055F92"/>
    <w:rsid w:val="00071473"/>
    <w:rsid w:val="0007215F"/>
    <w:rsid w:val="00075288"/>
    <w:rsid w:val="00077C0E"/>
    <w:rsid w:val="00080C74"/>
    <w:rsid w:val="0009344C"/>
    <w:rsid w:val="00095650"/>
    <w:rsid w:val="000B598D"/>
    <w:rsid w:val="000B6029"/>
    <w:rsid w:val="000C551A"/>
    <w:rsid w:val="000E2702"/>
    <w:rsid w:val="000E6ED2"/>
    <w:rsid w:val="000F2AD9"/>
    <w:rsid w:val="000F5074"/>
    <w:rsid w:val="00112181"/>
    <w:rsid w:val="00112EB7"/>
    <w:rsid w:val="0011301D"/>
    <w:rsid w:val="00115709"/>
    <w:rsid w:val="00117DC8"/>
    <w:rsid w:val="00123FAE"/>
    <w:rsid w:val="00132927"/>
    <w:rsid w:val="001332D7"/>
    <w:rsid w:val="0014136C"/>
    <w:rsid w:val="001813C3"/>
    <w:rsid w:val="00184540"/>
    <w:rsid w:val="00191BBA"/>
    <w:rsid w:val="001A135A"/>
    <w:rsid w:val="001A2F78"/>
    <w:rsid w:val="001A351B"/>
    <w:rsid w:val="001A4305"/>
    <w:rsid w:val="001B54CE"/>
    <w:rsid w:val="001B7132"/>
    <w:rsid w:val="001D1D55"/>
    <w:rsid w:val="001E0294"/>
    <w:rsid w:val="001E3B99"/>
    <w:rsid w:val="001E48F2"/>
    <w:rsid w:val="001F4E78"/>
    <w:rsid w:val="00210EE8"/>
    <w:rsid w:val="00216483"/>
    <w:rsid w:val="00236E12"/>
    <w:rsid w:val="0023713A"/>
    <w:rsid w:val="0024139C"/>
    <w:rsid w:val="00253913"/>
    <w:rsid w:val="002616BE"/>
    <w:rsid w:val="00266505"/>
    <w:rsid w:val="00272F77"/>
    <w:rsid w:val="002937D9"/>
    <w:rsid w:val="002A0062"/>
    <w:rsid w:val="002A3C58"/>
    <w:rsid w:val="002A5ABA"/>
    <w:rsid w:val="002B2ACE"/>
    <w:rsid w:val="002C3287"/>
    <w:rsid w:val="002C4589"/>
    <w:rsid w:val="002D1CB5"/>
    <w:rsid w:val="002D7B1E"/>
    <w:rsid w:val="00301A47"/>
    <w:rsid w:val="003107CC"/>
    <w:rsid w:val="00320D8F"/>
    <w:rsid w:val="00322857"/>
    <w:rsid w:val="00323915"/>
    <w:rsid w:val="0032764F"/>
    <w:rsid w:val="00332D2F"/>
    <w:rsid w:val="003364B5"/>
    <w:rsid w:val="00340E1B"/>
    <w:rsid w:val="00344759"/>
    <w:rsid w:val="003456CE"/>
    <w:rsid w:val="00351030"/>
    <w:rsid w:val="00365E26"/>
    <w:rsid w:val="00366490"/>
    <w:rsid w:val="00371685"/>
    <w:rsid w:val="0037426C"/>
    <w:rsid w:val="00390EE3"/>
    <w:rsid w:val="00391C40"/>
    <w:rsid w:val="003A2532"/>
    <w:rsid w:val="003A3175"/>
    <w:rsid w:val="003C1867"/>
    <w:rsid w:val="003D4495"/>
    <w:rsid w:val="003D6122"/>
    <w:rsid w:val="003E0D6E"/>
    <w:rsid w:val="003F1982"/>
    <w:rsid w:val="004002F1"/>
    <w:rsid w:val="00402FA0"/>
    <w:rsid w:val="00413731"/>
    <w:rsid w:val="004155DE"/>
    <w:rsid w:val="00436360"/>
    <w:rsid w:val="00441A1E"/>
    <w:rsid w:val="00444E0B"/>
    <w:rsid w:val="00457A45"/>
    <w:rsid w:val="00463DB3"/>
    <w:rsid w:val="004671F0"/>
    <w:rsid w:val="00467889"/>
    <w:rsid w:val="00485CEA"/>
    <w:rsid w:val="00495A66"/>
    <w:rsid w:val="00495E76"/>
    <w:rsid w:val="004A1039"/>
    <w:rsid w:val="004B075C"/>
    <w:rsid w:val="004B5B7E"/>
    <w:rsid w:val="004C0443"/>
    <w:rsid w:val="004D55AD"/>
    <w:rsid w:val="004E108D"/>
    <w:rsid w:val="004E120A"/>
    <w:rsid w:val="004F03E7"/>
    <w:rsid w:val="004F2823"/>
    <w:rsid w:val="004F616E"/>
    <w:rsid w:val="00500EA9"/>
    <w:rsid w:val="0050194B"/>
    <w:rsid w:val="00503B12"/>
    <w:rsid w:val="0050411D"/>
    <w:rsid w:val="00505A04"/>
    <w:rsid w:val="00506BED"/>
    <w:rsid w:val="00507349"/>
    <w:rsid w:val="00511224"/>
    <w:rsid w:val="0051343E"/>
    <w:rsid w:val="00513456"/>
    <w:rsid w:val="00526B30"/>
    <w:rsid w:val="005400C3"/>
    <w:rsid w:val="00551A95"/>
    <w:rsid w:val="00562671"/>
    <w:rsid w:val="0056486E"/>
    <w:rsid w:val="005718AA"/>
    <w:rsid w:val="0059632D"/>
    <w:rsid w:val="0059672C"/>
    <w:rsid w:val="005B1A7A"/>
    <w:rsid w:val="005C4BE7"/>
    <w:rsid w:val="005C620E"/>
    <w:rsid w:val="005C7103"/>
    <w:rsid w:val="005D4236"/>
    <w:rsid w:val="005F6B43"/>
    <w:rsid w:val="0060512F"/>
    <w:rsid w:val="00606628"/>
    <w:rsid w:val="00617031"/>
    <w:rsid w:val="00637D80"/>
    <w:rsid w:val="00641572"/>
    <w:rsid w:val="00643763"/>
    <w:rsid w:val="00646764"/>
    <w:rsid w:val="00656656"/>
    <w:rsid w:val="00657AC4"/>
    <w:rsid w:val="006721BE"/>
    <w:rsid w:val="00673E40"/>
    <w:rsid w:val="00686F58"/>
    <w:rsid w:val="006B1C7E"/>
    <w:rsid w:val="006B54CE"/>
    <w:rsid w:val="006D3046"/>
    <w:rsid w:val="006E6672"/>
    <w:rsid w:val="006E713E"/>
    <w:rsid w:val="006F0B08"/>
    <w:rsid w:val="00710513"/>
    <w:rsid w:val="00721370"/>
    <w:rsid w:val="007416C8"/>
    <w:rsid w:val="0076667C"/>
    <w:rsid w:val="0077367A"/>
    <w:rsid w:val="007C3C14"/>
    <w:rsid w:val="007C44E7"/>
    <w:rsid w:val="007D14F3"/>
    <w:rsid w:val="007E29D0"/>
    <w:rsid w:val="007F0C31"/>
    <w:rsid w:val="00811246"/>
    <w:rsid w:val="0083734F"/>
    <w:rsid w:val="00837F29"/>
    <w:rsid w:val="00845EC2"/>
    <w:rsid w:val="008670BC"/>
    <w:rsid w:val="00876A28"/>
    <w:rsid w:val="00877179"/>
    <w:rsid w:val="008777C9"/>
    <w:rsid w:val="008811B5"/>
    <w:rsid w:val="00887BAE"/>
    <w:rsid w:val="00890815"/>
    <w:rsid w:val="008A2CD4"/>
    <w:rsid w:val="008C4542"/>
    <w:rsid w:val="008C52E4"/>
    <w:rsid w:val="008D22CE"/>
    <w:rsid w:val="008D2AF9"/>
    <w:rsid w:val="008D3F90"/>
    <w:rsid w:val="008D42EB"/>
    <w:rsid w:val="00902613"/>
    <w:rsid w:val="00902F94"/>
    <w:rsid w:val="009225E1"/>
    <w:rsid w:val="00923347"/>
    <w:rsid w:val="00935A75"/>
    <w:rsid w:val="00936CC6"/>
    <w:rsid w:val="00942B69"/>
    <w:rsid w:val="00954C4B"/>
    <w:rsid w:val="00962F99"/>
    <w:rsid w:val="00965688"/>
    <w:rsid w:val="00970864"/>
    <w:rsid w:val="0097172A"/>
    <w:rsid w:val="0097567B"/>
    <w:rsid w:val="00982BE2"/>
    <w:rsid w:val="00985580"/>
    <w:rsid w:val="0099753E"/>
    <w:rsid w:val="009A5B53"/>
    <w:rsid w:val="009D189D"/>
    <w:rsid w:val="009E4FA7"/>
    <w:rsid w:val="009F5B63"/>
    <w:rsid w:val="00A02C8E"/>
    <w:rsid w:val="00A036B1"/>
    <w:rsid w:val="00A20C0A"/>
    <w:rsid w:val="00A41BF7"/>
    <w:rsid w:val="00A6412B"/>
    <w:rsid w:val="00A73F4A"/>
    <w:rsid w:val="00A81F90"/>
    <w:rsid w:val="00A826E8"/>
    <w:rsid w:val="00A82ACA"/>
    <w:rsid w:val="00AA4181"/>
    <w:rsid w:val="00AB4130"/>
    <w:rsid w:val="00AD4D80"/>
    <w:rsid w:val="00AE23B6"/>
    <w:rsid w:val="00AE27D4"/>
    <w:rsid w:val="00AE6351"/>
    <w:rsid w:val="00B236E2"/>
    <w:rsid w:val="00B24C74"/>
    <w:rsid w:val="00B377AD"/>
    <w:rsid w:val="00B4283E"/>
    <w:rsid w:val="00B53C1A"/>
    <w:rsid w:val="00B5451D"/>
    <w:rsid w:val="00B546BE"/>
    <w:rsid w:val="00B552E6"/>
    <w:rsid w:val="00B86F6C"/>
    <w:rsid w:val="00B91448"/>
    <w:rsid w:val="00B93207"/>
    <w:rsid w:val="00B93795"/>
    <w:rsid w:val="00BA4E3D"/>
    <w:rsid w:val="00BD5604"/>
    <w:rsid w:val="00BE455A"/>
    <w:rsid w:val="00BF0895"/>
    <w:rsid w:val="00BF0FD6"/>
    <w:rsid w:val="00C078BA"/>
    <w:rsid w:val="00C342E9"/>
    <w:rsid w:val="00C36AC3"/>
    <w:rsid w:val="00C377EA"/>
    <w:rsid w:val="00C60A3A"/>
    <w:rsid w:val="00C62CC4"/>
    <w:rsid w:val="00C70D50"/>
    <w:rsid w:val="00C75314"/>
    <w:rsid w:val="00C85C52"/>
    <w:rsid w:val="00C90B36"/>
    <w:rsid w:val="00CA02D6"/>
    <w:rsid w:val="00CC219E"/>
    <w:rsid w:val="00CC4526"/>
    <w:rsid w:val="00CC494B"/>
    <w:rsid w:val="00CC6AC4"/>
    <w:rsid w:val="00CD05A7"/>
    <w:rsid w:val="00CD61EC"/>
    <w:rsid w:val="00CE0C13"/>
    <w:rsid w:val="00CE17C1"/>
    <w:rsid w:val="00CE2EAD"/>
    <w:rsid w:val="00CF3564"/>
    <w:rsid w:val="00D00A99"/>
    <w:rsid w:val="00D018BA"/>
    <w:rsid w:val="00D10062"/>
    <w:rsid w:val="00D152E1"/>
    <w:rsid w:val="00D17815"/>
    <w:rsid w:val="00D228A1"/>
    <w:rsid w:val="00D235C5"/>
    <w:rsid w:val="00D2401F"/>
    <w:rsid w:val="00D25BA8"/>
    <w:rsid w:val="00D5293B"/>
    <w:rsid w:val="00D66B88"/>
    <w:rsid w:val="00D77877"/>
    <w:rsid w:val="00D81360"/>
    <w:rsid w:val="00D925B4"/>
    <w:rsid w:val="00D93E64"/>
    <w:rsid w:val="00DB61A9"/>
    <w:rsid w:val="00DC7FCD"/>
    <w:rsid w:val="00DD6D38"/>
    <w:rsid w:val="00DF33C1"/>
    <w:rsid w:val="00E248EA"/>
    <w:rsid w:val="00E2558E"/>
    <w:rsid w:val="00E371E5"/>
    <w:rsid w:val="00E47D0B"/>
    <w:rsid w:val="00E61EB2"/>
    <w:rsid w:val="00E7292B"/>
    <w:rsid w:val="00E75587"/>
    <w:rsid w:val="00E83910"/>
    <w:rsid w:val="00E87F0D"/>
    <w:rsid w:val="00E933F3"/>
    <w:rsid w:val="00EB3DD2"/>
    <w:rsid w:val="00EC2AC4"/>
    <w:rsid w:val="00ED1E96"/>
    <w:rsid w:val="00EE4BF9"/>
    <w:rsid w:val="00EF5420"/>
    <w:rsid w:val="00F333CC"/>
    <w:rsid w:val="00F459E2"/>
    <w:rsid w:val="00F7117A"/>
    <w:rsid w:val="00F72B9A"/>
    <w:rsid w:val="00F734E2"/>
    <w:rsid w:val="00F773CC"/>
    <w:rsid w:val="00F7742D"/>
    <w:rsid w:val="00F8197E"/>
    <w:rsid w:val="00F8342D"/>
    <w:rsid w:val="00F94C00"/>
    <w:rsid w:val="00FA4AE2"/>
    <w:rsid w:val="00FA7845"/>
    <w:rsid w:val="00FB4CD0"/>
    <w:rsid w:val="00FD0DA4"/>
    <w:rsid w:val="00FE3D06"/>
    <w:rsid w:val="00FE56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71473"/>
    <w:rPr>
      <w:rFonts w:eastAsiaTheme="minorEastAsia"/>
      <w:lang w:val="en-US"/>
    </w:rPr>
  </w:style>
  <w:style w:type="paragraph" w:styleId="Footer">
    <w:name w:val="footer"/>
    <w:basedOn w:val="Normal"/>
    <w:link w:val="Foot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71473"/>
    <w:rPr>
      <w:rFonts w:eastAsiaTheme="minorEastAsia"/>
      <w:lang w:val="en-US"/>
    </w:rPr>
  </w:style>
  <w:style w:type="paragraph" w:customStyle="1" w:styleId="ListParagraph1">
    <w:name w:val="List Paragraph1"/>
    <w:basedOn w:val="Normal"/>
    <w:uiPriority w:val="34"/>
    <w:qFormat/>
    <w:rsid w:val="00071473"/>
    <w:pPr>
      <w:spacing w:after="0" w:line="240" w:lineRule="auto"/>
      <w:ind w:left="720"/>
      <w:contextualSpacing/>
    </w:pPr>
    <w:rPr>
      <w:rFonts w:ascii="Times New Roman" w:eastAsia="SimSun" w:hAnsi="Times New Roman" w:cs="Times New Roman"/>
      <w:sz w:val="24"/>
      <w:szCs w:val="24"/>
      <w:lang w:val="en-US" w:eastAsia="zh-CN"/>
    </w:rPr>
  </w:style>
  <w:style w:type="character" w:customStyle="1" w:styleId="hps">
    <w:name w:val="hps"/>
    <w:basedOn w:val="DefaultParagraphFont"/>
    <w:rsid w:val="00071473"/>
  </w:style>
  <w:style w:type="character" w:styleId="Hyperlink">
    <w:name w:val="Hyperlink"/>
    <w:basedOn w:val="DefaultParagraphFont"/>
    <w:uiPriority w:val="99"/>
    <w:unhideWhenUsed/>
    <w:rsid w:val="00071473"/>
    <w:rPr>
      <w:color w:val="0000FF" w:themeColor="hyperlink"/>
      <w:u w:val="single"/>
    </w:rPr>
  </w:style>
  <w:style w:type="table" w:styleId="TableGrid">
    <w:name w:val="Table Grid"/>
    <w:basedOn w:val="TableNormal"/>
    <w:uiPriority w:val="59"/>
    <w:rsid w:val="00340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BC"/>
    <w:rPr>
      <w:rFonts w:ascii="Tahoma" w:hAnsi="Tahoma" w:cs="Tahoma"/>
      <w:sz w:val="16"/>
      <w:szCs w:val="16"/>
    </w:rPr>
  </w:style>
  <w:style w:type="paragraph" w:styleId="NoSpacing">
    <w:name w:val="No Spacing"/>
    <w:uiPriority w:val="1"/>
    <w:qFormat/>
    <w:rsid w:val="007C3C14"/>
    <w:pPr>
      <w:spacing w:after="0" w:line="240" w:lineRule="auto"/>
    </w:pPr>
  </w:style>
  <w:style w:type="paragraph" w:customStyle="1" w:styleId="Default">
    <w:name w:val="Default"/>
    <w:rsid w:val="003D612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66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B88"/>
    <w:rPr>
      <w:sz w:val="20"/>
      <w:szCs w:val="20"/>
    </w:rPr>
  </w:style>
  <w:style w:type="character" w:styleId="FootnoteReference">
    <w:name w:val="footnote reference"/>
    <w:basedOn w:val="DefaultParagraphFont"/>
    <w:uiPriority w:val="99"/>
    <w:semiHidden/>
    <w:unhideWhenUsed/>
    <w:rsid w:val="00D66B88"/>
    <w:rPr>
      <w:vertAlign w:val="superscript"/>
    </w:rPr>
  </w:style>
  <w:style w:type="paragraph" w:customStyle="1" w:styleId="Abstract">
    <w:name w:val="Abstract"/>
    <w:rsid w:val="00C60A3A"/>
    <w:pPr>
      <w:spacing w:line="240" w:lineRule="auto"/>
      <w:jc w:val="both"/>
    </w:pPr>
    <w:rPr>
      <w:rFonts w:ascii="Times New Roman" w:eastAsia="SimSun" w:hAnsi="Times New Roman" w:cs="Times New Roman"/>
      <w:b/>
      <w:sz w:val="18"/>
      <w:szCs w:val="20"/>
      <w:lang w:val="en-US"/>
    </w:rPr>
  </w:style>
  <w:style w:type="paragraph" w:styleId="ListParagraph">
    <w:name w:val="List Paragraph"/>
    <w:aliases w:val="Body of text,kepala 1,Daftar Paragraf1"/>
    <w:basedOn w:val="Normal"/>
    <w:link w:val="ListParagraphChar"/>
    <w:uiPriority w:val="34"/>
    <w:qFormat/>
    <w:rsid w:val="00236E12"/>
    <w:pPr>
      <w:ind w:left="720"/>
      <w:contextualSpacing/>
    </w:pPr>
    <w:rPr>
      <w:rFonts w:ascii="Calibri" w:eastAsia="Calibri" w:hAnsi="Calibri" w:cs="Times New Roman"/>
      <w:lang w:val="en-US"/>
    </w:rPr>
  </w:style>
  <w:style w:type="character" w:customStyle="1" w:styleId="ListParagraphChar">
    <w:name w:val="List Paragraph Char"/>
    <w:aliases w:val="Body of text Char,kepala 1 Char,Daftar Paragraf1 Char"/>
    <w:link w:val="ListParagraph"/>
    <w:uiPriority w:val="34"/>
    <w:locked/>
    <w:rsid w:val="00236E12"/>
    <w:rPr>
      <w:rFonts w:ascii="Calibri" w:eastAsia="Calibri" w:hAnsi="Calibri" w:cs="Times New Roman"/>
      <w:lang w:val="en-US"/>
    </w:rPr>
  </w:style>
  <w:style w:type="character" w:styleId="PlaceholderText">
    <w:name w:val="Placeholder Text"/>
    <w:basedOn w:val="DefaultParagraphFont"/>
    <w:uiPriority w:val="99"/>
    <w:semiHidden/>
    <w:rsid w:val="008C52E4"/>
    <w:rPr>
      <w:color w:val="808080"/>
    </w:rPr>
  </w:style>
  <w:style w:type="character" w:styleId="Emphasis">
    <w:name w:val="Emphasis"/>
    <w:basedOn w:val="DefaultParagraphFont"/>
    <w:uiPriority w:val="20"/>
    <w:qFormat/>
    <w:rsid w:val="005963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71473"/>
    <w:rPr>
      <w:rFonts w:eastAsiaTheme="minorEastAsia"/>
      <w:lang w:val="en-US"/>
    </w:rPr>
  </w:style>
  <w:style w:type="paragraph" w:styleId="Footer">
    <w:name w:val="footer"/>
    <w:basedOn w:val="Normal"/>
    <w:link w:val="Foot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71473"/>
    <w:rPr>
      <w:rFonts w:eastAsiaTheme="minorEastAsia"/>
      <w:lang w:val="en-US"/>
    </w:rPr>
  </w:style>
  <w:style w:type="paragraph" w:customStyle="1" w:styleId="ListParagraph1">
    <w:name w:val="List Paragraph1"/>
    <w:basedOn w:val="Normal"/>
    <w:uiPriority w:val="34"/>
    <w:qFormat/>
    <w:rsid w:val="00071473"/>
    <w:pPr>
      <w:spacing w:after="0" w:line="240" w:lineRule="auto"/>
      <w:ind w:left="720"/>
      <w:contextualSpacing/>
    </w:pPr>
    <w:rPr>
      <w:rFonts w:ascii="Times New Roman" w:eastAsia="SimSun" w:hAnsi="Times New Roman" w:cs="Times New Roman"/>
      <w:sz w:val="24"/>
      <w:szCs w:val="24"/>
      <w:lang w:val="en-US" w:eastAsia="zh-CN"/>
    </w:rPr>
  </w:style>
  <w:style w:type="character" w:customStyle="1" w:styleId="hps">
    <w:name w:val="hps"/>
    <w:basedOn w:val="DefaultParagraphFont"/>
    <w:rsid w:val="00071473"/>
  </w:style>
  <w:style w:type="character" w:styleId="Hyperlink">
    <w:name w:val="Hyperlink"/>
    <w:basedOn w:val="DefaultParagraphFont"/>
    <w:uiPriority w:val="99"/>
    <w:unhideWhenUsed/>
    <w:rsid w:val="00071473"/>
    <w:rPr>
      <w:color w:val="0000FF" w:themeColor="hyperlink"/>
      <w:u w:val="single"/>
    </w:rPr>
  </w:style>
  <w:style w:type="table" w:styleId="TableGrid">
    <w:name w:val="Table Grid"/>
    <w:basedOn w:val="TableNormal"/>
    <w:uiPriority w:val="59"/>
    <w:rsid w:val="00340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BC"/>
    <w:rPr>
      <w:rFonts w:ascii="Tahoma" w:hAnsi="Tahoma" w:cs="Tahoma"/>
      <w:sz w:val="16"/>
      <w:szCs w:val="16"/>
    </w:rPr>
  </w:style>
  <w:style w:type="paragraph" w:styleId="NoSpacing">
    <w:name w:val="No Spacing"/>
    <w:uiPriority w:val="1"/>
    <w:qFormat/>
    <w:rsid w:val="007C3C14"/>
    <w:pPr>
      <w:spacing w:after="0" w:line="240" w:lineRule="auto"/>
    </w:pPr>
  </w:style>
  <w:style w:type="paragraph" w:customStyle="1" w:styleId="Default">
    <w:name w:val="Default"/>
    <w:rsid w:val="003D612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66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B88"/>
    <w:rPr>
      <w:sz w:val="20"/>
      <w:szCs w:val="20"/>
    </w:rPr>
  </w:style>
  <w:style w:type="character" w:styleId="FootnoteReference">
    <w:name w:val="footnote reference"/>
    <w:basedOn w:val="DefaultParagraphFont"/>
    <w:uiPriority w:val="99"/>
    <w:semiHidden/>
    <w:unhideWhenUsed/>
    <w:rsid w:val="00D66B88"/>
    <w:rPr>
      <w:vertAlign w:val="superscript"/>
    </w:rPr>
  </w:style>
  <w:style w:type="paragraph" w:customStyle="1" w:styleId="Abstract">
    <w:name w:val="Abstract"/>
    <w:rsid w:val="00C60A3A"/>
    <w:pPr>
      <w:spacing w:line="240" w:lineRule="auto"/>
      <w:jc w:val="both"/>
    </w:pPr>
    <w:rPr>
      <w:rFonts w:ascii="Times New Roman" w:eastAsia="SimSun" w:hAnsi="Times New Roman" w:cs="Times New Roman"/>
      <w:b/>
      <w:sz w:val="18"/>
      <w:szCs w:val="20"/>
      <w:lang w:val="en-US"/>
    </w:rPr>
  </w:style>
  <w:style w:type="paragraph" w:styleId="ListParagraph">
    <w:name w:val="List Paragraph"/>
    <w:aliases w:val="Body of text,kepala 1,Daftar Paragraf1"/>
    <w:basedOn w:val="Normal"/>
    <w:link w:val="ListParagraphChar"/>
    <w:uiPriority w:val="34"/>
    <w:qFormat/>
    <w:rsid w:val="00236E12"/>
    <w:pPr>
      <w:ind w:left="720"/>
      <w:contextualSpacing/>
    </w:pPr>
    <w:rPr>
      <w:rFonts w:ascii="Calibri" w:eastAsia="Calibri" w:hAnsi="Calibri" w:cs="Times New Roman"/>
      <w:lang w:val="en-US"/>
    </w:rPr>
  </w:style>
  <w:style w:type="character" w:customStyle="1" w:styleId="ListParagraphChar">
    <w:name w:val="List Paragraph Char"/>
    <w:aliases w:val="Body of text Char,kepala 1 Char,Daftar Paragraf1 Char"/>
    <w:link w:val="ListParagraph"/>
    <w:uiPriority w:val="34"/>
    <w:locked/>
    <w:rsid w:val="00236E12"/>
    <w:rPr>
      <w:rFonts w:ascii="Calibri" w:eastAsia="Calibri" w:hAnsi="Calibri" w:cs="Times New Roman"/>
      <w:lang w:val="en-US"/>
    </w:rPr>
  </w:style>
  <w:style w:type="character" w:styleId="PlaceholderText">
    <w:name w:val="Placeholder Text"/>
    <w:basedOn w:val="DefaultParagraphFont"/>
    <w:uiPriority w:val="99"/>
    <w:semiHidden/>
    <w:rsid w:val="008C52E4"/>
    <w:rPr>
      <w:color w:val="808080"/>
    </w:rPr>
  </w:style>
  <w:style w:type="character" w:styleId="Emphasis">
    <w:name w:val="Emphasis"/>
    <w:basedOn w:val="DefaultParagraphFont"/>
    <w:uiPriority w:val="20"/>
    <w:qFormat/>
    <w:rsid w:val="005963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pha_resha@yahoo.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ziz@upy.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rifahindah.2019@student.uny.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C75AE-B908-4B91-8B64-2731DBEF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5138</TotalTime>
  <Pages>9</Pages>
  <Words>3345</Words>
  <Characters>19070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HP</cp:lastModifiedBy>
  <cp:revision>17</cp:revision>
  <cp:lastPrinted>2019-06-30T04:57:00Z</cp:lastPrinted>
  <dcterms:created xsi:type="dcterms:W3CDTF">2020-08-05T14:43:00Z</dcterms:created>
  <dcterms:modified xsi:type="dcterms:W3CDTF">2020-08-21T01:33:00Z</dcterms:modified>
</cp:coreProperties>
</file>