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40B" w:rsidRPr="000F518D" w:rsidRDefault="0081040B" w:rsidP="0081040B">
      <w:pPr>
        <w:jc w:val="center"/>
        <w:rPr>
          <w:b/>
          <w:lang w:val="id-ID"/>
        </w:rPr>
      </w:pPr>
      <w:r w:rsidRPr="000F518D">
        <w:rPr>
          <w:b/>
          <w:lang w:val="id-ID"/>
        </w:rPr>
        <w:t>NASKAH SOAL</w:t>
      </w:r>
    </w:p>
    <w:p w:rsidR="0081040B" w:rsidRPr="000F518D" w:rsidRDefault="0081040B" w:rsidP="0081040B">
      <w:pPr>
        <w:jc w:val="both"/>
        <w:rPr>
          <w:b/>
          <w:lang w:val="id-ID"/>
        </w:rPr>
      </w:pPr>
    </w:p>
    <w:p w:rsidR="0081040B" w:rsidRPr="00EF03AC" w:rsidRDefault="0081040B" w:rsidP="0081040B">
      <w:pPr>
        <w:jc w:val="both"/>
        <w:rPr>
          <w:b/>
          <w:sz w:val="20"/>
          <w:szCs w:val="20"/>
          <w:lang w:val="id-ID"/>
        </w:rPr>
      </w:pPr>
      <w:r w:rsidRPr="00EF03AC">
        <w:rPr>
          <w:b/>
          <w:sz w:val="20"/>
          <w:szCs w:val="20"/>
          <w:lang w:val="id-ID"/>
        </w:rPr>
        <w:t xml:space="preserve">                                                             M</w:t>
      </w:r>
      <w:r>
        <w:rPr>
          <w:b/>
          <w:sz w:val="20"/>
          <w:szCs w:val="20"/>
          <w:lang w:val="id-ID"/>
        </w:rPr>
        <w:t>ata Pelajaran        : Fisika</w:t>
      </w:r>
    </w:p>
    <w:p w:rsidR="0081040B" w:rsidRPr="00EF03AC" w:rsidRDefault="0081040B" w:rsidP="0081040B">
      <w:pPr>
        <w:jc w:val="both"/>
        <w:rPr>
          <w:b/>
          <w:sz w:val="20"/>
          <w:szCs w:val="20"/>
          <w:lang w:val="id-ID"/>
        </w:rPr>
      </w:pPr>
      <w:r w:rsidRPr="00EF03AC">
        <w:rPr>
          <w:b/>
          <w:sz w:val="20"/>
          <w:szCs w:val="20"/>
          <w:lang w:val="id-ID"/>
        </w:rPr>
        <w:t xml:space="preserve">                                                      </w:t>
      </w:r>
      <w:r>
        <w:rPr>
          <w:b/>
          <w:sz w:val="20"/>
          <w:szCs w:val="20"/>
          <w:lang w:val="id-ID"/>
        </w:rPr>
        <w:t xml:space="preserve">       Kelas / Program       : </w:t>
      </w:r>
      <w:r w:rsidRPr="00EF03AC">
        <w:rPr>
          <w:b/>
          <w:sz w:val="20"/>
          <w:szCs w:val="20"/>
          <w:lang w:val="id-ID"/>
        </w:rPr>
        <w:t>X</w:t>
      </w:r>
      <w:r>
        <w:rPr>
          <w:b/>
          <w:sz w:val="20"/>
          <w:szCs w:val="20"/>
          <w:lang w:val="id-ID"/>
        </w:rPr>
        <w:t>I /  IPA</w:t>
      </w:r>
    </w:p>
    <w:p w:rsidR="0081040B" w:rsidRPr="00EF03AC" w:rsidRDefault="0081040B" w:rsidP="0081040B">
      <w:pPr>
        <w:jc w:val="both"/>
        <w:rPr>
          <w:b/>
          <w:sz w:val="20"/>
          <w:szCs w:val="20"/>
          <w:lang w:val="id-ID"/>
        </w:rPr>
      </w:pPr>
      <w:r w:rsidRPr="00EF03AC">
        <w:rPr>
          <w:b/>
          <w:sz w:val="20"/>
          <w:szCs w:val="20"/>
          <w:lang w:val="id-ID"/>
        </w:rPr>
        <w:t xml:space="preserve">                                                     </w:t>
      </w:r>
      <w:r>
        <w:rPr>
          <w:b/>
          <w:sz w:val="20"/>
          <w:szCs w:val="20"/>
          <w:lang w:val="id-ID"/>
        </w:rPr>
        <w:t xml:space="preserve">        Hari / Tanggal          </w:t>
      </w:r>
      <w:r w:rsidRPr="00EF03AC">
        <w:rPr>
          <w:b/>
          <w:sz w:val="20"/>
          <w:szCs w:val="20"/>
          <w:lang w:val="id-ID"/>
        </w:rPr>
        <w:t>:</w:t>
      </w:r>
      <w:r>
        <w:rPr>
          <w:b/>
          <w:sz w:val="20"/>
          <w:szCs w:val="20"/>
          <w:lang w:val="id-ID"/>
        </w:rPr>
        <w:t xml:space="preserve"> </w:t>
      </w:r>
    </w:p>
    <w:p w:rsidR="0081040B" w:rsidRPr="00EF03AC" w:rsidRDefault="0081040B" w:rsidP="0081040B">
      <w:pPr>
        <w:jc w:val="both"/>
        <w:rPr>
          <w:b/>
          <w:sz w:val="20"/>
          <w:szCs w:val="20"/>
          <w:lang w:val="id-ID"/>
        </w:rPr>
      </w:pPr>
      <w:r w:rsidRPr="00EF03AC">
        <w:rPr>
          <w:b/>
          <w:sz w:val="20"/>
          <w:szCs w:val="20"/>
          <w:lang w:val="id-ID"/>
        </w:rPr>
        <w:t xml:space="preserve">                                                             Waktu                     </w:t>
      </w:r>
      <w:r>
        <w:rPr>
          <w:b/>
          <w:sz w:val="20"/>
          <w:szCs w:val="20"/>
          <w:lang w:val="id-ID"/>
        </w:rPr>
        <w:t xml:space="preserve">  </w:t>
      </w:r>
      <w:r w:rsidRPr="00EF03AC">
        <w:rPr>
          <w:b/>
          <w:sz w:val="20"/>
          <w:szCs w:val="20"/>
          <w:lang w:val="id-ID"/>
        </w:rPr>
        <w:t>:</w:t>
      </w:r>
      <w:r>
        <w:rPr>
          <w:b/>
          <w:sz w:val="20"/>
          <w:szCs w:val="20"/>
          <w:lang w:val="id-ID"/>
        </w:rPr>
        <w:t xml:space="preserve"> 90 Menit</w:t>
      </w:r>
    </w:p>
    <w:p w:rsidR="0081040B" w:rsidRDefault="0081040B" w:rsidP="0081040B">
      <w:pPr>
        <w:jc w:val="both"/>
        <w:rPr>
          <w:lang w:val="id-ID"/>
        </w:rPr>
      </w:pPr>
    </w:p>
    <w:p w:rsidR="0081040B" w:rsidRDefault="0081040B" w:rsidP="0081040B">
      <w:pPr>
        <w:jc w:val="both"/>
        <w:rPr>
          <w:b/>
          <w:lang w:val="id-ID"/>
        </w:rPr>
      </w:pPr>
      <w:r w:rsidRPr="000F518D">
        <w:rPr>
          <w:b/>
          <w:lang w:val="id-ID"/>
        </w:rPr>
        <w:t xml:space="preserve">PETUNJUK UMUM             </w:t>
      </w:r>
    </w:p>
    <w:p w:rsidR="0081040B" w:rsidRDefault="0081040B" w:rsidP="0081040B">
      <w:pPr>
        <w:numPr>
          <w:ilvl w:val="0"/>
          <w:numId w:val="25"/>
        </w:numPr>
        <w:ind w:left="284" w:hanging="284"/>
        <w:jc w:val="both"/>
        <w:rPr>
          <w:b/>
          <w:sz w:val="20"/>
          <w:szCs w:val="20"/>
          <w:lang w:val="id-ID"/>
        </w:rPr>
      </w:pPr>
      <w:r>
        <w:rPr>
          <w:b/>
          <w:sz w:val="20"/>
          <w:szCs w:val="20"/>
          <w:lang w:val="id-ID"/>
        </w:rPr>
        <w:t xml:space="preserve">Isilah identitas anda kedalam lembar jawaban </w:t>
      </w:r>
    </w:p>
    <w:p w:rsidR="0081040B" w:rsidRPr="009F35BF" w:rsidRDefault="0081040B" w:rsidP="0081040B">
      <w:pPr>
        <w:numPr>
          <w:ilvl w:val="0"/>
          <w:numId w:val="25"/>
        </w:numPr>
        <w:ind w:left="284" w:hanging="284"/>
        <w:jc w:val="both"/>
        <w:rPr>
          <w:b/>
          <w:sz w:val="20"/>
          <w:szCs w:val="20"/>
          <w:lang w:val="id-ID"/>
        </w:rPr>
      </w:pPr>
      <w:r w:rsidRPr="009F35BF">
        <w:rPr>
          <w:b/>
          <w:sz w:val="20"/>
          <w:szCs w:val="20"/>
          <w:lang w:val="id-ID"/>
        </w:rPr>
        <w:t>Tersedia waktu  90 menit untuk mengerjakan paket soal tersebut.</w:t>
      </w:r>
    </w:p>
    <w:p w:rsidR="0081040B" w:rsidRDefault="0081040B" w:rsidP="0081040B">
      <w:pPr>
        <w:numPr>
          <w:ilvl w:val="0"/>
          <w:numId w:val="25"/>
        </w:numPr>
        <w:ind w:left="284" w:hanging="284"/>
        <w:jc w:val="both"/>
        <w:rPr>
          <w:b/>
          <w:sz w:val="20"/>
          <w:szCs w:val="20"/>
          <w:lang w:val="id-ID"/>
        </w:rPr>
      </w:pPr>
      <w:r>
        <w:rPr>
          <w:b/>
          <w:sz w:val="20"/>
          <w:szCs w:val="20"/>
          <w:lang w:val="id-ID"/>
        </w:rPr>
        <w:t>Jumlah soal sebanyak 20 butir pilihan ganda</w:t>
      </w:r>
    </w:p>
    <w:p w:rsidR="0081040B" w:rsidRDefault="0081040B" w:rsidP="0081040B">
      <w:pPr>
        <w:numPr>
          <w:ilvl w:val="0"/>
          <w:numId w:val="25"/>
        </w:numPr>
        <w:ind w:left="284" w:hanging="284"/>
        <w:jc w:val="both"/>
        <w:rPr>
          <w:b/>
          <w:sz w:val="20"/>
          <w:szCs w:val="20"/>
          <w:lang w:val="id-ID"/>
        </w:rPr>
      </w:pPr>
      <w:r>
        <w:rPr>
          <w:b/>
          <w:sz w:val="20"/>
          <w:szCs w:val="20"/>
          <w:lang w:val="id-ID"/>
        </w:rPr>
        <w:t>Periksa dan bacalah soal-soal sebelum anda menjawabnya</w:t>
      </w:r>
    </w:p>
    <w:p w:rsidR="0081040B" w:rsidRDefault="0081040B" w:rsidP="0081040B">
      <w:pPr>
        <w:numPr>
          <w:ilvl w:val="0"/>
          <w:numId w:val="25"/>
        </w:numPr>
        <w:ind w:left="284" w:hanging="284"/>
        <w:jc w:val="both"/>
        <w:rPr>
          <w:b/>
          <w:sz w:val="20"/>
          <w:szCs w:val="20"/>
          <w:lang w:val="id-ID"/>
        </w:rPr>
      </w:pPr>
      <w:r>
        <w:rPr>
          <w:b/>
          <w:sz w:val="20"/>
          <w:szCs w:val="20"/>
          <w:lang w:val="id-ID"/>
        </w:rPr>
        <w:t>Periksalah pekerjaan anda sebelum diserahkan kepada pengawas ujian.</w:t>
      </w:r>
    </w:p>
    <w:p w:rsidR="0081040B" w:rsidRDefault="0081040B" w:rsidP="0081040B">
      <w:pPr>
        <w:jc w:val="both"/>
        <w:rPr>
          <w:b/>
          <w:sz w:val="20"/>
          <w:szCs w:val="20"/>
          <w:lang w:val="id-ID"/>
        </w:rPr>
      </w:pPr>
    </w:p>
    <w:p w:rsidR="0081040B" w:rsidRDefault="0081040B" w:rsidP="0081040B">
      <w:pPr>
        <w:jc w:val="center"/>
        <w:rPr>
          <w:b/>
          <w:lang w:val="id-ID"/>
        </w:rPr>
      </w:pPr>
      <w:r w:rsidRPr="00624565">
        <w:rPr>
          <w:b/>
          <w:lang w:val="id-ID"/>
        </w:rPr>
        <w:t>SELAMAT BEKERJA</w:t>
      </w:r>
    </w:p>
    <w:p w:rsidR="0081040B" w:rsidRDefault="0081040B" w:rsidP="0081040B">
      <w:pPr>
        <w:jc w:val="both"/>
        <w:rPr>
          <w:b/>
          <w:lang w:val="id-ID"/>
        </w:rPr>
      </w:pPr>
      <w:r>
        <w:rPr>
          <w:b/>
          <w:lang w:val="id-ID"/>
        </w:rPr>
        <w:t>PETUNJUK KHUSUS</w:t>
      </w:r>
    </w:p>
    <w:p w:rsidR="0081040B" w:rsidRDefault="0081040B" w:rsidP="0081040B">
      <w:pPr>
        <w:jc w:val="both"/>
        <w:rPr>
          <w:b/>
          <w:lang w:val="id-ID"/>
        </w:rPr>
      </w:pPr>
    </w:p>
    <w:p w:rsidR="0081040B" w:rsidRPr="0040543C" w:rsidRDefault="0081040B" w:rsidP="0081040B">
      <w:pPr>
        <w:numPr>
          <w:ilvl w:val="0"/>
          <w:numId w:val="26"/>
        </w:numPr>
        <w:ind w:left="284" w:hanging="284"/>
        <w:jc w:val="both"/>
        <w:rPr>
          <w:b/>
          <w:sz w:val="20"/>
          <w:szCs w:val="20"/>
          <w:lang w:val="id-ID"/>
        </w:rPr>
      </w:pPr>
      <w:r>
        <w:rPr>
          <w:b/>
          <w:sz w:val="20"/>
          <w:szCs w:val="20"/>
          <w:lang w:val="id-ID"/>
        </w:rPr>
        <w:t>Pilihlah satu jawaban yang paling tepat dengan memberi tanda silang (X) pada hurup A, B, C, D,  atau E pada lembar jawaban yang tersedia !</w:t>
      </w:r>
    </w:p>
    <w:p w:rsidR="0081040B" w:rsidRDefault="0081040B" w:rsidP="0081040B">
      <w:pPr>
        <w:jc w:val="both"/>
        <w:rPr>
          <w:lang w:val="id-ID"/>
        </w:rPr>
      </w:pPr>
    </w:p>
    <w:p w:rsidR="0081040B" w:rsidRPr="00656D24" w:rsidRDefault="0081040B" w:rsidP="0081040B">
      <w:pPr>
        <w:pStyle w:val="Default"/>
        <w:numPr>
          <w:ilvl w:val="0"/>
          <w:numId w:val="2"/>
        </w:numPr>
        <w:spacing w:line="360" w:lineRule="auto"/>
        <w:ind w:left="284" w:hanging="284"/>
        <w:jc w:val="both"/>
        <w:rPr>
          <w:sz w:val="22"/>
          <w:szCs w:val="22"/>
        </w:rPr>
      </w:pPr>
      <w:r w:rsidRPr="00C505C7">
        <w:rPr>
          <w:bCs/>
          <w:sz w:val="22"/>
          <w:szCs w:val="22"/>
        </w:rPr>
        <w:t xml:space="preserve">Contoh </w:t>
      </w:r>
      <w:r w:rsidRPr="00656D24">
        <w:rPr>
          <w:sz w:val="22"/>
          <w:szCs w:val="22"/>
        </w:rPr>
        <w:t xml:space="preserve">penggunaan benda elastis dengan tujuan untuk mengurangi efek dari guncangan dalam kehidupan sehari-hari adalah .... </w:t>
      </w:r>
    </w:p>
    <w:p w:rsidR="0081040B" w:rsidRDefault="0081040B" w:rsidP="0081040B">
      <w:pPr>
        <w:pStyle w:val="Default"/>
        <w:numPr>
          <w:ilvl w:val="0"/>
          <w:numId w:val="1"/>
        </w:numPr>
        <w:spacing w:line="360" w:lineRule="auto"/>
        <w:ind w:left="567" w:hanging="284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Penggunaan baja untuk konstruksi jembatan </w:t>
      </w:r>
    </w:p>
    <w:p w:rsidR="0081040B" w:rsidRDefault="0081040B" w:rsidP="0081040B">
      <w:pPr>
        <w:pStyle w:val="Default"/>
        <w:numPr>
          <w:ilvl w:val="0"/>
          <w:numId w:val="1"/>
        </w:numPr>
        <w:spacing w:line="360" w:lineRule="auto"/>
        <w:ind w:left="567" w:hanging="284"/>
        <w:jc w:val="both"/>
        <w:rPr>
          <w:sz w:val="22"/>
          <w:szCs w:val="22"/>
        </w:rPr>
      </w:pPr>
      <w:r w:rsidRPr="00EC44EF">
        <w:rPr>
          <w:sz w:val="22"/>
          <w:szCs w:val="22"/>
        </w:rPr>
        <w:t>Penggunaan karet sebagai bahan balon</w:t>
      </w:r>
    </w:p>
    <w:p w:rsidR="0081040B" w:rsidRDefault="0081040B" w:rsidP="0081040B">
      <w:pPr>
        <w:pStyle w:val="Default"/>
        <w:numPr>
          <w:ilvl w:val="0"/>
          <w:numId w:val="1"/>
        </w:numPr>
        <w:spacing w:line="360" w:lineRule="auto"/>
        <w:ind w:left="567" w:hanging="284"/>
        <w:jc w:val="both"/>
        <w:rPr>
          <w:sz w:val="22"/>
          <w:szCs w:val="22"/>
        </w:rPr>
      </w:pPr>
      <w:r w:rsidRPr="00E0182E">
        <w:rPr>
          <w:sz w:val="22"/>
          <w:szCs w:val="22"/>
        </w:rPr>
        <w:t xml:space="preserve">Pemasangan pegas pada motor </w:t>
      </w:r>
    </w:p>
    <w:p w:rsidR="0081040B" w:rsidRPr="00E0182E" w:rsidRDefault="0081040B" w:rsidP="0081040B">
      <w:pPr>
        <w:pStyle w:val="Default"/>
        <w:numPr>
          <w:ilvl w:val="0"/>
          <w:numId w:val="1"/>
        </w:numPr>
        <w:spacing w:line="360" w:lineRule="auto"/>
        <w:ind w:left="567" w:hanging="284"/>
        <w:jc w:val="both"/>
        <w:rPr>
          <w:sz w:val="22"/>
          <w:szCs w:val="22"/>
        </w:rPr>
      </w:pPr>
      <w:r w:rsidRPr="00E0182E">
        <w:rPr>
          <w:sz w:val="22"/>
          <w:szCs w:val="22"/>
        </w:rPr>
        <w:t xml:space="preserve">Pemasangan pegas pada ayunan bayi </w:t>
      </w:r>
    </w:p>
    <w:p w:rsidR="0081040B" w:rsidRPr="00EC44EF" w:rsidRDefault="0081040B" w:rsidP="0081040B">
      <w:pPr>
        <w:pStyle w:val="Default"/>
        <w:numPr>
          <w:ilvl w:val="0"/>
          <w:numId w:val="1"/>
        </w:numPr>
        <w:spacing w:line="360" w:lineRule="auto"/>
        <w:ind w:left="567" w:hanging="284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Penggunaan nilon sebagai bahan tali tambang</w:t>
      </w:r>
      <w:r w:rsidRPr="00EC44EF">
        <w:rPr>
          <w:sz w:val="22"/>
          <w:szCs w:val="22"/>
        </w:rPr>
        <w:t xml:space="preserve"> </w:t>
      </w:r>
    </w:p>
    <w:p w:rsidR="0081040B" w:rsidRDefault="0081040B" w:rsidP="0081040B">
      <w:pPr>
        <w:ind w:left="284"/>
        <w:jc w:val="both"/>
        <w:rPr>
          <w:lang w:val="id-ID"/>
        </w:rPr>
      </w:pPr>
    </w:p>
    <w:p w:rsidR="0081040B" w:rsidRPr="00656D24" w:rsidRDefault="0081040B" w:rsidP="0081040B">
      <w:pPr>
        <w:pStyle w:val="Default"/>
        <w:numPr>
          <w:ilvl w:val="0"/>
          <w:numId w:val="2"/>
        </w:numPr>
        <w:spacing w:line="360" w:lineRule="auto"/>
        <w:ind w:left="284" w:hanging="284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Cermatilah pernyataan-pernyataan berikut! </w:t>
      </w:r>
    </w:p>
    <w:p w:rsidR="0081040B" w:rsidRPr="00656D24" w:rsidRDefault="0081040B" w:rsidP="0081040B">
      <w:pPr>
        <w:pStyle w:val="Default"/>
        <w:numPr>
          <w:ilvl w:val="2"/>
          <w:numId w:val="3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Suatu benda yang diregangkan akan kembali ke bentuk semula jika gaya yang bekerja padanya dihilangkan </w:t>
      </w:r>
    </w:p>
    <w:p w:rsidR="0081040B" w:rsidRPr="00656D24" w:rsidRDefault="0081040B" w:rsidP="0081040B">
      <w:pPr>
        <w:pStyle w:val="Default"/>
        <w:numPr>
          <w:ilvl w:val="2"/>
          <w:numId w:val="3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Suatu benda berubah bentuknya secara permanen karena diberi tekanan </w:t>
      </w:r>
    </w:p>
    <w:p w:rsidR="0081040B" w:rsidRPr="00656D24" w:rsidRDefault="0081040B" w:rsidP="0081040B">
      <w:pPr>
        <w:pStyle w:val="Default"/>
        <w:numPr>
          <w:ilvl w:val="2"/>
          <w:numId w:val="3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Suatu benda bersifat, tegangannya sebanding dengan regangannya </w:t>
      </w:r>
    </w:p>
    <w:p w:rsidR="0081040B" w:rsidRPr="00656D24" w:rsidRDefault="0081040B" w:rsidP="0081040B">
      <w:pPr>
        <w:pStyle w:val="Default"/>
        <w:numPr>
          <w:ilvl w:val="2"/>
          <w:numId w:val="3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Suatu benda berubah bentuknya secara permanen karena ditarik dengan gaya tertentu </w:t>
      </w:r>
    </w:p>
    <w:p w:rsidR="0081040B" w:rsidRDefault="0081040B" w:rsidP="0081040B">
      <w:pPr>
        <w:pStyle w:val="ListParagraph"/>
        <w:ind w:left="284"/>
        <w:jc w:val="both"/>
        <w:rPr>
          <w:rFonts w:ascii="Times New Roman" w:hAnsi="Times New Roman" w:cs="Times New Roman"/>
        </w:rPr>
      </w:pPr>
      <w:r w:rsidRPr="00E0182E">
        <w:rPr>
          <w:rFonts w:ascii="Times New Roman" w:hAnsi="Times New Roman" w:cs="Times New Roman"/>
        </w:rPr>
        <w:t xml:space="preserve">Benda-benda yang termasuk </w:t>
      </w:r>
      <w:r w:rsidRPr="00E0182E">
        <w:rPr>
          <w:rFonts w:ascii="Times New Roman" w:hAnsi="Times New Roman" w:cs="Times New Roman"/>
          <w:b/>
          <w:bCs/>
        </w:rPr>
        <w:t xml:space="preserve">benda bersifat elastis </w:t>
      </w:r>
      <w:r w:rsidRPr="00E0182E">
        <w:rPr>
          <w:rFonts w:ascii="Times New Roman" w:hAnsi="Times New Roman" w:cs="Times New Roman"/>
        </w:rPr>
        <w:t>memiliki ciri sesuai dengan pernyataan ....</w:t>
      </w:r>
    </w:p>
    <w:p w:rsidR="0081040B" w:rsidRDefault="0081040B" w:rsidP="0081040B">
      <w:pPr>
        <w:pStyle w:val="Default"/>
        <w:numPr>
          <w:ilvl w:val="0"/>
          <w:numId w:val="4"/>
        </w:numPr>
        <w:spacing w:line="360" w:lineRule="auto"/>
        <w:ind w:left="567" w:hanging="284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1 dan 2    </w:t>
      </w:r>
      <w:r>
        <w:rPr>
          <w:sz w:val="22"/>
          <w:szCs w:val="22"/>
        </w:rPr>
        <w:t xml:space="preserve">                         </w:t>
      </w:r>
      <w:r w:rsidRPr="00656D24">
        <w:rPr>
          <w:sz w:val="22"/>
          <w:szCs w:val="22"/>
        </w:rPr>
        <w:t xml:space="preserve">d. 1 dan 4 </w:t>
      </w:r>
    </w:p>
    <w:p w:rsidR="0081040B" w:rsidRDefault="0081040B" w:rsidP="0081040B">
      <w:pPr>
        <w:pStyle w:val="Default"/>
        <w:numPr>
          <w:ilvl w:val="0"/>
          <w:numId w:val="4"/>
        </w:numPr>
        <w:spacing w:line="360" w:lineRule="auto"/>
        <w:ind w:left="567" w:hanging="284"/>
        <w:jc w:val="both"/>
        <w:rPr>
          <w:sz w:val="22"/>
          <w:szCs w:val="22"/>
        </w:rPr>
      </w:pPr>
      <w:r w:rsidRPr="00703439">
        <w:rPr>
          <w:sz w:val="22"/>
          <w:szCs w:val="22"/>
        </w:rPr>
        <w:t xml:space="preserve">2 dan 3                             e. 2 dan 4 </w:t>
      </w:r>
    </w:p>
    <w:p w:rsidR="0081040B" w:rsidRPr="00703439" w:rsidRDefault="0081040B" w:rsidP="0081040B">
      <w:pPr>
        <w:pStyle w:val="Default"/>
        <w:numPr>
          <w:ilvl w:val="0"/>
          <w:numId w:val="4"/>
        </w:numPr>
        <w:spacing w:line="360" w:lineRule="auto"/>
        <w:ind w:left="567" w:hanging="284"/>
        <w:jc w:val="both"/>
        <w:rPr>
          <w:sz w:val="22"/>
          <w:szCs w:val="22"/>
        </w:rPr>
      </w:pPr>
      <w:r w:rsidRPr="00703439">
        <w:rPr>
          <w:sz w:val="22"/>
          <w:szCs w:val="22"/>
        </w:rPr>
        <w:t>1 dan 3</w:t>
      </w:r>
    </w:p>
    <w:p w:rsidR="0081040B" w:rsidRPr="00656D24" w:rsidRDefault="0081040B" w:rsidP="0081040B">
      <w:pPr>
        <w:pStyle w:val="Default"/>
        <w:numPr>
          <w:ilvl w:val="0"/>
          <w:numId w:val="2"/>
        </w:numPr>
        <w:spacing w:line="360" w:lineRule="auto"/>
        <w:ind w:left="284" w:hanging="284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Ali memiliki dua unit pegas (A dan B) identik. Kedua pegas tersebut Ia gantungkan pada statif. Pegas A diberinya beban tiga kali lebih besar dibandingkan dengan beban yang</w:t>
      </w:r>
      <w:r>
        <w:rPr>
          <w:sz w:val="22"/>
          <w:szCs w:val="22"/>
        </w:rPr>
        <w:t xml:space="preserve"> </w:t>
      </w:r>
      <w:r w:rsidRPr="00656D24">
        <w:rPr>
          <w:sz w:val="22"/>
          <w:szCs w:val="22"/>
        </w:rPr>
        <w:lastRenderedPageBreak/>
        <w:t xml:space="preserve">diberikan pada pegas B. Ternyata, pegas A bertambah panjang sebesar </w:t>
      </w:r>
      <m:oMath>
        <m:sSub>
          <m:sSubPr>
            <m:ctrlPr>
              <w:rPr>
                <w:rFonts w:ascii="Cambria Math" w:hAnsi="Cambria Math" w:cs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Cambria Math"/>
                <w:sz w:val="22"/>
                <w:szCs w:val="22"/>
              </w:rPr>
              <m:t>∆X</m:t>
            </m:r>
          </m:e>
          <m:sub>
            <m:r>
              <w:rPr>
                <w:rFonts w:ascii="Cambria Math" w:hAnsi="Cambria Math" w:cs="Cambria Math"/>
                <w:sz w:val="22"/>
                <w:szCs w:val="22"/>
              </w:rPr>
              <m:t>A</m:t>
            </m:r>
          </m:sub>
        </m:sSub>
      </m:oMath>
      <w:r w:rsidRPr="00656D24">
        <w:rPr>
          <w:rFonts w:ascii="Cambria Math" w:hAnsi="Cambria Math" w:cs="Cambria Math"/>
          <w:sz w:val="22"/>
          <w:szCs w:val="22"/>
        </w:rPr>
        <w:t xml:space="preserve"> </w:t>
      </w:r>
      <w:r w:rsidRPr="00656D24">
        <w:rPr>
          <w:sz w:val="22"/>
          <w:szCs w:val="22"/>
        </w:rPr>
        <w:t xml:space="preserve">dan pegas B bertambah panjang sebesar </w:t>
      </w:r>
      <m:oMath>
        <m:sSub>
          <m:sSubPr>
            <m:ctrlPr>
              <w:rPr>
                <w:rFonts w:ascii="Cambria Math" w:hAnsi="Cambria Math" w:cs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Cambria Math"/>
                <w:sz w:val="22"/>
                <w:szCs w:val="22"/>
              </w:rPr>
              <m:t>∆X</m:t>
            </m:r>
          </m:e>
          <m:sub>
            <m:r>
              <w:rPr>
                <w:rFonts w:ascii="Cambria Math" w:hAnsi="Cambria Math" w:cs="Cambria Math"/>
                <w:sz w:val="22"/>
                <w:szCs w:val="22"/>
              </w:rPr>
              <m:t>B</m:t>
            </m:r>
          </m:sub>
        </m:sSub>
      </m:oMath>
      <w:r w:rsidRPr="00656D24">
        <w:rPr>
          <w:sz w:val="22"/>
          <w:szCs w:val="22"/>
        </w:rPr>
        <w:t xml:space="preserve">. Maka </w:t>
      </w:r>
      <w:r w:rsidRPr="00656D24">
        <w:rPr>
          <w:b/>
          <w:bCs/>
          <w:sz w:val="22"/>
          <w:szCs w:val="22"/>
        </w:rPr>
        <w:t xml:space="preserve">perbandingan </w:t>
      </w:r>
      <w:r w:rsidRPr="00656D24">
        <w:rPr>
          <w:sz w:val="22"/>
          <w:szCs w:val="22"/>
        </w:rPr>
        <w:t xml:space="preserve">pertambahan panjang pegas A dan B dinyatakan oleh .... </w:t>
      </w:r>
    </w:p>
    <w:p w:rsidR="0081040B" w:rsidRPr="00C924FC" w:rsidRDefault="0081040B" w:rsidP="0081040B">
      <w:pPr>
        <w:pStyle w:val="Default"/>
        <w:numPr>
          <w:ilvl w:val="0"/>
          <w:numId w:val="5"/>
        </w:numPr>
        <w:spacing w:line="360" w:lineRule="auto"/>
        <w:ind w:left="567" w:hanging="283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Δx</w:t>
      </w:r>
      <w:r w:rsidRPr="00C924FC">
        <w:rPr>
          <w:color w:val="000000" w:themeColor="text1"/>
          <w:sz w:val="22"/>
          <w:szCs w:val="22"/>
          <w:vertAlign w:val="subscript"/>
        </w:rPr>
        <w:t>A</w:t>
      </w:r>
      <w:r>
        <w:rPr>
          <w:color w:val="000000" w:themeColor="text1"/>
          <w:sz w:val="22"/>
          <w:szCs w:val="22"/>
        </w:rPr>
        <w:t>=3x</w:t>
      </w:r>
      <w:r w:rsidRPr="00C924FC">
        <w:rPr>
          <w:color w:val="000000" w:themeColor="text1"/>
          <w:sz w:val="22"/>
          <w:szCs w:val="22"/>
          <w:vertAlign w:val="subscript"/>
        </w:rPr>
        <w:t>B</w:t>
      </w:r>
      <w:r w:rsidRPr="00C924FC">
        <w:rPr>
          <w:color w:val="000000" w:themeColor="text1"/>
          <w:sz w:val="22"/>
          <w:szCs w:val="22"/>
        </w:rPr>
        <w:fldChar w:fldCharType="begin"/>
      </w:r>
      <w:r w:rsidRPr="00C924FC">
        <w:rPr>
          <w:color w:val="000000" w:themeColor="text1"/>
          <w:sz w:val="22"/>
          <w:szCs w:val="22"/>
        </w:rPr>
        <w:instrText xml:space="preserve"> QUOTE </w:instrText>
      </w:r>
      <m:oMath>
        <m:r>
          <w:rPr>
            <w:rFonts w:ascii="Cambria Math" w:hAnsi="Cambria Math"/>
            <w:sz w:val="22"/>
            <w:szCs w:val="22"/>
          </w:rPr>
          <m:t>3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</m:oMath>
      <w:r w:rsidRPr="00C924FC">
        <w:rPr>
          <w:color w:val="000000" w:themeColor="text1"/>
          <w:sz w:val="22"/>
          <w:szCs w:val="22"/>
        </w:rPr>
        <w:instrText xml:space="preserve"> </w:instrText>
      </w:r>
      <w:r w:rsidRPr="00C924FC">
        <w:rPr>
          <w:color w:val="000000" w:themeColor="text1"/>
          <w:sz w:val="22"/>
          <w:szCs w:val="22"/>
        </w:rPr>
        <w:fldChar w:fldCharType="separate"/>
      </w:r>
      <w:r w:rsidRPr="00C924FC">
        <w:rPr>
          <w:color w:val="000000" w:themeColor="text1"/>
          <w:sz w:val="22"/>
          <w:szCs w:val="22"/>
        </w:rPr>
        <w:fldChar w:fldCharType="end"/>
      </w:r>
      <w:r w:rsidRPr="00C924FC">
        <w:rPr>
          <w:color w:val="000000" w:themeColor="text1"/>
          <w:sz w:val="22"/>
          <w:szCs w:val="22"/>
        </w:rPr>
        <w:t xml:space="preserve">                 d. </w:t>
      </w:r>
      <w:r>
        <w:rPr>
          <w:color w:val="000000" w:themeColor="text1"/>
          <w:sz w:val="22"/>
          <w:szCs w:val="22"/>
        </w:rPr>
        <w:t>Δx</w:t>
      </w:r>
      <w:r w:rsidRPr="00C924FC">
        <w:rPr>
          <w:color w:val="000000" w:themeColor="text1"/>
          <w:sz w:val="22"/>
          <w:szCs w:val="22"/>
          <w:vertAlign w:val="subscript"/>
        </w:rPr>
        <w:t>A</w:t>
      </w:r>
      <w:r w:rsidRPr="00C924FC">
        <w:rPr>
          <w:color w:val="000000" w:themeColor="text1"/>
          <w:sz w:val="22"/>
          <w:szCs w:val="22"/>
        </w:rPr>
        <w:t xml:space="preserve"> =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</m:oMath>
      <w:r w:rsidRPr="00C924FC">
        <w:rPr>
          <w:color w:val="000000" w:themeColor="text1"/>
          <w:sz w:val="22"/>
          <w:szCs w:val="22"/>
        </w:rPr>
        <w:t xml:space="preserve"> </w:t>
      </w:r>
    </w:p>
    <w:p w:rsidR="0081040B" w:rsidRPr="00C924FC" w:rsidRDefault="0081040B" w:rsidP="0081040B">
      <w:pPr>
        <w:pStyle w:val="Default"/>
        <w:numPr>
          <w:ilvl w:val="0"/>
          <w:numId w:val="5"/>
        </w:numPr>
        <w:spacing w:line="360" w:lineRule="auto"/>
        <w:ind w:left="567" w:hanging="283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Δx</w:t>
      </w:r>
      <w:r w:rsidRPr="00C924FC">
        <w:rPr>
          <w:color w:val="000000" w:themeColor="text1"/>
          <w:sz w:val="22"/>
          <w:szCs w:val="22"/>
          <w:vertAlign w:val="subscript"/>
        </w:rPr>
        <w:t>A</w:t>
      </w:r>
      <w:r w:rsidRPr="00C924FC">
        <w:rPr>
          <w:color w:val="000000" w:themeColor="text1"/>
          <w:sz w:val="22"/>
          <w:szCs w:val="22"/>
        </w:rPr>
        <w:t xml:space="preserve"> = </w:t>
      </w:r>
      <w:r>
        <w:rPr>
          <w:color w:val="000000" w:themeColor="text1"/>
          <w:sz w:val="22"/>
          <w:szCs w:val="22"/>
        </w:rPr>
        <w:t>2x</w:t>
      </w:r>
      <w:r w:rsidRPr="00C924FC">
        <w:rPr>
          <w:color w:val="000000" w:themeColor="text1"/>
          <w:sz w:val="22"/>
          <w:szCs w:val="22"/>
          <w:vertAlign w:val="subscript"/>
        </w:rPr>
        <w:t>B</w:t>
      </w:r>
      <w:r w:rsidRPr="00C924FC">
        <w:rPr>
          <w:color w:val="000000" w:themeColor="text1"/>
          <w:sz w:val="22"/>
          <w:szCs w:val="22"/>
        </w:rPr>
        <w:fldChar w:fldCharType="begin"/>
      </w:r>
      <w:r w:rsidRPr="00C924FC">
        <w:rPr>
          <w:color w:val="000000" w:themeColor="text1"/>
          <w:sz w:val="22"/>
          <w:szCs w:val="22"/>
        </w:rPr>
        <w:instrText xml:space="preserve"> QUOTE </w:instrText>
      </w:r>
      <m:oMath>
        <m:r>
          <w:rPr>
            <w:rFonts w:ascii="Cambria Math" w:hAnsi="Cambria Math"/>
            <w:sz w:val="22"/>
            <w:szCs w:val="22"/>
          </w:rPr>
          <m:t>3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</m:oMath>
      <w:r w:rsidRPr="00C924FC">
        <w:rPr>
          <w:color w:val="000000" w:themeColor="text1"/>
          <w:sz w:val="22"/>
          <w:szCs w:val="22"/>
        </w:rPr>
        <w:instrText xml:space="preserve"> </w:instrText>
      </w:r>
      <w:r w:rsidRPr="00C924FC">
        <w:rPr>
          <w:color w:val="000000" w:themeColor="text1"/>
          <w:sz w:val="22"/>
          <w:szCs w:val="22"/>
        </w:rPr>
        <w:fldChar w:fldCharType="separate"/>
      </w:r>
      <w:r w:rsidRPr="00C924FC">
        <w:rPr>
          <w:color w:val="000000" w:themeColor="text1"/>
          <w:sz w:val="22"/>
          <w:szCs w:val="22"/>
        </w:rPr>
        <w:fldChar w:fldCharType="end"/>
      </w:r>
      <w:r w:rsidRPr="00C924FC">
        <w:rPr>
          <w:color w:val="000000" w:themeColor="text1"/>
          <w:sz w:val="22"/>
          <w:szCs w:val="22"/>
        </w:rPr>
        <w:t xml:space="preserve">                e. </w:t>
      </w:r>
      <m:oMath>
        <m:sSub>
          <m:sSubPr>
            <m:ctrlPr>
              <w:rPr>
                <w:rFonts w:ascii="Cambria Math" w:hAnsi="Cambria Math" w:cs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Cambria Math"/>
                <w:sz w:val="22"/>
                <w:szCs w:val="22"/>
              </w:rPr>
              <m:t>∆x</m:t>
            </m:r>
          </m:e>
          <m:sub>
            <m:r>
              <w:rPr>
                <w:rFonts w:ascii="Cambria Math" w:hAnsi="Cambria Math" w:cs="Cambria Math"/>
                <w:sz w:val="22"/>
                <w:szCs w:val="22"/>
              </w:rPr>
              <m:t>A</m:t>
            </m:r>
          </m:sub>
        </m:sSub>
      </m:oMath>
      <w:r w:rsidRPr="00C924FC">
        <w:rPr>
          <w:rFonts w:eastAsia="Times New Roman"/>
          <w:color w:val="000000" w:themeColor="text1"/>
          <w:sz w:val="22"/>
          <w:szCs w:val="22"/>
        </w:rPr>
        <w:t xml:space="preserve"> </w:t>
      </w:r>
      <w:r w:rsidRPr="00C924FC">
        <w:rPr>
          <w:color w:val="000000" w:themeColor="text1"/>
          <w:sz w:val="22"/>
          <w:szCs w:val="22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</m:t>
            </m:r>
          </m:sub>
        </m:sSub>
      </m:oMath>
    </w:p>
    <w:p w:rsidR="0081040B" w:rsidRPr="00C924FC" w:rsidRDefault="0081040B" w:rsidP="0081040B">
      <w:pPr>
        <w:pStyle w:val="Default"/>
        <w:numPr>
          <w:ilvl w:val="0"/>
          <w:numId w:val="5"/>
        </w:numPr>
        <w:spacing w:line="360" w:lineRule="auto"/>
        <w:ind w:left="567" w:hanging="283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Δx</w:t>
      </w:r>
      <w:r w:rsidRPr="00C924FC">
        <w:rPr>
          <w:color w:val="000000" w:themeColor="text1"/>
          <w:sz w:val="22"/>
          <w:szCs w:val="22"/>
          <w:vertAlign w:val="subscript"/>
        </w:rPr>
        <w:t>A</w:t>
      </w:r>
      <w:r w:rsidRPr="00C924FC">
        <w:rPr>
          <w:color w:val="000000" w:themeColor="text1"/>
          <w:sz w:val="22"/>
          <w:szCs w:val="22"/>
        </w:rPr>
        <w:t xml:space="preserve"> = </w:t>
      </w:r>
      <w:r>
        <w:rPr>
          <w:color w:val="000000" w:themeColor="text1"/>
          <w:sz w:val="22"/>
          <w:szCs w:val="22"/>
        </w:rPr>
        <w:t>3</w:t>
      </w:r>
    </w:p>
    <w:p w:rsidR="0081040B" w:rsidRPr="00656D24" w:rsidRDefault="0081040B" w:rsidP="0081040B">
      <w:pPr>
        <w:pStyle w:val="Default"/>
        <w:numPr>
          <w:ilvl w:val="0"/>
          <w:numId w:val="2"/>
        </w:numPr>
        <w:spacing w:line="360" w:lineRule="auto"/>
        <w:ind w:left="284" w:hanging="284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Pernyataan-pernyataan berikut ini yang merupakan </w:t>
      </w:r>
      <w:r w:rsidRPr="00656D24">
        <w:rPr>
          <w:b/>
          <w:bCs/>
          <w:sz w:val="22"/>
          <w:szCs w:val="22"/>
        </w:rPr>
        <w:t xml:space="preserve">pengertian </w:t>
      </w:r>
      <w:r w:rsidRPr="00656D24">
        <w:rPr>
          <w:sz w:val="22"/>
          <w:szCs w:val="22"/>
        </w:rPr>
        <w:t xml:space="preserve">modulus elastisitas adalah ... </w:t>
      </w:r>
    </w:p>
    <w:p w:rsidR="0081040B" w:rsidRPr="00FA5A0A" w:rsidRDefault="0081040B" w:rsidP="0081040B">
      <w:pPr>
        <w:pStyle w:val="Default"/>
        <w:numPr>
          <w:ilvl w:val="0"/>
          <w:numId w:val="6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Perbandingan antara gaya (</w:t>
      </w:r>
      <w:r w:rsidRPr="00656D24">
        <w:rPr>
          <w:b/>
          <w:bCs/>
          <w:i/>
          <w:iCs/>
          <w:sz w:val="22"/>
          <w:szCs w:val="22"/>
        </w:rPr>
        <w:t>F</w:t>
      </w:r>
      <w:r w:rsidRPr="00656D24">
        <w:rPr>
          <w:sz w:val="22"/>
          <w:szCs w:val="22"/>
        </w:rPr>
        <w:t>) dengan luas</w:t>
      </w:r>
      <w:r>
        <w:rPr>
          <w:sz w:val="22"/>
          <w:szCs w:val="22"/>
        </w:rPr>
        <w:t xml:space="preserve"> </w:t>
      </w:r>
      <w:r w:rsidRPr="00FA5A0A">
        <w:rPr>
          <w:sz w:val="22"/>
          <w:szCs w:val="22"/>
        </w:rPr>
        <w:t>penampang (</w:t>
      </w:r>
      <w:r w:rsidRPr="00FA5A0A">
        <w:rPr>
          <w:b/>
          <w:bCs/>
          <w:i/>
          <w:iCs/>
          <w:sz w:val="22"/>
          <w:szCs w:val="22"/>
        </w:rPr>
        <w:t>A</w:t>
      </w:r>
      <w:r w:rsidRPr="00FA5A0A">
        <w:rPr>
          <w:sz w:val="22"/>
          <w:szCs w:val="22"/>
        </w:rPr>
        <w:t xml:space="preserve">) </w:t>
      </w:r>
    </w:p>
    <w:p w:rsidR="0081040B" w:rsidRDefault="0081040B" w:rsidP="0081040B">
      <w:pPr>
        <w:pStyle w:val="Default"/>
        <w:numPr>
          <w:ilvl w:val="0"/>
          <w:numId w:val="6"/>
        </w:numPr>
        <w:spacing w:line="360" w:lineRule="auto"/>
        <w:ind w:left="567" w:hanging="284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Perbandingan antara panjang mula-mula (</w:t>
      </w:r>
      <w:r w:rsidRPr="00656D24">
        <w:rPr>
          <w:i/>
          <w:iCs/>
          <w:sz w:val="22"/>
          <w:szCs w:val="22"/>
        </w:rPr>
        <w:t>L</w:t>
      </w:r>
      <w:r w:rsidRPr="00656D24">
        <w:rPr>
          <w:sz w:val="22"/>
          <w:szCs w:val="22"/>
        </w:rPr>
        <w:t>) dengan perubahan panjang (</w:t>
      </w:r>
      <w:r w:rsidRPr="00FA5A0A">
        <w:rPr>
          <w:position w:val="-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.7pt;height:12.5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hideSpellingErrors/&gt;&lt;w:hideGrammaticalErrors/&gt;&lt;w:stylePaneFormatFilter w:val=&quot;3F01&quot;/&gt;&lt;w:defaultTabStop w:val=&quot;720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3796D&quot;/&gt;&lt;wsp:rsid wsp:val=&quot;00002BC5&quot;/&gt;&lt;wsp:rsid wsp:val=&quot;000079E6&quot;/&gt;&lt;wsp:rsid wsp:val=&quot;000152A4&quot;/&gt;&lt;wsp:rsid wsp:val=&quot;00021F35&quot;/&gt;&lt;wsp:rsid wsp:val=&quot;00022952&quot;/&gt;&lt;wsp:rsid wsp:val=&quot;00027267&quot;/&gt;&lt;wsp:rsid wsp:val=&quot;000457C2&quot;/&gt;&lt;wsp:rsid wsp:val=&quot;00061BDF&quot;/&gt;&lt;wsp:rsid wsp:val=&quot;00071EB0&quot;/&gt;&lt;wsp:rsid wsp:val=&quot;000735AB&quot;/&gt;&lt;wsp:rsid wsp:val=&quot;00077ED5&quot;/&gt;&lt;wsp:rsid wsp:val=&quot;0008520F&quot;/&gt;&lt;wsp:rsid wsp:val=&quot;000924EE&quot;/&gt;&lt;wsp:rsid wsp:val=&quot;000946D5&quot;/&gt;&lt;wsp:rsid wsp:val=&quot;000A19D5&quot;/&gt;&lt;wsp:rsid wsp:val=&quot;000C3AE6&quot;/&gt;&lt;wsp:rsid wsp:val=&quot;000C4E66&quot;/&gt;&lt;wsp:rsid wsp:val=&quot;000F518D&quot;/&gt;&lt;wsp:rsid wsp:val=&quot;00103E8A&quot;/&gt;&lt;wsp:rsid wsp:val=&quot;00110981&quot;/&gt;&lt;wsp:rsid wsp:val=&quot;00111107&quot;/&gt;&lt;wsp:rsid wsp:val=&quot;00111CE8&quot;/&gt;&lt;wsp:rsid wsp:val=&quot;00122D3A&quot;/&gt;&lt;wsp:rsid wsp:val=&quot;0012413C&quot;/&gt;&lt;wsp:rsid wsp:val=&quot;00130C24&quot;/&gt;&lt;wsp:rsid wsp:val=&quot;00132EB9&quot;/&gt;&lt;wsp:rsid wsp:val=&quot;001459EE&quot;/&gt;&lt;wsp:rsid wsp:val=&quot;00150399&quot;/&gt;&lt;wsp:rsid wsp:val=&quot;00157072&quot;/&gt;&lt;wsp:rsid wsp:val=&quot;00167381&quot;/&gt;&lt;wsp:rsid wsp:val=&quot;00167AEB&quot;/&gt;&lt;wsp:rsid wsp:val=&quot;00171B87&quot;/&gt;&lt;wsp:rsid wsp:val=&quot;001724FF&quot;/&gt;&lt;wsp:rsid wsp:val=&quot;0018234E&quot;/&gt;&lt;wsp:rsid wsp:val=&quot;00184551&quot;/&gt;&lt;wsp:rsid wsp:val=&quot;00197ECA&quot;/&gt;&lt;wsp:rsid wsp:val=&quot;001C72B9&quot;/&gt;&lt;wsp:rsid wsp:val=&quot;001D1FAB&quot;/&gt;&lt;wsp:rsid wsp:val=&quot;001D70A0&quot;/&gt;&lt;wsp:rsid wsp:val=&quot;001E0262&quot;/&gt;&lt;wsp:rsid wsp:val=&quot;001E3B4E&quot;/&gt;&lt;wsp:rsid wsp:val=&quot;001E7A5A&quot;/&gt;&lt;wsp:rsid wsp:val=&quot;00202BB0&quot;/&gt;&lt;wsp:rsid wsp:val=&quot;00220135&quot;/&gt;&lt;wsp:rsid wsp:val=&quot;00226CD4&quot;/&gt;&lt;wsp:rsid wsp:val=&quot;002337E4&quot;/&gt;&lt;wsp:rsid wsp:val=&quot;0023437A&quot;/&gt;&lt;wsp:rsid wsp:val=&quot;00234C36&quot;/&gt;&lt;wsp:rsid wsp:val=&quot;00240887&quot;/&gt;&lt;wsp:rsid wsp:val=&quot;00241331&quot;/&gt;&lt;wsp:rsid wsp:val=&quot;00241E30&quot;/&gt;&lt;wsp:rsid wsp:val=&quot;00244162&quot;/&gt;&lt;wsp:rsid wsp:val=&quot;002524B5&quot;/&gt;&lt;wsp:rsid wsp:val=&quot;00254911&quot;/&gt;&lt;wsp:rsid wsp:val=&quot;002556A9&quot;/&gt;&lt;wsp:rsid wsp:val=&quot;002571F6&quot;/&gt;&lt;wsp:rsid wsp:val=&quot;00260D9B&quot;/&gt;&lt;wsp:rsid wsp:val=&quot;00266E2F&quot;/&gt;&lt;wsp:rsid wsp:val=&quot;0027071D&quot;/&gt;&lt;wsp:rsid wsp:val=&quot;00270D32&quot;/&gt;&lt;wsp:rsid wsp:val=&quot;0027417E&quot;/&gt;&lt;wsp:rsid wsp:val=&quot;00276312&quot;/&gt;&lt;wsp:rsid wsp:val=&quot;00276DE5&quot;/&gt;&lt;wsp:rsid wsp:val=&quot;0028124B&quot;/&gt;&lt;wsp:rsid wsp:val=&quot;00282169&quot;/&gt;&lt;wsp:rsid wsp:val=&quot;0029395B&quot;/&gt;&lt;wsp:rsid wsp:val=&quot;002965DB&quot;/&gt;&lt;wsp:rsid wsp:val=&quot;002A1A3B&quot;/&gt;&lt;wsp:rsid wsp:val=&quot;002A1E2A&quot;/&gt;&lt;wsp:rsid wsp:val=&quot;002A4C8D&quot;/&gt;&lt;wsp:rsid wsp:val=&quot;002A689D&quot;/&gt;&lt;wsp:rsid wsp:val=&quot;002B0D43&quot;/&gt;&lt;wsp:rsid wsp:val=&quot;002B108E&quot;/&gt;&lt;wsp:rsid wsp:val=&quot;002B200F&quot;/&gt;&lt;wsp:rsid wsp:val=&quot;002B4E18&quot;/&gt;&lt;wsp:rsid wsp:val=&quot;002E3D22&quot;/&gt;&lt;wsp:rsid wsp:val=&quot;002E558D&quot;/&gt;&lt;wsp:rsid wsp:val=&quot;00314D50&quot;/&gt;&lt;wsp:rsid wsp:val=&quot;003207FD&quot;/&gt;&lt;wsp:rsid wsp:val=&quot;00324665&quot;/&gt;&lt;wsp:rsid wsp:val=&quot;00335716&quot;/&gt;&lt;wsp:rsid wsp:val=&quot;00347101&quot;/&gt;&lt;wsp:rsid wsp:val=&quot;0036089D&quot;/&gt;&lt;wsp:rsid wsp:val=&quot;00362315&quot;/&gt;&lt;wsp:rsid wsp:val=&quot;00365A01&quot;/&gt;&lt;wsp:rsid wsp:val=&quot;00366192&quot;/&gt;&lt;wsp:rsid wsp:val=&quot;0036681C&quot;/&gt;&lt;wsp:rsid wsp:val=&quot;00375494&quot;/&gt;&lt;wsp:rsid wsp:val=&quot;0037661F&quot;/&gt;&lt;wsp:rsid wsp:val=&quot;00387F74&quot;/&gt;&lt;wsp:rsid wsp:val=&quot;0039067A&quot;/&gt;&lt;wsp:rsid wsp:val=&quot;00395C02&quot;/&gt;&lt;wsp:rsid wsp:val=&quot;00397902&quot;/&gt;&lt;wsp:rsid wsp:val=&quot;003A3500&quot;/&gt;&lt;wsp:rsid wsp:val=&quot;003A663C&quot;/&gt;&lt;wsp:rsid wsp:val=&quot;003B7497&quot;/&gt;&lt;wsp:rsid wsp:val=&quot;003F4DFF&quot;/&gt;&lt;wsp:rsid wsp:val=&quot;00413C3E&quot;/&gt;&lt;wsp:rsid wsp:val=&quot;00417841&quot;/&gt;&lt;wsp:rsid wsp:val=&quot;00424A86&quot;/&gt;&lt;wsp:rsid wsp:val=&quot;0042610C&quot;/&gt;&lt;wsp:rsid wsp:val=&quot;0044388C&quot;/&gt;&lt;wsp:rsid wsp:val=&quot;00451C04&quot;/&gt;&lt;wsp:rsid wsp:val=&quot;00451FB0&quot;/&gt;&lt;wsp:rsid wsp:val=&quot;0046598A&quot;/&gt;&lt;wsp:rsid wsp:val=&quot;00466F7E&quot;/&gt;&lt;wsp:rsid wsp:val=&quot;004679BD&quot;/&gt;&lt;wsp:rsid wsp:val=&quot;004752E9&quot;/&gt;&lt;wsp:rsid wsp:val=&quot;004840D0&quot;/&gt;&lt;wsp:rsid wsp:val=&quot;004860A4&quot;/&gt;&lt;wsp:rsid wsp:val=&quot;00486FF3&quot;/&gt;&lt;wsp:rsid wsp:val=&quot;00487C27&quot;/&gt;&lt;wsp:rsid wsp:val=&quot;004A57BF&quot;/&gt;&lt;wsp:rsid wsp:val=&quot;004C2163&quot;/&gt;&lt;wsp:rsid wsp:val=&quot;004C3120&quot;/&gt;&lt;wsp:rsid wsp:val=&quot;004D3468&quot;/&gt;&lt;wsp:rsid wsp:val=&quot;004D400B&quot;/&gt;&lt;wsp:rsid wsp:val=&quot;004D582F&quot;/&gt;&lt;wsp:rsid wsp:val=&quot;004D5CF1&quot;/&gt;&lt;wsp:rsid wsp:val=&quot;004E34AF&quot;/&gt;&lt;wsp:rsid wsp:val=&quot;005014F6&quot;/&gt;&lt;wsp:rsid wsp:val=&quot;005125EF&quot;/&gt;&lt;wsp:rsid wsp:val=&quot;00513DCB&quot;/&gt;&lt;wsp:rsid wsp:val=&quot;005233C9&quot;/&gt;&lt;wsp:rsid wsp:val=&quot;005318FF&quot;/&gt;&lt;wsp:rsid wsp:val=&quot;00535CEE&quot;/&gt;&lt;wsp:rsid wsp:val=&quot;00561197&quot;/&gt;&lt;wsp:rsid wsp:val=&quot;00562591&quot;/&gt;&lt;wsp:rsid wsp:val=&quot;005650E8&quot;/&gt;&lt;wsp:rsid wsp:val=&quot;0057077D&quot;/&gt;&lt;wsp:rsid wsp:val=&quot;00571A33&quot;/&gt;&lt;wsp:rsid wsp:val=&quot;005766B5&quot;/&gt;&lt;wsp:rsid wsp:val=&quot;0057676A&quot;/&gt;&lt;wsp:rsid wsp:val=&quot;00577AD1&quot;/&gt;&lt;wsp:rsid wsp:val=&quot;00594D8B&quot;/&gt;&lt;wsp:rsid wsp:val=&quot;005A0E10&quot;/&gt;&lt;wsp:rsid wsp:val=&quot;005B2063&quot;/&gt;&lt;wsp:rsid wsp:val=&quot;005B33AE&quot;/&gt;&lt;wsp:rsid wsp:val=&quot;005C1A14&quot;/&gt;&lt;wsp:rsid wsp:val=&quot;005D2C18&quot;/&gt;&lt;wsp:rsid wsp:val=&quot;005D3DFF&quot;/&gt;&lt;wsp:rsid wsp:val=&quot;005D5829&quot;/&gt;&lt;wsp:rsid wsp:val=&quot;005D5982&quot;/&gt;&lt;wsp:rsid wsp:val=&quot;005E2439&quot;/&gt;&lt;wsp:rsid wsp:val=&quot;005E6639&quot;/&gt;&lt;wsp:rsid wsp:val=&quot;005E73A9&quot;/&gt;&lt;wsp:rsid wsp:val=&quot;005F22A0&quot;/&gt;&lt;wsp:rsid wsp:val=&quot;00623F36&quot;/&gt;&lt;wsp:rsid wsp:val=&quot;00624490&quot;/&gt;&lt;wsp:rsid wsp:val=&quot;00624565&quot;/&gt;&lt;wsp:rsid wsp:val=&quot;00627116&quot;/&gt;&lt;wsp:rsid wsp:val=&quot;0063343E&quot;/&gt;&lt;wsp:rsid wsp:val=&quot;006342F6&quot;/&gt;&lt;wsp:rsid wsp:val=&quot;00642AA1&quot;/&gt;&lt;wsp:rsid wsp:val=&quot;00642E3A&quot;/&gt;&lt;wsp:rsid wsp:val=&quot;00652B30&quot;/&gt;&lt;wsp:rsid wsp:val=&quot;00653285&quot;/&gt;&lt;wsp:rsid wsp:val=&quot;00662C3B&quot;/&gt;&lt;wsp:rsid wsp:val=&quot;006642FC&quot;/&gt;&lt;wsp:rsid wsp:val=&quot;00664606&quot;/&gt;&lt;wsp:rsid wsp:val=&quot;00664F00&quot;/&gt;&lt;wsp:rsid wsp:val=&quot;00670EB2&quot;/&gt;&lt;wsp:rsid wsp:val=&quot;006728F3&quot;/&gt;&lt;wsp:rsid wsp:val=&quot;006739FE&quot;/&gt;&lt;wsp:rsid wsp:val=&quot;00674234&quot;/&gt;&lt;wsp:rsid wsp:val=&quot;00676FF9&quot;/&gt;&lt;wsp:rsid wsp:val=&quot;006836FD&quot;/&gt;&lt;wsp:rsid wsp:val=&quot;006839F2&quot;/&gt;&lt;wsp:rsid wsp:val=&quot;00686C73&quot;/&gt;&lt;wsp:rsid wsp:val=&quot;006A136F&quot;/&gt;&lt;wsp:rsid wsp:val=&quot;006A7C82&quot;/&gt;&lt;wsp:rsid wsp:val=&quot;006B4F16&quot;/&gt;&lt;wsp:rsid wsp:val=&quot;006B6C64&quot;/&gt;&lt;wsp:rsid wsp:val=&quot;006C22F7&quot;/&gt;&lt;wsp:rsid wsp:val=&quot;006E09C7&quot;/&gt;&lt;wsp:rsid wsp:val=&quot;006E6A0D&quot;/&gt;&lt;wsp:rsid wsp:val=&quot;006F43D5&quot;/&gt;&lt;wsp:rsid wsp:val=&quot;006F4E8C&quot;/&gt;&lt;wsp:rsid wsp:val=&quot;006F57A5&quot;/&gt;&lt;wsp:rsid wsp:val=&quot;00703439&quot;/&gt;&lt;wsp:rsid wsp:val=&quot;00733A1E&quot;/&gt;&lt;wsp:rsid wsp:val=&quot;00734DDF&quot;/&gt;&lt;wsp:rsid wsp:val=&quot;007357B1&quot;/&gt;&lt;wsp:rsid wsp:val=&quot;00740CAB&quot;/&gt;&lt;wsp:rsid wsp:val=&quot;00741103&quot;/&gt;&lt;wsp:rsid wsp:val=&quot;00741274&quot;/&gt;&lt;wsp:rsid wsp:val=&quot;00744822&quot;/&gt;&lt;wsp:rsid wsp:val=&quot;007512C0&quot;/&gt;&lt;wsp:rsid wsp:val=&quot;0076564A&quot;/&gt;&lt;wsp:rsid wsp:val=&quot;00770EAA&quot;/&gt;&lt;wsp:rsid wsp:val=&quot;00773859&quot;/&gt;&lt;wsp:rsid wsp:val=&quot;00781C3C&quot;/&gt;&lt;wsp:rsid wsp:val=&quot;007871BA&quot;/&gt;&lt;wsp:rsid wsp:val=&quot;007A6C4B&quot;/&gt;&lt;wsp:rsid wsp:val=&quot;007B11C8&quot;/&gt;&lt;wsp:rsid wsp:val=&quot;007B47F2&quot;/&gt;&lt;wsp:rsid wsp:val=&quot;007D057D&quot;/&gt;&lt;wsp:rsid wsp:val=&quot;007D180B&quot;/&gt;&lt;wsp:rsid wsp:val=&quot;007D49AA&quot;/&gt;&lt;wsp:rsid wsp:val=&quot;007D74C9&quot;/&gt;&lt;wsp:rsid wsp:val=&quot;007E5802&quot;/&gt;&lt;wsp:rsid wsp:val=&quot;007F2AF1&quot;/&gt;&lt;wsp:rsid wsp:val=&quot;00803A98&quot;/&gt;&lt;wsp:rsid wsp:val=&quot;008165E0&quot;/&gt;&lt;wsp:rsid wsp:val=&quot;00816612&quot;/&gt;&lt;wsp:rsid wsp:val=&quot;00817969&quot;/&gt;&lt;wsp:rsid wsp:val=&quot;00822776&quot;/&gt;&lt;wsp:rsid wsp:val=&quot;00830CB0&quot;/&gt;&lt;wsp:rsid wsp:val=&quot;00832230&quot;/&gt;&lt;wsp:rsid wsp:val=&quot;00837D9A&quot;/&gt;&lt;wsp:rsid wsp:val=&quot;008407FF&quot;/&gt;&lt;wsp:rsid wsp:val=&quot;00846D13&quot;/&gt;&lt;wsp:rsid wsp:val=&quot;008470A1&quot;/&gt;&lt;wsp:rsid wsp:val=&quot;0085691D&quot;/&gt;&lt;wsp:rsid wsp:val=&quot;0086476D&quot;/&gt;&lt;wsp:rsid wsp:val=&quot;00864AB3&quot;/&gt;&lt;wsp:rsid wsp:val=&quot;0087066D&quot;/&gt;&lt;wsp:rsid wsp:val=&quot;00872745&quot;/&gt;&lt;wsp:rsid wsp:val=&quot;00883E56&quot;/&gt;&lt;wsp:rsid wsp:val=&quot;00883F6D&quot;/&gt;&lt;wsp:rsid wsp:val=&quot;0089034F&quot;/&gt;&lt;wsp:rsid wsp:val=&quot;008A12AE&quot;/&gt;&lt;wsp:rsid wsp:val=&quot;008A2867&quot;/&gt;&lt;wsp:rsid wsp:val=&quot;008A456B&quot;/&gt;&lt;wsp:rsid wsp:val=&quot;008A693F&quot;/&gt;&lt;wsp:rsid wsp:val=&quot;008A750A&quot;/&gt;&lt;wsp:rsid wsp:val=&quot;008B4822&quot;/&gt;&lt;wsp:rsid wsp:val=&quot;008C07BA&quot;/&gt;&lt;wsp:rsid wsp:val=&quot;008D3013&quot;/&gt;&lt;wsp:rsid wsp:val=&quot;008D4704&quot;/&gt;&lt;wsp:rsid wsp:val=&quot;008D7054&quot;/&gt;&lt;wsp:rsid wsp:val=&quot;008E2BF7&quot;/&gt;&lt;wsp:rsid wsp:val=&quot;008E3775&quot;/&gt;&lt;wsp:rsid wsp:val=&quot;008E469A&quot;/&gt;&lt;wsp:rsid wsp:val=&quot;008E7857&quot;/&gt;&lt;wsp:rsid wsp:val=&quot;00905812&quot;/&gt;&lt;wsp:rsid wsp:val=&quot;00905842&quot;/&gt;&lt;wsp:rsid wsp:val=&quot;00913B4B&quot;/&gt;&lt;wsp:rsid wsp:val=&quot;009314AD&quot;/&gt;&lt;wsp:rsid wsp:val=&quot;0093155B&quot;/&gt;&lt;wsp:rsid wsp:val=&quot;009407BE&quot;/&gt;&lt;wsp:rsid wsp:val=&quot;00950D56&quot;/&gt;&lt;wsp:rsid wsp:val=&quot;009615A1&quot;/&gt;&lt;wsp:rsid wsp:val=&quot;009662BF&quot;/&gt;&lt;wsp:rsid wsp:val=&quot;0097020C&quot;/&gt;&lt;wsp:rsid wsp:val=&quot;00973B6B&quot;/&gt;&lt;wsp:rsid wsp:val=&quot;00983A43&quot;/&gt;&lt;wsp:rsid wsp:val=&quot;009940FF&quot;/&gt;&lt;wsp:rsid wsp:val=&quot;009964ED&quot;/&gt;&lt;wsp:rsid wsp:val=&quot;009A2996&quot;/&gt;&lt;wsp:rsid wsp:val=&quot;009B4A33&quot;/&gt;&lt;wsp:rsid wsp:val=&quot;009C19A9&quot;/&gt;&lt;wsp:rsid wsp:val=&quot;009E25FB&quot;/&gt;&lt;wsp:rsid wsp:val=&quot;009F0D3F&quot;/&gt;&lt;wsp:rsid wsp:val=&quot;009F2F9F&quot;/&gt;&lt;wsp:rsid wsp:val=&quot;009F3AC6&quot;/&gt;&lt;wsp:rsid wsp:val=&quot;009F5B7D&quot;/&gt;&lt;wsp:rsid wsp:val=&quot;009F6A98&quot;/&gt;&lt;wsp:rsid wsp:val=&quot;00A1298B&quot;/&gt;&lt;wsp:rsid wsp:val=&quot;00A2261F&quot;/&gt;&lt;wsp:rsid wsp:val=&quot;00A27381&quot;/&gt;&lt;wsp:rsid wsp:val=&quot;00A30D26&quot;/&gt;&lt;wsp:rsid wsp:val=&quot;00A36562&quot;/&gt;&lt;wsp:rsid wsp:val=&quot;00A3796D&quot;/&gt;&lt;wsp:rsid wsp:val=&quot;00A4645F&quot;/&gt;&lt;wsp:rsid wsp:val=&quot;00A6551C&quot;/&gt;&lt;wsp:rsid wsp:val=&quot;00A665FD&quot;/&gt;&lt;wsp:rsid wsp:val=&quot;00A7774D&quot;/&gt;&lt;wsp:rsid wsp:val=&quot;00A850D8&quot;/&gt;&lt;wsp:rsid wsp:val=&quot;00A93E96&quot;/&gt;&lt;wsp:rsid wsp:val=&quot;00AA16EE&quot;/&gt;&lt;wsp:rsid wsp:val=&quot;00AC027A&quot;/&gt;&lt;wsp:rsid wsp:val=&quot;00AC36E5&quot;/&gt;&lt;wsp:rsid wsp:val=&quot;00AD0566&quot;/&gt;&lt;wsp:rsid wsp:val=&quot;00AD0730&quot;/&gt;&lt;wsp:rsid wsp:val=&quot;00AD0D56&quot;/&gt;&lt;wsp:rsid wsp:val=&quot;00AD1A68&quot;/&gt;&lt;wsp:rsid wsp:val=&quot;00AE0221&quot;/&gt;&lt;wsp:rsid wsp:val=&quot;00AE4032&quot;/&gt;&lt;wsp:rsid wsp:val=&quot;00AF313F&quot;/&gt;&lt;wsp:rsid wsp:val=&quot;00B06474&quot;/&gt;&lt;wsp:rsid wsp:val=&quot;00B11B6A&quot;/&gt;&lt;wsp:rsid wsp:val=&quot;00B3187F&quot;/&gt;&lt;wsp:rsid wsp:val=&quot;00B37217&quot;/&gt;&lt;wsp:rsid wsp:val=&quot;00B43E22&quot;/&gt;&lt;wsp:rsid wsp:val=&quot;00B45DC5&quot;/&gt;&lt;wsp:rsid wsp:val=&quot;00B62142&quot;/&gt;&lt;wsp:rsid wsp:val=&quot;00B76A1E&quot;/&gt;&lt;wsp:rsid wsp:val=&quot;00B962E6&quot;/&gt;&lt;wsp:rsid wsp:val=&quot;00BB15B5&quot;/&gt;&lt;wsp:rsid wsp:val=&quot;00BB2B85&quot;/&gt;&lt;wsp:rsid wsp:val=&quot;00BB3CAC&quot;/&gt;&lt;wsp:rsid wsp:val=&quot;00BB5766&quot;/&gt;&lt;wsp:rsid wsp:val=&quot;00BC68E7&quot;/&gt;&lt;wsp:rsid wsp:val=&quot;00BD0A17&quot;/&gt;&lt;wsp:rsid wsp:val=&quot;00BE583A&quot;/&gt;&lt;wsp:rsid wsp:val=&quot;00C228A9&quot;/&gt;&lt;wsp:rsid wsp:val=&quot;00C23855&quot;/&gt;&lt;wsp:rsid wsp:val=&quot;00C46691&quot;/&gt;&lt;wsp:rsid wsp:val=&quot;00C4796D&quot;/&gt;&lt;wsp:rsid wsp:val=&quot;00C57847&quot;/&gt;&lt;wsp:rsid wsp:val=&quot;00C80E78&quot;/&gt;&lt;wsp:rsid wsp:val=&quot;00C9243D&quot;/&gt;&lt;wsp:rsid wsp:val=&quot;00C95E8C&quot;/&gt;&lt;wsp:rsid wsp:val=&quot;00CA2107&quot;/&gt;&lt;wsp:rsid wsp:val=&quot;00CB2AD9&quot;/&gt;&lt;wsp:rsid wsp:val=&quot;00CB2D58&quot;/&gt;&lt;wsp:rsid wsp:val=&quot;00CB3B9E&quot;/&gt;&lt;wsp:rsid wsp:val=&quot;00CB5B99&quot;/&gt;&lt;wsp:rsid wsp:val=&quot;00CC7291&quot;/&gt;&lt;wsp:rsid wsp:val=&quot;00CC7ED9&quot;/&gt;&lt;wsp:rsid wsp:val=&quot;00CD164E&quot;/&gt;&lt;wsp:rsid wsp:val=&quot;00CE2A7B&quot;/&gt;&lt;wsp:rsid wsp:val=&quot;00CF0329&quot;/&gt;&lt;wsp:rsid wsp:val=&quot;00CF0869&quot;/&gt;&lt;wsp:rsid wsp:val=&quot;00CF4CE4&quot;/&gt;&lt;wsp:rsid wsp:val=&quot;00D0551B&quot;/&gt;&lt;wsp:rsid wsp:val=&quot;00D23A9E&quot;/&gt;&lt;wsp:rsid wsp:val=&quot;00D27208&quot;/&gt;&lt;wsp:rsid wsp:val=&quot;00D34DA0&quot;/&gt;&lt;wsp:rsid wsp:val=&quot;00D351D4&quot;/&gt;&lt;wsp:rsid wsp:val=&quot;00D377F7&quot;/&gt;&lt;wsp:rsid wsp:val=&quot;00D37B36&quot;/&gt;&lt;wsp:rsid wsp:val=&quot;00D41E2B&quot;/&gt;&lt;wsp:rsid wsp:val=&quot;00D42F61&quot;/&gt;&lt;wsp:rsid wsp:val=&quot;00D46E9C&quot;/&gt;&lt;wsp:rsid wsp:val=&quot;00D6539C&quot;/&gt;&lt;wsp:rsid wsp:val=&quot;00D80F28&quot;/&gt;&lt;wsp:rsid wsp:val=&quot;00D868FA&quot;/&gt;&lt;wsp:rsid wsp:val=&quot;00D970EF&quot;/&gt;&lt;wsp:rsid wsp:val=&quot;00DA2B1A&quot;/&gt;&lt;wsp:rsid wsp:val=&quot;00DA2BC4&quot;/&gt;&lt;wsp:rsid wsp:val=&quot;00DB0BC8&quot;/&gt;&lt;wsp:rsid wsp:val=&quot;00DB32F4&quot;/&gt;&lt;wsp:rsid wsp:val=&quot;00DC4B48&quot;/&gt;&lt;wsp:rsid wsp:val=&quot;00DD2276&quot;/&gt;&lt;wsp:rsid wsp:val=&quot;00DD4752&quot;/&gt;&lt;wsp:rsid wsp:val=&quot;00DD7093&quot;/&gt;&lt;wsp:rsid wsp:val=&quot;00DF305E&quot;/&gt;&lt;wsp:rsid wsp:val=&quot;00E0182E&quot;/&gt;&lt;wsp:rsid wsp:val=&quot;00E071C4&quot;/&gt;&lt;wsp:rsid wsp:val=&quot;00E1155E&quot;/&gt;&lt;wsp:rsid wsp:val=&quot;00E1211E&quot;/&gt;&lt;wsp:rsid wsp:val=&quot;00E145EB&quot;/&gt;&lt;wsp:rsid wsp:val=&quot;00E2214E&quot;/&gt;&lt;wsp:rsid wsp:val=&quot;00E228B0&quot;/&gt;&lt;wsp:rsid wsp:val=&quot;00E23740&quot;/&gt;&lt;wsp:rsid wsp:val=&quot;00E26B9B&quot;/&gt;&lt;wsp:rsid wsp:val=&quot;00E32163&quot;/&gt;&lt;wsp:rsid wsp:val=&quot;00E45B7F&quot;/&gt;&lt;wsp:rsid wsp:val=&quot;00E51DAE&quot;/&gt;&lt;wsp:rsid wsp:val=&quot;00E53E08&quot;/&gt;&lt;wsp:rsid wsp:val=&quot;00E635E4&quot;/&gt;&lt;wsp:rsid wsp:val=&quot;00E74FAA&quot;/&gt;&lt;wsp:rsid wsp:val=&quot;00E777DC&quot;/&gt;&lt;wsp:rsid wsp:val=&quot;00E77C3A&quot;/&gt;&lt;wsp:rsid wsp:val=&quot;00E81417&quot;/&gt;&lt;wsp:rsid wsp:val=&quot;00E85314&quot;/&gt;&lt;wsp:rsid wsp:val=&quot;00E87FA8&quot;/&gt;&lt;wsp:rsid wsp:val=&quot;00E908A2&quot;/&gt;&lt;wsp:rsid wsp:val=&quot;00E94301&quot;/&gt;&lt;wsp:rsid wsp:val=&quot;00E97F26&quot;/&gt;&lt;wsp:rsid wsp:val=&quot;00EA0AD0&quot;/&gt;&lt;wsp:rsid wsp:val=&quot;00EB1113&quot;/&gt;&lt;wsp:rsid wsp:val=&quot;00EC1E72&quot;/&gt;&lt;wsp:rsid wsp:val=&quot;00EC3F33&quot;/&gt;&lt;wsp:rsid wsp:val=&quot;00EC44EF&quot;/&gt;&lt;wsp:rsid wsp:val=&quot;00EC48AC&quot;/&gt;&lt;wsp:rsid wsp:val=&quot;00EC6D4D&quot;/&gt;&lt;wsp:rsid wsp:val=&quot;00EE61F1&quot;/&gt;&lt;wsp:rsid wsp:val=&quot;00EF03AC&quot;/&gt;&lt;wsp:rsid wsp:val=&quot;00EF4409&quot;/&gt;&lt;wsp:rsid wsp:val=&quot;00EF6302&quot;/&gt;&lt;wsp:rsid wsp:val=&quot;00EF7C02&quot;/&gt;&lt;wsp:rsid wsp:val=&quot;00F06B8C&quot;/&gt;&lt;wsp:rsid wsp:val=&quot;00F12CDE&quot;/&gt;&lt;wsp:rsid wsp:val=&quot;00F13A98&quot;/&gt;&lt;wsp:rsid wsp:val=&quot;00F1513A&quot;/&gt;&lt;wsp:rsid wsp:val=&quot;00F16A43&quot;/&gt;&lt;wsp:rsid wsp:val=&quot;00F21C28&quot;/&gt;&lt;wsp:rsid wsp:val=&quot;00F3034D&quot;/&gt;&lt;wsp:rsid wsp:val=&quot;00F3734B&quot;/&gt;&lt;wsp:rsid wsp:val=&quot;00F506E6&quot;/&gt;&lt;wsp:rsid wsp:val=&quot;00F54B00&quot;/&gt;&lt;wsp:rsid wsp:val=&quot;00F57D05&quot;/&gt;&lt;wsp:rsid wsp:val=&quot;00F7277F&quot;/&gt;&lt;wsp:rsid wsp:val=&quot;00F72C12&quot;/&gt;&lt;wsp:rsid wsp:val=&quot;00F74452&quot;/&gt;&lt;wsp:rsid wsp:val=&quot;00F77946&quot;/&gt;&lt;wsp:rsid wsp:val=&quot;00F85319&quot;/&gt;&lt;wsp:rsid wsp:val=&quot;00F87E10&quot;/&gt;&lt;wsp:rsid wsp:val=&quot;00F94CE8&quot;/&gt;&lt;wsp:rsid wsp:val=&quot;00F96B18&quot;/&gt;&lt;wsp:rsid wsp:val=&quot;00FA3855&quot;/&gt;&lt;wsp:rsid wsp:val=&quot;00FA5A0A&quot;/&gt;&lt;wsp:rsid wsp:val=&quot;00FA70F5&quot;/&gt;&lt;wsp:rsid wsp:val=&quot;00FA73A3&quot;/&gt;&lt;wsp:rsid wsp:val=&quot;00FC1434&quot;/&gt;&lt;wsp:rsid wsp:val=&quot;00FC29D2&quot;/&gt;&lt;wsp:rsid wsp:val=&quot;00FC4EA3&quot;/&gt;&lt;wsp:rsid wsp:val=&quot;00FD0728&quot;/&gt;&lt;wsp:rsid wsp:val=&quot;00FD111D&quot;/&gt;&lt;wsp:rsid wsp:val=&quot;00FD6407&quot;/&gt;&lt;wsp:rsid wsp:val=&quot;00FE0FFD&quot;/&gt;&lt;wsp:rsid wsp:val=&quot;00FE4CAA&quot;/&gt;&lt;wsp:rsid wsp:val=&quot;00FF0D47&quot;/&gt;&lt;/wsp:rsids&gt;&lt;/w:docPr&gt;&lt;w:body&gt;&lt;w:p wsp:rsidR=&quot;00000000&quot; wsp:rsidRDefault=&quot;00535CEE&quot;&gt;&lt;m:oMathPara&gt;&lt;m:oMath&gt;&lt;m:r&gt;&lt;w:rPr&gt;&lt;w:rFonts w:ascii=&quot;Cambria Math&quot; w:h-ansi=&quot;Cambria Math&quot;/&gt;&lt;wx:font wx:val=&quot;Cambria Math&quot;/&gt;&lt;w:i/&gt;&lt;w:sz w:val=&quot;22&quot;/&gt;&lt;w:sz-cs w:val=&quot;22&quot;/&gt;&lt;/w:rPr&gt;&lt;m:t&gt;âˆ†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656D24">
        <w:rPr>
          <w:i/>
          <w:iCs/>
          <w:sz w:val="22"/>
          <w:szCs w:val="22"/>
        </w:rPr>
        <w:t>L</w:t>
      </w:r>
      <w:r w:rsidRPr="00656D24">
        <w:rPr>
          <w:sz w:val="22"/>
          <w:szCs w:val="22"/>
        </w:rPr>
        <w:t xml:space="preserve">) </w:t>
      </w:r>
    </w:p>
    <w:p w:rsidR="0081040B" w:rsidRDefault="0081040B" w:rsidP="0081040B">
      <w:pPr>
        <w:pStyle w:val="Default"/>
        <w:numPr>
          <w:ilvl w:val="0"/>
          <w:numId w:val="6"/>
        </w:numPr>
        <w:spacing w:line="360" w:lineRule="auto"/>
        <w:ind w:left="567" w:hanging="284"/>
        <w:jc w:val="both"/>
        <w:rPr>
          <w:sz w:val="22"/>
          <w:szCs w:val="22"/>
        </w:rPr>
      </w:pPr>
      <w:r w:rsidRPr="000310D3">
        <w:rPr>
          <w:sz w:val="22"/>
          <w:szCs w:val="22"/>
        </w:rPr>
        <w:t>Perbandingan antara tegangan (</w:t>
      </w:r>
      <w:r w:rsidRPr="000310D3">
        <w:rPr>
          <w:rFonts w:ascii="Cambria Math" w:hAnsi="Cambria Math" w:cs="Cambria Math"/>
          <w:sz w:val="22"/>
          <w:szCs w:val="22"/>
        </w:rPr>
        <w:t>𝜎</w:t>
      </w:r>
      <w:r w:rsidRPr="000310D3">
        <w:rPr>
          <w:sz w:val="22"/>
          <w:szCs w:val="22"/>
        </w:rPr>
        <w:t>) dan regangan (</w:t>
      </w:r>
      <w:r w:rsidRPr="000310D3">
        <w:rPr>
          <w:rFonts w:ascii="Cambria Math" w:hAnsi="Cambria Math" w:cs="Cambria Math"/>
          <w:sz w:val="22"/>
          <w:szCs w:val="22"/>
        </w:rPr>
        <w:t>𝑒</w:t>
      </w:r>
      <w:r w:rsidRPr="000310D3">
        <w:rPr>
          <w:sz w:val="22"/>
          <w:szCs w:val="22"/>
        </w:rPr>
        <w:t xml:space="preserve">) </w:t>
      </w:r>
    </w:p>
    <w:p w:rsidR="0081040B" w:rsidRPr="000310D3" w:rsidRDefault="0081040B" w:rsidP="0081040B">
      <w:pPr>
        <w:pStyle w:val="Default"/>
        <w:numPr>
          <w:ilvl w:val="0"/>
          <w:numId w:val="6"/>
        </w:numPr>
        <w:spacing w:line="360" w:lineRule="auto"/>
        <w:ind w:left="567" w:hanging="284"/>
        <w:jc w:val="both"/>
        <w:rPr>
          <w:sz w:val="22"/>
          <w:szCs w:val="22"/>
        </w:rPr>
      </w:pPr>
      <w:r w:rsidRPr="000310D3">
        <w:rPr>
          <w:sz w:val="22"/>
          <w:szCs w:val="22"/>
        </w:rPr>
        <w:t xml:space="preserve">Kemampuan suatu benda untuk kembali ke bentuk awalnya setelah gaya luar yang dikerjakan padanya dihilangkan </w:t>
      </w:r>
    </w:p>
    <w:p w:rsidR="0081040B" w:rsidRDefault="0081040B" w:rsidP="0081040B">
      <w:pPr>
        <w:pStyle w:val="Default"/>
        <w:numPr>
          <w:ilvl w:val="0"/>
          <w:numId w:val="6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Perbandingan antara gaya (</w:t>
      </w:r>
      <w:r w:rsidRPr="00656D24">
        <w:rPr>
          <w:b/>
          <w:bCs/>
          <w:i/>
          <w:iCs/>
          <w:sz w:val="22"/>
          <w:szCs w:val="22"/>
        </w:rPr>
        <w:t>F</w:t>
      </w:r>
      <w:r w:rsidRPr="00656D24">
        <w:rPr>
          <w:sz w:val="22"/>
          <w:szCs w:val="22"/>
        </w:rPr>
        <w:t>) dengan pertambahan panjang (</w:t>
      </w:r>
      <w:r w:rsidRPr="00FA5A0A">
        <w:rPr>
          <w:position w:val="-5"/>
        </w:rPr>
        <w:pict>
          <v:shape id="_x0000_i1026" type="#_x0000_t75" style="width:6.7pt;height:12.5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80&quot;/&gt;&lt;w:doNotEmbedSystemFonts/&gt;&lt;w:hideSpellingErrors/&gt;&lt;w:hideGrammaticalErrors/&gt;&lt;w:stylePaneFormatFilter w:val=&quot;3F01&quot;/&gt;&lt;w:defaultTabStop w:val=&quot;720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3796D&quot;/&gt;&lt;wsp:rsid wsp:val=&quot;00002BC5&quot;/&gt;&lt;wsp:rsid wsp:val=&quot;000079E6&quot;/&gt;&lt;wsp:rsid wsp:val=&quot;000152A4&quot;/&gt;&lt;wsp:rsid wsp:val=&quot;00021F35&quot;/&gt;&lt;wsp:rsid wsp:val=&quot;00022952&quot;/&gt;&lt;wsp:rsid wsp:val=&quot;00027267&quot;/&gt;&lt;wsp:rsid wsp:val=&quot;000457C2&quot;/&gt;&lt;wsp:rsid wsp:val=&quot;00061BDF&quot;/&gt;&lt;wsp:rsid wsp:val=&quot;00071EB0&quot;/&gt;&lt;wsp:rsid wsp:val=&quot;000735AB&quot;/&gt;&lt;wsp:rsid wsp:val=&quot;00077ED5&quot;/&gt;&lt;wsp:rsid wsp:val=&quot;0008520F&quot;/&gt;&lt;wsp:rsid wsp:val=&quot;000924EE&quot;/&gt;&lt;wsp:rsid wsp:val=&quot;000946D5&quot;/&gt;&lt;wsp:rsid wsp:val=&quot;000A19D5&quot;/&gt;&lt;wsp:rsid wsp:val=&quot;000C3AE6&quot;/&gt;&lt;wsp:rsid wsp:val=&quot;000C4E66&quot;/&gt;&lt;wsp:rsid wsp:val=&quot;000F518D&quot;/&gt;&lt;wsp:rsid wsp:val=&quot;00103E8A&quot;/&gt;&lt;wsp:rsid wsp:val=&quot;00110981&quot;/&gt;&lt;wsp:rsid wsp:val=&quot;00111107&quot;/&gt;&lt;wsp:rsid wsp:val=&quot;00111CE8&quot;/&gt;&lt;wsp:rsid wsp:val=&quot;00122D3A&quot;/&gt;&lt;wsp:rsid wsp:val=&quot;0012413C&quot;/&gt;&lt;wsp:rsid wsp:val=&quot;00130C24&quot;/&gt;&lt;wsp:rsid wsp:val=&quot;00132EB9&quot;/&gt;&lt;wsp:rsid wsp:val=&quot;001459EE&quot;/&gt;&lt;wsp:rsid wsp:val=&quot;00150399&quot;/&gt;&lt;wsp:rsid wsp:val=&quot;00157072&quot;/&gt;&lt;wsp:rsid wsp:val=&quot;00167381&quot;/&gt;&lt;wsp:rsid wsp:val=&quot;00167AEB&quot;/&gt;&lt;wsp:rsid wsp:val=&quot;00171B87&quot;/&gt;&lt;wsp:rsid wsp:val=&quot;001724FF&quot;/&gt;&lt;wsp:rsid wsp:val=&quot;0018234E&quot;/&gt;&lt;wsp:rsid wsp:val=&quot;00184551&quot;/&gt;&lt;wsp:rsid wsp:val=&quot;00197ECA&quot;/&gt;&lt;wsp:rsid wsp:val=&quot;001C72B9&quot;/&gt;&lt;wsp:rsid wsp:val=&quot;001D1FAB&quot;/&gt;&lt;wsp:rsid wsp:val=&quot;001D70A0&quot;/&gt;&lt;wsp:rsid wsp:val=&quot;001E0262&quot;/&gt;&lt;wsp:rsid wsp:val=&quot;001E3B4E&quot;/&gt;&lt;wsp:rsid wsp:val=&quot;001E7A5A&quot;/&gt;&lt;wsp:rsid wsp:val=&quot;00202BB0&quot;/&gt;&lt;wsp:rsid wsp:val=&quot;00220135&quot;/&gt;&lt;wsp:rsid wsp:val=&quot;00226CD4&quot;/&gt;&lt;wsp:rsid wsp:val=&quot;002337E4&quot;/&gt;&lt;wsp:rsid wsp:val=&quot;0023437A&quot;/&gt;&lt;wsp:rsid wsp:val=&quot;00234C36&quot;/&gt;&lt;wsp:rsid wsp:val=&quot;00240887&quot;/&gt;&lt;wsp:rsid wsp:val=&quot;00241331&quot;/&gt;&lt;wsp:rsid wsp:val=&quot;00241E30&quot;/&gt;&lt;wsp:rsid wsp:val=&quot;00244162&quot;/&gt;&lt;wsp:rsid wsp:val=&quot;002524B5&quot;/&gt;&lt;wsp:rsid wsp:val=&quot;00254911&quot;/&gt;&lt;wsp:rsid wsp:val=&quot;002556A9&quot;/&gt;&lt;wsp:rsid wsp:val=&quot;002571F6&quot;/&gt;&lt;wsp:rsid wsp:val=&quot;00260D9B&quot;/&gt;&lt;wsp:rsid wsp:val=&quot;00266E2F&quot;/&gt;&lt;wsp:rsid wsp:val=&quot;0027071D&quot;/&gt;&lt;wsp:rsid wsp:val=&quot;00270D32&quot;/&gt;&lt;wsp:rsid wsp:val=&quot;0027417E&quot;/&gt;&lt;wsp:rsid wsp:val=&quot;00276312&quot;/&gt;&lt;wsp:rsid wsp:val=&quot;00276DE5&quot;/&gt;&lt;wsp:rsid wsp:val=&quot;0028124B&quot;/&gt;&lt;wsp:rsid wsp:val=&quot;00282169&quot;/&gt;&lt;wsp:rsid wsp:val=&quot;0029395B&quot;/&gt;&lt;wsp:rsid wsp:val=&quot;002965DB&quot;/&gt;&lt;wsp:rsid wsp:val=&quot;002A1A3B&quot;/&gt;&lt;wsp:rsid wsp:val=&quot;002A1E2A&quot;/&gt;&lt;wsp:rsid wsp:val=&quot;002A4C8D&quot;/&gt;&lt;wsp:rsid wsp:val=&quot;002A689D&quot;/&gt;&lt;wsp:rsid wsp:val=&quot;002B0D43&quot;/&gt;&lt;wsp:rsid wsp:val=&quot;002B108E&quot;/&gt;&lt;wsp:rsid wsp:val=&quot;002B200F&quot;/&gt;&lt;wsp:rsid wsp:val=&quot;002B4E18&quot;/&gt;&lt;wsp:rsid wsp:val=&quot;002E3D22&quot;/&gt;&lt;wsp:rsid wsp:val=&quot;002E558D&quot;/&gt;&lt;wsp:rsid wsp:val=&quot;00314D50&quot;/&gt;&lt;wsp:rsid wsp:val=&quot;003207FD&quot;/&gt;&lt;wsp:rsid wsp:val=&quot;00324665&quot;/&gt;&lt;wsp:rsid wsp:val=&quot;00335716&quot;/&gt;&lt;wsp:rsid wsp:val=&quot;00347101&quot;/&gt;&lt;wsp:rsid wsp:val=&quot;0036089D&quot;/&gt;&lt;wsp:rsid wsp:val=&quot;00362315&quot;/&gt;&lt;wsp:rsid wsp:val=&quot;00365A01&quot;/&gt;&lt;wsp:rsid wsp:val=&quot;00366192&quot;/&gt;&lt;wsp:rsid wsp:val=&quot;0036681C&quot;/&gt;&lt;wsp:rsid wsp:val=&quot;00375494&quot;/&gt;&lt;wsp:rsid wsp:val=&quot;0037661F&quot;/&gt;&lt;wsp:rsid wsp:val=&quot;00387F74&quot;/&gt;&lt;wsp:rsid wsp:val=&quot;0039067A&quot;/&gt;&lt;wsp:rsid wsp:val=&quot;00395C02&quot;/&gt;&lt;wsp:rsid wsp:val=&quot;00397902&quot;/&gt;&lt;wsp:rsid wsp:val=&quot;003A3500&quot;/&gt;&lt;wsp:rsid wsp:val=&quot;003A663C&quot;/&gt;&lt;wsp:rsid wsp:val=&quot;003B7497&quot;/&gt;&lt;wsp:rsid wsp:val=&quot;003F4DFF&quot;/&gt;&lt;wsp:rsid wsp:val=&quot;00413C3E&quot;/&gt;&lt;wsp:rsid wsp:val=&quot;00417841&quot;/&gt;&lt;wsp:rsid wsp:val=&quot;00424A86&quot;/&gt;&lt;wsp:rsid wsp:val=&quot;0042610C&quot;/&gt;&lt;wsp:rsid wsp:val=&quot;0044388C&quot;/&gt;&lt;wsp:rsid wsp:val=&quot;00451C04&quot;/&gt;&lt;wsp:rsid wsp:val=&quot;00451FB0&quot;/&gt;&lt;wsp:rsid wsp:val=&quot;0046598A&quot;/&gt;&lt;wsp:rsid wsp:val=&quot;00466F7E&quot;/&gt;&lt;wsp:rsid wsp:val=&quot;004679BD&quot;/&gt;&lt;wsp:rsid wsp:val=&quot;004752E9&quot;/&gt;&lt;wsp:rsid wsp:val=&quot;004840D0&quot;/&gt;&lt;wsp:rsid wsp:val=&quot;004860A4&quot;/&gt;&lt;wsp:rsid wsp:val=&quot;00486FF3&quot;/&gt;&lt;wsp:rsid wsp:val=&quot;00487C27&quot;/&gt;&lt;wsp:rsid wsp:val=&quot;004A57BF&quot;/&gt;&lt;wsp:rsid wsp:val=&quot;004C2163&quot;/&gt;&lt;wsp:rsid wsp:val=&quot;004C3120&quot;/&gt;&lt;wsp:rsid wsp:val=&quot;004D3468&quot;/&gt;&lt;wsp:rsid wsp:val=&quot;004D400B&quot;/&gt;&lt;wsp:rsid wsp:val=&quot;004D582F&quot;/&gt;&lt;wsp:rsid wsp:val=&quot;004D5CF1&quot;/&gt;&lt;wsp:rsid wsp:val=&quot;004E34AF&quot;/&gt;&lt;wsp:rsid wsp:val=&quot;005014F6&quot;/&gt;&lt;wsp:rsid wsp:val=&quot;005125EF&quot;/&gt;&lt;wsp:rsid wsp:val=&quot;00513DCB&quot;/&gt;&lt;wsp:rsid wsp:val=&quot;005233C9&quot;/&gt;&lt;wsp:rsid wsp:val=&quot;005318FF&quot;/&gt;&lt;wsp:rsid wsp:val=&quot;00561197&quot;/&gt;&lt;wsp:rsid wsp:val=&quot;00562591&quot;/&gt;&lt;wsp:rsid wsp:val=&quot;005650E8&quot;/&gt;&lt;wsp:rsid wsp:val=&quot;0057077D&quot;/&gt;&lt;wsp:rsid wsp:val=&quot;00571A33&quot;/&gt;&lt;wsp:rsid wsp:val=&quot;005766B5&quot;/&gt;&lt;wsp:rsid wsp:val=&quot;0057676A&quot;/&gt;&lt;wsp:rsid wsp:val=&quot;00577AD1&quot;/&gt;&lt;wsp:rsid wsp:val=&quot;00594D8B&quot;/&gt;&lt;wsp:rsid wsp:val=&quot;005A0E10&quot;/&gt;&lt;wsp:rsid wsp:val=&quot;005B2063&quot;/&gt;&lt;wsp:rsid wsp:val=&quot;005B33AE&quot;/&gt;&lt;wsp:rsid wsp:val=&quot;005C1A14&quot;/&gt;&lt;wsp:rsid wsp:val=&quot;005D2C18&quot;/&gt;&lt;wsp:rsid wsp:val=&quot;005D3DFF&quot;/&gt;&lt;wsp:rsid wsp:val=&quot;005D5829&quot;/&gt;&lt;wsp:rsid wsp:val=&quot;005D5982&quot;/&gt;&lt;wsp:rsid wsp:val=&quot;005E2439&quot;/&gt;&lt;wsp:rsid wsp:val=&quot;005E6639&quot;/&gt;&lt;wsp:rsid wsp:val=&quot;005E73A9&quot;/&gt;&lt;wsp:rsid wsp:val=&quot;005F22A0&quot;/&gt;&lt;wsp:rsid wsp:val=&quot;00623F36&quot;/&gt;&lt;wsp:rsid wsp:val=&quot;00624490&quot;/&gt;&lt;wsp:rsid wsp:val=&quot;00624565&quot;/&gt;&lt;wsp:rsid wsp:val=&quot;00627116&quot;/&gt;&lt;wsp:rsid wsp:val=&quot;0063343E&quot;/&gt;&lt;wsp:rsid wsp:val=&quot;006342F6&quot;/&gt;&lt;wsp:rsid wsp:val=&quot;00642AA1&quot;/&gt;&lt;wsp:rsid wsp:val=&quot;00642E3A&quot;/&gt;&lt;wsp:rsid wsp:val=&quot;00652B30&quot;/&gt;&lt;wsp:rsid wsp:val=&quot;00653285&quot;/&gt;&lt;wsp:rsid wsp:val=&quot;00662C3B&quot;/&gt;&lt;wsp:rsid wsp:val=&quot;006642FC&quot;/&gt;&lt;wsp:rsid wsp:val=&quot;00664606&quot;/&gt;&lt;wsp:rsid wsp:val=&quot;00664F00&quot;/&gt;&lt;wsp:rsid wsp:val=&quot;00670EB2&quot;/&gt;&lt;wsp:rsid wsp:val=&quot;006728F3&quot;/&gt;&lt;wsp:rsid wsp:val=&quot;006739FE&quot;/&gt;&lt;wsp:rsid wsp:val=&quot;00674234&quot;/&gt;&lt;wsp:rsid wsp:val=&quot;00676FF9&quot;/&gt;&lt;wsp:rsid wsp:val=&quot;006836FD&quot;/&gt;&lt;wsp:rsid wsp:val=&quot;006839F2&quot;/&gt;&lt;wsp:rsid wsp:val=&quot;00686C73&quot;/&gt;&lt;wsp:rsid wsp:val=&quot;006A136F&quot;/&gt;&lt;wsp:rsid wsp:val=&quot;006A7C82&quot;/&gt;&lt;wsp:rsid wsp:val=&quot;006B4F16&quot;/&gt;&lt;wsp:rsid wsp:val=&quot;006B6C64&quot;/&gt;&lt;wsp:rsid wsp:val=&quot;006C22F7&quot;/&gt;&lt;wsp:rsid wsp:val=&quot;006E09C7&quot;/&gt;&lt;wsp:rsid wsp:val=&quot;006E6A0D&quot;/&gt;&lt;wsp:rsid wsp:val=&quot;006F43D5&quot;/&gt;&lt;wsp:rsid wsp:val=&quot;006F4E8C&quot;/&gt;&lt;wsp:rsid wsp:val=&quot;006F57A5&quot;/&gt;&lt;wsp:rsid wsp:val=&quot;00703439&quot;/&gt;&lt;wsp:rsid wsp:val=&quot;00733A1E&quot;/&gt;&lt;wsp:rsid wsp:val=&quot;00734DDF&quot;/&gt;&lt;wsp:rsid wsp:val=&quot;007357B1&quot;/&gt;&lt;wsp:rsid wsp:val=&quot;00740CAB&quot;/&gt;&lt;wsp:rsid wsp:val=&quot;00741103&quot;/&gt;&lt;wsp:rsid wsp:val=&quot;00741274&quot;/&gt;&lt;wsp:rsid wsp:val=&quot;00744822&quot;/&gt;&lt;wsp:rsid wsp:val=&quot;007512C0&quot;/&gt;&lt;wsp:rsid wsp:val=&quot;0076564A&quot;/&gt;&lt;wsp:rsid wsp:val=&quot;00770EAA&quot;/&gt;&lt;wsp:rsid wsp:val=&quot;00773859&quot;/&gt;&lt;wsp:rsid wsp:val=&quot;00781C3C&quot;/&gt;&lt;wsp:rsid wsp:val=&quot;007871BA&quot;/&gt;&lt;wsp:rsid wsp:val=&quot;007A6C4B&quot;/&gt;&lt;wsp:rsid wsp:val=&quot;007B11C8&quot;/&gt;&lt;wsp:rsid wsp:val=&quot;007B47F2&quot;/&gt;&lt;wsp:rsid wsp:val=&quot;007D057D&quot;/&gt;&lt;wsp:rsid wsp:val=&quot;007D180B&quot;/&gt;&lt;wsp:rsid wsp:val=&quot;007D49AA&quot;/&gt;&lt;wsp:rsid wsp:val=&quot;007D74C9&quot;/&gt;&lt;wsp:rsid wsp:val=&quot;007E5802&quot;/&gt;&lt;wsp:rsid wsp:val=&quot;007F2AF1&quot;/&gt;&lt;wsp:rsid wsp:val=&quot;00803A98&quot;/&gt;&lt;wsp:rsid wsp:val=&quot;008165E0&quot;/&gt;&lt;wsp:rsid wsp:val=&quot;00816612&quot;/&gt;&lt;wsp:rsid wsp:val=&quot;00817969&quot;/&gt;&lt;wsp:rsid wsp:val=&quot;00822776&quot;/&gt;&lt;wsp:rsid wsp:val=&quot;00830CB0&quot;/&gt;&lt;wsp:rsid wsp:val=&quot;00832230&quot;/&gt;&lt;wsp:rsid wsp:val=&quot;00837D9A&quot;/&gt;&lt;wsp:rsid wsp:val=&quot;008407FF&quot;/&gt;&lt;wsp:rsid wsp:val=&quot;00846D13&quot;/&gt;&lt;wsp:rsid wsp:val=&quot;008470A1&quot;/&gt;&lt;wsp:rsid wsp:val=&quot;0085691D&quot;/&gt;&lt;wsp:rsid wsp:val=&quot;0086476D&quot;/&gt;&lt;wsp:rsid wsp:val=&quot;00864AB3&quot;/&gt;&lt;wsp:rsid wsp:val=&quot;0087066D&quot;/&gt;&lt;wsp:rsid wsp:val=&quot;00872745&quot;/&gt;&lt;wsp:rsid wsp:val=&quot;00883E56&quot;/&gt;&lt;wsp:rsid wsp:val=&quot;00883F6D&quot;/&gt;&lt;wsp:rsid wsp:val=&quot;0089034F&quot;/&gt;&lt;wsp:rsid wsp:val=&quot;008A12AE&quot;/&gt;&lt;wsp:rsid wsp:val=&quot;008A2867&quot;/&gt;&lt;wsp:rsid wsp:val=&quot;008A456B&quot;/&gt;&lt;wsp:rsid wsp:val=&quot;008A693F&quot;/&gt;&lt;wsp:rsid wsp:val=&quot;008A750A&quot;/&gt;&lt;wsp:rsid wsp:val=&quot;008B4822&quot;/&gt;&lt;wsp:rsid wsp:val=&quot;008C07BA&quot;/&gt;&lt;wsp:rsid wsp:val=&quot;008D3013&quot;/&gt;&lt;wsp:rsid wsp:val=&quot;008D4704&quot;/&gt;&lt;wsp:rsid wsp:val=&quot;008D7054&quot;/&gt;&lt;wsp:rsid wsp:val=&quot;008E2BF7&quot;/&gt;&lt;wsp:rsid wsp:val=&quot;008E3775&quot;/&gt;&lt;wsp:rsid wsp:val=&quot;008E469A&quot;/&gt;&lt;wsp:rsid wsp:val=&quot;008E7857&quot;/&gt;&lt;wsp:rsid wsp:val=&quot;00905812&quot;/&gt;&lt;wsp:rsid wsp:val=&quot;00905842&quot;/&gt;&lt;wsp:rsid wsp:val=&quot;00913B4B&quot;/&gt;&lt;wsp:rsid wsp:val=&quot;009314AD&quot;/&gt;&lt;wsp:rsid wsp:val=&quot;0093155B&quot;/&gt;&lt;wsp:rsid wsp:val=&quot;009407BE&quot;/&gt;&lt;wsp:rsid wsp:val=&quot;00950D56&quot;/&gt;&lt;wsp:rsid wsp:val=&quot;009615A1&quot;/&gt;&lt;wsp:rsid wsp:val=&quot;009662BF&quot;/&gt;&lt;wsp:rsid wsp:val=&quot;0097020C&quot;/&gt;&lt;wsp:rsid wsp:val=&quot;00973B6B&quot;/&gt;&lt;wsp:rsid wsp:val=&quot;00983A43&quot;/&gt;&lt;wsp:rsid wsp:val=&quot;009940FF&quot;/&gt;&lt;wsp:rsid wsp:val=&quot;009964ED&quot;/&gt;&lt;wsp:rsid wsp:val=&quot;009A2996&quot;/&gt;&lt;wsp:rsid wsp:val=&quot;009B4A33&quot;/&gt;&lt;wsp:rsid wsp:val=&quot;009C19A9&quot;/&gt;&lt;wsp:rsid wsp:val=&quot;009E25FB&quot;/&gt;&lt;wsp:rsid wsp:val=&quot;009F0D3F&quot;/&gt;&lt;wsp:rsid wsp:val=&quot;009F2F9F&quot;/&gt;&lt;wsp:rsid wsp:val=&quot;009F3AC6&quot;/&gt;&lt;wsp:rsid wsp:val=&quot;009F5B7D&quot;/&gt;&lt;wsp:rsid wsp:val=&quot;009F6A98&quot;/&gt;&lt;wsp:rsid wsp:val=&quot;00A1298B&quot;/&gt;&lt;wsp:rsid wsp:val=&quot;00A2261F&quot;/&gt;&lt;wsp:rsid wsp:val=&quot;00A27381&quot;/&gt;&lt;wsp:rsid wsp:val=&quot;00A30D26&quot;/&gt;&lt;wsp:rsid wsp:val=&quot;00A36562&quot;/&gt;&lt;wsp:rsid wsp:val=&quot;00A3796D&quot;/&gt;&lt;wsp:rsid wsp:val=&quot;00A4645F&quot;/&gt;&lt;wsp:rsid wsp:val=&quot;00A6551C&quot;/&gt;&lt;wsp:rsid wsp:val=&quot;00A665FD&quot;/&gt;&lt;wsp:rsid wsp:val=&quot;00A7774D&quot;/&gt;&lt;wsp:rsid wsp:val=&quot;00A850D8&quot;/&gt;&lt;wsp:rsid wsp:val=&quot;00A93E96&quot;/&gt;&lt;wsp:rsid wsp:val=&quot;00AA16EE&quot;/&gt;&lt;wsp:rsid wsp:val=&quot;00AC027A&quot;/&gt;&lt;wsp:rsid wsp:val=&quot;00AC36E5&quot;/&gt;&lt;wsp:rsid wsp:val=&quot;00AD0566&quot;/&gt;&lt;wsp:rsid wsp:val=&quot;00AD0730&quot;/&gt;&lt;wsp:rsid wsp:val=&quot;00AD0D56&quot;/&gt;&lt;wsp:rsid wsp:val=&quot;00AD1A68&quot;/&gt;&lt;wsp:rsid wsp:val=&quot;00AE0221&quot;/&gt;&lt;wsp:rsid wsp:val=&quot;00AE4032&quot;/&gt;&lt;wsp:rsid wsp:val=&quot;00AF313F&quot;/&gt;&lt;wsp:rsid wsp:val=&quot;00B06474&quot;/&gt;&lt;wsp:rsid wsp:val=&quot;00B11B6A&quot;/&gt;&lt;wsp:rsid wsp:val=&quot;00B3187F&quot;/&gt;&lt;wsp:rsid wsp:val=&quot;00B37217&quot;/&gt;&lt;wsp:rsid wsp:val=&quot;00B43E22&quot;/&gt;&lt;wsp:rsid wsp:val=&quot;00B45DC5&quot;/&gt;&lt;wsp:rsid wsp:val=&quot;00B62142&quot;/&gt;&lt;wsp:rsid wsp:val=&quot;00B76A1E&quot;/&gt;&lt;wsp:rsid wsp:val=&quot;00B962E6&quot;/&gt;&lt;wsp:rsid wsp:val=&quot;00BB15B5&quot;/&gt;&lt;wsp:rsid wsp:val=&quot;00BB2B85&quot;/&gt;&lt;wsp:rsid wsp:val=&quot;00BB3CAC&quot;/&gt;&lt;wsp:rsid wsp:val=&quot;00BB5766&quot;/&gt;&lt;wsp:rsid wsp:val=&quot;00BC68E7&quot;/&gt;&lt;wsp:rsid wsp:val=&quot;00BD0A17&quot;/&gt;&lt;wsp:rsid wsp:val=&quot;00BE583A&quot;/&gt;&lt;wsp:rsid wsp:val=&quot;00C228A9&quot;/&gt;&lt;wsp:rsid wsp:val=&quot;00C23855&quot;/&gt;&lt;wsp:rsid wsp:val=&quot;00C46691&quot;/&gt;&lt;wsp:rsid wsp:val=&quot;00C4796D&quot;/&gt;&lt;wsp:rsid wsp:val=&quot;00C57847&quot;/&gt;&lt;wsp:rsid wsp:val=&quot;00C80E78&quot;/&gt;&lt;wsp:rsid wsp:val=&quot;00C9243D&quot;/&gt;&lt;wsp:rsid wsp:val=&quot;00C95E8C&quot;/&gt;&lt;wsp:rsid wsp:val=&quot;00CA2107&quot;/&gt;&lt;wsp:rsid wsp:val=&quot;00CB2AD9&quot;/&gt;&lt;wsp:rsid wsp:val=&quot;00CB2D58&quot;/&gt;&lt;wsp:rsid wsp:val=&quot;00CB3B9E&quot;/&gt;&lt;wsp:rsid wsp:val=&quot;00CB5B99&quot;/&gt;&lt;wsp:rsid wsp:val=&quot;00CC7291&quot;/&gt;&lt;wsp:rsid wsp:val=&quot;00CC7ED9&quot;/&gt;&lt;wsp:rsid wsp:val=&quot;00CD164E&quot;/&gt;&lt;wsp:rsid wsp:val=&quot;00CE2A7B&quot;/&gt;&lt;wsp:rsid wsp:val=&quot;00CF0329&quot;/&gt;&lt;wsp:rsid wsp:val=&quot;00CF0869&quot;/&gt;&lt;wsp:rsid wsp:val=&quot;00CF4CE4&quot;/&gt;&lt;wsp:rsid wsp:val=&quot;00D0551B&quot;/&gt;&lt;wsp:rsid wsp:val=&quot;00D23A9E&quot;/&gt;&lt;wsp:rsid wsp:val=&quot;00D27208&quot;/&gt;&lt;wsp:rsid wsp:val=&quot;00D34DA0&quot;/&gt;&lt;wsp:rsid wsp:val=&quot;00D351D4&quot;/&gt;&lt;wsp:rsid wsp:val=&quot;00D377F7&quot;/&gt;&lt;wsp:rsid wsp:val=&quot;00D37B36&quot;/&gt;&lt;wsp:rsid wsp:val=&quot;00D41E2B&quot;/&gt;&lt;wsp:rsid wsp:val=&quot;00D42F61&quot;/&gt;&lt;wsp:rsid wsp:val=&quot;00D46E9C&quot;/&gt;&lt;wsp:rsid wsp:val=&quot;00D6539C&quot;/&gt;&lt;wsp:rsid wsp:val=&quot;00D80F28&quot;/&gt;&lt;wsp:rsid wsp:val=&quot;00D868FA&quot;/&gt;&lt;wsp:rsid wsp:val=&quot;00D970EF&quot;/&gt;&lt;wsp:rsid wsp:val=&quot;00DA2B1A&quot;/&gt;&lt;wsp:rsid wsp:val=&quot;00DA2BC4&quot;/&gt;&lt;wsp:rsid wsp:val=&quot;00DB0BC8&quot;/&gt;&lt;wsp:rsid wsp:val=&quot;00DB32F4&quot;/&gt;&lt;wsp:rsid wsp:val=&quot;00DC4B48&quot;/&gt;&lt;wsp:rsid wsp:val=&quot;00DD2276&quot;/&gt;&lt;wsp:rsid wsp:val=&quot;00DD4752&quot;/&gt;&lt;wsp:rsid wsp:val=&quot;00DD7093&quot;/&gt;&lt;wsp:rsid wsp:val=&quot;00DF305E&quot;/&gt;&lt;wsp:rsid wsp:val=&quot;00E0182E&quot;/&gt;&lt;wsp:rsid wsp:val=&quot;00E071C4&quot;/&gt;&lt;wsp:rsid wsp:val=&quot;00E1155E&quot;/&gt;&lt;wsp:rsid wsp:val=&quot;00E1211E&quot;/&gt;&lt;wsp:rsid wsp:val=&quot;00E145EB&quot;/&gt;&lt;wsp:rsid wsp:val=&quot;00E2214E&quot;/&gt;&lt;wsp:rsid wsp:val=&quot;00E228B0&quot;/&gt;&lt;wsp:rsid wsp:val=&quot;00E23740&quot;/&gt;&lt;wsp:rsid wsp:val=&quot;00E26B9B&quot;/&gt;&lt;wsp:rsid wsp:val=&quot;00E32163&quot;/&gt;&lt;wsp:rsid wsp:val=&quot;00E45B7F&quot;/&gt;&lt;wsp:rsid wsp:val=&quot;00E51DAE&quot;/&gt;&lt;wsp:rsid wsp:val=&quot;00E53E08&quot;/&gt;&lt;wsp:rsid wsp:val=&quot;00E635E4&quot;/&gt;&lt;wsp:rsid wsp:val=&quot;00E6697C&quot;/&gt;&lt;wsp:rsid wsp:val=&quot;00E74FAA&quot;/&gt;&lt;wsp:rsid wsp:val=&quot;00E777DC&quot;/&gt;&lt;wsp:rsid wsp:val=&quot;00E77C3A&quot;/&gt;&lt;wsp:rsid wsp:val=&quot;00E81417&quot;/&gt;&lt;wsp:rsid wsp:val=&quot;00E85314&quot;/&gt;&lt;wsp:rsid wsp:val=&quot;00E87FA8&quot;/&gt;&lt;wsp:rsid wsp:val=&quot;00E908A2&quot;/&gt;&lt;wsp:rsid wsp:val=&quot;00E94301&quot;/&gt;&lt;wsp:rsid wsp:val=&quot;00E97F26&quot;/&gt;&lt;wsp:rsid wsp:val=&quot;00EA0AD0&quot;/&gt;&lt;wsp:rsid wsp:val=&quot;00EB1113&quot;/&gt;&lt;wsp:rsid wsp:val=&quot;00EC1E72&quot;/&gt;&lt;wsp:rsid wsp:val=&quot;00EC3F33&quot;/&gt;&lt;wsp:rsid wsp:val=&quot;00EC44EF&quot;/&gt;&lt;wsp:rsid wsp:val=&quot;00EC48AC&quot;/&gt;&lt;wsp:rsid wsp:val=&quot;00EC6D4D&quot;/&gt;&lt;wsp:rsid wsp:val=&quot;00EE61F1&quot;/&gt;&lt;wsp:rsid wsp:val=&quot;00EF03AC&quot;/&gt;&lt;wsp:rsid wsp:val=&quot;00EF4409&quot;/&gt;&lt;wsp:rsid wsp:val=&quot;00EF6302&quot;/&gt;&lt;wsp:rsid wsp:val=&quot;00EF7C02&quot;/&gt;&lt;wsp:rsid wsp:val=&quot;00F06B8C&quot;/&gt;&lt;wsp:rsid wsp:val=&quot;00F12CDE&quot;/&gt;&lt;wsp:rsid wsp:val=&quot;00F13A98&quot;/&gt;&lt;wsp:rsid wsp:val=&quot;00F1513A&quot;/&gt;&lt;wsp:rsid wsp:val=&quot;00F16A43&quot;/&gt;&lt;wsp:rsid wsp:val=&quot;00F21C28&quot;/&gt;&lt;wsp:rsid wsp:val=&quot;00F3034D&quot;/&gt;&lt;wsp:rsid wsp:val=&quot;00F3734B&quot;/&gt;&lt;wsp:rsid wsp:val=&quot;00F506E6&quot;/&gt;&lt;wsp:rsid wsp:val=&quot;00F54B00&quot;/&gt;&lt;wsp:rsid wsp:val=&quot;00F57D05&quot;/&gt;&lt;wsp:rsid wsp:val=&quot;00F7277F&quot;/&gt;&lt;wsp:rsid wsp:val=&quot;00F72C12&quot;/&gt;&lt;wsp:rsid wsp:val=&quot;00F74452&quot;/&gt;&lt;wsp:rsid wsp:val=&quot;00F77946&quot;/&gt;&lt;wsp:rsid wsp:val=&quot;00F85319&quot;/&gt;&lt;wsp:rsid wsp:val=&quot;00F87E10&quot;/&gt;&lt;wsp:rsid wsp:val=&quot;00F94CE8&quot;/&gt;&lt;wsp:rsid wsp:val=&quot;00F96B18&quot;/&gt;&lt;wsp:rsid wsp:val=&quot;00FA3855&quot;/&gt;&lt;wsp:rsid wsp:val=&quot;00FA5A0A&quot;/&gt;&lt;wsp:rsid wsp:val=&quot;00FA70F5&quot;/&gt;&lt;wsp:rsid wsp:val=&quot;00FA73A3&quot;/&gt;&lt;wsp:rsid wsp:val=&quot;00FC1434&quot;/&gt;&lt;wsp:rsid wsp:val=&quot;00FC29D2&quot;/&gt;&lt;wsp:rsid wsp:val=&quot;00FC4EA3&quot;/&gt;&lt;wsp:rsid wsp:val=&quot;00FD0728&quot;/&gt;&lt;wsp:rsid wsp:val=&quot;00FD111D&quot;/&gt;&lt;wsp:rsid wsp:val=&quot;00FD6407&quot;/&gt;&lt;wsp:rsid wsp:val=&quot;00FE0FFD&quot;/&gt;&lt;wsp:rsid wsp:val=&quot;00FE4CAA&quot;/&gt;&lt;wsp:rsid wsp:val=&quot;00FF0D47&quot;/&gt;&lt;/wsp:rsids&gt;&lt;/w:docPr&gt;&lt;w:body&gt;&lt;w:p wsp:rsidR=&quot;00000000&quot; wsp:rsidRDefault=&quot;00E6697C&quot;&gt;&lt;m:oMathPara&gt;&lt;m:oMath&gt;&lt;m:r&gt;&lt;w:rPr&gt;&lt;w:rFonts w:ascii=&quot;Cambria Math&quot; w:h-ansi=&quot;Cambria Math&quot;/&gt;&lt;wx:font wx:val=&quot;Cambria Math&quot;/&gt;&lt;w:i/&gt;&lt;w:sz w:val=&quot;22&quot;/&gt;&lt;w:sz-cs w:val=&quot;22&quot;/&gt;&lt;/w:rPr&gt;&lt;m:t&gt;âˆ†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<v:imagedata r:id="rId5" o:title="" chromakey="white"/>
          </v:shape>
        </w:pict>
      </w:r>
      <w:r w:rsidRPr="00656D24">
        <w:rPr>
          <w:i/>
          <w:iCs/>
          <w:sz w:val="22"/>
          <w:szCs w:val="22"/>
        </w:rPr>
        <w:t>x</w:t>
      </w:r>
      <w:r w:rsidRPr="00656D24">
        <w:rPr>
          <w:sz w:val="22"/>
          <w:szCs w:val="22"/>
        </w:rPr>
        <w:t>)</w:t>
      </w:r>
    </w:p>
    <w:p w:rsidR="0081040B" w:rsidRPr="00656D24" w:rsidRDefault="0081040B" w:rsidP="0081040B">
      <w:pPr>
        <w:pStyle w:val="Default"/>
        <w:numPr>
          <w:ilvl w:val="0"/>
          <w:numId w:val="2"/>
        </w:numPr>
        <w:spacing w:line="360" w:lineRule="auto"/>
        <w:ind w:left="284" w:hanging="284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Berdasarkan data dari suatu percobaan mengenai modulus elastisitas diperoleh grafik sebagai berikut</w:t>
      </w:r>
    </w:p>
    <w:p w:rsidR="0081040B" w:rsidRPr="00656D24" w:rsidRDefault="007528B4" w:rsidP="007528B4">
      <w:pPr>
        <w:pStyle w:val="ListParagraph"/>
        <w:tabs>
          <w:tab w:val="left" w:pos="3119"/>
        </w:tabs>
        <w:spacing w:line="360" w:lineRule="auto"/>
        <w:ind w:left="1418"/>
        <w:rPr>
          <w:rFonts w:ascii="Times New Roman" w:hAnsi="Times New Roman" w:cs="Times New Roman"/>
        </w:rPr>
      </w:pPr>
      <w:r>
        <w:rPr>
          <w:noProof/>
          <w:lang w:eastAsia="id-ID"/>
        </w:rPr>
        <w:pict>
          <v:rect id="_x0000_s2051" style="position:absolute;left:0;text-align:left;margin-left:149.8pt;margin-top:83.7pt;width:26.75pt;height:25.95pt;z-index:-251657216" stroked="f">
            <v:textbox>
              <w:txbxContent>
                <w:p w:rsidR="007528B4" w:rsidRPr="007528B4" w:rsidRDefault="007528B4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e</w:t>
                  </w:r>
                </w:p>
              </w:txbxContent>
            </v:textbox>
          </v:rect>
        </w:pict>
      </w:r>
      <w:r>
        <w:rPr>
          <w:noProof/>
          <w:lang w:eastAsia="id-ID"/>
        </w:rPr>
        <w:pict>
          <v:rect id="_x0000_s2050" style="position:absolute;left:0;text-align:left;margin-left:30pt;margin-top:15.9pt;width:52.7pt;height:19.25pt;z-index:-251658240" stroked="f">
            <v:textbox>
              <w:txbxContent>
                <w:p w:rsidR="00563D29" w:rsidRDefault="00563D29">
                  <w:r w:rsidRPr="00656D24">
                    <w:rPr>
                      <w:sz w:val="22"/>
                      <w:szCs w:val="22"/>
                    </w:rPr>
                    <w:t xml:space="preserve">, </w:t>
                  </w:r>
                  <m:oMath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τ (Pa)</m:t>
                    </m:r>
                  </m:oMath>
                </w:p>
              </w:txbxContent>
            </v:textbox>
          </v:rect>
        </w:pict>
      </w:r>
      <w:r w:rsidR="0081040B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1312929" cy="1127051"/>
            <wp:effectExtent l="19050" t="0" r="1521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9357" t="44424" r="39583" b="40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929" cy="112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0B" w:rsidRPr="00656D24" w:rsidRDefault="0081040B" w:rsidP="009B5AB6">
      <w:pPr>
        <w:pStyle w:val="Default"/>
        <w:spacing w:line="360" w:lineRule="auto"/>
        <w:ind w:left="284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Berdasarkan grafik di atas, </w:t>
      </w:r>
      <w:r w:rsidRPr="00656D24">
        <w:rPr>
          <w:b/>
          <w:bCs/>
          <w:sz w:val="22"/>
          <w:szCs w:val="22"/>
        </w:rPr>
        <w:t xml:space="preserve">hubungan </w:t>
      </w:r>
      <w:r w:rsidRPr="00656D24">
        <w:rPr>
          <w:sz w:val="22"/>
          <w:szCs w:val="22"/>
        </w:rPr>
        <w:t>antara</w:t>
      </w:r>
      <w:r>
        <w:rPr>
          <w:sz w:val="22"/>
          <w:szCs w:val="22"/>
        </w:rPr>
        <w:t xml:space="preserve"> </w:t>
      </w:r>
      <w:r w:rsidRPr="00656D24">
        <w:rPr>
          <w:sz w:val="22"/>
          <w:szCs w:val="22"/>
        </w:rPr>
        <w:t>tegangan (</w:t>
      </w:r>
      <w:r w:rsidRPr="00656D24">
        <w:rPr>
          <w:rFonts w:ascii="Cambria Math" w:hAnsi="Cambria Math" w:cs="Cambria Math"/>
          <w:sz w:val="22"/>
          <w:szCs w:val="22"/>
        </w:rPr>
        <w:t>𝜎</w:t>
      </w:r>
      <w:r w:rsidRPr="00656D24">
        <w:rPr>
          <w:sz w:val="22"/>
          <w:szCs w:val="22"/>
        </w:rPr>
        <w:t>) dan regangan (</w:t>
      </w:r>
      <w:r w:rsidRPr="00656D24">
        <w:rPr>
          <w:rFonts w:ascii="Cambria Math" w:hAnsi="Cambria Math" w:cs="Cambria Math"/>
          <w:sz w:val="22"/>
          <w:szCs w:val="22"/>
        </w:rPr>
        <w:t>𝑒</w:t>
      </w:r>
      <w:r w:rsidRPr="00656D24">
        <w:rPr>
          <w:sz w:val="22"/>
          <w:szCs w:val="22"/>
        </w:rPr>
        <w:t xml:space="preserve">) adalah .... </w:t>
      </w:r>
    </w:p>
    <w:p w:rsidR="0081040B" w:rsidRPr="00F62DB3" w:rsidRDefault="0081040B" w:rsidP="0081040B">
      <w:pPr>
        <w:pStyle w:val="Default"/>
        <w:numPr>
          <w:ilvl w:val="1"/>
          <w:numId w:val="7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rFonts w:ascii="Cambria Math" w:hAnsi="Cambria Math" w:cs="Cambria Math"/>
          <w:sz w:val="22"/>
          <w:szCs w:val="22"/>
        </w:rPr>
        <w:t>𝜎 ∝ 𝑒</w:t>
      </w:r>
      <w:r>
        <w:rPr>
          <w:rFonts w:ascii="Cambria Math" w:hAnsi="Cambria Math" w:cs="Cambria Math"/>
          <w:sz w:val="22"/>
          <w:szCs w:val="22"/>
        </w:rPr>
        <w:t xml:space="preserve">                         </w:t>
      </w:r>
      <w:r w:rsidRPr="00656D2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d. </w:t>
      </w:r>
      <w:r w:rsidRPr="00656D24">
        <w:rPr>
          <w:rFonts w:ascii="Cambria Math" w:hAnsi="Cambria Math" w:cs="Cambria Math"/>
          <w:sz w:val="22"/>
          <w:szCs w:val="22"/>
        </w:rPr>
        <w:t>𝜎 ∝ 𝑒</w:t>
      </w:r>
      <w:r w:rsidRPr="00656D24">
        <w:rPr>
          <w:sz w:val="22"/>
          <w:szCs w:val="22"/>
          <w:vertAlign w:val="superscript"/>
        </w:rPr>
        <w:t xml:space="preserve">3 </w:t>
      </w:r>
    </w:p>
    <w:p w:rsidR="0081040B" w:rsidRPr="00F62DB3" w:rsidRDefault="0081040B" w:rsidP="0081040B">
      <w:pPr>
        <w:pStyle w:val="Default"/>
        <w:numPr>
          <w:ilvl w:val="1"/>
          <w:numId w:val="7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rFonts w:ascii="Cambria Math" w:hAnsi="Cambria Math" w:cs="Cambria Math"/>
          <w:sz w:val="22"/>
          <w:szCs w:val="22"/>
        </w:rPr>
        <w:t xml:space="preserve">𝜎 </w:t>
      </w:r>
      <w:r w:rsidRPr="00656D24">
        <w:rPr>
          <w:sz w:val="22"/>
          <w:szCs w:val="22"/>
        </w:rPr>
        <w:t xml:space="preserve">= </w:t>
      </w:r>
      <w:r w:rsidRPr="00656D24">
        <w:rPr>
          <w:rFonts w:ascii="Cambria Math" w:hAnsi="Cambria Math" w:cs="Cambria Math"/>
          <w:sz w:val="22"/>
          <w:szCs w:val="22"/>
        </w:rPr>
        <w:t>𝑒</w:t>
      </w:r>
      <w:r w:rsidRPr="00656D2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e. </w:t>
      </w:r>
      <w:r w:rsidRPr="00F62DB3">
        <w:rPr>
          <w:rFonts w:ascii="Cambria Math" w:hAnsi="Cambria Math" w:cs="Cambria Math"/>
          <w:sz w:val="22"/>
          <w:szCs w:val="22"/>
        </w:rPr>
        <w:t xml:space="preserve">𝜎 </w:t>
      </w:r>
      <w:r w:rsidRPr="00F62DB3">
        <w:rPr>
          <w:sz w:val="22"/>
          <w:szCs w:val="22"/>
        </w:rPr>
        <w:t xml:space="preserve">= </w:t>
      </w:r>
      <m:oMath>
        <m:sSup>
          <m:sSupPr>
            <m:ctrlPr>
              <w:rPr>
                <w:rFonts w:ascii="Cambria Math" w:hAnsi="Cambria Math" w:cs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="Cambria Math"/>
                <w:sz w:val="22"/>
                <w:szCs w:val="22"/>
              </w:rPr>
              <m:t>e</m:t>
            </m:r>
            <m:r>
              <w:rPr>
                <w:rFonts w:ascii="Cambria Math" w:hAnsi="Cambria Math"/>
                <w:sz w:val="22"/>
                <w:szCs w:val="22"/>
              </w:rPr>
              <m:t xml:space="preserve"> </m:t>
            </m:r>
          </m:e>
          <m:sup>
            <m:f>
              <m:fPr>
                <m:ctrlPr>
                  <w:rPr>
                    <w:rFonts w:ascii="Cambria Math" w:hAnsi="Cambria Math" w:cs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 w:cs="Cambria Math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hAnsi="Cambria Math" w:cs="Cambria Math"/>
                    <w:sz w:val="22"/>
                    <w:szCs w:val="22"/>
                  </w:rPr>
                  <m:t>2</m:t>
                </m:r>
              </m:den>
            </m:f>
          </m:sup>
        </m:sSup>
      </m:oMath>
    </w:p>
    <w:p w:rsidR="0081040B" w:rsidRPr="00C42BC6" w:rsidRDefault="0081040B" w:rsidP="0081040B">
      <w:pPr>
        <w:pStyle w:val="Default"/>
        <w:numPr>
          <w:ilvl w:val="1"/>
          <w:numId w:val="7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rFonts w:ascii="Cambria Math" w:hAnsi="Cambria Math" w:cs="Cambria Math"/>
          <w:sz w:val="22"/>
          <w:szCs w:val="22"/>
        </w:rPr>
        <w:t>𝜎 ∝ 𝑒</w:t>
      </w:r>
      <w:r w:rsidRPr="00656D24">
        <w:rPr>
          <w:sz w:val="22"/>
          <w:szCs w:val="22"/>
          <w:vertAlign w:val="superscript"/>
        </w:rPr>
        <w:t xml:space="preserve">2 </w:t>
      </w:r>
    </w:p>
    <w:p w:rsidR="0081040B" w:rsidRPr="006A13C2" w:rsidRDefault="0081040B" w:rsidP="0081040B">
      <w:pPr>
        <w:pStyle w:val="Default"/>
        <w:numPr>
          <w:ilvl w:val="0"/>
          <w:numId w:val="2"/>
        </w:numPr>
        <w:spacing w:line="360" w:lineRule="auto"/>
        <w:ind w:left="284" w:hanging="284"/>
        <w:jc w:val="both"/>
        <w:rPr>
          <w:color w:val="auto"/>
          <w:sz w:val="22"/>
          <w:szCs w:val="22"/>
        </w:rPr>
      </w:pPr>
      <w:r w:rsidRPr="006A13C2">
        <w:rPr>
          <w:color w:val="auto"/>
          <w:sz w:val="22"/>
          <w:szCs w:val="22"/>
        </w:rPr>
        <w:t xml:space="preserve">Di dalam ruangan sebuah rumah terdapat benda-benda berikut, </w:t>
      </w:r>
    </w:p>
    <w:tbl>
      <w:tblPr>
        <w:tblW w:w="3713" w:type="dxa"/>
        <w:tblInd w:w="6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6"/>
        <w:gridCol w:w="1587"/>
      </w:tblGrid>
      <w:tr w:rsidR="0081040B" w:rsidRPr="006A13C2" w:rsidTr="00FF5DEC">
        <w:tc>
          <w:tcPr>
            <w:tcW w:w="2126" w:type="dxa"/>
          </w:tcPr>
          <w:p w:rsidR="0081040B" w:rsidRPr="006A13C2" w:rsidRDefault="0081040B" w:rsidP="00FF5DEC">
            <w:pPr>
              <w:pStyle w:val="ListParagraph"/>
              <w:tabs>
                <w:tab w:val="left" w:pos="3119"/>
              </w:tabs>
              <w:spacing w:after="0" w:line="360" w:lineRule="auto"/>
              <w:ind w:left="0"/>
              <w:contextualSpacing/>
              <w:jc w:val="both"/>
              <w:rPr>
                <w:rFonts w:ascii="Times New Roman" w:hAnsi="Times New Roman" w:cs="Times New Roman"/>
              </w:rPr>
            </w:pPr>
            <w:r w:rsidRPr="006A13C2">
              <w:rPr>
                <w:rFonts w:ascii="Times New Roman" w:hAnsi="Times New Roman" w:cs="Times New Roman"/>
              </w:rPr>
              <w:t>1. Balon</w:t>
            </w:r>
          </w:p>
        </w:tc>
        <w:tc>
          <w:tcPr>
            <w:tcW w:w="1587" w:type="dxa"/>
          </w:tcPr>
          <w:p w:rsidR="0081040B" w:rsidRPr="006A13C2" w:rsidRDefault="0081040B" w:rsidP="00FF5DEC">
            <w:pPr>
              <w:pStyle w:val="ListParagraph"/>
              <w:tabs>
                <w:tab w:val="left" w:pos="3119"/>
              </w:tabs>
              <w:spacing w:after="0" w:line="360" w:lineRule="auto"/>
              <w:ind w:left="34"/>
              <w:contextualSpacing/>
              <w:jc w:val="both"/>
              <w:rPr>
                <w:rFonts w:ascii="Times New Roman" w:hAnsi="Times New Roman" w:cs="Times New Roman"/>
              </w:rPr>
            </w:pPr>
            <w:r w:rsidRPr="006A13C2">
              <w:rPr>
                <w:rFonts w:ascii="Times New Roman" w:hAnsi="Times New Roman" w:cs="Times New Roman"/>
              </w:rPr>
              <w:t>4. Nilon</w:t>
            </w:r>
          </w:p>
        </w:tc>
      </w:tr>
      <w:tr w:rsidR="0081040B" w:rsidRPr="006A13C2" w:rsidTr="00FF5DEC">
        <w:tc>
          <w:tcPr>
            <w:tcW w:w="2126" w:type="dxa"/>
          </w:tcPr>
          <w:p w:rsidR="0081040B" w:rsidRPr="006A13C2" w:rsidRDefault="0081040B" w:rsidP="00FF5DEC">
            <w:pPr>
              <w:pStyle w:val="ListParagraph"/>
              <w:tabs>
                <w:tab w:val="left" w:pos="3119"/>
              </w:tabs>
              <w:spacing w:after="0" w:line="360" w:lineRule="auto"/>
              <w:ind w:left="0"/>
              <w:contextualSpacing/>
              <w:jc w:val="both"/>
              <w:rPr>
                <w:rFonts w:ascii="Times New Roman" w:hAnsi="Times New Roman" w:cs="Times New Roman"/>
              </w:rPr>
            </w:pPr>
            <w:r w:rsidRPr="006A13C2">
              <w:rPr>
                <w:rFonts w:ascii="Times New Roman" w:hAnsi="Times New Roman" w:cs="Times New Roman"/>
              </w:rPr>
              <w:t>2. Lilin</w:t>
            </w:r>
          </w:p>
        </w:tc>
        <w:tc>
          <w:tcPr>
            <w:tcW w:w="1587" w:type="dxa"/>
          </w:tcPr>
          <w:p w:rsidR="0081040B" w:rsidRPr="006A13C2" w:rsidRDefault="0081040B" w:rsidP="00FF5DEC">
            <w:pPr>
              <w:pStyle w:val="ListParagraph"/>
              <w:tabs>
                <w:tab w:val="left" w:pos="3119"/>
              </w:tabs>
              <w:spacing w:after="0" w:line="360" w:lineRule="auto"/>
              <w:ind w:left="34"/>
              <w:contextualSpacing/>
              <w:jc w:val="both"/>
              <w:rPr>
                <w:rFonts w:ascii="Times New Roman" w:hAnsi="Times New Roman" w:cs="Times New Roman"/>
              </w:rPr>
            </w:pPr>
            <w:r w:rsidRPr="006A13C2">
              <w:rPr>
                <w:rFonts w:ascii="Times New Roman" w:hAnsi="Times New Roman" w:cs="Times New Roman"/>
              </w:rPr>
              <w:t>5. Mentega</w:t>
            </w:r>
          </w:p>
        </w:tc>
      </w:tr>
      <w:tr w:rsidR="0081040B" w:rsidRPr="006A13C2" w:rsidTr="00FF5DEC">
        <w:tc>
          <w:tcPr>
            <w:tcW w:w="2126" w:type="dxa"/>
          </w:tcPr>
          <w:p w:rsidR="0081040B" w:rsidRPr="006A13C2" w:rsidRDefault="0081040B" w:rsidP="00FF5DEC">
            <w:pPr>
              <w:pStyle w:val="ListParagraph"/>
              <w:tabs>
                <w:tab w:val="left" w:pos="3119"/>
              </w:tabs>
              <w:spacing w:after="0" w:line="360" w:lineRule="auto"/>
              <w:ind w:left="34"/>
              <w:contextualSpacing/>
              <w:jc w:val="both"/>
              <w:rPr>
                <w:rFonts w:ascii="Times New Roman" w:hAnsi="Times New Roman" w:cs="Times New Roman"/>
              </w:rPr>
            </w:pPr>
            <w:r w:rsidRPr="006A13C2">
              <w:rPr>
                <w:rFonts w:ascii="Times New Roman" w:hAnsi="Times New Roman" w:cs="Times New Roman"/>
              </w:rPr>
              <w:t>3. Tanah Liat basah</w:t>
            </w:r>
          </w:p>
        </w:tc>
        <w:tc>
          <w:tcPr>
            <w:tcW w:w="1587" w:type="dxa"/>
          </w:tcPr>
          <w:p w:rsidR="0081040B" w:rsidRPr="006A13C2" w:rsidRDefault="0081040B" w:rsidP="00FF5DEC">
            <w:pPr>
              <w:pStyle w:val="ListParagraph"/>
              <w:tabs>
                <w:tab w:val="left" w:pos="3119"/>
              </w:tabs>
              <w:spacing w:after="0" w:line="360" w:lineRule="auto"/>
              <w:ind w:left="34"/>
              <w:contextualSpacing/>
              <w:jc w:val="both"/>
              <w:rPr>
                <w:rFonts w:ascii="Times New Roman" w:hAnsi="Times New Roman" w:cs="Times New Roman"/>
              </w:rPr>
            </w:pPr>
            <w:r w:rsidRPr="006A13C2">
              <w:rPr>
                <w:rFonts w:ascii="Times New Roman" w:hAnsi="Times New Roman" w:cs="Times New Roman"/>
              </w:rPr>
              <w:t>6. Mistar besi</w:t>
            </w:r>
          </w:p>
        </w:tc>
      </w:tr>
    </w:tbl>
    <w:p w:rsidR="0081040B" w:rsidRPr="006A13C2" w:rsidRDefault="0081040B" w:rsidP="00B076D9">
      <w:pPr>
        <w:pStyle w:val="Default"/>
        <w:spacing w:line="360" w:lineRule="auto"/>
        <w:ind w:left="284"/>
        <w:jc w:val="both"/>
        <w:rPr>
          <w:color w:val="auto"/>
          <w:sz w:val="22"/>
          <w:szCs w:val="22"/>
        </w:rPr>
      </w:pPr>
      <w:r w:rsidRPr="006A13C2">
        <w:rPr>
          <w:color w:val="auto"/>
          <w:sz w:val="22"/>
          <w:szCs w:val="22"/>
        </w:rPr>
        <w:t xml:space="preserve">Dari semua benda di atas, </w:t>
      </w:r>
      <w:r w:rsidRPr="006A13C2">
        <w:rPr>
          <w:b/>
          <w:bCs/>
          <w:color w:val="auto"/>
          <w:sz w:val="22"/>
          <w:szCs w:val="22"/>
        </w:rPr>
        <w:t xml:space="preserve">contoh </w:t>
      </w:r>
      <w:r w:rsidRPr="006A13C2">
        <w:rPr>
          <w:color w:val="auto"/>
          <w:sz w:val="22"/>
          <w:szCs w:val="22"/>
        </w:rPr>
        <w:t xml:space="preserve">benda yang besifat elastis adalah .... </w:t>
      </w:r>
    </w:p>
    <w:p w:rsidR="0081040B" w:rsidRPr="006A13C2" w:rsidRDefault="0081040B" w:rsidP="00B076D9">
      <w:pPr>
        <w:pStyle w:val="Default"/>
        <w:numPr>
          <w:ilvl w:val="0"/>
          <w:numId w:val="8"/>
        </w:numPr>
        <w:spacing w:line="360" w:lineRule="auto"/>
        <w:ind w:left="567" w:hanging="321"/>
        <w:jc w:val="both"/>
        <w:rPr>
          <w:color w:val="auto"/>
          <w:sz w:val="22"/>
          <w:szCs w:val="22"/>
        </w:rPr>
      </w:pPr>
      <w:r w:rsidRPr="006A13C2">
        <w:rPr>
          <w:color w:val="auto"/>
          <w:sz w:val="22"/>
          <w:szCs w:val="22"/>
        </w:rPr>
        <w:t xml:space="preserve">1, 2, dan 3               </w:t>
      </w:r>
      <w:r>
        <w:rPr>
          <w:color w:val="auto"/>
          <w:sz w:val="22"/>
          <w:szCs w:val="22"/>
        </w:rPr>
        <w:t>c. 1,4, dan 6                 e. 1, 4, dan 5</w:t>
      </w:r>
    </w:p>
    <w:p w:rsidR="0081040B" w:rsidRPr="009B5AB6" w:rsidRDefault="0081040B" w:rsidP="00B076D9">
      <w:pPr>
        <w:pStyle w:val="Default"/>
        <w:numPr>
          <w:ilvl w:val="0"/>
          <w:numId w:val="8"/>
        </w:numPr>
        <w:spacing w:line="360" w:lineRule="auto"/>
        <w:ind w:left="567" w:hanging="321"/>
        <w:jc w:val="both"/>
        <w:rPr>
          <w:color w:val="auto"/>
          <w:sz w:val="22"/>
          <w:szCs w:val="22"/>
        </w:rPr>
      </w:pPr>
      <w:r w:rsidRPr="006A13C2">
        <w:rPr>
          <w:color w:val="auto"/>
          <w:sz w:val="22"/>
          <w:szCs w:val="22"/>
        </w:rPr>
        <w:t xml:space="preserve">2, 3, dan 4               </w:t>
      </w:r>
      <w:r>
        <w:rPr>
          <w:color w:val="auto"/>
          <w:sz w:val="22"/>
          <w:szCs w:val="22"/>
        </w:rPr>
        <w:t>d. 2, 3, dan 4</w:t>
      </w:r>
      <w:r w:rsidRPr="006A13C2">
        <w:rPr>
          <w:color w:val="auto"/>
          <w:sz w:val="22"/>
          <w:szCs w:val="22"/>
        </w:rPr>
        <w:t xml:space="preserve"> </w:t>
      </w:r>
    </w:p>
    <w:p w:rsidR="0081040B" w:rsidRPr="00656D24" w:rsidRDefault="0081040B" w:rsidP="0081040B">
      <w:pPr>
        <w:pStyle w:val="Default"/>
        <w:numPr>
          <w:ilvl w:val="0"/>
          <w:numId w:val="2"/>
        </w:numPr>
        <w:spacing w:line="360" w:lineRule="auto"/>
        <w:ind w:left="284" w:hanging="284"/>
        <w:jc w:val="both"/>
        <w:rPr>
          <w:sz w:val="22"/>
          <w:szCs w:val="22"/>
        </w:rPr>
      </w:pPr>
      <w:r w:rsidRPr="00656D24">
        <w:rPr>
          <w:sz w:val="22"/>
          <w:szCs w:val="22"/>
        </w:rPr>
        <w:lastRenderedPageBreak/>
        <w:t xml:space="preserve">Cermatilah pernyataan-pernyataan berikut ini! </w:t>
      </w:r>
    </w:p>
    <w:p w:rsidR="0081040B" w:rsidRPr="00656D24" w:rsidRDefault="0081040B" w:rsidP="0081040B">
      <w:pPr>
        <w:pStyle w:val="Default"/>
        <w:numPr>
          <w:ilvl w:val="0"/>
          <w:numId w:val="9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Ketika ditarik bentuk benda berubah dan setelah dilepas bentuknya kembali ke bentuk semula </w:t>
      </w:r>
    </w:p>
    <w:p w:rsidR="0081040B" w:rsidRPr="00656D24" w:rsidRDefault="0081040B" w:rsidP="0081040B">
      <w:pPr>
        <w:pStyle w:val="Default"/>
        <w:numPr>
          <w:ilvl w:val="0"/>
          <w:numId w:val="9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Ketika ditarik bentuk benda berubah dan setelah dilepaskan bentuknya tidak kembali ke bentuk semula </w:t>
      </w:r>
    </w:p>
    <w:p w:rsidR="0081040B" w:rsidRPr="00656D24" w:rsidRDefault="0081040B" w:rsidP="0081040B">
      <w:pPr>
        <w:pStyle w:val="Default"/>
        <w:numPr>
          <w:ilvl w:val="0"/>
          <w:numId w:val="9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Partikel-partikel penyusun benda berubah posisinya secara permanen jika pada benda tersebut dikerjakan gaya </w:t>
      </w:r>
    </w:p>
    <w:p w:rsidR="0081040B" w:rsidRPr="00656D24" w:rsidRDefault="0081040B" w:rsidP="0081040B">
      <w:pPr>
        <w:pStyle w:val="Default"/>
        <w:numPr>
          <w:ilvl w:val="0"/>
          <w:numId w:val="9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Benda bersifat, tegangan sebanding dengan regangannya. </w:t>
      </w:r>
    </w:p>
    <w:p w:rsidR="0081040B" w:rsidRPr="00656D24" w:rsidRDefault="0081040B" w:rsidP="0081040B">
      <w:pPr>
        <w:pStyle w:val="Default"/>
        <w:spacing w:line="360" w:lineRule="auto"/>
        <w:ind w:left="284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Berdasarkan pernyatan-pernyataan di atas, pernyataan yang merupakan </w:t>
      </w:r>
      <w:r w:rsidRPr="00656D24">
        <w:rPr>
          <w:b/>
          <w:bCs/>
          <w:sz w:val="22"/>
          <w:szCs w:val="22"/>
        </w:rPr>
        <w:t xml:space="preserve">sifat benda elastis </w:t>
      </w:r>
      <w:r w:rsidRPr="00656D24">
        <w:rPr>
          <w:sz w:val="22"/>
          <w:szCs w:val="22"/>
        </w:rPr>
        <w:t xml:space="preserve">adalah .... </w:t>
      </w:r>
    </w:p>
    <w:p w:rsidR="0081040B" w:rsidRDefault="0081040B" w:rsidP="0081040B">
      <w:pPr>
        <w:tabs>
          <w:tab w:val="left" w:pos="6300"/>
        </w:tabs>
        <w:rPr>
          <w:sz w:val="20"/>
          <w:szCs w:val="20"/>
          <w:lang w:val="id-ID"/>
        </w:rPr>
      </w:pPr>
    </w:p>
    <w:p w:rsidR="0081040B" w:rsidRPr="00656D24" w:rsidRDefault="0081040B" w:rsidP="0081040B">
      <w:pPr>
        <w:pStyle w:val="Default"/>
        <w:numPr>
          <w:ilvl w:val="0"/>
          <w:numId w:val="10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1 dan 2    </w:t>
      </w:r>
      <w:r>
        <w:rPr>
          <w:sz w:val="22"/>
          <w:szCs w:val="22"/>
        </w:rPr>
        <w:t xml:space="preserve">              </w:t>
      </w:r>
      <w:r w:rsidRPr="00656D24">
        <w:rPr>
          <w:sz w:val="22"/>
          <w:szCs w:val="22"/>
        </w:rPr>
        <w:t xml:space="preserve"> d. 1 dan 4 </w:t>
      </w:r>
    </w:p>
    <w:p w:rsidR="0081040B" w:rsidRDefault="0081040B" w:rsidP="0081040B">
      <w:pPr>
        <w:pStyle w:val="Default"/>
        <w:numPr>
          <w:ilvl w:val="0"/>
          <w:numId w:val="10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2 dan 3     </w:t>
      </w:r>
      <w:r>
        <w:rPr>
          <w:sz w:val="22"/>
          <w:szCs w:val="22"/>
        </w:rPr>
        <w:t xml:space="preserve">              </w:t>
      </w:r>
      <w:r w:rsidRPr="00656D24">
        <w:rPr>
          <w:sz w:val="22"/>
          <w:szCs w:val="22"/>
        </w:rPr>
        <w:t xml:space="preserve">e. 2 dan 4 </w:t>
      </w:r>
    </w:p>
    <w:p w:rsidR="0081040B" w:rsidRDefault="0081040B" w:rsidP="0081040B">
      <w:pPr>
        <w:pStyle w:val="Default"/>
        <w:numPr>
          <w:ilvl w:val="0"/>
          <w:numId w:val="10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A20E4B">
        <w:rPr>
          <w:sz w:val="22"/>
          <w:szCs w:val="22"/>
        </w:rPr>
        <w:t>3 dan 4</w:t>
      </w:r>
    </w:p>
    <w:p w:rsidR="0081040B" w:rsidRPr="00656D24" w:rsidRDefault="0081040B" w:rsidP="0081040B">
      <w:pPr>
        <w:pStyle w:val="Default"/>
        <w:numPr>
          <w:ilvl w:val="0"/>
          <w:numId w:val="2"/>
        </w:numPr>
        <w:spacing w:line="360" w:lineRule="auto"/>
        <w:ind w:left="284" w:hanging="284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Seorang anak memiliki empat unit pegas identik. Dua unit pegas dirangkainya secara seri dan dua unit lagi dirangkainya secara paralel. </w:t>
      </w:r>
      <w:r w:rsidRPr="00656D24">
        <w:rPr>
          <w:b/>
          <w:bCs/>
          <w:sz w:val="22"/>
          <w:szCs w:val="22"/>
        </w:rPr>
        <w:t xml:space="preserve">Perbandingan </w:t>
      </w:r>
      <w:r w:rsidRPr="00656D24">
        <w:rPr>
          <w:sz w:val="22"/>
          <w:szCs w:val="22"/>
        </w:rPr>
        <w:t xml:space="preserve">nilai koefisien pegas pengganti antara pegas yang dirangkai seri dengan pegas yang dirangkai paralel tersebut adalah .... </w:t>
      </w:r>
    </w:p>
    <w:p w:rsidR="0081040B" w:rsidRDefault="0081040B" w:rsidP="0081040B">
      <w:pPr>
        <w:pStyle w:val="Default"/>
        <w:numPr>
          <w:ilvl w:val="1"/>
          <w:numId w:val="11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1 : 4 </w:t>
      </w:r>
      <w:r>
        <w:rPr>
          <w:sz w:val="22"/>
          <w:szCs w:val="22"/>
        </w:rPr>
        <w:t xml:space="preserve">                           d. </w:t>
      </w:r>
      <w:r w:rsidRPr="00656D24">
        <w:rPr>
          <w:sz w:val="22"/>
          <w:szCs w:val="22"/>
        </w:rPr>
        <w:t>4 : 1</w:t>
      </w:r>
    </w:p>
    <w:p w:rsidR="0081040B" w:rsidRPr="00A20E4B" w:rsidRDefault="0081040B" w:rsidP="0081040B">
      <w:pPr>
        <w:pStyle w:val="Default"/>
        <w:numPr>
          <w:ilvl w:val="1"/>
          <w:numId w:val="11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A20E4B">
        <w:rPr>
          <w:sz w:val="22"/>
          <w:szCs w:val="22"/>
        </w:rPr>
        <w:t>2 : 4</w:t>
      </w:r>
      <w:r>
        <w:rPr>
          <w:sz w:val="22"/>
          <w:szCs w:val="22"/>
        </w:rPr>
        <w:t xml:space="preserve"> </w:t>
      </w:r>
      <w:r w:rsidRPr="00A20E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e. </w:t>
      </w:r>
      <w:r w:rsidRPr="00A20E4B">
        <w:rPr>
          <w:sz w:val="22"/>
          <w:szCs w:val="22"/>
        </w:rPr>
        <w:t>2 : 1</w:t>
      </w:r>
    </w:p>
    <w:p w:rsidR="0081040B" w:rsidRDefault="0081040B" w:rsidP="0081040B">
      <w:pPr>
        <w:pStyle w:val="Default"/>
        <w:numPr>
          <w:ilvl w:val="1"/>
          <w:numId w:val="11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4 : 2 </w:t>
      </w:r>
    </w:p>
    <w:p w:rsidR="0081040B" w:rsidRPr="00656D24" w:rsidRDefault="0081040B" w:rsidP="0081040B">
      <w:pPr>
        <w:pStyle w:val="Default"/>
        <w:numPr>
          <w:ilvl w:val="0"/>
          <w:numId w:val="2"/>
        </w:numPr>
        <w:spacing w:line="360" w:lineRule="auto"/>
        <w:ind w:left="284" w:hanging="284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Semakin panjang suatu pegas maka akan semakin kecil koefisiennya. </w:t>
      </w:r>
    </w:p>
    <w:p w:rsidR="0081040B" w:rsidRPr="00656D24" w:rsidRDefault="0081040B" w:rsidP="0081040B">
      <w:pPr>
        <w:pStyle w:val="Default"/>
        <w:spacing w:line="360" w:lineRule="auto"/>
        <w:ind w:left="284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Pernyataan yang tepat untuk </w:t>
      </w:r>
      <w:r w:rsidRPr="00656D24">
        <w:rPr>
          <w:b/>
          <w:bCs/>
          <w:sz w:val="22"/>
          <w:szCs w:val="22"/>
        </w:rPr>
        <w:t xml:space="preserve">menjelaskan </w:t>
      </w:r>
      <w:r w:rsidRPr="00656D24">
        <w:rPr>
          <w:sz w:val="22"/>
          <w:szCs w:val="22"/>
        </w:rPr>
        <w:t xml:space="preserve">hal tersebut adalah .... </w:t>
      </w:r>
    </w:p>
    <w:p w:rsidR="0081040B" w:rsidRDefault="0081040B" w:rsidP="0081040B">
      <w:pPr>
        <w:pStyle w:val="Default"/>
        <w:numPr>
          <w:ilvl w:val="0"/>
          <w:numId w:val="12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Semakin panjang pegas akan semakin kecil perubahan panjangnya </w:t>
      </w:r>
    </w:p>
    <w:p w:rsidR="0081040B" w:rsidRPr="009644B4" w:rsidRDefault="0081040B" w:rsidP="0081040B">
      <w:pPr>
        <w:pStyle w:val="Default"/>
        <w:numPr>
          <w:ilvl w:val="0"/>
          <w:numId w:val="12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4303FD">
        <w:rPr>
          <w:sz w:val="22"/>
          <w:szCs w:val="22"/>
        </w:rPr>
        <w:t>Semakin panjang pegas akan semakin besar</w:t>
      </w:r>
      <w:r>
        <w:rPr>
          <w:sz w:val="22"/>
          <w:szCs w:val="22"/>
        </w:rPr>
        <w:t xml:space="preserve"> </w:t>
      </w:r>
      <w:r w:rsidRPr="009644B4">
        <w:rPr>
          <w:sz w:val="22"/>
          <w:szCs w:val="22"/>
        </w:rPr>
        <w:t xml:space="preserve">perubahan panjangnya </w:t>
      </w:r>
    </w:p>
    <w:p w:rsidR="0081040B" w:rsidRPr="00656D24" w:rsidRDefault="0081040B" w:rsidP="0081040B">
      <w:pPr>
        <w:pStyle w:val="Default"/>
        <w:numPr>
          <w:ilvl w:val="0"/>
          <w:numId w:val="12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Semakin pendek pegas akan semakin mudah meregangkannya </w:t>
      </w:r>
    </w:p>
    <w:p w:rsidR="0081040B" w:rsidRPr="00656D24" w:rsidRDefault="0081040B" w:rsidP="0081040B">
      <w:pPr>
        <w:pStyle w:val="Default"/>
        <w:numPr>
          <w:ilvl w:val="0"/>
          <w:numId w:val="12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Semakin panjang pegas semakin besar gaya yang diperlukan untuk meregangkannya </w:t>
      </w:r>
    </w:p>
    <w:p w:rsidR="0081040B" w:rsidRDefault="0081040B" w:rsidP="0081040B">
      <w:pPr>
        <w:pStyle w:val="Default"/>
        <w:numPr>
          <w:ilvl w:val="0"/>
          <w:numId w:val="12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Panjang pegas berbanding terbalik dengan koefisiennya</w:t>
      </w:r>
    </w:p>
    <w:p w:rsidR="0081040B" w:rsidRPr="00656D24" w:rsidRDefault="0081040B" w:rsidP="0081040B">
      <w:pPr>
        <w:pStyle w:val="Default"/>
        <w:numPr>
          <w:ilvl w:val="0"/>
          <w:numId w:val="2"/>
        </w:numPr>
        <w:spacing w:line="360" w:lineRule="auto"/>
        <w:ind w:left="284" w:hanging="284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Berikut ini disajikan beberapa pernyataan yang berhubungan dengan pemanfaatan benda elastis, </w:t>
      </w:r>
    </w:p>
    <w:p w:rsidR="0081040B" w:rsidRPr="00656D24" w:rsidRDefault="0081040B" w:rsidP="0081040B">
      <w:pPr>
        <w:pStyle w:val="Default"/>
        <w:numPr>
          <w:ilvl w:val="0"/>
          <w:numId w:val="13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Ayunan untuk menidurkan bayi menggunakan pegas sebagai komponen utamanya </w:t>
      </w:r>
    </w:p>
    <w:p w:rsidR="0081040B" w:rsidRPr="00656D24" w:rsidRDefault="0081040B" w:rsidP="0081040B">
      <w:pPr>
        <w:pStyle w:val="Default"/>
        <w:numPr>
          <w:ilvl w:val="0"/>
          <w:numId w:val="13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Meja kayu menggunakan kayu sebagai komponen utamanya </w:t>
      </w:r>
    </w:p>
    <w:p w:rsidR="0081040B" w:rsidRPr="00656D24" w:rsidRDefault="0081040B" w:rsidP="0081040B">
      <w:pPr>
        <w:pStyle w:val="Default"/>
        <w:numPr>
          <w:ilvl w:val="0"/>
          <w:numId w:val="13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Bola kaki menggunakan karet sebagai bahan utama penyusunnya </w:t>
      </w:r>
    </w:p>
    <w:p w:rsidR="0081040B" w:rsidRPr="00656D24" w:rsidRDefault="0081040B" w:rsidP="0081040B">
      <w:pPr>
        <w:pStyle w:val="Default"/>
        <w:numPr>
          <w:ilvl w:val="0"/>
          <w:numId w:val="13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Pematung menggunkan tanah liat basah sebagai media untuk membuat patung </w:t>
      </w:r>
    </w:p>
    <w:p w:rsidR="0081040B" w:rsidRPr="00656D24" w:rsidRDefault="0081040B" w:rsidP="0081040B">
      <w:pPr>
        <w:pStyle w:val="Default"/>
        <w:spacing w:line="360" w:lineRule="auto"/>
        <w:ind w:left="284"/>
        <w:jc w:val="both"/>
        <w:rPr>
          <w:sz w:val="22"/>
          <w:szCs w:val="22"/>
        </w:rPr>
      </w:pPr>
      <w:r w:rsidRPr="00656D24">
        <w:rPr>
          <w:sz w:val="22"/>
          <w:szCs w:val="22"/>
        </w:rPr>
        <w:lastRenderedPageBreak/>
        <w:t xml:space="preserve">Pernyataan-pernyataan di atas merupakan contoh pemanfaatan benda-benda elastis dalam kehidupan sehari-hari </w:t>
      </w:r>
      <w:r w:rsidRPr="00656D24">
        <w:rPr>
          <w:b/>
          <w:bCs/>
          <w:sz w:val="22"/>
          <w:szCs w:val="22"/>
        </w:rPr>
        <w:t xml:space="preserve">kecuali </w:t>
      </w:r>
      <w:r w:rsidRPr="00656D24">
        <w:rPr>
          <w:sz w:val="22"/>
          <w:szCs w:val="22"/>
        </w:rPr>
        <w:t xml:space="preserve">.... </w:t>
      </w:r>
    </w:p>
    <w:p w:rsidR="0081040B" w:rsidRPr="00656D24" w:rsidRDefault="0081040B" w:rsidP="0081040B">
      <w:pPr>
        <w:pStyle w:val="Default"/>
        <w:numPr>
          <w:ilvl w:val="0"/>
          <w:numId w:val="14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1 dan 2  </w:t>
      </w:r>
      <w:r>
        <w:rPr>
          <w:sz w:val="22"/>
          <w:szCs w:val="22"/>
        </w:rPr>
        <w:t xml:space="preserve">               </w:t>
      </w:r>
      <w:r w:rsidRPr="00656D24">
        <w:rPr>
          <w:sz w:val="22"/>
          <w:szCs w:val="22"/>
        </w:rPr>
        <w:t xml:space="preserve"> d. 2 dan 4 </w:t>
      </w:r>
    </w:p>
    <w:p w:rsidR="0081040B" w:rsidRDefault="0081040B" w:rsidP="0081040B">
      <w:pPr>
        <w:pStyle w:val="Default"/>
        <w:numPr>
          <w:ilvl w:val="0"/>
          <w:numId w:val="14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2 dan 3   </w:t>
      </w:r>
      <w:r>
        <w:rPr>
          <w:sz w:val="22"/>
          <w:szCs w:val="22"/>
        </w:rPr>
        <w:t xml:space="preserve">               </w:t>
      </w:r>
      <w:r w:rsidRPr="00656D24">
        <w:rPr>
          <w:sz w:val="22"/>
          <w:szCs w:val="22"/>
        </w:rPr>
        <w:t xml:space="preserve">e. 4 saja </w:t>
      </w:r>
    </w:p>
    <w:p w:rsidR="0081040B" w:rsidRDefault="0081040B" w:rsidP="0081040B">
      <w:pPr>
        <w:pStyle w:val="Default"/>
        <w:numPr>
          <w:ilvl w:val="0"/>
          <w:numId w:val="14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EC78F2">
        <w:rPr>
          <w:sz w:val="22"/>
          <w:szCs w:val="22"/>
        </w:rPr>
        <w:t>3 dan 4</w:t>
      </w:r>
    </w:p>
    <w:p w:rsidR="0081040B" w:rsidRPr="00656D24" w:rsidRDefault="0081040B" w:rsidP="0081040B">
      <w:pPr>
        <w:pStyle w:val="Default"/>
        <w:numPr>
          <w:ilvl w:val="0"/>
          <w:numId w:val="2"/>
        </w:numPr>
        <w:spacing w:line="360" w:lineRule="auto"/>
        <w:ind w:left="284" w:hanging="284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Sekelompok siswa memiliki enam unit pegas identik. Tiga unit pegas mereka rangkai secara seri dan tiga unit lagi mereka rangkai secara paralel. </w:t>
      </w:r>
      <w:r w:rsidRPr="00656D24">
        <w:rPr>
          <w:b/>
          <w:bCs/>
          <w:sz w:val="22"/>
          <w:szCs w:val="22"/>
        </w:rPr>
        <w:t xml:space="preserve">Perbandingan </w:t>
      </w:r>
      <w:r w:rsidRPr="00656D24">
        <w:rPr>
          <w:sz w:val="22"/>
          <w:szCs w:val="22"/>
        </w:rPr>
        <w:t xml:space="preserve">pertambahan panjang pegas yang dirangkai secara paralel dan seri adalah .... </w:t>
      </w:r>
    </w:p>
    <w:p w:rsidR="0081040B" w:rsidRDefault="0081040B" w:rsidP="0081040B">
      <w:pPr>
        <w:pStyle w:val="Default"/>
        <w:numPr>
          <w:ilvl w:val="1"/>
          <w:numId w:val="15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1 : 3    </w:t>
      </w:r>
      <w:r>
        <w:rPr>
          <w:sz w:val="22"/>
          <w:szCs w:val="22"/>
        </w:rPr>
        <w:t xml:space="preserve">                             d. </w:t>
      </w:r>
      <w:r w:rsidRPr="00656D24">
        <w:rPr>
          <w:sz w:val="22"/>
          <w:szCs w:val="22"/>
        </w:rPr>
        <w:t>9 : 1</w:t>
      </w:r>
    </w:p>
    <w:p w:rsidR="0081040B" w:rsidRPr="00ED3266" w:rsidRDefault="0081040B" w:rsidP="0081040B">
      <w:pPr>
        <w:pStyle w:val="Default"/>
        <w:numPr>
          <w:ilvl w:val="1"/>
          <w:numId w:val="15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ED3266">
        <w:rPr>
          <w:sz w:val="22"/>
          <w:szCs w:val="22"/>
        </w:rPr>
        <w:t xml:space="preserve">3 : 1    </w:t>
      </w:r>
      <w:r>
        <w:rPr>
          <w:sz w:val="22"/>
          <w:szCs w:val="22"/>
        </w:rPr>
        <w:t xml:space="preserve">                             e. </w:t>
      </w:r>
      <w:r w:rsidRPr="00ED3266">
        <w:rPr>
          <w:sz w:val="22"/>
          <w:szCs w:val="22"/>
        </w:rPr>
        <w:t>1 : 16</w:t>
      </w:r>
    </w:p>
    <w:p w:rsidR="0081040B" w:rsidRDefault="0081040B" w:rsidP="0081040B">
      <w:pPr>
        <w:pStyle w:val="Default"/>
        <w:numPr>
          <w:ilvl w:val="1"/>
          <w:numId w:val="15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1 : 9 </w:t>
      </w:r>
    </w:p>
    <w:p w:rsidR="0081040B" w:rsidRPr="00656D24" w:rsidRDefault="0081040B" w:rsidP="0081040B">
      <w:pPr>
        <w:pStyle w:val="Default"/>
        <w:numPr>
          <w:ilvl w:val="0"/>
          <w:numId w:val="2"/>
        </w:numPr>
        <w:spacing w:line="360" w:lineRule="auto"/>
        <w:ind w:left="284" w:hanging="284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Suatu pegas akan mengalami perubahan panjang jika ditarik dengan gaya tertentu, ketika gaya tersebut dihilangkan panjang pegas akan kembali ke panjang awalnya. Namun</w:t>
      </w:r>
      <w:r>
        <w:rPr>
          <w:sz w:val="22"/>
          <w:szCs w:val="22"/>
        </w:rPr>
        <w:t xml:space="preserve"> </w:t>
      </w:r>
      <w:r w:rsidRPr="00656D24">
        <w:rPr>
          <w:sz w:val="22"/>
          <w:szCs w:val="22"/>
        </w:rPr>
        <w:t xml:space="preserve">ketika gaya yang digunakan untuk menariknya cukup besar, ternyata setelah gaya dihilangkan panjang pegas tidak kembali ke panjang awalnya, hal ini terjadi dikarenakan pegas telah melewati batas elastisitasnya. Pernyataan yang </w:t>
      </w:r>
      <w:r w:rsidRPr="00656D24">
        <w:rPr>
          <w:b/>
          <w:bCs/>
          <w:sz w:val="22"/>
          <w:szCs w:val="22"/>
        </w:rPr>
        <w:t xml:space="preserve">menjelaskan </w:t>
      </w:r>
      <w:r w:rsidRPr="00656D24">
        <w:rPr>
          <w:sz w:val="22"/>
          <w:szCs w:val="22"/>
        </w:rPr>
        <w:t xml:space="preserve">pengertian batas elastisitas adalah .... </w:t>
      </w:r>
    </w:p>
    <w:p w:rsidR="0081040B" w:rsidRPr="00656D24" w:rsidRDefault="0081040B" w:rsidP="0081040B">
      <w:pPr>
        <w:pStyle w:val="Default"/>
        <w:numPr>
          <w:ilvl w:val="0"/>
          <w:numId w:val="16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Titik dimana pegas mencapai panjang maksimal </w:t>
      </w:r>
    </w:p>
    <w:p w:rsidR="0081040B" w:rsidRPr="00656D24" w:rsidRDefault="0081040B" w:rsidP="0081040B">
      <w:pPr>
        <w:pStyle w:val="Default"/>
        <w:numPr>
          <w:ilvl w:val="0"/>
          <w:numId w:val="16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Titik dimana pegas telah putus </w:t>
      </w:r>
    </w:p>
    <w:p w:rsidR="0081040B" w:rsidRPr="00656D24" w:rsidRDefault="0081040B" w:rsidP="0081040B">
      <w:pPr>
        <w:pStyle w:val="Default"/>
        <w:numPr>
          <w:ilvl w:val="0"/>
          <w:numId w:val="16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 xml:space="preserve">Titik maksimum elastisitas, jika panjang pegas melewati titik ini maka pegas tidak akan kembali ke bentuk awalnya setelah gaya yang bekerja padanya dihilangkan </w:t>
      </w:r>
    </w:p>
    <w:p w:rsidR="0081040B" w:rsidRDefault="0081040B" w:rsidP="0081040B">
      <w:pPr>
        <w:pStyle w:val="Default"/>
        <w:numPr>
          <w:ilvl w:val="0"/>
          <w:numId w:val="16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Titik batas gaya dan pertambahan panjang pegas berbanding lurus</w:t>
      </w:r>
    </w:p>
    <w:p w:rsidR="0081040B" w:rsidRDefault="0081040B" w:rsidP="0081040B">
      <w:pPr>
        <w:pStyle w:val="Default"/>
        <w:numPr>
          <w:ilvl w:val="0"/>
          <w:numId w:val="16"/>
        </w:numPr>
        <w:spacing w:line="360" w:lineRule="auto"/>
        <w:ind w:left="567" w:hanging="283"/>
        <w:jc w:val="both"/>
        <w:rPr>
          <w:sz w:val="22"/>
          <w:szCs w:val="22"/>
        </w:rPr>
      </w:pPr>
      <w:r w:rsidRPr="00BD652A">
        <w:rPr>
          <w:sz w:val="22"/>
          <w:szCs w:val="22"/>
        </w:rPr>
        <w:t>Titik maksimum pertambahan panjang pegas</w:t>
      </w:r>
    </w:p>
    <w:p w:rsidR="0081040B" w:rsidRPr="009B77A7" w:rsidRDefault="0081040B" w:rsidP="0081040B">
      <w:pPr>
        <w:pStyle w:val="Default"/>
        <w:numPr>
          <w:ilvl w:val="0"/>
          <w:numId w:val="2"/>
        </w:numPr>
        <w:spacing w:line="360" w:lineRule="auto"/>
        <w:ind w:left="284" w:hanging="284"/>
        <w:jc w:val="both"/>
        <w:rPr>
          <w:sz w:val="22"/>
          <w:szCs w:val="22"/>
        </w:rPr>
      </w:pPr>
      <w:r w:rsidRPr="009B77A7">
        <w:rPr>
          <w:sz w:val="22"/>
          <w:szCs w:val="22"/>
        </w:rPr>
        <w:t>Menurut hukum hooke, pertambahan panjang sebuah batang yang ditarik oleh suatu gaya jika...</w:t>
      </w:r>
    </w:p>
    <w:p w:rsidR="0081040B" w:rsidRPr="007F0F23" w:rsidRDefault="0081040B" w:rsidP="00AF593C">
      <w:pPr>
        <w:pStyle w:val="Default"/>
        <w:numPr>
          <w:ilvl w:val="0"/>
          <w:numId w:val="17"/>
        </w:numPr>
        <w:spacing w:line="360" w:lineRule="auto"/>
        <w:ind w:left="709" w:hanging="317"/>
        <w:jc w:val="both"/>
        <w:rPr>
          <w:sz w:val="22"/>
          <w:szCs w:val="22"/>
        </w:rPr>
      </w:pPr>
      <w:r w:rsidRPr="009B77A7">
        <w:rPr>
          <w:sz w:val="22"/>
          <w:szCs w:val="22"/>
        </w:rPr>
        <w:t>Berbanding lurus dengan besar gaya tarik</w:t>
      </w:r>
    </w:p>
    <w:p w:rsidR="0081040B" w:rsidRPr="009B77A7" w:rsidRDefault="0081040B" w:rsidP="00AF593C">
      <w:pPr>
        <w:pStyle w:val="Default"/>
        <w:numPr>
          <w:ilvl w:val="0"/>
          <w:numId w:val="17"/>
        </w:numPr>
        <w:spacing w:line="360" w:lineRule="auto"/>
        <w:ind w:left="709" w:hanging="317"/>
        <w:jc w:val="both"/>
        <w:rPr>
          <w:sz w:val="22"/>
          <w:szCs w:val="22"/>
        </w:rPr>
      </w:pPr>
      <w:r w:rsidRPr="009B77A7">
        <w:rPr>
          <w:sz w:val="22"/>
          <w:szCs w:val="22"/>
        </w:rPr>
        <w:t>Berbanding lurus dengan luas penampang batang</w:t>
      </w:r>
    </w:p>
    <w:p w:rsidR="0081040B" w:rsidRPr="009B77A7" w:rsidRDefault="0081040B" w:rsidP="00AF593C">
      <w:pPr>
        <w:pStyle w:val="Default"/>
        <w:numPr>
          <w:ilvl w:val="0"/>
          <w:numId w:val="17"/>
        </w:numPr>
        <w:spacing w:line="360" w:lineRule="auto"/>
        <w:ind w:left="709" w:hanging="317"/>
        <w:jc w:val="both"/>
        <w:rPr>
          <w:sz w:val="22"/>
          <w:szCs w:val="22"/>
        </w:rPr>
      </w:pPr>
      <w:r w:rsidRPr="009B77A7">
        <w:rPr>
          <w:sz w:val="22"/>
          <w:szCs w:val="22"/>
        </w:rPr>
        <w:t>Berbanding terbalik dengan modulus young batang tersebut</w:t>
      </w:r>
    </w:p>
    <w:p w:rsidR="0081040B" w:rsidRPr="009B77A7" w:rsidRDefault="0081040B" w:rsidP="00AF593C">
      <w:pPr>
        <w:pStyle w:val="Default"/>
        <w:numPr>
          <w:ilvl w:val="0"/>
          <w:numId w:val="17"/>
        </w:numPr>
        <w:spacing w:line="360" w:lineRule="auto"/>
        <w:ind w:left="709" w:hanging="317"/>
        <w:jc w:val="both"/>
        <w:rPr>
          <w:sz w:val="22"/>
          <w:szCs w:val="22"/>
        </w:rPr>
      </w:pPr>
      <w:r w:rsidRPr="009B77A7">
        <w:rPr>
          <w:sz w:val="22"/>
          <w:szCs w:val="22"/>
        </w:rPr>
        <w:t>Berbanding terbalik dengan panjang mula-mula</w:t>
      </w:r>
    </w:p>
    <w:p w:rsidR="0081040B" w:rsidRPr="009B5AB6" w:rsidRDefault="0081040B" w:rsidP="00AF593C">
      <w:pPr>
        <w:pStyle w:val="Default"/>
        <w:numPr>
          <w:ilvl w:val="0"/>
          <w:numId w:val="17"/>
        </w:numPr>
        <w:spacing w:line="360" w:lineRule="auto"/>
        <w:ind w:left="709" w:hanging="317"/>
        <w:jc w:val="both"/>
        <w:rPr>
          <w:sz w:val="22"/>
          <w:szCs w:val="22"/>
        </w:rPr>
      </w:pPr>
      <w:r w:rsidRPr="009B77A7">
        <w:rPr>
          <w:sz w:val="22"/>
          <w:szCs w:val="22"/>
        </w:rPr>
        <w:t>Berbanding lurus dengan panjang mula-mula</w:t>
      </w:r>
    </w:p>
    <w:p w:rsidR="0081040B" w:rsidRPr="00656D24" w:rsidRDefault="0081040B" w:rsidP="0081040B">
      <w:pPr>
        <w:pStyle w:val="Default"/>
        <w:numPr>
          <w:ilvl w:val="0"/>
          <w:numId w:val="2"/>
        </w:numPr>
        <w:spacing w:line="360" w:lineRule="auto"/>
        <w:ind w:left="426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Benda elastis adalah suatu benda yang jika dikenai gaya maka .....</w:t>
      </w:r>
    </w:p>
    <w:p w:rsidR="0081040B" w:rsidRPr="00656D24" w:rsidRDefault="0081040B" w:rsidP="0081040B">
      <w:pPr>
        <w:pStyle w:val="Default"/>
        <w:numPr>
          <w:ilvl w:val="0"/>
          <w:numId w:val="18"/>
        </w:numPr>
        <w:spacing w:line="360" w:lineRule="auto"/>
        <w:ind w:left="709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mudah patah</w:t>
      </w:r>
    </w:p>
    <w:p w:rsidR="0081040B" w:rsidRPr="00656D24" w:rsidRDefault="0081040B" w:rsidP="0081040B">
      <w:pPr>
        <w:pStyle w:val="Default"/>
        <w:numPr>
          <w:ilvl w:val="0"/>
          <w:numId w:val="18"/>
        </w:numPr>
        <w:spacing w:line="360" w:lineRule="auto"/>
        <w:ind w:left="709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memiliki bentuk yang baru</w:t>
      </w:r>
    </w:p>
    <w:p w:rsidR="0081040B" w:rsidRPr="00656D24" w:rsidRDefault="0081040B" w:rsidP="0081040B">
      <w:pPr>
        <w:pStyle w:val="Default"/>
        <w:numPr>
          <w:ilvl w:val="0"/>
          <w:numId w:val="18"/>
        </w:numPr>
        <w:spacing w:line="360" w:lineRule="auto"/>
        <w:ind w:left="709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dapat kembali kebentuk semula jika gaya dihilangkan</w:t>
      </w:r>
    </w:p>
    <w:p w:rsidR="0081040B" w:rsidRDefault="0081040B" w:rsidP="0081040B">
      <w:pPr>
        <w:pStyle w:val="Default"/>
        <w:numPr>
          <w:ilvl w:val="0"/>
          <w:numId w:val="18"/>
        </w:numPr>
        <w:spacing w:line="360" w:lineRule="auto"/>
        <w:ind w:left="709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lastRenderedPageBreak/>
        <w:t>bertambah panjang</w:t>
      </w:r>
    </w:p>
    <w:p w:rsidR="0081040B" w:rsidRDefault="0081040B" w:rsidP="0081040B">
      <w:pPr>
        <w:pStyle w:val="Default"/>
        <w:numPr>
          <w:ilvl w:val="0"/>
          <w:numId w:val="18"/>
        </w:numPr>
        <w:spacing w:line="360" w:lineRule="auto"/>
        <w:ind w:left="709" w:hanging="283"/>
        <w:jc w:val="both"/>
        <w:rPr>
          <w:sz w:val="22"/>
          <w:szCs w:val="22"/>
        </w:rPr>
      </w:pPr>
      <w:r w:rsidRPr="00F84319">
        <w:rPr>
          <w:sz w:val="22"/>
          <w:szCs w:val="22"/>
        </w:rPr>
        <w:t>bentuknya tidak berubah</w:t>
      </w:r>
    </w:p>
    <w:p w:rsidR="0081040B" w:rsidRPr="00656D24" w:rsidRDefault="0081040B" w:rsidP="0081040B">
      <w:pPr>
        <w:pStyle w:val="Default"/>
        <w:numPr>
          <w:ilvl w:val="0"/>
          <w:numId w:val="2"/>
        </w:numPr>
        <w:tabs>
          <w:tab w:val="left" w:pos="426"/>
        </w:tabs>
        <w:spacing w:line="360" w:lineRule="auto"/>
        <w:ind w:left="284" w:hanging="284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Pernyataan dibawah ini mengenai tegangan dan regangan:</w:t>
      </w:r>
    </w:p>
    <w:p w:rsidR="0081040B" w:rsidRPr="00656D24" w:rsidRDefault="0081040B" w:rsidP="0081040B">
      <w:pPr>
        <w:pStyle w:val="Default"/>
        <w:numPr>
          <w:ilvl w:val="2"/>
          <w:numId w:val="19"/>
        </w:numPr>
        <w:spacing w:line="360" w:lineRule="auto"/>
        <w:ind w:left="709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makin besar gaya yang diberikan pada benda, makin besar tegangan yang dialami benda</w:t>
      </w:r>
    </w:p>
    <w:p w:rsidR="0081040B" w:rsidRPr="00656D24" w:rsidRDefault="0081040B" w:rsidP="0081040B">
      <w:pPr>
        <w:pStyle w:val="Default"/>
        <w:numPr>
          <w:ilvl w:val="2"/>
          <w:numId w:val="19"/>
        </w:numPr>
        <w:spacing w:line="360" w:lineRule="auto"/>
        <w:ind w:left="709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Jenis tegangan yang dialami benda, bergantung pada arah pembebanan yang diberikan</w:t>
      </w:r>
    </w:p>
    <w:p w:rsidR="0081040B" w:rsidRPr="00656D24" w:rsidRDefault="0081040B" w:rsidP="0081040B">
      <w:pPr>
        <w:pStyle w:val="Default"/>
        <w:numPr>
          <w:ilvl w:val="2"/>
          <w:numId w:val="19"/>
        </w:numPr>
        <w:spacing w:line="360" w:lineRule="auto"/>
        <w:ind w:left="709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Regangan yang terjadi pada benda disebut kecil bila pertambahan atau pengurangan panjangnya kecil</w:t>
      </w:r>
    </w:p>
    <w:p w:rsidR="0081040B" w:rsidRPr="00656D24" w:rsidRDefault="0081040B" w:rsidP="0081040B">
      <w:pPr>
        <w:pStyle w:val="Default"/>
        <w:numPr>
          <w:ilvl w:val="2"/>
          <w:numId w:val="19"/>
        </w:numPr>
        <w:spacing w:line="360" w:lineRule="auto"/>
        <w:ind w:left="709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Besarnya regangan tergantung pada arah pembebanan gaya yang diberikan.</w:t>
      </w:r>
    </w:p>
    <w:p w:rsidR="0081040B" w:rsidRPr="00656D24" w:rsidRDefault="0081040B" w:rsidP="0081040B">
      <w:pPr>
        <w:pStyle w:val="Default"/>
        <w:spacing w:line="360" w:lineRule="auto"/>
        <w:ind w:left="709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Pernyataan diatas yang benar adalah....</w:t>
      </w:r>
    </w:p>
    <w:p w:rsidR="0081040B" w:rsidRPr="00F84319" w:rsidRDefault="0081040B" w:rsidP="0081040B">
      <w:pPr>
        <w:pStyle w:val="Default"/>
        <w:numPr>
          <w:ilvl w:val="0"/>
          <w:numId w:val="20"/>
        </w:numPr>
        <w:spacing w:line="360" w:lineRule="auto"/>
        <w:ind w:left="709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1, 2, dan 3</w:t>
      </w:r>
      <w:r>
        <w:rPr>
          <w:sz w:val="22"/>
          <w:szCs w:val="22"/>
        </w:rPr>
        <w:t xml:space="preserve">                      d. </w:t>
      </w:r>
      <w:r w:rsidRPr="00656D24">
        <w:rPr>
          <w:sz w:val="22"/>
          <w:szCs w:val="22"/>
        </w:rPr>
        <w:t>2, 3, dan 4</w:t>
      </w:r>
    </w:p>
    <w:p w:rsidR="0081040B" w:rsidRDefault="0081040B" w:rsidP="0081040B">
      <w:pPr>
        <w:pStyle w:val="Default"/>
        <w:numPr>
          <w:ilvl w:val="0"/>
          <w:numId w:val="20"/>
        </w:numPr>
        <w:spacing w:line="360" w:lineRule="auto"/>
        <w:ind w:left="709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1 dan 3</w:t>
      </w:r>
      <w:r>
        <w:rPr>
          <w:sz w:val="22"/>
          <w:szCs w:val="22"/>
        </w:rPr>
        <w:t xml:space="preserve">                           e. </w:t>
      </w:r>
      <w:r w:rsidRPr="00F84319">
        <w:rPr>
          <w:sz w:val="22"/>
          <w:szCs w:val="22"/>
        </w:rPr>
        <w:t>Semua benar</w:t>
      </w:r>
    </w:p>
    <w:p w:rsidR="0081040B" w:rsidRPr="00F84319" w:rsidRDefault="0081040B" w:rsidP="0081040B">
      <w:pPr>
        <w:pStyle w:val="Default"/>
        <w:numPr>
          <w:ilvl w:val="0"/>
          <w:numId w:val="20"/>
        </w:numPr>
        <w:spacing w:line="360" w:lineRule="auto"/>
        <w:ind w:left="709" w:hanging="283"/>
        <w:jc w:val="both"/>
        <w:rPr>
          <w:sz w:val="22"/>
          <w:szCs w:val="22"/>
        </w:rPr>
      </w:pPr>
      <w:r w:rsidRPr="00F84319">
        <w:rPr>
          <w:sz w:val="22"/>
          <w:szCs w:val="22"/>
        </w:rPr>
        <w:t xml:space="preserve">2 dan 4 </w:t>
      </w:r>
    </w:p>
    <w:p w:rsidR="0081040B" w:rsidRPr="00C81501" w:rsidRDefault="0081040B" w:rsidP="0081040B">
      <w:pPr>
        <w:pStyle w:val="Default"/>
        <w:numPr>
          <w:ilvl w:val="0"/>
          <w:numId w:val="2"/>
        </w:numPr>
        <w:spacing w:line="360" w:lineRule="auto"/>
        <w:ind w:left="426" w:hanging="426"/>
        <w:jc w:val="both"/>
        <w:rPr>
          <w:sz w:val="22"/>
          <w:szCs w:val="22"/>
        </w:rPr>
      </w:pPr>
      <w:r w:rsidRPr="00C81501">
        <w:rPr>
          <w:sz w:val="22"/>
          <w:szCs w:val="22"/>
        </w:rPr>
        <w:t>Sebuah batang panjang mula-mula L, ditarik dengan gaya F. Jika luas penampang batang A dan modulus elastisitas E. Maka rumus pertambahan panjang batang tersebut adalah...</w:t>
      </w:r>
    </w:p>
    <w:p w:rsidR="0081040B" w:rsidRPr="00F84319" w:rsidRDefault="0081040B" w:rsidP="0081040B">
      <w:pPr>
        <w:pStyle w:val="Defaul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m:oMath>
        <m:r>
          <w:rPr>
            <w:rFonts w:ascii="Cambria Math" w:hAnsi="Cambria Math" w:cs="Arial"/>
            <w:sz w:val="22"/>
            <w:szCs w:val="22"/>
          </w:rPr>
          <m:t>x</m:t>
        </m:r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EA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FL</m:t>
            </m:r>
          </m:den>
        </m:f>
      </m:oMath>
    </w:p>
    <w:p w:rsidR="0081040B" w:rsidRPr="00F84319" w:rsidRDefault="0081040B" w:rsidP="0081040B">
      <w:pPr>
        <w:pStyle w:val="Defaul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m:oMath>
        <m:r>
          <w:rPr>
            <w:rFonts w:ascii="Cambria Math" w:hAnsi="Cambria Math" w:cs="Arial"/>
            <w:sz w:val="22"/>
            <w:szCs w:val="22"/>
          </w:rPr>
          <m:t>x</m:t>
        </m:r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EAL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F</m:t>
            </m:r>
          </m:den>
        </m:f>
      </m:oMath>
    </w:p>
    <w:p w:rsidR="0081040B" w:rsidRPr="00F84319" w:rsidRDefault="0081040B" w:rsidP="0081040B">
      <w:pPr>
        <w:pStyle w:val="Defaul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m:oMath>
        <m:r>
          <w:rPr>
            <w:rFonts w:ascii="Cambria Math" w:hAnsi="Cambria Math" w:cs="Arial"/>
            <w:sz w:val="22"/>
            <w:szCs w:val="22"/>
          </w:rPr>
          <m:t>x</m:t>
        </m:r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FL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AE</m:t>
            </m:r>
          </m:den>
        </m:f>
      </m:oMath>
    </w:p>
    <w:p w:rsidR="0081040B" w:rsidRPr="00F84319" w:rsidRDefault="0081040B" w:rsidP="0081040B">
      <w:pPr>
        <w:pStyle w:val="Defaul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m:oMath>
        <m:r>
          <w:rPr>
            <w:rFonts w:ascii="Cambria Math" w:hAnsi="Cambria Math" w:cs="Arial"/>
            <w:sz w:val="22"/>
            <w:szCs w:val="22"/>
          </w:rPr>
          <m:t>x</m:t>
        </m:r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FA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FLA</m:t>
            </m:r>
          </m:den>
        </m:f>
      </m:oMath>
    </w:p>
    <w:p w:rsidR="0081040B" w:rsidRPr="00C81501" w:rsidRDefault="0081040B" w:rsidP="0081040B">
      <w:pPr>
        <w:pStyle w:val="Default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m:oMath>
        <m:r>
          <w:rPr>
            <w:rFonts w:ascii="Cambria Math" w:hAnsi="Cambria Math" w:cs="Arial"/>
            <w:sz w:val="22"/>
            <w:szCs w:val="22"/>
          </w:rPr>
          <m:t>x</m:t>
        </m:r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FLA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E</m:t>
            </m:r>
          </m:den>
        </m:f>
      </m:oMath>
    </w:p>
    <w:p w:rsidR="0081040B" w:rsidRPr="00C81501" w:rsidRDefault="0081040B" w:rsidP="0081040B">
      <w:pPr>
        <w:pStyle w:val="Default"/>
        <w:numPr>
          <w:ilvl w:val="0"/>
          <w:numId w:val="2"/>
        </w:numPr>
        <w:spacing w:line="360" w:lineRule="auto"/>
        <w:ind w:left="426" w:hanging="426"/>
        <w:jc w:val="both"/>
        <w:rPr>
          <w:bCs/>
          <w:sz w:val="22"/>
          <w:szCs w:val="22"/>
        </w:rPr>
      </w:pPr>
      <w:r w:rsidRPr="00C81501">
        <w:rPr>
          <w:bCs/>
          <w:sz w:val="22"/>
          <w:szCs w:val="22"/>
        </w:rPr>
        <w:t>Dua kawat P dan Q masing masing panjangnya 50 cm dan 80 cm ditarik dengan gaya yang sama besar. Jika konstanta kawat P dan Q masing masing sebesar 200N/m dan 300N/m. Maka perbandingan pertambahan panjang kawat P dan Q adalah...</w:t>
      </w:r>
    </w:p>
    <w:p w:rsidR="0081040B" w:rsidRPr="00C81501" w:rsidRDefault="0081040B" w:rsidP="0081040B">
      <w:pPr>
        <w:pStyle w:val="Default"/>
        <w:numPr>
          <w:ilvl w:val="0"/>
          <w:numId w:val="22"/>
        </w:numPr>
        <w:spacing w:line="360" w:lineRule="auto"/>
        <w:ind w:left="851" w:hanging="425"/>
        <w:jc w:val="both"/>
        <w:rPr>
          <w:bCs/>
          <w:sz w:val="22"/>
          <w:szCs w:val="22"/>
        </w:rPr>
      </w:pPr>
      <w:r w:rsidRPr="00C81501">
        <w:rPr>
          <w:bCs/>
          <w:sz w:val="22"/>
          <w:szCs w:val="22"/>
        </w:rPr>
        <w:t>1 : 1</w:t>
      </w:r>
      <w:r>
        <w:rPr>
          <w:bCs/>
          <w:sz w:val="22"/>
          <w:szCs w:val="22"/>
        </w:rPr>
        <w:t xml:space="preserve">                       d. </w:t>
      </w:r>
      <w:r w:rsidRPr="00C81501">
        <w:rPr>
          <w:bCs/>
          <w:sz w:val="22"/>
          <w:szCs w:val="22"/>
        </w:rPr>
        <w:t>5 : 8</w:t>
      </w:r>
    </w:p>
    <w:p w:rsidR="0081040B" w:rsidRPr="00C81501" w:rsidRDefault="0081040B" w:rsidP="0081040B">
      <w:pPr>
        <w:pStyle w:val="Default"/>
        <w:numPr>
          <w:ilvl w:val="0"/>
          <w:numId w:val="22"/>
        </w:numPr>
        <w:spacing w:line="360" w:lineRule="auto"/>
        <w:ind w:left="851" w:hanging="425"/>
        <w:jc w:val="both"/>
        <w:rPr>
          <w:bCs/>
          <w:sz w:val="22"/>
          <w:szCs w:val="22"/>
        </w:rPr>
      </w:pPr>
      <w:r w:rsidRPr="00C81501">
        <w:rPr>
          <w:bCs/>
          <w:sz w:val="22"/>
          <w:szCs w:val="22"/>
        </w:rPr>
        <w:t>2 : 3</w:t>
      </w:r>
      <w:r>
        <w:rPr>
          <w:bCs/>
          <w:sz w:val="22"/>
          <w:szCs w:val="22"/>
        </w:rPr>
        <w:t xml:space="preserve">                       e. </w:t>
      </w:r>
      <w:r w:rsidRPr="00C81501">
        <w:rPr>
          <w:bCs/>
          <w:sz w:val="22"/>
          <w:szCs w:val="22"/>
        </w:rPr>
        <w:t>8 : 5</w:t>
      </w:r>
    </w:p>
    <w:p w:rsidR="0081040B" w:rsidRDefault="0081040B" w:rsidP="0081040B">
      <w:pPr>
        <w:pStyle w:val="Default"/>
        <w:numPr>
          <w:ilvl w:val="0"/>
          <w:numId w:val="22"/>
        </w:numPr>
        <w:spacing w:line="360" w:lineRule="auto"/>
        <w:ind w:left="851" w:hanging="425"/>
        <w:jc w:val="both"/>
        <w:rPr>
          <w:bCs/>
          <w:sz w:val="22"/>
          <w:szCs w:val="22"/>
        </w:rPr>
      </w:pPr>
      <w:r w:rsidRPr="00C81501">
        <w:rPr>
          <w:bCs/>
          <w:sz w:val="22"/>
          <w:szCs w:val="22"/>
        </w:rPr>
        <w:t>3 : 2</w:t>
      </w:r>
    </w:p>
    <w:p w:rsidR="00AF593C" w:rsidRDefault="00AF593C" w:rsidP="00AF593C">
      <w:pPr>
        <w:pStyle w:val="Default"/>
        <w:spacing w:line="360" w:lineRule="auto"/>
        <w:ind w:left="851"/>
        <w:jc w:val="both"/>
        <w:rPr>
          <w:bCs/>
          <w:sz w:val="22"/>
          <w:szCs w:val="22"/>
        </w:rPr>
      </w:pPr>
    </w:p>
    <w:p w:rsidR="00AF593C" w:rsidRDefault="00AF593C" w:rsidP="00AF593C">
      <w:pPr>
        <w:pStyle w:val="Default"/>
        <w:spacing w:line="360" w:lineRule="auto"/>
        <w:ind w:left="851"/>
        <w:jc w:val="both"/>
        <w:rPr>
          <w:bCs/>
          <w:sz w:val="22"/>
          <w:szCs w:val="22"/>
        </w:rPr>
      </w:pPr>
    </w:p>
    <w:p w:rsidR="00AF593C" w:rsidRDefault="00AF593C" w:rsidP="00AF593C">
      <w:pPr>
        <w:pStyle w:val="Default"/>
        <w:spacing w:line="360" w:lineRule="auto"/>
        <w:ind w:left="851"/>
        <w:jc w:val="both"/>
        <w:rPr>
          <w:bCs/>
          <w:sz w:val="22"/>
          <w:szCs w:val="22"/>
        </w:rPr>
      </w:pPr>
    </w:p>
    <w:p w:rsidR="00AF593C" w:rsidRPr="00C81501" w:rsidRDefault="00AF593C" w:rsidP="00AF593C">
      <w:pPr>
        <w:pStyle w:val="Default"/>
        <w:spacing w:line="360" w:lineRule="auto"/>
        <w:ind w:left="851"/>
        <w:jc w:val="both"/>
        <w:rPr>
          <w:bCs/>
          <w:sz w:val="22"/>
          <w:szCs w:val="22"/>
        </w:rPr>
      </w:pPr>
    </w:p>
    <w:p w:rsidR="0081040B" w:rsidRPr="00C81501" w:rsidRDefault="0081040B" w:rsidP="0081040B">
      <w:pPr>
        <w:pStyle w:val="Default"/>
        <w:numPr>
          <w:ilvl w:val="0"/>
          <w:numId w:val="2"/>
        </w:numPr>
        <w:spacing w:line="360" w:lineRule="auto"/>
        <w:ind w:left="426" w:hanging="426"/>
        <w:jc w:val="both"/>
        <w:rPr>
          <w:rFonts w:eastAsia="Times New Roman"/>
          <w:sz w:val="22"/>
          <w:szCs w:val="22"/>
        </w:rPr>
      </w:pPr>
      <w:r w:rsidRPr="00C81501">
        <w:rPr>
          <w:sz w:val="22"/>
          <w:szCs w:val="22"/>
        </w:rPr>
        <w:lastRenderedPageBreak/>
        <w:t xml:space="preserve">Grafik hubungan antara F dengan pertambahan panjang </w:t>
      </w:r>
      <m:oMath>
        <m:r>
          <w:rPr>
            <w:rFonts w:ascii="Cambria Math" w:hAnsi="Cambria Math" w:cs="Arial"/>
            <w:sz w:val="22"/>
            <w:szCs w:val="22"/>
          </w:rPr>
          <m:t>∆</m:t>
        </m:r>
        <m:r>
          <w:rPr>
            <w:rFonts w:ascii="Cambria Math" w:hAnsi="Cambria Math"/>
            <w:sz w:val="22"/>
            <w:szCs w:val="22"/>
          </w:rPr>
          <m:t>x</m:t>
        </m:r>
      </m:oMath>
      <w:r w:rsidRPr="00C81501">
        <w:rPr>
          <w:rFonts w:eastAsia="Times New Roman"/>
          <w:sz w:val="22"/>
          <w:szCs w:val="22"/>
        </w:rPr>
        <w:t xml:space="preserve"> berikut ini yang mempunyai elastisitas terkecil adalah...</w:t>
      </w:r>
    </w:p>
    <w:p w:rsidR="0081040B" w:rsidRPr="00C81501" w:rsidRDefault="0081040B" w:rsidP="0081040B">
      <w:pPr>
        <w:pStyle w:val="Default"/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id-ID"/>
        </w:rPr>
        <w:drawing>
          <wp:inline distT="0" distB="0" distL="0" distR="0">
            <wp:extent cx="1243965" cy="1042035"/>
            <wp:effectExtent l="1905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347" t="53156" r="61575" b="3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15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  <w:lang w:eastAsia="id-ID"/>
        </w:rPr>
        <w:drawing>
          <wp:inline distT="0" distB="0" distL="0" distR="0">
            <wp:extent cx="1275715" cy="999490"/>
            <wp:effectExtent l="19050" t="0" r="635" b="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2094" t="69022" r="26563" b="16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99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0B" w:rsidRDefault="0081040B" w:rsidP="0081040B">
      <w:pPr>
        <w:pStyle w:val="Default"/>
        <w:spacing w:line="360" w:lineRule="auto"/>
        <w:ind w:left="360"/>
        <w:jc w:val="both"/>
        <w:rPr>
          <w:rFonts w:ascii="Arial" w:hAnsi="Arial" w:cs="Arial"/>
          <w:noProof/>
          <w:sz w:val="22"/>
          <w:szCs w:val="22"/>
          <w:lang w:eastAsia="id-ID"/>
        </w:rPr>
      </w:pPr>
      <w:r>
        <w:rPr>
          <w:rFonts w:ascii="Arial" w:hAnsi="Arial" w:cs="Arial"/>
          <w:noProof/>
          <w:sz w:val="22"/>
          <w:szCs w:val="22"/>
          <w:lang w:eastAsia="id-ID"/>
        </w:rPr>
        <w:drawing>
          <wp:inline distT="0" distB="0" distL="0" distR="0">
            <wp:extent cx="1223010" cy="1020445"/>
            <wp:effectExtent l="19050" t="0" r="0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2094" t="37477" r="25829" b="4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eastAsia="id-ID"/>
        </w:rPr>
        <w:tab/>
      </w:r>
      <w:r>
        <w:rPr>
          <w:rFonts w:ascii="Arial" w:hAnsi="Arial" w:cs="Arial"/>
          <w:noProof/>
          <w:sz w:val="22"/>
          <w:szCs w:val="22"/>
          <w:lang w:eastAsia="id-ID"/>
        </w:rPr>
        <w:tab/>
      </w:r>
      <w:r>
        <w:rPr>
          <w:rFonts w:ascii="Arial" w:hAnsi="Arial" w:cs="Arial"/>
          <w:noProof/>
          <w:sz w:val="22"/>
          <w:szCs w:val="22"/>
          <w:lang w:eastAsia="id-ID"/>
        </w:rPr>
        <w:tab/>
      </w:r>
      <w:r>
        <w:rPr>
          <w:rFonts w:ascii="Arial" w:hAnsi="Arial" w:cs="Arial"/>
          <w:noProof/>
          <w:sz w:val="22"/>
          <w:szCs w:val="22"/>
          <w:lang w:eastAsia="id-ID"/>
        </w:rPr>
        <w:tab/>
      </w:r>
      <w:r>
        <w:rPr>
          <w:rFonts w:ascii="Arial" w:hAnsi="Arial" w:cs="Arial"/>
          <w:noProof/>
          <w:sz w:val="22"/>
          <w:szCs w:val="22"/>
          <w:lang w:eastAsia="id-ID"/>
        </w:rPr>
        <w:drawing>
          <wp:inline distT="0" distB="0" distL="0" distR="0">
            <wp:extent cx="1223010" cy="946150"/>
            <wp:effectExtent l="19050" t="0" r="0" b="0"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2082" t="36618" r="26556" b="4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0B" w:rsidRPr="00F84319" w:rsidRDefault="0081040B" w:rsidP="0081040B">
      <w:pPr>
        <w:pStyle w:val="Default"/>
        <w:spacing w:line="360" w:lineRule="auto"/>
        <w:ind w:left="360"/>
        <w:jc w:val="both"/>
        <w:rPr>
          <w:rFonts w:ascii="Arial" w:hAnsi="Arial" w:cs="Arial"/>
          <w:noProof/>
          <w:sz w:val="22"/>
          <w:szCs w:val="22"/>
          <w:lang w:eastAsia="id-ID"/>
        </w:rPr>
      </w:pPr>
      <w:r>
        <w:rPr>
          <w:rFonts w:ascii="Arial" w:hAnsi="Arial" w:cs="Arial"/>
          <w:noProof/>
          <w:sz w:val="22"/>
          <w:szCs w:val="22"/>
          <w:lang w:eastAsia="id-ID"/>
        </w:rPr>
        <w:drawing>
          <wp:inline distT="0" distB="0" distL="0" distR="0">
            <wp:extent cx="1435100" cy="1020445"/>
            <wp:effectExtent l="19050" t="0" r="0" b="0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2094" t="53070" r="23734" b="30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0B" w:rsidRPr="00656D24" w:rsidRDefault="0081040B" w:rsidP="0081040B">
      <w:pPr>
        <w:pStyle w:val="Default"/>
        <w:numPr>
          <w:ilvl w:val="0"/>
          <w:numId w:val="2"/>
        </w:numPr>
        <w:spacing w:line="360" w:lineRule="auto"/>
        <w:ind w:left="426" w:hanging="426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Dari percobaan menentukan elastisitas dengan menggunakan karet ban diperoleh data tabel berikut. Dapat disimpulkan nilai konstanta terbesar adalah percobaan...</w:t>
      </w:r>
    </w:p>
    <w:tbl>
      <w:tblPr>
        <w:tblW w:w="4678" w:type="dxa"/>
        <w:tblInd w:w="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621"/>
        <w:gridCol w:w="2490"/>
      </w:tblGrid>
      <w:tr w:rsidR="0081040B" w:rsidRPr="00C76CD0" w:rsidTr="00FF5DEC">
        <w:tc>
          <w:tcPr>
            <w:tcW w:w="567" w:type="dxa"/>
          </w:tcPr>
          <w:p w:rsidR="0081040B" w:rsidRPr="00C76CD0" w:rsidRDefault="0081040B" w:rsidP="00FF5DEC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 w:rsidRPr="00C76CD0">
              <w:rPr>
                <w:sz w:val="22"/>
                <w:szCs w:val="22"/>
              </w:rPr>
              <w:t>No</w:t>
            </w:r>
          </w:p>
        </w:tc>
        <w:tc>
          <w:tcPr>
            <w:tcW w:w="1621" w:type="dxa"/>
          </w:tcPr>
          <w:p w:rsidR="0081040B" w:rsidRPr="00C76CD0" w:rsidRDefault="0081040B" w:rsidP="00FF5DEC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 w:rsidRPr="00C76CD0">
              <w:rPr>
                <w:sz w:val="22"/>
                <w:szCs w:val="22"/>
              </w:rPr>
              <w:t>Gaya Tarik (N)</w:t>
            </w:r>
          </w:p>
        </w:tc>
        <w:tc>
          <w:tcPr>
            <w:tcW w:w="2490" w:type="dxa"/>
          </w:tcPr>
          <w:p w:rsidR="0081040B" w:rsidRPr="00C76CD0" w:rsidRDefault="0081040B" w:rsidP="00FF5DEC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 w:rsidRPr="00C76CD0">
              <w:rPr>
                <w:sz w:val="22"/>
                <w:szCs w:val="22"/>
              </w:rPr>
              <w:t>Pertambahan panjang (m)</w:t>
            </w:r>
          </w:p>
        </w:tc>
      </w:tr>
      <w:tr w:rsidR="0081040B" w:rsidRPr="00C76CD0" w:rsidTr="00FF5DEC">
        <w:tc>
          <w:tcPr>
            <w:tcW w:w="567" w:type="dxa"/>
          </w:tcPr>
          <w:p w:rsidR="0081040B" w:rsidRPr="00C76CD0" w:rsidRDefault="0081040B" w:rsidP="00FF5DEC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 w:rsidRPr="00C76CD0">
              <w:rPr>
                <w:sz w:val="22"/>
                <w:szCs w:val="22"/>
              </w:rPr>
              <w:t>A</w:t>
            </w:r>
          </w:p>
        </w:tc>
        <w:tc>
          <w:tcPr>
            <w:tcW w:w="1621" w:type="dxa"/>
          </w:tcPr>
          <w:p w:rsidR="0081040B" w:rsidRPr="00C76CD0" w:rsidRDefault="0081040B" w:rsidP="00FF5DEC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 w:rsidRPr="00C76CD0">
              <w:rPr>
                <w:sz w:val="22"/>
                <w:szCs w:val="22"/>
              </w:rPr>
              <w:t>7</w:t>
            </w:r>
          </w:p>
        </w:tc>
        <w:tc>
          <w:tcPr>
            <w:tcW w:w="2490" w:type="dxa"/>
          </w:tcPr>
          <w:p w:rsidR="0081040B" w:rsidRPr="00C76CD0" w:rsidRDefault="0081040B" w:rsidP="00FF5DEC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 w:rsidRPr="00C76CD0">
              <w:rPr>
                <w:sz w:val="22"/>
                <w:szCs w:val="22"/>
              </w:rPr>
              <w:t>3,5 x 10</w:t>
            </w:r>
            <w:r w:rsidRPr="00C76CD0">
              <w:rPr>
                <w:sz w:val="22"/>
                <w:szCs w:val="22"/>
                <w:vertAlign w:val="superscript"/>
              </w:rPr>
              <w:t>-2</w:t>
            </w:r>
          </w:p>
        </w:tc>
      </w:tr>
      <w:tr w:rsidR="0081040B" w:rsidRPr="00C76CD0" w:rsidTr="00FF5DEC">
        <w:tc>
          <w:tcPr>
            <w:tcW w:w="567" w:type="dxa"/>
          </w:tcPr>
          <w:p w:rsidR="0081040B" w:rsidRPr="00C76CD0" w:rsidRDefault="0081040B" w:rsidP="00FF5DEC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 w:rsidRPr="00C76CD0">
              <w:rPr>
                <w:sz w:val="22"/>
                <w:szCs w:val="22"/>
              </w:rPr>
              <w:t>B</w:t>
            </w:r>
          </w:p>
        </w:tc>
        <w:tc>
          <w:tcPr>
            <w:tcW w:w="1621" w:type="dxa"/>
          </w:tcPr>
          <w:p w:rsidR="0081040B" w:rsidRPr="00C76CD0" w:rsidRDefault="0081040B" w:rsidP="00FF5DEC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 w:rsidRPr="00C76CD0">
              <w:rPr>
                <w:sz w:val="22"/>
                <w:szCs w:val="22"/>
              </w:rPr>
              <w:t>8</w:t>
            </w:r>
          </w:p>
        </w:tc>
        <w:tc>
          <w:tcPr>
            <w:tcW w:w="2490" w:type="dxa"/>
          </w:tcPr>
          <w:p w:rsidR="0081040B" w:rsidRPr="00C76CD0" w:rsidRDefault="0081040B" w:rsidP="00FF5DEC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 w:rsidRPr="00C76CD0">
              <w:rPr>
                <w:sz w:val="22"/>
                <w:szCs w:val="22"/>
              </w:rPr>
              <w:t>2,5 x 10</w:t>
            </w:r>
            <w:r w:rsidRPr="00C76CD0">
              <w:rPr>
                <w:sz w:val="22"/>
                <w:szCs w:val="22"/>
                <w:vertAlign w:val="superscript"/>
              </w:rPr>
              <w:t>-2</w:t>
            </w:r>
          </w:p>
        </w:tc>
      </w:tr>
      <w:tr w:rsidR="0081040B" w:rsidRPr="00C76CD0" w:rsidTr="00FF5DEC">
        <w:tc>
          <w:tcPr>
            <w:tcW w:w="567" w:type="dxa"/>
          </w:tcPr>
          <w:p w:rsidR="0081040B" w:rsidRPr="00C76CD0" w:rsidRDefault="0081040B" w:rsidP="00FF5DEC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 w:rsidRPr="00C76CD0">
              <w:rPr>
                <w:sz w:val="22"/>
                <w:szCs w:val="22"/>
              </w:rPr>
              <w:t>C</w:t>
            </w:r>
          </w:p>
        </w:tc>
        <w:tc>
          <w:tcPr>
            <w:tcW w:w="1621" w:type="dxa"/>
          </w:tcPr>
          <w:p w:rsidR="0081040B" w:rsidRPr="00C76CD0" w:rsidRDefault="0081040B" w:rsidP="00FF5DEC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 w:rsidRPr="00C76CD0">
              <w:rPr>
                <w:sz w:val="22"/>
                <w:szCs w:val="22"/>
              </w:rPr>
              <w:t>6</w:t>
            </w:r>
          </w:p>
        </w:tc>
        <w:tc>
          <w:tcPr>
            <w:tcW w:w="2490" w:type="dxa"/>
          </w:tcPr>
          <w:p w:rsidR="0081040B" w:rsidRPr="00C76CD0" w:rsidRDefault="0081040B" w:rsidP="00FF5DEC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 w:rsidRPr="00C76CD0">
              <w:rPr>
                <w:sz w:val="22"/>
                <w:szCs w:val="22"/>
              </w:rPr>
              <w:t>2,0 x 10</w:t>
            </w:r>
            <w:r w:rsidRPr="00C76CD0">
              <w:rPr>
                <w:sz w:val="22"/>
                <w:szCs w:val="22"/>
                <w:vertAlign w:val="superscript"/>
              </w:rPr>
              <w:t>-2</w:t>
            </w:r>
          </w:p>
        </w:tc>
      </w:tr>
      <w:tr w:rsidR="0081040B" w:rsidRPr="00C76CD0" w:rsidTr="00FF5DEC">
        <w:tc>
          <w:tcPr>
            <w:tcW w:w="567" w:type="dxa"/>
          </w:tcPr>
          <w:p w:rsidR="0081040B" w:rsidRPr="00C76CD0" w:rsidRDefault="0081040B" w:rsidP="00FF5DEC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 w:rsidRPr="00C76CD0">
              <w:rPr>
                <w:sz w:val="22"/>
                <w:szCs w:val="22"/>
              </w:rPr>
              <w:t>D</w:t>
            </w:r>
          </w:p>
        </w:tc>
        <w:tc>
          <w:tcPr>
            <w:tcW w:w="1621" w:type="dxa"/>
          </w:tcPr>
          <w:p w:rsidR="0081040B" w:rsidRPr="00C76CD0" w:rsidRDefault="0081040B" w:rsidP="00FF5DEC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 w:rsidRPr="00C76CD0">
              <w:rPr>
                <w:sz w:val="22"/>
                <w:szCs w:val="22"/>
              </w:rPr>
              <w:t>9</w:t>
            </w:r>
          </w:p>
        </w:tc>
        <w:tc>
          <w:tcPr>
            <w:tcW w:w="2490" w:type="dxa"/>
          </w:tcPr>
          <w:p w:rsidR="0081040B" w:rsidRPr="00C76CD0" w:rsidRDefault="0081040B" w:rsidP="00FF5DEC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 w:rsidRPr="00C76CD0">
              <w:rPr>
                <w:sz w:val="22"/>
                <w:szCs w:val="22"/>
              </w:rPr>
              <w:t>4,5 x 10</w:t>
            </w:r>
            <w:r w:rsidRPr="00C76CD0">
              <w:rPr>
                <w:sz w:val="22"/>
                <w:szCs w:val="22"/>
                <w:vertAlign w:val="superscript"/>
              </w:rPr>
              <w:t>-2</w:t>
            </w:r>
          </w:p>
        </w:tc>
      </w:tr>
      <w:tr w:rsidR="0081040B" w:rsidRPr="00C76CD0" w:rsidTr="00FF5DEC">
        <w:tc>
          <w:tcPr>
            <w:tcW w:w="567" w:type="dxa"/>
          </w:tcPr>
          <w:p w:rsidR="0081040B" w:rsidRPr="00C76CD0" w:rsidRDefault="0081040B" w:rsidP="00FF5DEC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 w:rsidRPr="00C76CD0">
              <w:rPr>
                <w:sz w:val="22"/>
                <w:szCs w:val="22"/>
              </w:rPr>
              <w:t>E</w:t>
            </w:r>
          </w:p>
        </w:tc>
        <w:tc>
          <w:tcPr>
            <w:tcW w:w="1621" w:type="dxa"/>
          </w:tcPr>
          <w:p w:rsidR="0081040B" w:rsidRPr="00C76CD0" w:rsidRDefault="0081040B" w:rsidP="00FF5DEC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 w:rsidRPr="00C76CD0">
              <w:rPr>
                <w:sz w:val="22"/>
                <w:szCs w:val="22"/>
              </w:rPr>
              <w:t>10</w:t>
            </w:r>
          </w:p>
        </w:tc>
        <w:tc>
          <w:tcPr>
            <w:tcW w:w="2490" w:type="dxa"/>
          </w:tcPr>
          <w:p w:rsidR="0081040B" w:rsidRPr="00C76CD0" w:rsidRDefault="0081040B" w:rsidP="00FF5DEC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 w:rsidRPr="00C76CD0">
              <w:rPr>
                <w:sz w:val="22"/>
                <w:szCs w:val="22"/>
              </w:rPr>
              <w:t>3,3 x 10</w:t>
            </w:r>
            <w:r w:rsidRPr="00C76CD0">
              <w:rPr>
                <w:sz w:val="22"/>
                <w:szCs w:val="22"/>
                <w:vertAlign w:val="superscript"/>
              </w:rPr>
              <w:t>-2</w:t>
            </w:r>
          </w:p>
        </w:tc>
      </w:tr>
    </w:tbl>
    <w:p w:rsidR="0081040B" w:rsidRDefault="0081040B" w:rsidP="0081040B">
      <w:pPr>
        <w:pStyle w:val="Default"/>
        <w:spacing w:line="360" w:lineRule="auto"/>
        <w:ind w:left="360"/>
        <w:jc w:val="both"/>
        <w:rPr>
          <w:sz w:val="22"/>
          <w:szCs w:val="22"/>
        </w:rPr>
      </w:pPr>
    </w:p>
    <w:p w:rsidR="0081040B" w:rsidRPr="00656D24" w:rsidRDefault="0081040B" w:rsidP="0081040B">
      <w:pPr>
        <w:pStyle w:val="Default"/>
        <w:numPr>
          <w:ilvl w:val="0"/>
          <w:numId w:val="2"/>
        </w:numPr>
        <w:spacing w:line="360" w:lineRule="auto"/>
        <w:ind w:left="426" w:hanging="426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Dua kawat (kawat A dan B) sama panjang dengan perbandingan diameter 1 : 2, masing-masing ditarik oleh gaya F, sehingga mengalami pertambahan panjang dengan perbandingan 3 : 1. Modulus Young kawat A dibanding kawat B adalah....</w:t>
      </w:r>
    </w:p>
    <w:p w:rsidR="0081040B" w:rsidRDefault="0081040B" w:rsidP="0081040B">
      <w:pPr>
        <w:pStyle w:val="Default"/>
        <w:numPr>
          <w:ilvl w:val="0"/>
          <w:numId w:val="23"/>
        </w:numPr>
        <w:spacing w:line="360" w:lineRule="auto"/>
        <w:ind w:left="709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4 : 3</w:t>
      </w:r>
      <w:r>
        <w:rPr>
          <w:sz w:val="22"/>
          <w:szCs w:val="22"/>
        </w:rPr>
        <w:t xml:space="preserve">                                  d. </w:t>
      </w:r>
      <w:r w:rsidRPr="00656D24">
        <w:rPr>
          <w:sz w:val="22"/>
          <w:szCs w:val="22"/>
        </w:rPr>
        <w:t>2 : 1</w:t>
      </w:r>
    </w:p>
    <w:p w:rsidR="0081040B" w:rsidRPr="00C76CD0" w:rsidRDefault="0081040B" w:rsidP="0081040B">
      <w:pPr>
        <w:pStyle w:val="Default"/>
        <w:numPr>
          <w:ilvl w:val="0"/>
          <w:numId w:val="23"/>
        </w:numPr>
        <w:spacing w:line="360" w:lineRule="auto"/>
        <w:ind w:left="709" w:hanging="283"/>
        <w:jc w:val="both"/>
        <w:rPr>
          <w:sz w:val="22"/>
          <w:szCs w:val="22"/>
        </w:rPr>
      </w:pPr>
      <w:r w:rsidRPr="00C76CD0">
        <w:rPr>
          <w:sz w:val="22"/>
          <w:szCs w:val="22"/>
        </w:rPr>
        <w:t xml:space="preserve">3 : 4 </w:t>
      </w:r>
      <w:r>
        <w:rPr>
          <w:sz w:val="22"/>
          <w:szCs w:val="22"/>
        </w:rPr>
        <w:t xml:space="preserve">                                e. </w:t>
      </w:r>
      <w:r w:rsidRPr="00C76CD0">
        <w:rPr>
          <w:sz w:val="22"/>
          <w:szCs w:val="22"/>
        </w:rPr>
        <w:t>1 : 2</w:t>
      </w:r>
    </w:p>
    <w:p w:rsidR="0081040B" w:rsidRDefault="0081040B" w:rsidP="0081040B">
      <w:pPr>
        <w:pStyle w:val="Default"/>
        <w:numPr>
          <w:ilvl w:val="0"/>
          <w:numId w:val="23"/>
        </w:numPr>
        <w:spacing w:line="360" w:lineRule="auto"/>
        <w:ind w:left="709" w:hanging="283"/>
        <w:jc w:val="both"/>
        <w:rPr>
          <w:sz w:val="22"/>
          <w:szCs w:val="22"/>
        </w:rPr>
      </w:pPr>
      <w:r w:rsidRPr="00656D24">
        <w:rPr>
          <w:sz w:val="22"/>
          <w:szCs w:val="22"/>
        </w:rPr>
        <w:t>3 : 1</w:t>
      </w:r>
    </w:p>
    <w:p w:rsidR="0081040B" w:rsidRPr="003B6C50" w:rsidRDefault="0081040B" w:rsidP="0081040B">
      <w:pPr>
        <w:pStyle w:val="Default"/>
        <w:numPr>
          <w:ilvl w:val="0"/>
          <w:numId w:val="24"/>
        </w:numPr>
        <w:spacing w:line="360" w:lineRule="auto"/>
        <w:ind w:hanging="294"/>
        <w:jc w:val="both"/>
        <w:rPr>
          <w:rFonts w:eastAsia="Times New Roman"/>
          <w:sz w:val="22"/>
          <w:szCs w:val="22"/>
        </w:rPr>
        <w:sectPr w:rsidR="0081040B" w:rsidRPr="003B6C50" w:rsidSect="0081040B">
          <w:headerReference w:type="default" r:id="rId10"/>
          <w:pgSz w:w="11907" w:h="16839" w:code="9"/>
          <w:pgMar w:top="1440" w:right="1797" w:bottom="1440" w:left="1797" w:header="720" w:footer="720" w:gutter="0"/>
          <w:cols w:space="720"/>
          <w:docGrid w:linePitch="360"/>
        </w:sectPr>
      </w:pPr>
    </w:p>
    <w:p w:rsidR="0081040B" w:rsidRPr="00F73B55" w:rsidRDefault="0081040B" w:rsidP="0081040B">
      <w:pPr>
        <w:pStyle w:val="Default"/>
        <w:spacing w:line="360" w:lineRule="auto"/>
        <w:jc w:val="both"/>
        <w:rPr>
          <w:rFonts w:eastAsia="Times New Roman"/>
          <w:sz w:val="22"/>
          <w:szCs w:val="22"/>
        </w:rPr>
        <w:sectPr w:rsidR="0081040B" w:rsidRPr="00F73B55" w:rsidSect="001322D4">
          <w:pgSz w:w="11907" w:h="16839" w:code="9"/>
          <w:pgMar w:top="1440" w:right="1797" w:bottom="1440" w:left="1797" w:header="720" w:footer="720" w:gutter="0"/>
          <w:cols w:space="720"/>
          <w:docGrid w:linePitch="360"/>
        </w:sectPr>
      </w:pPr>
    </w:p>
    <w:p w:rsidR="0081040B" w:rsidRPr="00366192" w:rsidRDefault="0081040B" w:rsidP="0081040B">
      <w:pPr>
        <w:jc w:val="both"/>
        <w:rPr>
          <w:b/>
          <w:sz w:val="20"/>
          <w:szCs w:val="20"/>
          <w:lang w:val="id-ID"/>
        </w:rPr>
        <w:sectPr w:rsidR="0081040B" w:rsidRPr="00366192" w:rsidSect="0040543C">
          <w:pgSz w:w="11907" w:h="16839" w:code="9"/>
          <w:pgMar w:top="1440" w:right="1797" w:bottom="1440" w:left="1797" w:header="720" w:footer="720" w:gutter="0"/>
          <w:cols w:space="720"/>
          <w:docGrid w:linePitch="360"/>
        </w:sectPr>
      </w:pPr>
    </w:p>
    <w:p w:rsidR="0081040B" w:rsidRPr="00206226" w:rsidRDefault="0081040B" w:rsidP="0081040B">
      <w:pPr>
        <w:pStyle w:val="Default"/>
        <w:spacing w:line="360" w:lineRule="auto"/>
        <w:jc w:val="both"/>
        <w:rPr>
          <w:rFonts w:eastAsia="Times New Roman"/>
          <w:sz w:val="22"/>
          <w:szCs w:val="22"/>
        </w:rPr>
      </w:pPr>
    </w:p>
    <w:p w:rsidR="00D85EFC" w:rsidRPr="0081040B" w:rsidRDefault="00D85EFC" w:rsidP="0081040B"/>
    <w:sectPr w:rsidR="00D85EFC" w:rsidRPr="0081040B" w:rsidSect="00F73B55">
      <w:pgSz w:w="11907" w:h="16839" w:code="9"/>
      <w:pgMar w:top="1440" w:right="1797" w:bottom="1440" w:left="1797" w:header="720" w:footer="720" w:gutter="0"/>
      <w:cols w:space="52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670" w:rsidRPr="00BD473B" w:rsidRDefault="00485E78" w:rsidP="0040543C">
    <w:pPr>
      <w:jc w:val="center"/>
      <w:rPr>
        <w:b/>
        <w:bCs/>
        <w:sz w:val="28"/>
        <w:szCs w:val="28"/>
        <w:lang w:val="id-ID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Hasil gambar untuk lambang dinas provinsi sumatera selatan" style="position:absolute;left:0;text-align:left;margin-left:-25.35pt;margin-top:-10.7pt;width:60.25pt;height:78.5pt;z-index:251661312">
          <v:imagedata r:id="rId1" r:href="rId2" cropleft="16374f" cropright="14989f"/>
          <w10:wrap type="square"/>
        </v:shape>
      </w:pict>
    </w:r>
    <w:r w:rsidRPr="00BD473B">
      <w:rPr>
        <w:b/>
        <w:bCs/>
        <w:sz w:val="28"/>
        <w:szCs w:val="28"/>
        <w:lang w:val="fi-FI"/>
      </w:rPr>
      <w:t xml:space="preserve">PEMERINTAH </w:t>
    </w:r>
    <w:r w:rsidRPr="00BD473B">
      <w:rPr>
        <w:b/>
        <w:bCs/>
        <w:sz w:val="28"/>
        <w:szCs w:val="28"/>
        <w:lang w:val="id-ID"/>
      </w:rPr>
      <w:t>PROVINSI SUMATERA SELATAN</w:t>
    </w:r>
  </w:p>
  <w:p w:rsidR="00E91670" w:rsidRPr="00BD473B" w:rsidRDefault="00485E78" w:rsidP="0040543C">
    <w:pPr>
      <w:pStyle w:val="Heading4"/>
      <w:rPr>
        <w:sz w:val="28"/>
        <w:szCs w:val="28"/>
      </w:rPr>
    </w:pPr>
    <w:r w:rsidRPr="00BD473B">
      <w:rPr>
        <w:sz w:val="28"/>
        <w:szCs w:val="28"/>
      </w:rPr>
      <w:t>DINAS PENDIDIKAN</w:t>
    </w:r>
  </w:p>
  <w:p w:rsidR="00E91670" w:rsidRPr="005742A9" w:rsidRDefault="00485E78" w:rsidP="0040543C">
    <w:pPr>
      <w:pStyle w:val="Heading1"/>
      <w:ind w:left="0"/>
      <w:rPr>
        <w:sz w:val="32"/>
        <w:szCs w:val="32"/>
      </w:rPr>
    </w:pPr>
    <w:r w:rsidRPr="005742A9">
      <w:rPr>
        <w:sz w:val="32"/>
        <w:szCs w:val="32"/>
      </w:rPr>
      <w:t>SMA NEGERI 10 PALEMBANG</w:t>
    </w:r>
  </w:p>
  <w:p w:rsidR="00E91670" w:rsidRDefault="00485E78" w:rsidP="0040543C">
    <w:pPr>
      <w:pStyle w:val="Heading2"/>
      <w:ind w:left="0"/>
      <w:rPr>
        <w:b w:val="0"/>
        <w:bCs w:val="0"/>
        <w:sz w:val="20"/>
        <w:szCs w:val="20"/>
      </w:rPr>
    </w:pPr>
    <w:r>
      <w:rPr>
        <w:b w:val="0"/>
        <w:bCs w:val="0"/>
        <w:sz w:val="20"/>
        <w:szCs w:val="20"/>
      </w:rPr>
      <w:t>Alamat : Jalan S</w:t>
    </w:r>
    <w:r>
      <w:rPr>
        <w:b w:val="0"/>
        <w:bCs w:val="0"/>
        <w:sz w:val="20"/>
        <w:szCs w:val="20"/>
      </w:rPr>
      <w:t xml:space="preserve">rijaya Negara Bukit Besar </w:t>
    </w:r>
    <w:r>
      <w:rPr>
        <w:b w:val="0"/>
        <w:bCs w:val="0"/>
        <w:sz w:val="20"/>
        <w:szCs w:val="20"/>
      </w:rPr>
      <w:sym w:font="Wingdings" w:char="F028"/>
    </w:r>
    <w:r>
      <w:rPr>
        <w:b w:val="0"/>
        <w:bCs w:val="0"/>
        <w:sz w:val="20"/>
        <w:szCs w:val="20"/>
      </w:rPr>
      <w:t xml:space="preserve"> (0711) 440509 Palembang 30139</w:t>
    </w:r>
  </w:p>
  <w:p w:rsidR="00E91670" w:rsidRPr="0040543C" w:rsidRDefault="00485E78" w:rsidP="0040543C">
    <w:pPr>
      <w:rPr>
        <w:lang w:val="id-ID"/>
      </w:rPr>
    </w:pPr>
    <w:r>
      <w:rPr>
        <w:noProof/>
        <w:lang w:val="id-ID" w:eastAsia="id-ID"/>
      </w:rPr>
      <w:pict>
        <v:line id="_x0000_s1025" style="position:absolute;z-index:251660288" from="-17.2pt,12.9pt" to="441.8pt,12.9pt" strokeweight="4.5pt">
          <v:stroke linestyle="thinThick"/>
        </v:line>
      </w:pict>
    </w:r>
  </w:p>
  <w:p w:rsidR="00E91670" w:rsidRDefault="00485E7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738C8"/>
    <w:multiLevelType w:val="hybridMultilevel"/>
    <w:tmpl w:val="4CB421C8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91C85"/>
    <w:multiLevelType w:val="hybridMultilevel"/>
    <w:tmpl w:val="303E48D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71648"/>
    <w:multiLevelType w:val="hybridMultilevel"/>
    <w:tmpl w:val="18D022C6"/>
    <w:lvl w:ilvl="0" w:tplc="59B4A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5E4DAA"/>
    <w:multiLevelType w:val="hybridMultilevel"/>
    <w:tmpl w:val="38C68E8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2C285F"/>
    <w:multiLevelType w:val="hybridMultilevel"/>
    <w:tmpl w:val="D71A8F5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90864"/>
    <w:multiLevelType w:val="hybridMultilevel"/>
    <w:tmpl w:val="2B2EEB40"/>
    <w:lvl w:ilvl="0" w:tplc="9420141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3712B9"/>
    <w:multiLevelType w:val="hybridMultilevel"/>
    <w:tmpl w:val="2AD8ED34"/>
    <w:lvl w:ilvl="0" w:tplc="59B4A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C6513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59B4AE3A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9E1184"/>
    <w:multiLevelType w:val="hybridMultilevel"/>
    <w:tmpl w:val="65922D60"/>
    <w:lvl w:ilvl="0" w:tplc="4080FDC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D73B6C"/>
    <w:multiLevelType w:val="hybridMultilevel"/>
    <w:tmpl w:val="C0644AA0"/>
    <w:lvl w:ilvl="0" w:tplc="7168FCA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853AB3"/>
    <w:multiLevelType w:val="hybridMultilevel"/>
    <w:tmpl w:val="45703D80"/>
    <w:lvl w:ilvl="0" w:tplc="04210019">
      <w:start w:val="1"/>
      <w:numFmt w:val="lowerLetter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3BE15A17"/>
    <w:multiLevelType w:val="hybridMultilevel"/>
    <w:tmpl w:val="ED7EB13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4F24D7"/>
    <w:multiLevelType w:val="hybridMultilevel"/>
    <w:tmpl w:val="647C4A9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C71345"/>
    <w:multiLevelType w:val="hybridMultilevel"/>
    <w:tmpl w:val="0C64B2D6"/>
    <w:lvl w:ilvl="0" w:tplc="7168FCA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528AE1F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F10B77"/>
    <w:multiLevelType w:val="hybridMultilevel"/>
    <w:tmpl w:val="FFDE9DD8"/>
    <w:lvl w:ilvl="0" w:tplc="7168FCA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16042F"/>
    <w:multiLevelType w:val="hybridMultilevel"/>
    <w:tmpl w:val="4126D370"/>
    <w:lvl w:ilvl="0" w:tplc="7168FCA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095ED0"/>
    <w:multiLevelType w:val="hybridMultilevel"/>
    <w:tmpl w:val="9D380E76"/>
    <w:lvl w:ilvl="0" w:tplc="4080FDC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465CF8"/>
    <w:multiLevelType w:val="hybridMultilevel"/>
    <w:tmpl w:val="D6784AD2"/>
    <w:lvl w:ilvl="0" w:tplc="7168FCA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4709DA"/>
    <w:multiLevelType w:val="hybridMultilevel"/>
    <w:tmpl w:val="66727D86"/>
    <w:lvl w:ilvl="0" w:tplc="7168FCA0">
      <w:start w:val="1"/>
      <w:numFmt w:val="lowerLetter"/>
      <w:lvlText w:val="%1."/>
      <w:lvlJc w:val="left"/>
      <w:pPr>
        <w:ind w:left="7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7" w:hanging="360"/>
      </w:pPr>
    </w:lvl>
    <w:lvl w:ilvl="2" w:tplc="0421001B" w:tentative="1">
      <w:start w:val="1"/>
      <w:numFmt w:val="lowerRoman"/>
      <w:lvlText w:val="%3."/>
      <w:lvlJc w:val="right"/>
      <w:pPr>
        <w:ind w:left="2227" w:hanging="180"/>
      </w:pPr>
    </w:lvl>
    <w:lvl w:ilvl="3" w:tplc="0421000F" w:tentative="1">
      <w:start w:val="1"/>
      <w:numFmt w:val="decimal"/>
      <w:lvlText w:val="%4."/>
      <w:lvlJc w:val="left"/>
      <w:pPr>
        <w:ind w:left="2947" w:hanging="360"/>
      </w:pPr>
    </w:lvl>
    <w:lvl w:ilvl="4" w:tplc="04210019" w:tentative="1">
      <w:start w:val="1"/>
      <w:numFmt w:val="lowerLetter"/>
      <w:lvlText w:val="%5."/>
      <w:lvlJc w:val="left"/>
      <w:pPr>
        <w:ind w:left="3667" w:hanging="360"/>
      </w:pPr>
    </w:lvl>
    <w:lvl w:ilvl="5" w:tplc="0421001B" w:tentative="1">
      <w:start w:val="1"/>
      <w:numFmt w:val="lowerRoman"/>
      <w:lvlText w:val="%6."/>
      <w:lvlJc w:val="right"/>
      <w:pPr>
        <w:ind w:left="4387" w:hanging="180"/>
      </w:pPr>
    </w:lvl>
    <w:lvl w:ilvl="6" w:tplc="0421000F" w:tentative="1">
      <w:start w:val="1"/>
      <w:numFmt w:val="decimal"/>
      <w:lvlText w:val="%7."/>
      <w:lvlJc w:val="left"/>
      <w:pPr>
        <w:ind w:left="5107" w:hanging="360"/>
      </w:pPr>
    </w:lvl>
    <w:lvl w:ilvl="7" w:tplc="04210019" w:tentative="1">
      <w:start w:val="1"/>
      <w:numFmt w:val="lowerLetter"/>
      <w:lvlText w:val="%8."/>
      <w:lvlJc w:val="left"/>
      <w:pPr>
        <w:ind w:left="5827" w:hanging="360"/>
      </w:pPr>
    </w:lvl>
    <w:lvl w:ilvl="8" w:tplc="0421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8">
    <w:nsid w:val="6D2C0AB4"/>
    <w:multiLevelType w:val="hybridMultilevel"/>
    <w:tmpl w:val="95508BE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D7B25608">
      <w:start w:val="1"/>
      <w:numFmt w:val="upperLetter"/>
      <w:lvlText w:val="%2."/>
      <w:lvlJc w:val="left"/>
      <w:pPr>
        <w:ind w:left="1455" w:hanging="375"/>
      </w:pPr>
      <w:rPr>
        <w:rFonts w:hint="default"/>
      </w:rPr>
    </w:lvl>
    <w:lvl w:ilvl="2" w:tplc="A3D6C6F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461318"/>
    <w:multiLevelType w:val="hybridMultilevel"/>
    <w:tmpl w:val="333CF5AA"/>
    <w:lvl w:ilvl="0" w:tplc="F1226B50">
      <w:start w:val="1"/>
      <w:numFmt w:val="lowerLetter"/>
      <w:lvlText w:val="%1."/>
      <w:lvlJc w:val="left"/>
      <w:pPr>
        <w:ind w:left="81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39" w:hanging="360"/>
      </w:pPr>
    </w:lvl>
    <w:lvl w:ilvl="2" w:tplc="0421001B" w:tentative="1">
      <w:start w:val="1"/>
      <w:numFmt w:val="lowerRoman"/>
      <w:lvlText w:val="%3."/>
      <w:lvlJc w:val="right"/>
      <w:pPr>
        <w:ind w:left="2259" w:hanging="180"/>
      </w:pPr>
    </w:lvl>
    <w:lvl w:ilvl="3" w:tplc="0421000F" w:tentative="1">
      <w:start w:val="1"/>
      <w:numFmt w:val="decimal"/>
      <w:lvlText w:val="%4."/>
      <w:lvlJc w:val="left"/>
      <w:pPr>
        <w:ind w:left="2979" w:hanging="360"/>
      </w:pPr>
    </w:lvl>
    <w:lvl w:ilvl="4" w:tplc="04210019" w:tentative="1">
      <w:start w:val="1"/>
      <w:numFmt w:val="lowerLetter"/>
      <w:lvlText w:val="%5."/>
      <w:lvlJc w:val="left"/>
      <w:pPr>
        <w:ind w:left="3699" w:hanging="360"/>
      </w:pPr>
    </w:lvl>
    <w:lvl w:ilvl="5" w:tplc="0421001B" w:tentative="1">
      <w:start w:val="1"/>
      <w:numFmt w:val="lowerRoman"/>
      <w:lvlText w:val="%6."/>
      <w:lvlJc w:val="right"/>
      <w:pPr>
        <w:ind w:left="4419" w:hanging="180"/>
      </w:pPr>
    </w:lvl>
    <w:lvl w:ilvl="6" w:tplc="0421000F" w:tentative="1">
      <w:start w:val="1"/>
      <w:numFmt w:val="decimal"/>
      <w:lvlText w:val="%7."/>
      <w:lvlJc w:val="left"/>
      <w:pPr>
        <w:ind w:left="5139" w:hanging="360"/>
      </w:pPr>
    </w:lvl>
    <w:lvl w:ilvl="7" w:tplc="04210019" w:tentative="1">
      <w:start w:val="1"/>
      <w:numFmt w:val="lowerLetter"/>
      <w:lvlText w:val="%8."/>
      <w:lvlJc w:val="left"/>
      <w:pPr>
        <w:ind w:left="5859" w:hanging="360"/>
      </w:pPr>
    </w:lvl>
    <w:lvl w:ilvl="8" w:tplc="0421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0">
    <w:nsid w:val="70A838DA"/>
    <w:multiLevelType w:val="hybridMultilevel"/>
    <w:tmpl w:val="9E549ED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BF46D6"/>
    <w:multiLevelType w:val="hybridMultilevel"/>
    <w:tmpl w:val="659C840C"/>
    <w:lvl w:ilvl="0" w:tplc="7168FCA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9A6EB4"/>
    <w:multiLevelType w:val="hybridMultilevel"/>
    <w:tmpl w:val="FCF2818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AB2B37"/>
    <w:multiLevelType w:val="hybridMultilevel"/>
    <w:tmpl w:val="2E9685F0"/>
    <w:lvl w:ilvl="0" w:tplc="7168FCA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C6274A"/>
    <w:multiLevelType w:val="hybridMultilevel"/>
    <w:tmpl w:val="D81AF79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0B239B"/>
    <w:multiLevelType w:val="hybridMultilevel"/>
    <w:tmpl w:val="6A1A0614"/>
    <w:lvl w:ilvl="0" w:tplc="59B4A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9"/>
  </w:num>
  <w:num w:numId="5">
    <w:abstractNumId w:val="23"/>
  </w:num>
  <w:num w:numId="6">
    <w:abstractNumId w:val="20"/>
  </w:num>
  <w:num w:numId="7">
    <w:abstractNumId w:val="12"/>
  </w:num>
  <w:num w:numId="8">
    <w:abstractNumId w:val="17"/>
  </w:num>
  <w:num w:numId="9">
    <w:abstractNumId w:val="25"/>
  </w:num>
  <w:num w:numId="10">
    <w:abstractNumId w:val="5"/>
  </w:num>
  <w:num w:numId="11">
    <w:abstractNumId w:val="16"/>
  </w:num>
  <w:num w:numId="12">
    <w:abstractNumId w:val="21"/>
  </w:num>
  <w:num w:numId="13">
    <w:abstractNumId w:val="2"/>
  </w:num>
  <w:num w:numId="14">
    <w:abstractNumId w:val="14"/>
  </w:num>
  <w:num w:numId="15">
    <w:abstractNumId w:val="13"/>
  </w:num>
  <w:num w:numId="16">
    <w:abstractNumId w:val="8"/>
  </w:num>
  <w:num w:numId="17">
    <w:abstractNumId w:val="1"/>
  </w:num>
  <w:num w:numId="18">
    <w:abstractNumId w:val="11"/>
  </w:num>
  <w:num w:numId="19">
    <w:abstractNumId w:val="18"/>
  </w:num>
  <w:num w:numId="20">
    <w:abstractNumId w:val="19"/>
  </w:num>
  <w:num w:numId="21">
    <w:abstractNumId w:val="22"/>
  </w:num>
  <w:num w:numId="22">
    <w:abstractNumId w:val="3"/>
  </w:num>
  <w:num w:numId="23">
    <w:abstractNumId w:val="4"/>
  </w:num>
  <w:num w:numId="24">
    <w:abstractNumId w:val="24"/>
  </w:num>
  <w:num w:numId="25">
    <w:abstractNumId w:val="7"/>
  </w:num>
  <w:num w:numId="2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81040B"/>
    <w:rsid w:val="00397832"/>
    <w:rsid w:val="00485E78"/>
    <w:rsid w:val="00563D29"/>
    <w:rsid w:val="007528B4"/>
    <w:rsid w:val="00810262"/>
    <w:rsid w:val="0081040B"/>
    <w:rsid w:val="008F3830"/>
    <w:rsid w:val="009B5AB6"/>
    <w:rsid w:val="00AF593C"/>
    <w:rsid w:val="00B076D9"/>
    <w:rsid w:val="00C039F8"/>
    <w:rsid w:val="00C16CC5"/>
    <w:rsid w:val="00D85EFC"/>
    <w:rsid w:val="00E70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360" w:lineRule="auto"/>
        <w:ind w:left="992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40B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81040B"/>
    <w:pPr>
      <w:keepNext/>
      <w:ind w:left="900"/>
      <w:jc w:val="center"/>
      <w:outlineLvl w:val="0"/>
    </w:pPr>
    <w:rPr>
      <w:b/>
      <w:bCs/>
      <w:lang w:val="id-ID"/>
    </w:rPr>
  </w:style>
  <w:style w:type="paragraph" w:styleId="Heading2">
    <w:name w:val="heading 2"/>
    <w:basedOn w:val="Normal"/>
    <w:next w:val="Normal"/>
    <w:link w:val="Heading2Char"/>
    <w:qFormat/>
    <w:rsid w:val="0081040B"/>
    <w:pPr>
      <w:keepNext/>
      <w:ind w:left="900"/>
      <w:jc w:val="center"/>
      <w:outlineLvl w:val="1"/>
    </w:pPr>
    <w:rPr>
      <w:b/>
      <w:bCs/>
      <w:sz w:val="44"/>
      <w:lang w:val="id-ID"/>
    </w:rPr>
  </w:style>
  <w:style w:type="paragraph" w:styleId="Heading4">
    <w:name w:val="heading 4"/>
    <w:basedOn w:val="Normal"/>
    <w:next w:val="Normal"/>
    <w:link w:val="Heading4Char"/>
    <w:qFormat/>
    <w:rsid w:val="0081040B"/>
    <w:pPr>
      <w:keepNext/>
      <w:jc w:val="center"/>
      <w:outlineLvl w:val="3"/>
    </w:pPr>
    <w:rPr>
      <w:b/>
      <w:bCs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1040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4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40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1040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81040B"/>
    <w:rPr>
      <w:rFonts w:ascii="Times New Roman" w:eastAsia="Times New Roman" w:hAnsi="Times New Roman" w:cs="Times New Roman"/>
      <w:b/>
      <w:bCs/>
      <w:sz w:val="44"/>
      <w:szCs w:val="24"/>
    </w:rPr>
  </w:style>
  <w:style w:type="character" w:customStyle="1" w:styleId="Heading4Char">
    <w:name w:val="Heading 4 Char"/>
    <w:basedOn w:val="DefaultParagraphFont"/>
    <w:link w:val="Heading4"/>
    <w:rsid w:val="0081040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rsid w:val="008104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040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81040B"/>
    <w:pPr>
      <w:spacing w:after="200" w:line="276" w:lineRule="auto"/>
      <w:ind w:left="720"/>
    </w:pPr>
    <w:rPr>
      <w:rFonts w:ascii="Calibri" w:eastAsia="SimSun" w:hAnsi="Calibri" w:cs="Calibri"/>
      <w:sz w:val="22"/>
      <w:szCs w:val="22"/>
      <w:lang w:val="id-ID" w:eastAsia="zh-CN"/>
    </w:rPr>
  </w:style>
  <w:style w:type="paragraph" w:customStyle="1" w:styleId="Default">
    <w:name w:val="Default"/>
    <w:rsid w:val="0081040B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4.bp.blogspot.com/-TdO662n_JfA/XAiOE5CwsRI/AAAAAAAAAiY/iZEyLnVGhC47AW6GPyfqmBdBws54Dd3ZwCLcBGAs/s1600/Logo-Provinsi-Sumatera-Selatan.jpg" TargetMode="External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1309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cp:lastPrinted>2019-07-17T03:16:00Z</cp:lastPrinted>
  <dcterms:created xsi:type="dcterms:W3CDTF">2019-07-17T02:42:00Z</dcterms:created>
  <dcterms:modified xsi:type="dcterms:W3CDTF">2019-07-17T03:16:00Z</dcterms:modified>
</cp:coreProperties>
</file>