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AC3F" w14:textId="77777777" w:rsidR="008A5781" w:rsidRPr="008A5781" w:rsidRDefault="00155BDB" w:rsidP="008A5781">
      <w:pPr>
        <w:pStyle w:val="Header"/>
        <w:tabs>
          <w:tab w:val="left" w:pos="1728"/>
          <w:tab w:val="right" w:pos="9072"/>
        </w:tabs>
        <w:spacing w:after="0" w:line="240" w:lineRule="auto"/>
        <w:jc w:val="center"/>
        <w:rPr>
          <w:rFonts w:ascii="Times New Roman" w:hAnsi="Times New Roman" w:cs="Times New Roman"/>
          <w:b/>
          <w:bCs/>
          <w:sz w:val="24"/>
          <w:szCs w:val="24"/>
        </w:rPr>
      </w:pPr>
      <w:bookmarkStart w:id="0" w:name="_Hlk64088257"/>
      <w:r w:rsidRPr="008A578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AE34DA" wp14:editId="06DC5F33">
                <wp:simplePos x="0" y="0"/>
                <wp:positionH relativeFrom="column">
                  <wp:posOffset>-6985</wp:posOffset>
                </wp:positionH>
                <wp:positionV relativeFrom="paragraph">
                  <wp:posOffset>159385</wp:posOffset>
                </wp:positionV>
                <wp:extent cx="1012190" cy="559435"/>
                <wp:effectExtent l="19050" t="19050" r="35560" b="501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59435"/>
                        </a:xfrm>
                        <a:prstGeom prst="ellipse">
                          <a:avLst/>
                        </a:prstGeom>
                        <a:ln w="38100">
                          <a:solidFill>
                            <a:srgbClr val="F2F2F2"/>
                          </a:solidFill>
                          <a:round/>
                          <a:headEnd/>
                          <a:tailEnd/>
                        </a:ln>
                        <a:effectLst>
                          <a:outerShdw dist="28398" dir="3806097" algn="ctr" rotWithShape="0">
                            <a:srgbClr val="525252">
                              <a:alpha val="50000"/>
                            </a:srgbClr>
                          </a:outerShdw>
                        </a:effectLst>
                      </wps:spPr>
                      <wps:style>
                        <a:lnRef idx="0">
                          <a:scrgbClr r="0" g="0" b="0"/>
                        </a:lnRef>
                        <a:fillRef idx="1001">
                          <a:schemeClr val="lt1"/>
                        </a:fillRef>
                        <a:effectRef idx="0">
                          <a:scrgbClr r="0" g="0" b="0"/>
                        </a:effectRef>
                        <a:fontRef idx="major"/>
                      </wps:style>
                      <wps:txb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E34DA" id="Oval 2" o:spid="_x0000_s1026" style="position:absolute;left:0;text-align:left;margin-left:-.55pt;margin-top:12.55pt;width:79.7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" fillcolor="white [3201]" strokecolor="#f2f2f2" strokeweight="3pt">
                <v:shadow on="t" color="#525252" opacity=".5" offset="1pt"/>
                <v:textbo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v:textbox>
              </v:oval>
            </w:pict>
          </mc:Fallback>
        </mc:AlternateContent>
      </w:r>
      <w:proofErr w:type="gramStart"/>
      <w:r w:rsidRPr="008A5781">
        <w:rPr>
          <w:rFonts w:ascii="Times New Roman" w:hAnsi="Times New Roman" w:cs="Times New Roman"/>
          <w:b/>
          <w:bCs/>
          <w:sz w:val="24"/>
          <w:szCs w:val="24"/>
        </w:rPr>
        <w:t>Premise :</w:t>
      </w:r>
      <w:proofErr w:type="gramEnd"/>
      <w:r w:rsidRPr="008A5781">
        <w:rPr>
          <w:rFonts w:ascii="Times New Roman" w:hAnsi="Times New Roman" w:cs="Times New Roman"/>
          <w:b/>
          <w:bCs/>
          <w:sz w:val="24"/>
          <w:szCs w:val="24"/>
        </w:rPr>
        <w:t xml:space="preserve"> Journal of English Education and Applied Linguistics </w:t>
      </w:r>
    </w:p>
    <w:p w14:paraId="70C59B88" w14:textId="77FC6272" w:rsidR="00001791" w:rsidRPr="008A5781" w:rsidRDefault="00001791" w:rsidP="008A5781">
      <w:pPr>
        <w:pStyle w:val="Header"/>
        <w:tabs>
          <w:tab w:val="left" w:pos="1728"/>
          <w:tab w:val="right" w:pos="9072"/>
        </w:tabs>
        <w:spacing w:after="0" w:line="240" w:lineRule="auto"/>
        <w:jc w:val="center"/>
        <w:rPr>
          <w:rFonts w:ascii="Times New Roman" w:hAnsi="Times New Roman" w:cs="Times New Roman"/>
          <w:sz w:val="24"/>
          <w:szCs w:val="24"/>
        </w:rPr>
      </w:pPr>
      <w:r w:rsidRPr="008A5781">
        <w:rPr>
          <w:rFonts w:ascii="Times New Roman" w:eastAsia="Arial Unicode MS" w:hAnsi="Times New Roman" w:cs="Times New Roman"/>
          <w:b/>
          <w:bCs/>
          <w:i/>
          <w:iCs/>
          <w:color w:val="5B9BD5" w:themeColor="accent1"/>
          <w:sz w:val="24"/>
          <w:szCs w:val="24"/>
        </w:rPr>
        <w:t>e-ISSN: 2442-482x, p-ISSN: 2089-3345</w:t>
      </w:r>
    </w:p>
    <w:p w14:paraId="0C463FE3" w14:textId="77777777" w:rsidR="00155BDB" w:rsidRPr="008A5781" w:rsidRDefault="00155BDB" w:rsidP="00293711">
      <w:pPr>
        <w:pStyle w:val="Header"/>
        <w:spacing w:after="0" w:line="240" w:lineRule="auto"/>
        <w:rPr>
          <w:rFonts w:ascii="Times New Roman" w:hAnsi="Times New Roman" w:cs="Times New Roman"/>
          <w:sz w:val="24"/>
          <w:szCs w:val="24"/>
        </w:rPr>
      </w:pPr>
      <w:r w:rsidRPr="008A5781">
        <w:rPr>
          <w:rFonts w:ascii="Times New Roman" w:hAnsi="Times New Roman" w:cs="Times New Roman"/>
          <w:sz w:val="24"/>
          <w:szCs w:val="24"/>
        </w:rPr>
        <w:tab/>
      </w:r>
      <w:hyperlink r:id="rId8" w:history="1">
        <w:r w:rsidRPr="008A5781">
          <w:rPr>
            <w:rStyle w:val="Hyperlink"/>
            <w:rFonts w:ascii="Times New Roman" w:hAnsi="Times New Roman"/>
            <w:color w:val="auto"/>
            <w:sz w:val="24"/>
            <w:szCs w:val="24"/>
          </w:rPr>
          <w:t>https://fkip.ummetro.ac.id/journal/index.php/english</w:t>
        </w:r>
      </w:hyperlink>
    </w:p>
    <w:p w14:paraId="036D2F5A" w14:textId="77777777" w:rsidR="00293711" w:rsidRPr="008A5781" w:rsidRDefault="00293711" w:rsidP="00293711">
      <w:pPr>
        <w:pStyle w:val="Header"/>
        <w:spacing w:after="0" w:line="240" w:lineRule="auto"/>
        <w:jc w:val="center"/>
        <w:rPr>
          <w:rFonts w:ascii="Times New Roman" w:hAnsi="Times New Roman" w:cs="Times New Roman"/>
          <w:b/>
          <w:bCs/>
          <w:sz w:val="24"/>
          <w:szCs w:val="24"/>
        </w:rPr>
      </w:pPr>
      <w:r w:rsidRPr="008A5781">
        <w:rPr>
          <w:rFonts w:ascii="Times New Roman" w:hAnsi="Times New Roman" w:cs="Times New Roman"/>
          <w:b/>
          <w:bCs/>
          <w:sz w:val="24"/>
          <w:szCs w:val="24"/>
        </w:rPr>
        <w:t>DOI:</w:t>
      </w:r>
      <w:r w:rsidRPr="008A5781">
        <w:rPr>
          <w:rFonts w:ascii="Times New Roman" w:hAnsi="Times New Roman" w:cs="Times New Roman"/>
          <w:b/>
          <w:bCs/>
          <w:color w:val="222222"/>
          <w:sz w:val="24"/>
          <w:szCs w:val="24"/>
          <w:shd w:val="clear" w:color="auto" w:fill="FAFAFA"/>
        </w:rPr>
        <w:t xml:space="preserve"> 10.24127/</w:t>
      </w:r>
      <w:proofErr w:type="gramStart"/>
      <w:r w:rsidRPr="008A5781">
        <w:rPr>
          <w:rFonts w:ascii="Times New Roman" w:hAnsi="Times New Roman" w:cs="Times New Roman"/>
          <w:b/>
          <w:bCs/>
          <w:color w:val="222222"/>
          <w:sz w:val="24"/>
          <w:szCs w:val="24"/>
          <w:shd w:val="clear" w:color="auto" w:fill="FAFAFA"/>
        </w:rPr>
        <w:t>pj.v</w:t>
      </w:r>
      <w:proofErr w:type="gramEnd"/>
      <w:r w:rsidRPr="008A5781">
        <w:rPr>
          <w:rFonts w:ascii="Times New Roman" w:hAnsi="Times New Roman" w:cs="Times New Roman"/>
          <w:b/>
          <w:bCs/>
          <w:color w:val="222222"/>
          <w:sz w:val="24"/>
          <w:szCs w:val="24"/>
          <w:shd w:val="clear" w:color="auto" w:fill="FAFAFA"/>
        </w:rPr>
        <w:t>%vi%i.4237</w:t>
      </w:r>
    </w:p>
    <w:p w14:paraId="6CD26C24" w14:textId="26A30D09" w:rsidR="00155BDB" w:rsidRPr="008A5781" w:rsidRDefault="00155BDB" w:rsidP="00293711">
      <w:pPr>
        <w:pStyle w:val="Header"/>
        <w:spacing w:after="0" w:line="240" w:lineRule="auto"/>
        <w:rPr>
          <w:rFonts w:ascii="Times New Roman" w:hAnsi="Times New Roman" w:cs="Times New Roman"/>
          <w:color w:val="FF0000"/>
          <w:sz w:val="24"/>
          <w:szCs w:val="24"/>
        </w:rPr>
      </w:pPr>
      <w:r w:rsidRPr="008A5781">
        <w:rPr>
          <w:rFonts w:ascii="Times New Roman" w:hAnsi="Times New Roman" w:cs="Times New Roman"/>
          <w:color w:val="FF0000"/>
          <w:sz w:val="24"/>
          <w:szCs w:val="24"/>
        </w:rPr>
        <w:t>-----------------------------------------------------------------------------------------------------------------</w:t>
      </w:r>
    </w:p>
    <w:bookmarkEnd w:id="0"/>
    <w:p w14:paraId="07BA7B4F" w14:textId="77777777" w:rsidR="009466A1" w:rsidRPr="007E3EDC" w:rsidRDefault="009466A1" w:rsidP="009466A1">
      <w:pPr>
        <w:jc w:val="center"/>
        <w:rPr>
          <w:rFonts w:ascii="Times New Roman" w:hAnsi="Times New Roman" w:cs="Times New Roman"/>
          <w:sz w:val="24"/>
          <w:szCs w:val="24"/>
        </w:rPr>
      </w:pPr>
    </w:p>
    <w:p w14:paraId="18192F5D" w14:textId="1C63A5ED" w:rsidR="00E7336B" w:rsidRPr="00E930FC" w:rsidRDefault="00434CCF" w:rsidP="009466A1">
      <w:pPr>
        <w:jc w:val="center"/>
        <w:rPr>
          <w:rFonts w:ascii="Times New Roman" w:hAnsi="Times New Roman" w:cs="Times New Roman"/>
          <w:b/>
          <w:bCs/>
          <w:sz w:val="28"/>
          <w:szCs w:val="28"/>
        </w:rPr>
      </w:pPr>
      <w:r>
        <w:rPr>
          <w:rFonts w:ascii="Times New Roman" w:hAnsi="Times New Roman" w:cs="Times New Roman"/>
          <w:b/>
          <w:bCs/>
          <w:sz w:val="28"/>
          <w:szCs w:val="28"/>
        </w:rPr>
        <w:t>KILL</w:t>
      </w:r>
      <w:r w:rsidR="007126E6" w:rsidRPr="00E930FC">
        <w:rPr>
          <w:rFonts w:ascii="Times New Roman" w:hAnsi="Times New Roman" w:cs="Times New Roman"/>
          <w:b/>
          <w:bCs/>
          <w:sz w:val="28"/>
          <w:szCs w:val="28"/>
        </w:rPr>
        <w:t xml:space="preserve">ING </w:t>
      </w:r>
      <w:r>
        <w:rPr>
          <w:rFonts w:ascii="Times New Roman" w:hAnsi="Times New Roman" w:cs="Times New Roman"/>
          <w:b/>
          <w:bCs/>
          <w:sz w:val="28"/>
          <w:szCs w:val="28"/>
        </w:rPr>
        <w:t>TWO BIRDS WITH A STONE: MERGING READING AND WRITING ACTIVITIES THROUGH BLACKOUT POETRY</w:t>
      </w:r>
    </w:p>
    <w:p w14:paraId="193AB5F7" w14:textId="77777777" w:rsidR="009466A1" w:rsidRPr="007E3EDC" w:rsidRDefault="00E7336B" w:rsidP="009466A1">
      <w:pPr>
        <w:jc w:val="center"/>
        <w:rPr>
          <w:rFonts w:ascii="Times New Roman" w:hAnsi="Times New Roman" w:cs="Times New Roman"/>
          <w:b/>
          <w:bCs/>
          <w:sz w:val="24"/>
          <w:szCs w:val="24"/>
        </w:rPr>
      </w:pPr>
      <w:r w:rsidRPr="007E3EDC">
        <w:rPr>
          <w:rFonts w:ascii="Times New Roman" w:hAnsi="Times New Roman" w:cs="Times New Roman"/>
          <w:b/>
          <w:bCs/>
          <w:sz w:val="24"/>
          <w:szCs w:val="24"/>
        </w:rPr>
        <w:t>by</w:t>
      </w:r>
      <w:r w:rsidR="007B4172" w:rsidRPr="007E3EDC">
        <w:rPr>
          <w:rFonts w:ascii="Times New Roman" w:hAnsi="Times New Roman" w:cs="Times New Roman"/>
          <w:b/>
          <w:bCs/>
          <w:sz w:val="24"/>
          <w:szCs w:val="24"/>
        </w:rPr>
        <w:t xml:space="preserve"> </w:t>
      </w:r>
    </w:p>
    <w:p w14:paraId="7C637A87" w14:textId="38F3885E" w:rsidR="009466A1" w:rsidRPr="007E3EDC" w:rsidRDefault="00434CCF"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Fera Sulastri</w:t>
      </w:r>
    </w:p>
    <w:p w14:paraId="0F6076EC" w14:textId="7F79DC52" w:rsidR="00754C33" w:rsidRPr="007E3EDC" w:rsidRDefault="00434CCF"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Siliwangi</w:t>
      </w:r>
      <w:proofErr w:type="spellEnd"/>
    </w:p>
    <w:p w14:paraId="02BEE22D" w14:textId="59DDC50E" w:rsidR="009466A1" w:rsidRPr="007E3EDC" w:rsidRDefault="00000000" w:rsidP="001218F0">
      <w:pPr>
        <w:spacing w:after="0" w:line="240" w:lineRule="auto"/>
        <w:jc w:val="center"/>
        <w:rPr>
          <w:rFonts w:ascii="Times New Roman" w:hAnsi="Times New Roman" w:cs="Times New Roman"/>
          <w:sz w:val="24"/>
          <w:szCs w:val="24"/>
        </w:rPr>
      </w:pPr>
      <w:hyperlink r:id="rId9" w:history="1">
        <w:r w:rsidR="00434CCF" w:rsidRPr="0092492E">
          <w:rPr>
            <w:rStyle w:val="Hyperlink"/>
            <w:rFonts w:ascii="Times New Roman" w:hAnsi="Times New Roman"/>
            <w:sz w:val="24"/>
            <w:szCs w:val="24"/>
          </w:rPr>
          <w:t>ferasulastri@unsil.ac.id</w:t>
        </w:r>
      </w:hyperlink>
      <w:r w:rsidR="00434CCF">
        <w:rPr>
          <w:rFonts w:ascii="Times New Roman" w:hAnsi="Times New Roman" w:cs="Times New Roman"/>
          <w:sz w:val="24"/>
          <w:szCs w:val="24"/>
        </w:rPr>
        <w:t xml:space="preserve"> </w:t>
      </w:r>
    </w:p>
    <w:p w14:paraId="6FF792CA" w14:textId="55283ADE" w:rsidR="00754C33" w:rsidRPr="007E3EDC" w:rsidRDefault="00434CCF"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Melisa Sri</w:t>
      </w:r>
    </w:p>
    <w:p w14:paraId="07C7434E" w14:textId="2DB02E1E" w:rsidR="00754C33" w:rsidRPr="007E3EDC" w:rsidRDefault="00434CCF" w:rsidP="00121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Siliwangi</w:t>
      </w:r>
      <w:proofErr w:type="spellEnd"/>
    </w:p>
    <w:p w14:paraId="026DAB61" w14:textId="01328DFB" w:rsidR="00754C33" w:rsidRDefault="00000000" w:rsidP="00754C33">
      <w:pPr>
        <w:spacing w:after="0" w:line="240" w:lineRule="auto"/>
        <w:jc w:val="center"/>
        <w:rPr>
          <w:rFonts w:ascii="Times New Roman" w:hAnsi="Times New Roman" w:cs="Times New Roman"/>
          <w:sz w:val="24"/>
          <w:szCs w:val="24"/>
        </w:rPr>
      </w:pPr>
      <w:hyperlink r:id="rId10" w:history="1">
        <w:r w:rsidR="00434CCF" w:rsidRPr="0092492E">
          <w:rPr>
            <w:rStyle w:val="Hyperlink"/>
            <w:rFonts w:ascii="Times New Roman" w:hAnsi="Times New Roman"/>
            <w:sz w:val="24"/>
            <w:szCs w:val="24"/>
          </w:rPr>
          <w:t>melisasri@unsil.ac.id</w:t>
        </w:r>
      </w:hyperlink>
      <w:r w:rsidR="00434CCF">
        <w:rPr>
          <w:rFonts w:ascii="Times New Roman" w:hAnsi="Times New Roman" w:cs="Times New Roman"/>
          <w:sz w:val="24"/>
          <w:szCs w:val="24"/>
        </w:rPr>
        <w:t xml:space="preserve"> </w:t>
      </w:r>
    </w:p>
    <w:p w14:paraId="0B7D8B16" w14:textId="40C68266" w:rsidR="00434CCF" w:rsidRDefault="00434CCF" w:rsidP="00754C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Salma Ayu Belkis</w:t>
      </w:r>
    </w:p>
    <w:p w14:paraId="1A856583" w14:textId="5866F810" w:rsidR="00434CCF" w:rsidRDefault="00434CCF" w:rsidP="00754C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xml:space="preserve"> </w:t>
      </w:r>
    </w:p>
    <w:p w14:paraId="0147619F" w14:textId="59BDEB27" w:rsidR="00434CCF" w:rsidRDefault="00000000" w:rsidP="00754C33">
      <w:pPr>
        <w:spacing w:after="0" w:line="240" w:lineRule="auto"/>
        <w:jc w:val="center"/>
        <w:rPr>
          <w:rFonts w:ascii="Times New Roman" w:hAnsi="Times New Roman" w:cs="Times New Roman"/>
          <w:sz w:val="24"/>
          <w:szCs w:val="24"/>
        </w:rPr>
      </w:pPr>
      <w:hyperlink r:id="rId11" w:history="1">
        <w:r w:rsidR="00434CCF" w:rsidRPr="0092492E">
          <w:rPr>
            <w:rStyle w:val="Hyperlink"/>
            <w:rFonts w:ascii="Times New Roman" w:hAnsi="Times New Roman"/>
            <w:sz w:val="24"/>
            <w:szCs w:val="24"/>
          </w:rPr>
          <w:t>salmaayubelkis@students.unsil.ac.id</w:t>
        </w:r>
      </w:hyperlink>
    </w:p>
    <w:p w14:paraId="5297F439" w14:textId="77777777" w:rsidR="00434CCF" w:rsidRPr="007E3EDC" w:rsidRDefault="00434CCF" w:rsidP="00754C33">
      <w:pPr>
        <w:spacing w:after="0" w:line="240" w:lineRule="auto"/>
        <w:jc w:val="center"/>
        <w:rPr>
          <w:rFonts w:ascii="Times New Roman" w:hAnsi="Times New Roman" w:cs="Times New Roman"/>
          <w:sz w:val="24"/>
          <w:szCs w:val="24"/>
        </w:rPr>
      </w:pPr>
    </w:p>
    <w:p w14:paraId="445469E0" w14:textId="77777777" w:rsidR="003C75D5" w:rsidRPr="007E3EDC" w:rsidRDefault="003C75D5" w:rsidP="001218F0">
      <w:pPr>
        <w:spacing w:after="0" w:line="240" w:lineRule="auto"/>
        <w:rPr>
          <w:rFonts w:ascii="Times New Roman" w:hAnsi="Times New Roman" w:cs="Times New Roman"/>
          <w:b/>
          <w:sz w:val="24"/>
          <w:szCs w:val="24"/>
        </w:rPr>
      </w:pPr>
    </w:p>
    <w:p w14:paraId="2E4BEEE6" w14:textId="2CF4B15F" w:rsidR="00155BDB" w:rsidRPr="007E3EDC" w:rsidRDefault="00A14ED5" w:rsidP="00155BDB">
      <w:pPr>
        <w:spacing w:after="0" w:line="240" w:lineRule="auto"/>
        <w:rPr>
          <w:rFonts w:ascii="Times New Roman" w:hAnsi="Times New Roman" w:cs="Times New Roman"/>
          <w:b/>
          <w:i/>
          <w:iCs/>
          <w:color w:val="0070C0"/>
          <w:sz w:val="20"/>
          <w:szCs w:val="20"/>
        </w:rPr>
      </w:pPr>
      <w:r>
        <w:rPr>
          <w:rFonts w:ascii="Times New Roman" w:hAnsi="Times New Roman" w:cs="Times New Roman"/>
          <w:b/>
          <w:i/>
          <w:iCs/>
          <w:color w:val="0070C0"/>
          <w:sz w:val="20"/>
          <w:szCs w:val="20"/>
        </w:rPr>
        <w:t xml:space="preserve"> </w:t>
      </w:r>
    </w:p>
    <w:p w14:paraId="3218ACDF" w14:textId="611EE5CD" w:rsidR="00155BDB" w:rsidRPr="00293711" w:rsidRDefault="00293711" w:rsidP="00293711">
      <w:pPr>
        <w:spacing w:after="0" w:line="240" w:lineRule="auto"/>
        <w:jc w:val="center"/>
        <w:rPr>
          <w:rFonts w:ascii="Times New Roman" w:hAnsi="Times New Roman" w:cs="Times New Roman"/>
          <w:b/>
          <w:i/>
          <w:iCs/>
          <w:color w:val="0070C0"/>
          <w:sz w:val="20"/>
          <w:szCs w:val="20"/>
        </w:rPr>
      </w:pPr>
      <w:bookmarkStart w:id="1" w:name="_Hlk107074649"/>
      <w:r w:rsidRPr="00D81A85">
        <w:rPr>
          <w:rFonts w:ascii="Times New Roman" w:hAnsi="Times New Roman" w:cs="Times New Roman"/>
          <w:b/>
          <w:i/>
          <w:iCs/>
          <w:color w:val="0070C0"/>
          <w:sz w:val="20"/>
          <w:szCs w:val="20"/>
        </w:rPr>
        <w:t>(Received:16-09-</w:t>
      </w:r>
      <w:proofErr w:type="gramStart"/>
      <w:r w:rsidRPr="00D81A85">
        <w:rPr>
          <w:rFonts w:ascii="Times New Roman" w:hAnsi="Times New Roman" w:cs="Times New Roman"/>
          <w:b/>
          <w:i/>
          <w:iCs/>
          <w:color w:val="0070C0"/>
          <w:sz w:val="20"/>
          <w:szCs w:val="20"/>
        </w:rPr>
        <w:t>2021;Reviewed</w:t>
      </w:r>
      <w:proofErr w:type="gramEnd"/>
      <w:r w:rsidRPr="00D81A85">
        <w:rPr>
          <w:rFonts w:ascii="Times New Roman" w:hAnsi="Times New Roman" w:cs="Times New Roman"/>
          <w:b/>
          <w:i/>
          <w:iCs/>
          <w:color w:val="0070C0"/>
          <w:sz w:val="20"/>
          <w:szCs w:val="20"/>
        </w:rPr>
        <w:t>1:27-09-2021;Reviewed2:27-05-2021: Accepted:03-06-2022;Published:06-06-2022)</w:t>
      </w:r>
      <w:bookmarkEnd w:id="1"/>
    </w:p>
    <w:p w14:paraId="77ACAD24" w14:textId="777F6AF0" w:rsidR="009466A1" w:rsidRPr="007E3EDC" w:rsidRDefault="00155BDB" w:rsidP="007D4073">
      <w:pPr>
        <w:spacing w:after="0" w:line="240" w:lineRule="auto"/>
        <w:rPr>
          <w:rFonts w:ascii="Times New Roman" w:hAnsi="Times New Roman" w:cs="Times New Roman"/>
          <w:b/>
          <w:bCs/>
          <w:sz w:val="20"/>
          <w:szCs w:val="20"/>
        </w:rPr>
      </w:pPr>
      <w:r w:rsidRPr="007E3EDC">
        <w:rPr>
          <w:rFonts w:ascii="Times New Roman" w:hAnsi="Times New Roman" w:cs="Times New Roman"/>
          <w:b/>
          <w:bCs/>
          <w:sz w:val="20"/>
          <w:szCs w:val="20"/>
        </w:rPr>
        <w:t>Abstract:</w:t>
      </w:r>
      <w:r w:rsidR="00E930FC">
        <w:rPr>
          <w:rFonts w:ascii="Times New Roman" w:hAnsi="Times New Roman" w:cs="Times New Roman"/>
          <w:b/>
          <w:bCs/>
          <w:sz w:val="20"/>
          <w:szCs w:val="20"/>
        </w:rPr>
        <w:t xml:space="preserve"> </w:t>
      </w:r>
    </w:p>
    <w:p w14:paraId="7B38E656" w14:textId="480BBB6A" w:rsidR="00434CCF" w:rsidRPr="00434CCF" w:rsidRDefault="00434CCF" w:rsidP="00434CCF">
      <w:pPr>
        <w:shd w:val="clear" w:color="auto" w:fill="FDFDFD"/>
        <w:spacing w:after="0" w:line="240" w:lineRule="auto"/>
        <w:ind w:left="720"/>
        <w:jc w:val="both"/>
        <w:rPr>
          <w:rFonts w:ascii="Times New Roman" w:hAnsi="Times New Roman" w:cs="Times New Roman"/>
          <w:i/>
          <w:iCs/>
          <w:sz w:val="20"/>
          <w:szCs w:val="20"/>
          <w:lang w:val="en"/>
        </w:rPr>
      </w:pPr>
      <w:r w:rsidRPr="00434CCF">
        <w:rPr>
          <w:rFonts w:ascii="Times New Roman" w:hAnsi="Times New Roman" w:cs="Times New Roman"/>
          <w:i/>
          <w:iCs/>
          <w:sz w:val="20"/>
          <w:szCs w:val="20"/>
          <w:lang w:val="en"/>
        </w:rPr>
        <w:t xml:space="preserve">This study is aimed at investigating students’ perceptions </w:t>
      </w:r>
      <w:r>
        <w:rPr>
          <w:rFonts w:ascii="Times New Roman" w:hAnsi="Times New Roman" w:cs="Times New Roman"/>
          <w:i/>
          <w:iCs/>
          <w:sz w:val="20"/>
          <w:szCs w:val="20"/>
          <w:lang w:val="en"/>
        </w:rPr>
        <w:t>of</w:t>
      </w:r>
      <w:r w:rsidRPr="00434CCF">
        <w:rPr>
          <w:rFonts w:ascii="Times New Roman" w:hAnsi="Times New Roman" w:cs="Times New Roman"/>
          <w:i/>
          <w:iCs/>
          <w:sz w:val="20"/>
          <w:szCs w:val="20"/>
          <w:lang w:val="en"/>
        </w:rPr>
        <w:t xml:space="preserve"> writing online blackout poetry in an elective course named children’s literature. A descriptive case study is purposively used to explore their perceptions </w:t>
      </w:r>
      <w:r>
        <w:rPr>
          <w:rFonts w:ascii="Times New Roman" w:hAnsi="Times New Roman" w:cs="Times New Roman"/>
          <w:i/>
          <w:iCs/>
          <w:sz w:val="20"/>
          <w:szCs w:val="20"/>
          <w:lang w:val="en"/>
        </w:rPr>
        <w:t>of</w:t>
      </w:r>
      <w:r w:rsidRPr="00434CCF">
        <w:rPr>
          <w:rFonts w:ascii="Times New Roman" w:hAnsi="Times New Roman" w:cs="Times New Roman"/>
          <w:i/>
          <w:iCs/>
          <w:sz w:val="20"/>
          <w:szCs w:val="20"/>
          <w:lang w:val="en"/>
        </w:rPr>
        <w:t xml:space="preserve"> the advantages of writing online blackout poetry on their reading and writing skills specifically as well as the obstacles in doing the activity. 51 students of children’s literature writing blackout poetries are the participants of the research. Close-ended and open-ended questionnaires were used for the data collection. Meanwhile, the data were analyzed thematically using the framework of Braun and Clarke (2006). The findings show that students have a positive perception of writing blackout poetry. They believe that the activity is challenging that potentially promotes their creativity. Furthermore, it is regarded as a media that </w:t>
      </w:r>
      <w:r>
        <w:rPr>
          <w:rFonts w:ascii="Times New Roman" w:hAnsi="Times New Roman" w:cs="Times New Roman"/>
          <w:i/>
          <w:iCs/>
          <w:sz w:val="20"/>
          <w:szCs w:val="20"/>
          <w:lang w:val="en"/>
        </w:rPr>
        <w:t>merges</w:t>
      </w:r>
      <w:r w:rsidRPr="00434CCF">
        <w:rPr>
          <w:rFonts w:ascii="Times New Roman" w:hAnsi="Times New Roman" w:cs="Times New Roman"/>
          <w:i/>
          <w:iCs/>
          <w:sz w:val="20"/>
          <w:szCs w:val="20"/>
          <w:lang w:val="en"/>
        </w:rPr>
        <w:t xml:space="preserve"> reading and writing </w:t>
      </w:r>
      <w:r>
        <w:rPr>
          <w:rFonts w:ascii="Times New Roman" w:hAnsi="Times New Roman" w:cs="Times New Roman"/>
          <w:i/>
          <w:iCs/>
          <w:sz w:val="20"/>
          <w:szCs w:val="20"/>
          <w:lang w:val="en"/>
        </w:rPr>
        <w:t>activities</w:t>
      </w:r>
      <w:r w:rsidRPr="00434CCF">
        <w:rPr>
          <w:rFonts w:ascii="Times New Roman" w:hAnsi="Times New Roman" w:cs="Times New Roman"/>
          <w:i/>
          <w:iCs/>
          <w:sz w:val="20"/>
          <w:szCs w:val="20"/>
          <w:lang w:val="en"/>
        </w:rPr>
        <w:t xml:space="preserve">. However, it is found that blackout poetry has limited word expression. This study suggests that despite its weaknesses, blackout poetry can potentially promote creativity as well as reading and writing activity. </w:t>
      </w:r>
    </w:p>
    <w:p w14:paraId="312820DF" w14:textId="7B47406C" w:rsidR="005875AE" w:rsidRPr="007E3EDC" w:rsidRDefault="002523E1" w:rsidP="007D4073">
      <w:pPr>
        <w:snapToGrid w:val="0"/>
        <w:spacing w:after="0" w:line="240" w:lineRule="auto"/>
        <w:ind w:right="567"/>
        <w:jc w:val="both"/>
        <w:rPr>
          <w:rStyle w:val="ShortAbstract"/>
          <w:rFonts w:cs="Times New Roman"/>
          <w:i/>
          <w:iCs/>
          <w:szCs w:val="20"/>
          <w:lang w:val="id-ID"/>
        </w:rPr>
      </w:pPr>
      <w:r w:rsidRPr="007E3EDC">
        <w:rPr>
          <w:rFonts w:ascii="Times New Roman" w:hAnsi="Times New Roman" w:cs="Times New Roman"/>
          <w:b/>
          <w:i/>
          <w:sz w:val="20"/>
          <w:szCs w:val="20"/>
        </w:rPr>
        <w:t>Key</w:t>
      </w:r>
      <w:r w:rsidR="00DB1916" w:rsidRPr="007E3EDC">
        <w:rPr>
          <w:rFonts w:ascii="Times New Roman" w:hAnsi="Times New Roman" w:cs="Times New Roman"/>
          <w:b/>
          <w:i/>
          <w:sz w:val="20"/>
          <w:szCs w:val="20"/>
        </w:rPr>
        <w:t xml:space="preserve">words: </w:t>
      </w:r>
      <w:r w:rsidR="00434CCF" w:rsidRPr="00434CCF">
        <w:rPr>
          <w:rFonts w:ascii="Times New Roman" w:hAnsi="Times New Roman" w:cs="Times New Roman"/>
          <w:i/>
          <w:iCs/>
          <w:sz w:val="20"/>
          <w:szCs w:val="20"/>
          <w:lang w:val="en"/>
        </w:rPr>
        <w:t xml:space="preserve">Literature in ELT, Online Blackout Poetry, Reading, Writing  </w:t>
      </w:r>
    </w:p>
    <w:p w14:paraId="6B81CA66" w14:textId="77777777" w:rsidR="004A7801" w:rsidRPr="007E3EDC" w:rsidRDefault="004A7801" w:rsidP="009466A1">
      <w:pPr>
        <w:ind w:left="720"/>
        <w:rPr>
          <w:rFonts w:ascii="Times New Roman" w:hAnsi="Times New Roman" w:cs="Times New Roman"/>
          <w:sz w:val="24"/>
          <w:szCs w:val="24"/>
        </w:rPr>
      </w:pPr>
    </w:p>
    <w:p w14:paraId="6D3E9E84" w14:textId="77777777" w:rsidR="00A4718F" w:rsidRPr="007E3EDC" w:rsidRDefault="00A4718F" w:rsidP="00A4718F">
      <w:pPr>
        <w:ind w:left="720"/>
        <w:jc w:val="center"/>
        <w:rPr>
          <w:rFonts w:ascii="Times New Roman" w:hAnsi="Times New Roman" w:cs="Times New Roman"/>
          <w:sz w:val="24"/>
          <w:szCs w:val="24"/>
        </w:rPr>
      </w:pPr>
    </w:p>
    <w:p w14:paraId="3DA270BD" w14:textId="77777777" w:rsidR="007E3EDC" w:rsidRDefault="00A4718F" w:rsidP="00D907B5">
      <w:pPr>
        <w:ind w:left="720"/>
        <w:jc w:val="center"/>
        <w:rPr>
          <w:rFonts w:ascii="Times New Roman" w:hAnsi="Times New Roman" w:cs="Times New Roman"/>
          <w:b/>
          <w:bCs/>
          <w:sz w:val="24"/>
          <w:szCs w:val="24"/>
        </w:rPr>
      </w:pPr>
      <w:r w:rsidRPr="007E3EDC">
        <w:rPr>
          <w:rFonts w:ascii="Times New Roman" w:hAnsi="Times New Roman" w:cs="Times New Roman"/>
          <w:b/>
          <w:bCs/>
          <w:sz w:val="24"/>
          <w:szCs w:val="24"/>
        </w:rPr>
        <w:t>INTRODUCTION</w:t>
      </w:r>
      <w:r w:rsidR="00DB1916" w:rsidRPr="007E3EDC">
        <w:rPr>
          <w:rFonts w:ascii="Times New Roman" w:hAnsi="Times New Roman" w:cs="Times New Roman"/>
          <w:b/>
          <w:bCs/>
          <w:sz w:val="24"/>
          <w:szCs w:val="24"/>
        </w:rPr>
        <w:t xml:space="preserve"> </w:t>
      </w:r>
    </w:p>
    <w:p w14:paraId="44736604" w14:textId="4F8D68A4"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It has been widely known that creativity is one of the essential skills that should be mastered for 21st-century education. Along with problem-solving, creativity is seen as a crucial skill in giving a better future</w:t>
      </w:r>
      <w:r w:rsidR="0035749D">
        <w:rPr>
          <w:rFonts w:ascii="Times New Roman" w:hAnsi="Times New Roman" w:cs="Times New Roman"/>
          <w:sz w:val="24"/>
          <w:szCs w:val="24"/>
          <w:lang w:eastAsia="id-ID"/>
        </w:rPr>
        <w:t xml:space="preserve"> </w:t>
      </w:r>
      <w:r w:rsidR="0035749D">
        <w:rPr>
          <w:rFonts w:ascii="Times New Roman" w:hAnsi="Times New Roman" w:cs="Times New Roman"/>
          <w:sz w:val="24"/>
          <w:szCs w:val="24"/>
          <w:lang w:eastAsia="id-ID"/>
        </w:rPr>
        <w:fldChar w:fldCharType="begin" w:fldLock="1"/>
      </w:r>
      <w:r w:rsidR="0035749D">
        <w:rPr>
          <w:rFonts w:ascii="Times New Roman" w:hAnsi="Times New Roman" w:cs="Times New Roman"/>
          <w:sz w:val="24"/>
          <w:szCs w:val="24"/>
          <w:lang w:eastAsia="id-ID"/>
        </w:rPr>
        <w:instrText>ADDIN CSL_CITATION {"citationItems":[{"id":"ITEM-1","itemData":{"DOI":"10.1007/s11125-014-9322-1","ISSN":"15739090","abstract":"The 2006 UNESCO conference Building Creative Competencies for the 21stCentury had international participants and a global reach. The Director-General’s proclamation that “Creativity is our hope” captured the essence of the proceedings and participants saw the focus on creativity as offering solutions to global problems. However, educators tend not to understand creativity appropriately or to value it strongly—and they tend to see it only through Western eyes. Only by considering other cultural views will we gain insights that can inform educational practice in the 21st-century global community. This article discusses some recent studies of creativity, reflecting the growing global interest in it and comparing that interest with established Western perspectives. A more comprehensive, international perspective might support a press for fostering creative thinking in schools and inform practices in our increasingly interconnected world; however, teacher training must introduce teachers to the diversity of views and the expectations of local people.","author":[{"dropping-particle":"","family":"Newton","given":"Lynn D.","non-dropping-particle":"","parse-names":false,"suffix":""},{"dropping-particle":"","family":"Newton","given":"Douglas P.","non-dropping-particle":"","parse-names":false,"suffix":""}],"container-title":"Prospects","id":"ITEM-1","issue":"4","issued":{"date-parts":[["2014"]]},"page":"575-589","title":"Creativity in 21st-century education","type":"article-journal","volume":"44"},"uris":["http://www.mendeley.com/documents/?uuid=2a1fd6db-5ffb-4c44-ad0d-91248e1c9049"]},{"id":"ITEM-2","itemData":{"author":[{"dropping-particle":"","family":"Azzam","given":"Amy M.","non-dropping-particle":"","parse-names":false,"suffix":""}],"container-title":"Educational Leadership","id":"ITEM-2","issue":"1","issued":{"date-parts":[["2009"]]},"page":"22-26","title":"Why creativity now? A converstion whit Sir Ken Robinson","type":"article-journal","volume":"67"},"uris":["http://www.mendeley.com/documents/?uuid=a34913ac-45b8-4eaf-97c8-c0d1137f7b55"]}],"mendeley":{"formattedCitation":"(Azzam, 2009; Newton &amp; Newton, 2014)","plainTextFormattedCitation":"(Azzam, 2009; Newton &amp; Newton, 2014)","previouslyFormattedCitation":"(Azzam, 2009; Newton &amp; Newton, 2014)"},"properties":{"noteIndex":0},"schema":"https://github.com/citation-style-language/schema/raw/master/csl-citation.json"}</w:instrText>
      </w:r>
      <w:r w:rsidR="0035749D">
        <w:rPr>
          <w:rFonts w:ascii="Times New Roman" w:hAnsi="Times New Roman" w:cs="Times New Roman"/>
          <w:sz w:val="24"/>
          <w:szCs w:val="24"/>
          <w:lang w:eastAsia="id-ID"/>
        </w:rPr>
        <w:fldChar w:fldCharType="separate"/>
      </w:r>
      <w:r w:rsidR="0035749D" w:rsidRPr="0035749D">
        <w:rPr>
          <w:rFonts w:ascii="Times New Roman" w:hAnsi="Times New Roman" w:cs="Times New Roman"/>
          <w:noProof/>
          <w:sz w:val="24"/>
          <w:szCs w:val="24"/>
          <w:lang w:eastAsia="id-ID"/>
        </w:rPr>
        <w:t>(Azzam, 2009; Newton &amp; Newton, 2014)</w:t>
      </w:r>
      <w:r w:rsidR="0035749D">
        <w:rPr>
          <w:rFonts w:ascii="Times New Roman" w:hAnsi="Times New Roman" w:cs="Times New Roman"/>
          <w:sz w:val="24"/>
          <w:szCs w:val="24"/>
          <w:lang w:eastAsia="id-ID"/>
        </w:rPr>
        <w:fldChar w:fldCharType="end"/>
      </w:r>
      <w:r w:rsidR="0035749D">
        <w:rPr>
          <w:rFonts w:ascii="Times New Roman" w:hAnsi="Times New Roman" w:cs="Times New Roman"/>
          <w:sz w:val="24"/>
          <w:szCs w:val="24"/>
          <w:lang w:eastAsia="id-ID"/>
        </w:rPr>
        <w:t xml:space="preserve">. </w:t>
      </w:r>
      <w:r w:rsidRPr="00434CCF">
        <w:rPr>
          <w:rFonts w:ascii="Times New Roman" w:hAnsi="Times New Roman" w:cs="Times New Roman"/>
          <w:sz w:val="24"/>
          <w:szCs w:val="24"/>
          <w:lang w:eastAsia="id-ID"/>
        </w:rPr>
        <w:t xml:space="preserve">Thus, promoting activities in the classroom that builds creativity is considered needed. </w:t>
      </w:r>
    </w:p>
    <w:p w14:paraId="1A1D9321" w14:textId="5E55B109"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lastRenderedPageBreak/>
        <w:t>In relation to teaching and learning activities, creativity in writing can be implemented in various ways involving personal experiences, social engagements, and social contextualization</w:t>
      </w:r>
      <w:r w:rsidR="0035749D">
        <w:rPr>
          <w:rFonts w:ascii="Times New Roman" w:hAnsi="Times New Roman" w:cs="Times New Roman"/>
          <w:sz w:val="24"/>
          <w:szCs w:val="24"/>
          <w:lang w:eastAsia="id-ID"/>
        </w:rPr>
        <w:t xml:space="preserve"> </w:t>
      </w:r>
      <w:r w:rsidR="0035749D">
        <w:rPr>
          <w:rFonts w:ascii="Times New Roman" w:hAnsi="Times New Roman" w:cs="Times New Roman"/>
          <w:sz w:val="24"/>
          <w:szCs w:val="24"/>
          <w:lang w:eastAsia="id-ID"/>
        </w:rPr>
        <w:fldChar w:fldCharType="begin" w:fldLock="1"/>
      </w:r>
      <w:r w:rsidR="0035749D">
        <w:rPr>
          <w:rFonts w:ascii="Times New Roman" w:hAnsi="Times New Roman" w:cs="Times New Roman"/>
          <w:sz w:val="24"/>
          <w:szCs w:val="24"/>
          <w:lang w:eastAsia="id-ID"/>
        </w:rPr>
        <w:instrText>ADDIN CSL_CITATION {"citationItems":[{"id":"ITEM-1","itemData":{"ISSN":"02199874","abstract":"The present study examines the extent to which Poetry Writing 2.0 can create an expressive and creative English language learning environment. Drawing on ethnographic online posting and interview data, qualitative findings show the following main benefits of blended poetry writing: (1) this blended instruction builds an engaging writer and reader community; (2) it allows for negotiating topics of poems; (3) pictures or photographs as visual artifacts bring poetry writing to life; (4) Poetry Writing 2.0 can provide further impetus for peer and teacher scaffolding as dialogic support for students; (5) Facebook is seen as a social networking site for enacting expressive and creative language instruction; and (6) students prefer having their poems assessed in a humanistic way in order to experience the joy of poem writing. The contribution of the study is to enhance a better understanding of how poetry as a creative writing genre could be a catalyst for expressive and meaningful language instruction. The ultimate goal of the instruction is to help students engage in poetry writing as a platform for learning to write creatively.","author":[{"dropping-particle":"","family":"Widodo","given":"Handoyo Puji","non-dropping-particle":"","parse-names":false,"suffix":""},{"dropping-particle":"","family":"Budi","given":"Avilanofa Bagus","non-dropping-particle":"","parse-names":false,"suffix":""},{"dropping-particle":"","family":"Wijayanti","given":"Fitri","non-dropping-particle":"","parse-names":false,"suffix":""}],"container-title":"Electronic Journal of Foreign Language Teaching","id":"ITEM-1","issue":"1","issued":{"date-parts":[["2016"]]},"page":"30-48","title":"Poetry writing 2.0: Learning to write creatively in a blended language learning environment","type":"article-journal","volume":"13"},"uris":["http://www.mendeley.com/documents/?uuid=868db958-67e8-4c28-8e42-4c6597f8e153"]}],"mendeley":{"formattedCitation":"(Widodo et al., 2016)","plainTextFormattedCitation":"(Widodo et al., 2016)","previouslyFormattedCitation":"(Widodo et al., 2016)"},"properties":{"noteIndex":0},"schema":"https://github.com/citation-style-language/schema/raw/master/csl-citation.json"}</w:instrText>
      </w:r>
      <w:r w:rsidR="0035749D">
        <w:rPr>
          <w:rFonts w:ascii="Times New Roman" w:hAnsi="Times New Roman" w:cs="Times New Roman"/>
          <w:sz w:val="24"/>
          <w:szCs w:val="24"/>
          <w:lang w:eastAsia="id-ID"/>
        </w:rPr>
        <w:fldChar w:fldCharType="separate"/>
      </w:r>
      <w:r w:rsidR="0035749D" w:rsidRPr="0035749D">
        <w:rPr>
          <w:rFonts w:ascii="Times New Roman" w:hAnsi="Times New Roman" w:cs="Times New Roman"/>
          <w:noProof/>
          <w:sz w:val="24"/>
          <w:szCs w:val="24"/>
          <w:lang w:eastAsia="id-ID"/>
        </w:rPr>
        <w:t>(Widodo et al., 2016)</w:t>
      </w:r>
      <w:r w:rsidR="0035749D">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Since it engages personal experience, our curriculum should also involve students’ opinions, voices, and experiences. In teaching and learning language context, it can be done in various ways through writing specific genres such as recount text, argumentative text, etc. In addition, students can also deliver their voices and experience through poetry. </w:t>
      </w:r>
    </w:p>
    <w:p w14:paraId="7BA20D23" w14:textId="61B94868"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 Writing poetry is considered one of the activities </w:t>
      </w:r>
      <w:r>
        <w:rPr>
          <w:rFonts w:ascii="Times New Roman" w:hAnsi="Times New Roman" w:cs="Times New Roman"/>
          <w:sz w:val="24"/>
          <w:szCs w:val="24"/>
          <w:lang w:eastAsia="id-ID"/>
        </w:rPr>
        <w:t>to build</w:t>
      </w:r>
      <w:r w:rsidRPr="00434CCF">
        <w:rPr>
          <w:rFonts w:ascii="Times New Roman" w:hAnsi="Times New Roman" w:cs="Times New Roman"/>
          <w:sz w:val="24"/>
          <w:szCs w:val="24"/>
          <w:lang w:eastAsia="id-ID"/>
        </w:rPr>
        <w:t xml:space="preserve"> creativity. Hanauer </w:t>
      </w:r>
      <w:r w:rsidR="0035749D">
        <w:rPr>
          <w:rFonts w:ascii="Times New Roman" w:hAnsi="Times New Roman" w:cs="Times New Roman"/>
          <w:sz w:val="24"/>
          <w:szCs w:val="24"/>
          <w:lang w:eastAsia="id-ID"/>
        </w:rPr>
        <w:fldChar w:fldCharType="begin" w:fldLock="1"/>
      </w:r>
      <w:r w:rsidR="004718C2">
        <w:rPr>
          <w:rFonts w:ascii="Times New Roman" w:hAnsi="Times New Roman" w:cs="Times New Roman"/>
          <w:sz w:val="24"/>
          <w:szCs w:val="24"/>
          <w:lang w:eastAsia="id-ID"/>
        </w:rPr>
        <w:instrText>ADDIN CSL_CITATION {"citationItems":[{"id":"ITEM-1","itemData":{"DOI":"10.1017/S0261444810000522","ISBN":"0261444810000","ISSN":"02614448","abstract":"This paper develops the concept of meaningful literacy and offers a classroom methodology - poetry writing - that manifests this approach to ESL/EFL literacy instruction. The paper is divided into three sections. The first deals with the concept of meaningful literacy learning in second and foreign language pedagogy; the second summarizes empirical evidence that characterizes second language (L2) poetry writing; and the third describes the practical aspects of teaching poetry writing. This approach is presented as a way of humanizing the second and foreign language classroom by refocusing on the individual language learner as the center of the learning process. © Copyright 2011 Cambridge University Press.","author":[{"dropping-particle":"","family":"Hanauer","given":"David I.","non-dropping-particle":"","parse-names":false,"suffix":""}],"container-title":"Language Teaching","id":"ITEM-1","issue":"1","issued":{"date-parts":[["2012"]]},"page":"105-115","title":"Meaningful literacy: Writing poetry in the language classroom","type":"article-journal","volume":"45"},"suppress-author":1,"uris":["http://www.mendeley.com/documents/?uuid=1fe4fd6a-8b16-4f0d-8ae0-f51339e14f81"]}],"mendeley":{"formattedCitation":"(2012)","plainTextFormattedCitation":"(2012)","previouslyFormattedCitation":"(2012)"},"properties":{"noteIndex":0},"schema":"https://github.com/citation-style-language/schema/raw/master/csl-citation.json"}</w:instrText>
      </w:r>
      <w:r w:rsidR="0035749D">
        <w:rPr>
          <w:rFonts w:ascii="Times New Roman" w:hAnsi="Times New Roman" w:cs="Times New Roman"/>
          <w:sz w:val="24"/>
          <w:szCs w:val="24"/>
          <w:lang w:eastAsia="id-ID"/>
        </w:rPr>
        <w:fldChar w:fldCharType="separate"/>
      </w:r>
      <w:r w:rsidR="0035749D" w:rsidRPr="0035749D">
        <w:rPr>
          <w:rFonts w:ascii="Times New Roman" w:hAnsi="Times New Roman" w:cs="Times New Roman"/>
          <w:noProof/>
          <w:sz w:val="24"/>
          <w:szCs w:val="24"/>
          <w:lang w:eastAsia="id-ID"/>
        </w:rPr>
        <w:t>(2012)</w:t>
      </w:r>
      <w:r w:rsidR="0035749D">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argues that language play considers creativity in writing. Students can write and create words and play with them using their imagination, idea, and creativity. In addition, Widodo, et al </w:t>
      </w:r>
      <w:r w:rsidR="004718C2">
        <w:rPr>
          <w:rFonts w:ascii="Times New Roman" w:hAnsi="Times New Roman" w:cs="Times New Roman"/>
          <w:sz w:val="24"/>
          <w:szCs w:val="24"/>
          <w:lang w:eastAsia="id-ID"/>
        </w:rPr>
        <w:fldChar w:fldCharType="begin" w:fldLock="1"/>
      </w:r>
      <w:r w:rsidR="004718C2">
        <w:rPr>
          <w:rFonts w:ascii="Times New Roman" w:hAnsi="Times New Roman" w:cs="Times New Roman"/>
          <w:sz w:val="24"/>
          <w:szCs w:val="24"/>
          <w:lang w:eastAsia="id-ID"/>
        </w:rPr>
        <w:instrText>ADDIN CSL_CITATION {"citationItems":[{"id":"ITEM-1","itemData":{"ISSN":"02199874","abstract":"The present study examines the extent to which Poetry Writing 2.0 can create an expressive and creative English language learning environment. Drawing on ethnographic online posting and interview data, qualitative findings show the following main benefits of blended poetry writing: (1) this blended instruction builds an engaging writer and reader community; (2) it allows for negotiating topics of poems; (3) pictures or photographs as visual artifacts bring poetry writing to life; (4) Poetry Writing 2.0 can provide further impetus for peer and teacher scaffolding as dialogic support for students; (5) Facebook is seen as a social networking site for enacting expressive and creative language instruction; and (6) students prefer having their poems assessed in a humanistic way in order to experience the joy of poem writing. The contribution of the study is to enhance a better understanding of how poetry as a creative writing genre could be a catalyst for expressive and meaningful language instruction. The ultimate goal of the instruction is to help students engage in poetry writing as a platform for learning to write creatively.","author":[{"dropping-particle":"","family":"Widodo","given":"Handoyo Puji","non-dropping-particle":"","parse-names":false,"suffix":""},{"dropping-particle":"","family":"Budi","given":"Avilanofa Bagus","non-dropping-particle":"","parse-names":false,"suffix":""},{"dropping-particle":"","family":"Wijayanti","given":"Fitri","non-dropping-particle":"","parse-names":false,"suffix":""}],"container-title":"Electronic Journal of Foreign Language Teaching","id":"ITEM-1","issue":"1","issued":{"date-parts":[["2016"]]},"page":"30-48","title":"Poetry writing 2.0: Learning to write creatively in a blended language learning environment","type":"article-journal","volume":"13"},"suppress-author":1,"uris":["http://www.mendeley.com/documents/?uuid=868db958-67e8-4c28-8e42-4c6597f8e153"]}],"mendeley":{"formattedCitation":"(2016)","plainTextFormattedCitation":"(2016)","previouslyFormattedCitation":"(2016)"},"properties":{"noteIndex":0},"schema":"https://github.com/citation-style-language/schema/raw/master/csl-citation.json"}</w:instrText>
      </w:r>
      <w:r w:rsidR="004718C2">
        <w:rPr>
          <w:rFonts w:ascii="Times New Roman" w:hAnsi="Times New Roman" w:cs="Times New Roman"/>
          <w:sz w:val="24"/>
          <w:szCs w:val="24"/>
          <w:lang w:eastAsia="id-ID"/>
        </w:rPr>
        <w:fldChar w:fldCharType="separate"/>
      </w:r>
      <w:r w:rsidR="004718C2" w:rsidRPr="004718C2">
        <w:rPr>
          <w:rFonts w:ascii="Times New Roman" w:hAnsi="Times New Roman" w:cs="Times New Roman"/>
          <w:noProof/>
          <w:sz w:val="24"/>
          <w:szCs w:val="24"/>
          <w:lang w:eastAsia="id-ID"/>
        </w:rPr>
        <w:t>(2016)</w:t>
      </w:r>
      <w:r w:rsidR="004718C2">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emphasize that poetry as creative writing is a self-expressive and creative way for learners of a second or additional language to communicate multi-semiotic (different linguistic and non-linguistic resources) meanings. Furthermore, Iida </w:t>
      </w:r>
      <w:r w:rsidR="004718C2">
        <w:rPr>
          <w:rFonts w:ascii="Times New Roman" w:hAnsi="Times New Roman" w:cs="Times New Roman"/>
          <w:sz w:val="24"/>
          <w:szCs w:val="24"/>
          <w:lang w:eastAsia="id-ID"/>
        </w:rPr>
        <w:fldChar w:fldCharType="begin" w:fldLock="1"/>
      </w:r>
      <w:r w:rsidR="004718C2">
        <w:rPr>
          <w:rFonts w:ascii="Times New Roman" w:hAnsi="Times New Roman" w:cs="Times New Roman"/>
          <w:sz w:val="24"/>
          <w:szCs w:val="24"/>
          <w:lang w:eastAsia="id-ID"/>
        </w:rPr>
        <w:instrText>ADDIN CSL_CITATION {"citationItems":[{"id":"ITEM-1","itemData":{"author":[{"dropping-particle":"","family":"Iida","given":"Atsushi","non-dropping-particle":"","parse-names":false,"suffix":""}],"container-title":"English Teaching Forum","editor":[{"dropping-particle":"","family":"State","given":"US Department of","non-dropping-particle":"","parse-names":false,"suffix":""}],"id":"ITEM-1","issued":{"date-parts":[["2010"]]},"publisher":"Bureau of Educational and Cultural Affairs, Office of English Language Programs","title":"Developing voice by composing haiku: A social-expressivist approach for teaching haiku writing in EFL context","type":"chapter"},"suppress-author":1,"uris":["http://www.mendeley.com/documents/?uuid=3275fafd-b975-4e92-8558-07db6e2293e7"]}],"mendeley":{"formattedCitation":"(2010)","plainTextFormattedCitation":"(2010)","previouslyFormattedCitation":"(2010)"},"properties":{"noteIndex":0},"schema":"https://github.com/citation-style-language/schema/raw/master/csl-citation.json"}</w:instrText>
      </w:r>
      <w:r w:rsidR="004718C2">
        <w:rPr>
          <w:rFonts w:ascii="Times New Roman" w:hAnsi="Times New Roman" w:cs="Times New Roman"/>
          <w:sz w:val="24"/>
          <w:szCs w:val="24"/>
          <w:lang w:eastAsia="id-ID"/>
        </w:rPr>
        <w:fldChar w:fldCharType="separate"/>
      </w:r>
      <w:r w:rsidR="004718C2" w:rsidRPr="004718C2">
        <w:rPr>
          <w:rFonts w:ascii="Times New Roman" w:hAnsi="Times New Roman" w:cs="Times New Roman"/>
          <w:noProof/>
          <w:sz w:val="24"/>
          <w:szCs w:val="24"/>
          <w:lang w:eastAsia="id-ID"/>
        </w:rPr>
        <w:t>(2010)</w:t>
      </w:r>
      <w:r w:rsidR="004718C2">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argues that expressing personal experience encourages L2 writers to be more reflective and engaged and “to come to know who they are, what their beliefs are</w:t>
      </w:r>
      <w:r>
        <w:rPr>
          <w:rFonts w:ascii="Times New Roman" w:hAnsi="Times New Roman" w:cs="Times New Roman"/>
          <w:sz w:val="24"/>
          <w:szCs w:val="24"/>
          <w:lang w:eastAsia="id-ID"/>
        </w:rPr>
        <w:t>,</w:t>
      </w:r>
      <w:r w:rsidRPr="00434CCF">
        <w:rPr>
          <w:rFonts w:ascii="Times New Roman" w:hAnsi="Times New Roman" w:cs="Times New Roman"/>
          <w:sz w:val="24"/>
          <w:szCs w:val="24"/>
          <w:lang w:eastAsia="id-ID"/>
        </w:rPr>
        <w:t xml:space="preserve"> and why this is so. In a nutshell, poetry in L2 and EFL learning has been widely recognized as a tool of creative writing to express self-experience and self-reflection. </w:t>
      </w:r>
    </w:p>
    <w:p w14:paraId="12DEE1BE" w14:textId="4DBEC719"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In creating a successful writing activity, the appropriate media is needed, such as ICT. Previous research on successful writing activity through ICT such as Fisher </w:t>
      </w:r>
      <w:r w:rsidR="004718C2">
        <w:rPr>
          <w:rFonts w:ascii="Times New Roman" w:hAnsi="Times New Roman" w:cs="Times New Roman"/>
          <w:sz w:val="24"/>
          <w:szCs w:val="24"/>
          <w:lang w:eastAsia="id-ID"/>
        </w:rPr>
        <w:fldChar w:fldCharType="begin" w:fldLock="1"/>
      </w:r>
      <w:r w:rsidR="004718C2">
        <w:rPr>
          <w:rFonts w:ascii="Times New Roman" w:hAnsi="Times New Roman" w:cs="Times New Roman"/>
          <w:sz w:val="24"/>
          <w:szCs w:val="24"/>
          <w:lang w:eastAsia="id-ID"/>
        </w:rPr>
        <w:instrText>ADDIN CSL_CITATION {"citationItems":[{"id":"ITEM-1","itemData":{"DOI":"10.5465/amle.2017.0055","ISSN":"1537-260X","abstract":"The article reviews the web site \"Padlet: An Online Tool for Learner Engagement and Collaboration\" located at https://Padlet.com.","author":[{"dropping-particle":"","family":"Fisher","given":"Cynthia D.","non-dropping-particle":"","parse-names":false,"suffix":""}],"container-title":"Academy of Management Learning &amp; Education","id":"ITEM-1","issue":"1","issued":{"date-parts":[["2017"]]},"page":"163-165","title":"Padlet: An online tool for learnere engagement and collaboration","type":"article-journal","volume":"16"},"suppress-author":1,"uris":["http://www.mendeley.com/documents/?uuid=befa0e79-59c4-4038-87b7-19cb88b262e0"]}],"mendeley":{"formattedCitation":"(2017)","plainTextFormattedCitation":"(2017)","previouslyFormattedCitation":"(2017)"},"properties":{"noteIndex":0},"schema":"https://github.com/citation-style-language/schema/raw/master/csl-citation.json"}</w:instrText>
      </w:r>
      <w:r w:rsidR="004718C2">
        <w:rPr>
          <w:rFonts w:ascii="Times New Roman" w:hAnsi="Times New Roman" w:cs="Times New Roman"/>
          <w:sz w:val="24"/>
          <w:szCs w:val="24"/>
          <w:lang w:eastAsia="id-ID"/>
        </w:rPr>
        <w:fldChar w:fldCharType="separate"/>
      </w:r>
      <w:r w:rsidR="004718C2" w:rsidRPr="004718C2">
        <w:rPr>
          <w:rFonts w:ascii="Times New Roman" w:hAnsi="Times New Roman" w:cs="Times New Roman"/>
          <w:noProof/>
          <w:sz w:val="24"/>
          <w:szCs w:val="24"/>
          <w:lang w:eastAsia="id-ID"/>
        </w:rPr>
        <w:t>(2017)</w:t>
      </w:r>
      <w:r w:rsidR="004718C2">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on the usefulness of Padlet, Anita </w:t>
      </w:r>
      <w:r w:rsidR="004718C2">
        <w:rPr>
          <w:rFonts w:ascii="Times New Roman" w:hAnsi="Times New Roman" w:cs="Times New Roman"/>
          <w:sz w:val="24"/>
          <w:szCs w:val="24"/>
          <w:lang w:eastAsia="id-ID"/>
        </w:rPr>
        <w:fldChar w:fldCharType="begin" w:fldLock="1"/>
      </w:r>
      <w:r w:rsidR="004718C2">
        <w:rPr>
          <w:rFonts w:ascii="Times New Roman" w:hAnsi="Times New Roman" w:cs="Times New Roman"/>
          <w:sz w:val="24"/>
          <w:szCs w:val="24"/>
          <w:lang w:eastAsia="id-ID"/>
        </w:rPr>
        <w:instrText>ADDIN CSL_CITATION {"citationItems":[{"id":"ITEM-1","itemData":{"ISBN":"9786027443709","abstract":"… of using web tools for teaching writing. Among all web tools to teach writing, Storybird gains … In addition, the site gives the students options of writing a long-form book, a poem, and a …","author":[{"dropping-particle":"","family":"Anita","given":"R","non-dropping-particle":"","parse-names":false,"suffix":""}],"container-title":"Proceedings of the Fourth International Seminar on English Language Teaching (ISELT-4) FBS Universitas Negeri Padang","id":"ITEM-1","issued":{"date-parts":[["2016"]]},"page":"230-239","publisher":"Universitas Negeri Padang","publisher-place":"Padang, Indonesia","title":"Using “Storybird” for teaching narrative writing","type":"paper-conference"},"suppress-author":1,"uris":["http://www.mendeley.com/documents/?uuid=ca5da8ea-177f-4c04-9a1a-fca66c04f012"]}],"mendeley":{"formattedCitation":"(2016)","plainTextFormattedCitation":"(2016)","previouslyFormattedCitation":"(2016)"},"properties":{"noteIndex":0},"schema":"https://github.com/citation-style-language/schema/raw/master/csl-citation.json"}</w:instrText>
      </w:r>
      <w:r w:rsidR="004718C2">
        <w:rPr>
          <w:rFonts w:ascii="Times New Roman" w:hAnsi="Times New Roman" w:cs="Times New Roman"/>
          <w:sz w:val="24"/>
          <w:szCs w:val="24"/>
          <w:lang w:eastAsia="id-ID"/>
        </w:rPr>
        <w:fldChar w:fldCharType="separate"/>
      </w:r>
      <w:r w:rsidR="004718C2" w:rsidRPr="004718C2">
        <w:rPr>
          <w:rFonts w:ascii="Times New Roman" w:hAnsi="Times New Roman" w:cs="Times New Roman"/>
          <w:noProof/>
          <w:sz w:val="24"/>
          <w:szCs w:val="24"/>
          <w:lang w:eastAsia="id-ID"/>
        </w:rPr>
        <w:t>(2016)</w:t>
      </w:r>
      <w:r w:rsidR="004718C2">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on motivating students to write narrative text through </w:t>
      </w:r>
      <w:proofErr w:type="spellStart"/>
      <w:r w:rsidRPr="00434CCF">
        <w:rPr>
          <w:rFonts w:ascii="Times New Roman" w:hAnsi="Times New Roman" w:cs="Times New Roman"/>
          <w:sz w:val="24"/>
          <w:szCs w:val="24"/>
          <w:lang w:eastAsia="id-ID"/>
        </w:rPr>
        <w:t>Storybird</w:t>
      </w:r>
      <w:proofErr w:type="spellEnd"/>
      <w:r w:rsidRPr="00434CCF">
        <w:rPr>
          <w:rFonts w:ascii="Times New Roman" w:hAnsi="Times New Roman" w:cs="Times New Roman"/>
          <w:sz w:val="24"/>
          <w:szCs w:val="24"/>
          <w:lang w:eastAsia="id-ID"/>
        </w:rPr>
        <w:t xml:space="preserve">, and </w:t>
      </w:r>
      <w:r w:rsidR="004718C2">
        <w:rPr>
          <w:rFonts w:ascii="Times New Roman" w:hAnsi="Times New Roman" w:cs="Times New Roman"/>
          <w:sz w:val="24"/>
          <w:szCs w:val="24"/>
          <w:lang w:eastAsia="id-ID"/>
        </w:rPr>
        <w:fldChar w:fldCharType="begin" w:fldLock="1"/>
      </w:r>
      <w:r w:rsidR="004171D7">
        <w:rPr>
          <w:rFonts w:ascii="Times New Roman" w:hAnsi="Times New Roman" w:cs="Times New Roman"/>
          <w:sz w:val="24"/>
          <w:szCs w:val="24"/>
          <w:lang w:eastAsia="id-ID"/>
        </w:rPr>
        <w:instrText>ADDIN CSL_CITATION {"citationItems":[{"id":"ITEM-1","itemData":{"DOI":"10.22034/ELT.2021.47608.2432","ISSN":"2676-6876","abstract":"The present study examined the comparative effects of Etherpad-based writing instruction and face-to-face writing instruction on EFL learners' writing quality and writing self-efficacy. It also aimed at finding the learners' attitude towards the influence of Etherpad and their reason for success/ failure in this writing course. To this end, ninety students were selected through convenience sampling and randomly assigned to one of the two instruction groups. In addition to an IELTS writing task, Self-efficacy in Writing Scale (SWS) was administered. During the course, the students received instruction on writing an argumentative essay. After the treatment, the SWS and another IELTS writing task were given. Subsequently, a semi-structured interview was conducted with twenty Etherpad-based learners to find their attitudes towards the reason for their success/ failure and the effectiveness of Etherpad. The results revealed that the Etherpad-based group significantly outperformed the face-to-face group in the writing posttest and demonstrated a higher level of writing self-efficacy. The interview data showed that the students attributed their success to both internal and external factors. Whereas, they ascribed their failure to internal factors rather than external ones. It was also revealed that the students found Etherpad as a predictor of their success in writing performance.","author":[{"dropping-particle":"","family":"Seyyedrezaei","given":"M Sadat","non-dropping-particle":"","parse-names":false,"suffix":""},{"dropping-particle":"","family":"Amiryousefi","given":"Mohammad","non-dropping-particle":"","parse-names":false,"suffix":""},{"dropping-particle":"","family":"Gimeno-Sanz","given":"M S","non-dropping-particle":"","parse-names":false,"suffix":""},{"dropping-particle":"","family":"Tavakoli","given":"Manssor","non-dropping-particle":"","parse-names":false,"suffix":""}],"container-title":"Journal of English Language Teaching and Learning","id":"ITEM-1","issue":"28","issued":{"date-parts":[["2021"]]},"page":"19-37","title":"Impact of etherpad-based collaborative writing instruction on EFL learners' writing performance writing self-efficacy and attribution: A mixed-method approach","type":"article-journal","volume":"13"},"uris":["http://www.mendeley.com/documents/?uuid=f6f8a678-55ec-400b-9b60-16b46378f95f"]}],"mendeley":{"formattedCitation":"(Seyyedrezaei et al., 2021)","manualFormatting":"Seyyedrezaei et al. (2021)","plainTextFormattedCitation":"(Seyyedrezaei et al., 2021)","previouslyFormattedCitation":"(Seyyedrezaei et al., 2021)"},"properties":{"noteIndex":0},"schema":"https://github.com/citation-style-language/schema/raw/master/csl-citation.json"}</w:instrText>
      </w:r>
      <w:r w:rsidR="004718C2">
        <w:rPr>
          <w:rFonts w:ascii="Times New Roman" w:hAnsi="Times New Roman" w:cs="Times New Roman"/>
          <w:sz w:val="24"/>
          <w:szCs w:val="24"/>
          <w:lang w:eastAsia="id-ID"/>
        </w:rPr>
        <w:fldChar w:fldCharType="separate"/>
      </w:r>
      <w:r w:rsidR="004718C2" w:rsidRPr="004718C2">
        <w:rPr>
          <w:rFonts w:ascii="Times New Roman" w:hAnsi="Times New Roman" w:cs="Times New Roman"/>
          <w:noProof/>
          <w:sz w:val="24"/>
          <w:szCs w:val="24"/>
          <w:lang w:eastAsia="id-ID"/>
        </w:rPr>
        <w:t xml:space="preserve">Seyyedrezaei et al. </w:t>
      </w:r>
      <w:r w:rsidR="004171D7">
        <w:rPr>
          <w:rFonts w:ascii="Times New Roman" w:hAnsi="Times New Roman" w:cs="Times New Roman"/>
          <w:noProof/>
          <w:sz w:val="24"/>
          <w:szCs w:val="24"/>
          <w:lang w:eastAsia="id-ID"/>
        </w:rPr>
        <w:t>(</w:t>
      </w:r>
      <w:r w:rsidR="004718C2" w:rsidRPr="004718C2">
        <w:rPr>
          <w:rFonts w:ascii="Times New Roman" w:hAnsi="Times New Roman" w:cs="Times New Roman"/>
          <w:noProof/>
          <w:sz w:val="24"/>
          <w:szCs w:val="24"/>
          <w:lang w:eastAsia="id-ID"/>
        </w:rPr>
        <w:t>2021)</w:t>
      </w:r>
      <w:r w:rsidR="004718C2">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on the outperformed students writing tasks through </w:t>
      </w:r>
      <w:proofErr w:type="spellStart"/>
      <w:r w:rsidRPr="00434CCF">
        <w:rPr>
          <w:rFonts w:ascii="Times New Roman" w:hAnsi="Times New Roman" w:cs="Times New Roman"/>
          <w:sz w:val="24"/>
          <w:szCs w:val="24"/>
          <w:lang w:eastAsia="id-ID"/>
        </w:rPr>
        <w:t>Etherpad</w:t>
      </w:r>
      <w:proofErr w:type="spellEnd"/>
      <w:r w:rsidRPr="00434CCF">
        <w:rPr>
          <w:rFonts w:ascii="Times New Roman" w:hAnsi="Times New Roman" w:cs="Times New Roman"/>
          <w:sz w:val="24"/>
          <w:szCs w:val="24"/>
          <w:lang w:eastAsia="id-ID"/>
        </w:rPr>
        <w:t xml:space="preserve">. Those studies indicate that using appropriate media will result in positive outcomes. </w:t>
      </w:r>
    </w:p>
    <w:p w14:paraId="0B86EA67" w14:textId="205F685F"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In relation to the previous studies, there is an urgency to use technology in teaching and writing poetry. Many studies done in writing </w:t>
      </w:r>
      <w:r w:rsidR="005C2B41">
        <w:rPr>
          <w:rFonts w:ascii="Times New Roman" w:hAnsi="Times New Roman" w:cs="Times New Roman"/>
          <w:sz w:val="24"/>
          <w:szCs w:val="24"/>
          <w:lang w:eastAsia="id-ID"/>
        </w:rPr>
        <w:t>have</w:t>
      </w:r>
      <w:r w:rsidRPr="00434CCF">
        <w:rPr>
          <w:rFonts w:ascii="Times New Roman" w:hAnsi="Times New Roman" w:cs="Times New Roman"/>
          <w:sz w:val="24"/>
          <w:szCs w:val="24"/>
          <w:lang w:eastAsia="id-ID"/>
        </w:rPr>
        <w:t xml:space="preserve"> been focused on literature and </w:t>
      </w:r>
      <w:r w:rsidR="005C2B41">
        <w:rPr>
          <w:rFonts w:ascii="Times New Roman" w:hAnsi="Times New Roman" w:cs="Times New Roman"/>
          <w:sz w:val="24"/>
          <w:szCs w:val="24"/>
          <w:lang w:eastAsia="id-ID"/>
        </w:rPr>
        <w:t xml:space="preserve">the </w:t>
      </w:r>
      <w:r w:rsidRPr="00434CCF">
        <w:rPr>
          <w:rFonts w:ascii="Times New Roman" w:hAnsi="Times New Roman" w:cs="Times New Roman"/>
          <w:sz w:val="24"/>
          <w:szCs w:val="24"/>
          <w:lang w:eastAsia="id-ID"/>
        </w:rPr>
        <w:t xml:space="preserve">poetic aspect. There is little attention to researching poetry using ICT </w:t>
      </w:r>
      <w:r w:rsidR="004171D7">
        <w:rPr>
          <w:rFonts w:ascii="Times New Roman" w:hAnsi="Times New Roman" w:cs="Times New Roman"/>
          <w:sz w:val="24"/>
          <w:szCs w:val="24"/>
          <w:lang w:eastAsia="id-ID"/>
        </w:rPr>
        <w:fldChar w:fldCharType="begin" w:fldLock="1"/>
      </w:r>
      <w:r w:rsidR="004171D7">
        <w:rPr>
          <w:rFonts w:ascii="Times New Roman" w:hAnsi="Times New Roman" w:cs="Times New Roman"/>
          <w:sz w:val="24"/>
          <w:szCs w:val="24"/>
          <w:lang w:eastAsia="id-ID"/>
        </w:rPr>
        <w:instrText>ADDIN CSL_CITATION {"citationItems":[{"id":"ITEM-1","itemData":{"ISSN":"02199874","abstract":"The present study examines the extent to which Poetry Writing 2.0 can create an expressive and creative English language learning environment. Drawing on ethnographic online posting and interview data, qualitative findings show the following main benefits of blended poetry writing: (1) this blended instruction builds an engaging writer and reader community; (2) it allows for negotiating topics of poems; (3) pictures or photographs as visual artifacts bring poetry writing to life; (4) Poetry Writing 2.0 can provide further impetus for peer and teacher scaffolding as dialogic support for students; (5) Facebook is seen as a social networking site for enacting expressive and creative language instruction; and (6) students prefer having their poems assessed in a humanistic way in order to experience the joy of poem writing. The contribution of the study is to enhance a better understanding of how poetry as a creative writing genre could be a catalyst for expressive and meaningful language instruction. The ultimate goal of the instruction is to help students engage in poetry writing as a platform for learning to write creatively.","author":[{"dropping-particle":"","family":"Widodo","given":"Handoyo Puji","non-dropping-particle":"","parse-names":false,"suffix":""},{"dropping-particle":"","family":"Budi","given":"Avilanofa Bagus","non-dropping-particle":"","parse-names":false,"suffix":""},{"dropping-particle":"","family":"Wijayanti","given":"Fitri","non-dropping-particle":"","parse-names":false,"suffix":""}],"container-title":"Electronic Journal of Foreign Language Teaching","id":"ITEM-1","issue":"1","issued":{"date-parts":[["2016"]]},"page":"30-48","title":"Poetry writing 2.0: Learning to write creatively in a blended language learning environment","type":"article-journal","volume":"13"},"uris":["http://www.mendeley.com/documents/?uuid=868db958-67e8-4c28-8e42-4c6597f8e153"]}],"mendeley":{"formattedCitation":"(Widodo et al., 2016)","plainTextFormattedCitation":"(Widodo et al., 2016)","previouslyFormattedCitation":"(Widodo et al., 2016)"},"properties":{"noteIndex":0},"schema":"https://github.com/citation-style-language/schema/raw/master/csl-citation.json"}</w:instrText>
      </w:r>
      <w:r w:rsidR="004171D7">
        <w:rPr>
          <w:rFonts w:ascii="Times New Roman" w:hAnsi="Times New Roman" w:cs="Times New Roman"/>
          <w:sz w:val="24"/>
          <w:szCs w:val="24"/>
          <w:lang w:eastAsia="id-ID"/>
        </w:rPr>
        <w:fldChar w:fldCharType="separate"/>
      </w:r>
      <w:r w:rsidR="004171D7" w:rsidRPr="004171D7">
        <w:rPr>
          <w:rFonts w:ascii="Times New Roman" w:hAnsi="Times New Roman" w:cs="Times New Roman"/>
          <w:noProof/>
          <w:sz w:val="24"/>
          <w:szCs w:val="24"/>
          <w:lang w:eastAsia="id-ID"/>
        </w:rPr>
        <w:t>(Widodo et al., 2016)</w:t>
      </w:r>
      <w:r w:rsidR="004171D7">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Taking the gap, this study introduces online blackout poetry as one of the tools for writing poetry. </w:t>
      </w:r>
    </w:p>
    <w:p w14:paraId="51DB239F" w14:textId="1B5A2AB8"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Writing blackout poetry is illustrated as a wood carving where the excess wood is removed to reveal the object hidden inside </w:t>
      </w:r>
      <w:r w:rsidR="004171D7">
        <w:rPr>
          <w:rFonts w:ascii="Times New Roman" w:hAnsi="Times New Roman" w:cs="Times New Roman"/>
          <w:sz w:val="24"/>
          <w:szCs w:val="24"/>
          <w:lang w:eastAsia="id-ID"/>
        </w:rPr>
        <w:fldChar w:fldCharType="begin" w:fldLock="1"/>
      </w:r>
      <w:r w:rsidR="004171D7">
        <w:rPr>
          <w:rFonts w:ascii="Times New Roman" w:hAnsi="Times New Roman" w:cs="Times New Roman"/>
          <w:sz w:val="24"/>
          <w:szCs w:val="24"/>
          <w:lang w:eastAsia="id-ID"/>
        </w:rPr>
        <w:instrText>ADDIN CSL_CITATION {"citationItems":[{"id":"ITEM-1","itemData":{"ISSN":"1559-0143","abstract":"This article describes the author's attempt to convince her students that poetry can be \"their thing,\" and also show them how much it can shape the way they think about the world and their place in it. In this article Melissa Ladenheim describes the technique known as \"newspaper blackout\" poetry. The exciting thing about this technique is that by destroying writing, you create new writing to express your own personal vision. Any newspaper article will work as, in fact, will any piece of writing. The point is that you have only the words, letters, punctuation, and spaces in the chosen piece to work with. With the selected newspaper article, a permanent marker, and a charge to create a poem on love, with no particular kind of love specified, students went to work. The results were a range of poems with a range of quality. More importantly, though, what emerged from the exercise was a pattern in the words chosen by the students. Like critical thinking, newspaper blackout poetry is a process of revelation, an uncovering of meaning. Pedagogically, blackout poetry makes students active participants in the construction of knowledge and understanding, one of the core objectives of honors education (Slavin 16); the honors classroom then becomes a model for \"taking intellectual risks\" (15) that build analytical skills and critical knowledge transferable to other course work.","author":[{"dropping-particle":"","family":"Ladenheim","given":"Melissa","non-dropping-particle":"","parse-names":false,"suffix":""}],"container-title":"Honors in Practice","id":"ITEM-1","issued":{"date-parts":[["2014"]]},"page":"45-53","title":"Engaging honors students through newspaper blackout poetry","type":"article-journal","volume":"10"},"locator":"46","uris":["http://www.mendeley.com/documents/?uuid=ee07f1cc-4e12-462a-a65f-dac4020ab6a8"]}],"mendeley":{"formattedCitation":"(Ladenheim, 2014, p. 46)","plainTextFormattedCitation":"(Ladenheim, 2014, p. 46)","previouslyFormattedCitation":"(Ladenheim, 2014, p. 46)"},"properties":{"noteIndex":0},"schema":"https://github.com/citation-style-language/schema/raw/master/csl-citation.json"}</w:instrText>
      </w:r>
      <w:r w:rsidR="004171D7">
        <w:rPr>
          <w:rFonts w:ascii="Times New Roman" w:hAnsi="Times New Roman" w:cs="Times New Roman"/>
          <w:sz w:val="24"/>
          <w:szCs w:val="24"/>
          <w:lang w:eastAsia="id-ID"/>
        </w:rPr>
        <w:fldChar w:fldCharType="separate"/>
      </w:r>
      <w:r w:rsidR="004171D7" w:rsidRPr="004171D7">
        <w:rPr>
          <w:rFonts w:ascii="Times New Roman" w:hAnsi="Times New Roman" w:cs="Times New Roman"/>
          <w:noProof/>
          <w:sz w:val="24"/>
          <w:szCs w:val="24"/>
          <w:lang w:eastAsia="id-ID"/>
        </w:rPr>
        <w:t>(Ladenheim, 2014, p. 46)</w:t>
      </w:r>
      <w:r w:rsidR="004171D7">
        <w:rPr>
          <w:rFonts w:ascii="Times New Roman" w:hAnsi="Times New Roman" w:cs="Times New Roman"/>
          <w:sz w:val="24"/>
          <w:szCs w:val="24"/>
          <w:lang w:eastAsia="id-ID"/>
        </w:rPr>
        <w:fldChar w:fldCharType="end"/>
      </w:r>
      <w:r w:rsidRPr="00434CCF">
        <w:rPr>
          <w:rFonts w:ascii="Times New Roman" w:hAnsi="Times New Roman" w:cs="Times New Roman"/>
          <w:sz w:val="24"/>
          <w:szCs w:val="24"/>
          <w:lang w:eastAsia="id-ID"/>
        </w:rPr>
        <w:t xml:space="preserve">. Furthermore, she also states that are two advantages of writing blackout poetry, such it is as a creative way to facilitate </w:t>
      </w:r>
      <w:r w:rsidRPr="00434CCF">
        <w:rPr>
          <w:rFonts w:ascii="Times New Roman" w:hAnsi="Times New Roman" w:cs="Times New Roman"/>
          <w:sz w:val="24"/>
          <w:szCs w:val="24"/>
          <w:lang w:eastAsia="id-ID"/>
        </w:rPr>
        <w:lastRenderedPageBreak/>
        <w:t xml:space="preserve">students’ engagement and enhance what they take away from the readings. In addition, it also can enhance students’ engagement with the text. To make a blackout poetry, students not only learn how to write but also how to read since writing blackout poetry deals with the text that has been read previously. Therefore, this study aims at investigating students’ perception and creativity in writing online blackout poetry. </w:t>
      </w:r>
    </w:p>
    <w:p w14:paraId="5EF2590F" w14:textId="77777777"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What is Blackout Poetry? </w:t>
      </w:r>
    </w:p>
    <w:p w14:paraId="7E30D798" w14:textId="094F79B5"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Generally, writing blackout poetry is a rewriting product of a written text. The way to make it is to blackout the unneeded words using a pen, crayon, or marker so that the rest of the word (chosen to be no black) will be the poetry. Classically, a paper-based written text is usually used for blackout poetry. The figure below is an example of blackout poetry using paper-based media. </w:t>
      </w:r>
    </w:p>
    <w:p w14:paraId="32CBEFFC" w14:textId="693917CF" w:rsidR="00434CCF" w:rsidRPr="00434CCF" w:rsidRDefault="00434CCF" w:rsidP="00434CCF">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 xml:space="preserve">However, since the development of ICT, writing blackout poetry can also be done online. What is needed is the text in any kind of paperless </w:t>
      </w:r>
      <w:r w:rsidR="00E00BFD">
        <w:rPr>
          <w:rFonts w:ascii="Times New Roman" w:hAnsi="Times New Roman" w:cs="Times New Roman"/>
          <w:sz w:val="24"/>
          <w:szCs w:val="24"/>
          <w:lang w:eastAsia="id-ID"/>
        </w:rPr>
        <w:t>formats</w:t>
      </w:r>
      <w:r w:rsidRPr="00434CCF">
        <w:rPr>
          <w:rFonts w:ascii="Times New Roman" w:hAnsi="Times New Roman" w:cs="Times New Roman"/>
          <w:sz w:val="24"/>
          <w:szCs w:val="24"/>
          <w:lang w:eastAsia="id-ID"/>
        </w:rPr>
        <w:t xml:space="preserve"> such as </w:t>
      </w:r>
      <w:r w:rsidR="00E00BFD">
        <w:rPr>
          <w:rFonts w:ascii="Times New Roman" w:hAnsi="Times New Roman" w:cs="Times New Roman"/>
          <w:sz w:val="24"/>
          <w:szCs w:val="24"/>
          <w:lang w:eastAsia="id-ID"/>
        </w:rPr>
        <w:t>Word</w:t>
      </w:r>
      <w:r w:rsidRPr="00434CCF">
        <w:rPr>
          <w:rFonts w:ascii="Times New Roman" w:hAnsi="Times New Roman" w:cs="Times New Roman"/>
          <w:sz w:val="24"/>
          <w:szCs w:val="24"/>
          <w:lang w:eastAsia="id-ID"/>
        </w:rPr>
        <w:t xml:space="preserve">, Pdf, Mobi, </w:t>
      </w:r>
      <w:r w:rsidR="00E00BFD">
        <w:rPr>
          <w:rFonts w:ascii="Times New Roman" w:hAnsi="Times New Roman" w:cs="Times New Roman"/>
          <w:sz w:val="24"/>
          <w:szCs w:val="24"/>
          <w:lang w:eastAsia="id-ID"/>
        </w:rPr>
        <w:t xml:space="preserve">or </w:t>
      </w:r>
      <w:proofErr w:type="spellStart"/>
      <w:r w:rsidRPr="00434CCF">
        <w:rPr>
          <w:rFonts w:ascii="Times New Roman" w:hAnsi="Times New Roman" w:cs="Times New Roman"/>
          <w:sz w:val="24"/>
          <w:szCs w:val="24"/>
          <w:lang w:eastAsia="id-ID"/>
        </w:rPr>
        <w:t>Epub</w:t>
      </w:r>
      <w:proofErr w:type="spellEnd"/>
      <w:r w:rsidRPr="00434CCF">
        <w:rPr>
          <w:rFonts w:ascii="Times New Roman" w:hAnsi="Times New Roman" w:cs="Times New Roman"/>
          <w:sz w:val="24"/>
          <w:szCs w:val="24"/>
          <w:lang w:eastAsia="id-ID"/>
        </w:rPr>
        <w:t xml:space="preserve">, even it can be a copy-paste from a web page. One consideration is that the text should be read before turning it into blackout poetry since in making the poetry, the writer must know all the </w:t>
      </w:r>
      <w:r w:rsidR="00E00BFD">
        <w:rPr>
          <w:rFonts w:ascii="Times New Roman" w:hAnsi="Times New Roman" w:cs="Times New Roman"/>
          <w:sz w:val="24"/>
          <w:szCs w:val="24"/>
          <w:lang w:eastAsia="id-ID"/>
        </w:rPr>
        <w:t>meanings</w:t>
      </w:r>
      <w:r w:rsidRPr="00434CCF">
        <w:rPr>
          <w:rFonts w:ascii="Times New Roman" w:hAnsi="Times New Roman" w:cs="Times New Roman"/>
          <w:sz w:val="24"/>
          <w:szCs w:val="24"/>
          <w:lang w:eastAsia="id-ID"/>
        </w:rPr>
        <w:t xml:space="preserve"> of the words from the text. Here is the way of making blackout poetry online.</w:t>
      </w:r>
    </w:p>
    <w:p w14:paraId="54C2637F" w14:textId="2D8D53BE"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1.</w:t>
      </w:r>
      <w:r w:rsidRPr="00434CCF">
        <w:rPr>
          <w:rFonts w:ascii="Times New Roman" w:hAnsi="Times New Roman" w:cs="Times New Roman"/>
          <w:sz w:val="24"/>
          <w:szCs w:val="24"/>
          <w:lang w:eastAsia="id-ID"/>
        </w:rPr>
        <w:tab/>
        <w:t xml:space="preserve">Prepare the text. The text used can be from a novel, online </w:t>
      </w:r>
      <w:r w:rsidR="00E00BFD">
        <w:rPr>
          <w:rFonts w:ascii="Times New Roman" w:hAnsi="Times New Roman" w:cs="Times New Roman"/>
          <w:sz w:val="24"/>
          <w:szCs w:val="24"/>
          <w:lang w:eastAsia="id-ID"/>
        </w:rPr>
        <w:t>newspaper</w:t>
      </w:r>
      <w:r w:rsidRPr="00434CCF">
        <w:rPr>
          <w:rFonts w:ascii="Times New Roman" w:hAnsi="Times New Roman" w:cs="Times New Roman"/>
          <w:sz w:val="24"/>
          <w:szCs w:val="24"/>
          <w:lang w:eastAsia="id-ID"/>
        </w:rPr>
        <w:t xml:space="preserve">, website, online short story, etc.  </w:t>
      </w:r>
    </w:p>
    <w:p w14:paraId="406FEDE2" w14:textId="3A532F9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2.</w:t>
      </w:r>
      <w:r w:rsidRPr="00434CCF">
        <w:rPr>
          <w:rFonts w:ascii="Times New Roman" w:hAnsi="Times New Roman" w:cs="Times New Roman"/>
          <w:sz w:val="24"/>
          <w:szCs w:val="24"/>
          <w:lang w:eastAsia="id-ID"/>
        </w:rPr>
        <w:tab/>
        <w:t xml:space="preserve">Visit the website of blackout poetry maker at </w:t>
      </w:r>
      <w:hyperlink r:id="rId12" w:history="1">
        <w:r w:rsidR="005C2B41" w:rsidRPr="000208A2">
          <w:rPr>
            <w:rStyle w:val="Hyperlink"/>
            <w:rFonts w:ascii="Times New Roman" w:hAnsi="Times New Roman"/>
            <w:sz w:val="24"/>
            <w:szCs w:val="24"/>
            <w:lang w:eastAsia="id-ID"/>
          </w:rPr>
          <w:t>https://blackoutpoetry.glitch.me/</w:t>
        </w:r>
      </w:hyperlink>
      <w:r w:rsidR="005C2B41">
        <w:rPr>
          <w:rFonts w:ascii="Times New Roman" w:hAnsi="Times New Roman" w:cs="Times New Roman"/>
          <w:sz w:val="24"/>
          <w:szCs w:val="24"/>
          <w:lang w:eastAsia="id-ID"/>
        </w:rPr>
        <w:t xml:space="preserve"> </w:t>
      </w:r>
    </w:p>
    <w:p w14:paraId="2105BC6A" w14:textId="7F3101D0"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3.</w:t>
      </w:r>
      <w:r w:rsidRPr="00434CCF">
        <w:rPr>
          <w:rFonts w:ascii="Times New Roman" w:hAnsi="Times New Roman" w:cs="Times New Roman"/>
          <w:sz w:val="24"/>
          <w:szCs w:val="24"/>
          <w:lang w:eastAsia="id-ID"/>
        </w:rPr>
        <w:tab/>
        <w:t xml:space="preserve">Copy the text needed and then paste </w:t>
      </w:r>
      <w:r w:rsidR="00E00BFD">
        <w:rPr>
          <w:rFonts w:ascii="Times New Roman" w:hAnsi="Times New Roman" w:cs="Times New Roman"/>
          <w:sz w:val="24"/>
          <w:szCs w:val="24"/>
          <w:lang w:eastAsia="id-ID"/>
        </w:rPr>
        <w:t xml:space="preserve">it </w:t>
      </w:r>
      <w:r w:rsidRPr="00434CCF">
        <w:rPr>
          <w:rFonts w:ascii="Times New Roman" w:hAnsi="Times New Roman" w:cs="Times New Roman"/>
          <w:sz w:val="24"/>
          <w:szCs w:val="24"/>
          <w:lang w:eastAsia="id-ID"/>
        </w:rPr>
        <w:t xml:space="preserve">to the smaller box on the left, </w:t>
      </w:r>
      <w:r w:rsidR="00E00BFD">
        <w:rPr>
          <w:rFonts w:ascii="Times New Roman" w:hAnsi="Times New Roman" w:cs="Times New Roman"/>
          <w:sz w:val="24"/>
          <w:szCs w:val="24"/>
          <w:lang w:eastAsia="id-ID"/>
        </w:rPr>
        <w:t xml:space="preserve">and </w:t>
      </w:r>
      <w:r w:rsidRPr="00434CCF">
        <w:rPr>
          <w:rFonts w:ascii="Times New Roman" w:hAnsi="Times New Roman" w:cs="Times New Roman"/>
          <w:sz w:val="24"/>
          <w:szCs w:val="24"/>
          <w:lang w:eastAsia="id-ID"/>
        </w:rPr>
        <w:t xml:space="preserve">click enter. </w:t>
      </w:r>
    </w:p>
    <w:p w14:paraId="7419E2A8"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4.</w:t>
      </w:r>
      <w:r w:rsidRPr="00434CCF">
        <w:rPr>
          <w:rFonts w:ascii="Times New Roman" w:hAnsi="Times New Roman" w:cs="Times New Roman"/>
          <w:sz w:val="24"/>
          <w:szCs w:val="24"/>
          <w:lang w:eastAsia="id-ID"/>
        </w:rPr>
        <w:tab/>
        <w:t xml:space="preserve">Automatically, the text will appear in the bigger box on the right. </w:t>
      </w:r>
    </w:p>
    <w:p w14:paraId="2019310F"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5.</w:t>
      </w:r>
      <w:r w:rsidRPr="00434CCF">
        <w:rPr>
          <w:rFonts w:ascii="Times New Roman" w:hAnsi="Times New Roman" w:cs="Times New Roman"/>
          <w:sz w:val="24"/>
          <w:szCs w:val="24"/>
          <w:lang w:eastAsia="id-ID"/>
        </w:rPr>
        <w:tab/>
        <w:t>Select the word by clicking on it from the left to the right and do it until the chosen word finish.</w:t>
      </w:r>
    </w:p>
    <w:p w14:paraId="017BC0D4"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6.</w:t>
      </w:r>
      <w:r w:rsidRPr="00434CCF">
        <w:rPr>
          <w:rFonts w:ascii="Times New Roman" w:hAnsi="Times New Roman" w:cs="Times New Roman"/>
          <w:sz w:val="24"/>
          <w:szCs w:val="24"/>
          <w:lang w:eastAsia="id-ID"/>
        </w:rPr>
        <w:tab/>
        <w:t xml:space="preserve">After choosing the words, click blackout at the bottom of the box. The box will be a blackout, except for the word that has been chosen previously. </w:t>
      </w:r>
    </w:p>
    <w:p w14:paraId="03A13739"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7.</w:t>
      </w:r>
      <w:r w:rsidRPr="00434CCF">
        <w:rPr>
          <w:rFonts w:ascii="Times New Roman" w:hAnsi="Times New Roman" w:cs="Times New Roman"/>
          <w:sz w:val="24"/>
          <w:szCs w:val="24"/>
          <w:lang w:eastAsia="id-ID"/>
        </w:rPr>
        <w:tab/>
        <w:t xml:space="preserve">Read from the left to the right, up and down to read the blackout poetry that has been made. </w:t>
      </w:r>
    </w:p>
    <w:p w14:paraId="5AD02DA5"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lastRenderedPageBreak/>
        <w:t>8.</w:t>
      </w:r>
      <w:r w:rsidRPr="00434CCF">
        <w:rPr>
          <w:rFonts w:ascii="Times New Roman" w:hAnsi="Times New Roman" w:cs="Times New Roman"/>
          <w:sz w:val="24"/>
          <w:szCs w:val="24"/>
          <w:lang w:eastAsia="id-ID"/>
        </w:rPr>
        <w:tab/>
        <w:t>Render the poetry either square or full text</w:t>
      </w:r>
    </w:p>
    <w:p w14:paraId="7F73F128" w14:textId="77777777" w:rsidR="00434CCF" w:rsidRPr="00434CCF" w:rsidRDefault="00434CCF" w:rsidP="00434CCF">
      <w:pPr>
        <w:pStyle w:val="TidakAdaSpasi"/>
        <w:spacing w:before="240" w:after="240" w:line="360" w:lineRule="auto"/>
        <w:ind w:left="284" w:hanging="284"/>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9.</w:t>
      </w:r>
      <w:r w:rsidRPr="00434CCF">
        <w:rPr>
          <w:rFonts w:ascii="Times New Roman" w:hAnsi="Times New Roman" w:cs="Times New Roman"/>
          <w:sz w:val="24"/>
          <w:szCs w:val="24"/>
          <w:lang w:eastAsia="id-ID"/>
        </w:rPr>
        <w:tab/>
        <w:t xml:space="preserve">The blackout poetry has been made, and it can be saved in the form of an image. </w:t>
      </w:r>
    </w:p>
    <w:p w14:paraId="54D4C52C" w14:textId="3FC13149" w:rsidR="003C75D5" w:rsidRPr="005C2B41" w:rsidRDefault="00434CCF" w:rsidP="005C2B41">
      <w:pPr>
        <w:pStyle w:val="TidakAdaSpasi"/>
        <w:spacing w:before="240" w:after="240" w:line="360" w:lineRule="auto"/>
        <w:ind w:firstLine="720"/>
        <w:jc w:val="both"/>
        <w:rPr>
          <w:rFonts w:ascii="Times New Roman" w:hAnsi="Times New Roman" w:cs="Times New Roman"/>
          <w:sz w:val="24"/>
          <w:szCs w:val="24"/>
          <w:lang w:eastAsia="id-ID"/>
        </w:rPr>
      </w:pPr>
      <w:r w:rsidRPr="00434CCF">
        <w:rPr>
          <w:rFonts w:ascii="Times New Roman" w:hAnsi="Times New Roman" w:cs="Times New Roman"/>
          <w:sz w:val="24"/>
          <w:szCs w:val="24"/>
          <w:lang w:eastAsia="id-ID"/>
        </w:rPr>
        <w:t>Thus, students can create blackout poetry either classically using paper-based media or digitally using the blackout poetry maker. However, the limitation of this study is that the focus will be on students’ experience of writing them digitally. Therefore, the context of blackout poetry in this research is online blackout poetry.</w:t>
      </w:r>
    </w:p>
    <w:p w14:paraId="0070BF98" w14:textId="161F8F10" w:rsidR="00761CF8" w:rsidRPr="007E3EDC" w:rsidRDefault="004A7801" w:rsidP="00E00BFD">
      <w:pPr>
        <w:jc w:val="center"/>
        <w:rPr>
          <w:rFonts w:ascii="Times New Roman" w:hAnsi="Times New Roman" w:cs="Times New Roman"/>
          <w:b/>
          <w:bCs/>
          <w:sz w:val="24"/>
          <w:szCs w:val="24"/>
        </w:rPr>
      </w:pPr>
      <w:r w:rsidRPr="007E3EDC">
        <w:rPr>
          <w:rFonts w:ascii="Times New Roman" w:hAnsi="Times New Roman" w:cs="Times New Roman"/>
          <w:b/>
          <w:bCs/>
          <w:sz w:val="24"/>
          <w:szCs w:val="24"/>
        </w:rPr>
        <w:t>METHOD</w:t>
      </w:r>
      <w:r w:rsidR="00A5754B" w:rsidRPr="007E3EDC">
        <w:rPr>
          <w:rFonts w:ascii="Times New Roman" w:hAnsi="Times New Roman" w:cs="Times New Roman"/>
          <w:b/>
          <w:bCs/>
          <w:sz w:val="24"/>
          <w:szCs w:val="24"/>
        </w:rPr>
        <w:t xml:space="preserve"> </w:t>
      </w:r>
    </w:p>
    <w:p w14:paraId="0072E079" w14:textId="53C00E16" w:rsidR="00761CF8" w:rsidRPr="007E3EDC" w:rsidRDefault="00761CF8" w:rsidP="00761CF8">
      <w:pPr>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Design </w:t>
      </w:r>
    </w:p>
    <w:p w14:paraId="28BED883" w14:textId="4A9DB97E" w:rsidR="00403232" w:rsidRPr="007E3EDC" w:rsidRDefault="004A7801" w:rsidP="005C2B41">
      <w:pPr>
        <w:widowControl w:val="0"/>
        <w:autoSpaceDE w:val="0"/>
        <w:autoSpaceDN w:val="0"/>
        <w:spacing w:line="360" w:lineRule="auto"/>
        <w:jc w:val="both"/>
        <w:rPr>
          <w:rFonts w:ascii="Times New Roman" w:hAnsi="Times New Roman" w:cs="Times New Roman"/>
          <w:sz w:val="24"/>
          <w:szCs w:val="24"/>
          <w:shd w:val="clear" w:color="auto" w:fill="FFFFFF"/>
        </w:rPr>
      </w:pPr>
      <w:r w:rsidRPr="007E3EDC">
        <w:rPr>
          <w:rFonts w:ascii="Times New Roman" w:hAnsi="Times New Roman" w:cs="Times New Roman"/>
          <w:sz w:val="24"/>
          <w:szCs w:val="24"/>
        </w:rPr>
        <w:tab/>
      </w:r>
      <w:r w:rsidR="00E00BFD" w:rsidRPr="00E00BFD">
        <w:rPr>
          <w:rFonts w:ascii="Times New Roman" w:hAnsi="Times New Roman" w:cs="Times New Roman"/>
          <w:sz w:val="24"/>
          <w:szCs w:val="24"/>
          <w:shd w:val="clear" w:color="auto" w:fill="FFFFFF"/>
        </w:rPr>
        <w:t xml:space="preserve">This study used a descriptive case study since it aims is to investigate a single phenomenon that occurs in a context. Yin </w:t>
      </w:r>
      <w:r w:rsidR="004171D7">
        <w:rPr>
          <w:rFonts w:ascii="Times New Roman" w:hAnsi="Times New Roman" w:cs="Times New Roman"/>
          <w:sz w:val="24"/>
          <w:szCs w:val="24"/>
          <w:shd w:val="clear" w:color="auto" w:fill="FFFFFF"/>
        </w:rPr>
        <w:fldChar w:fldCharType="begin" w:fldLock="1"/>
      </w:r>
      <w:r w:rsidR="004171D7">
        <w:rPr>
          <w:rFonts w:ascii="Times New Roman" w:hAnsi="Times New Roman" w:cs="Times New Roman"/>
          <w:sz w:val="24"/>
          <w:szCs w:val="24"/>
          <w:shd w:val="clear" w:color="auto" w:fill="FFFFFF"/>
        </w:rPr>
        <w:instrText>ADDIN CSL_CITATION {"citationItems":[{"id":"ITEM-1","itemData":{"abstract":"© 2015 IEEE.Accuracy requirements at harmonics are defined for electronic current transformers in IEC 60044-8 standard. As indicated there defined limiting values of current error ensure that the contribution of harmonics measurement error would add roughly 15%, in the worst case, on the theoretical error of the corresponding power metering class accuracy. In accordance with IEC 61000-3-12 standard total harmonic distortion of current caused by emission of higher harmonics from equipment connected to public low-voltage systems may be equal to 47%. Accuracy of 0.1-1 classes measuring current transformers with current errors at harmonics equal to the limiting values defined in IEC 60044-8 standard for transformation of such a distorted primary current may decrease over 12 times in relation to accuracy designated for transformation of sinusoidal current of frequency 50 Hz for which they were designed.","author":[{"dropping-particle":"","family":"Yin","given":"Robert K","non-dropping-particle":"","parse-names":false,"suffix":""}],"container-title":"Sage Publications","id":"ITEM-1","issued":{"date-parts":[["2003"]]},"number-of-pages":"1-181","publisher":"Sage Publications","title":"Case study research design and method","type":"book"},"suppress-author":1,"uris":["http://www.mendeley.com/documents/?uuid=f160312d-bb8b-4bf7-940c-22ed4a395ede"]}],"mendeley":{"formattedCitation":"(2003)","plainTextFormattedCitation":"(2003)","previouslyFormattedCitation":"(2003)"},"properties":{"noteIndex":0},"schema":"https://github.com/citation-style-language/schema/raw/master/csl-citation.json"}</w:instrText>
      </w:r>
      <w:r w:rsidR="004171D7">
        <w:rPr>
          <w:rFonts w:ascii="Times New Roman" w:hAnsi="Times New Roman" w:cs="Times New Roman"/>
          <w:sz w:val="24"/>
          <w:szCs w:val="24"/>
          <w:shd w:val="clear" w:color="auto" w:fill="FFFFFF"/>
        </w:rPr>
        <w:fldChar w:fldCharType="separate"/>
      </w:r>
      <w:r w:rsidR="004171D7" w:rsidRPr="004171D7">
        <w:rPr>
          <w:rFonts w:ascii="Times New Roman" w:hAnsi="Times New Roman" w:cs="Times New Roman"/>
          <w:noProof/>
          <w:sz w:val="24"/>
          <w:szCs w:val="24"/>
          <w:shd w:val="clear" w:color="auto" w:fill="FFFFFF"/>
        </w:rPr>
        <w:t>(2003)</w:t>
      </w:r>
      <w:r w:rsidR="004171D7">
        <w:rPr>
          <w:rFonts w:ascii="Times New Roman" w:hAnsi="Times New Roman" w:cs="Times New Roman"/>
          <w:sz w:val="24"/>
          <w:szCs w:val="24"/>
          <w:shd w:val="clear" w:color="auto" w:fill="FFFFFF"/>
        </w:rPr>
        <w:fldChar w:fldCharType="end"/>
      </w:r>
      <w:r w:rsidR="00E00BFD" w:rsidRPr="00E00BFD">
        <w:rPr>
          <w:rFonts w:ascii="Times New Roman" w:hAnsi="Times New Roman" w:cs="Times New Roman"/>
          <w:sz w:val="24"/>
          <w:szCs w:val="24"/>
          <w:shd w:val="clear" w:color="auto" w:fill="FFFFFF"/>
        </w:rPr>
        <w:t xml:space="preserve"> claims that a case study investigates a contemporary phenomenon within its real-life context; when the boundaries between phenomenon and context are not evident; and in which multiple sources of evidence are used. Because of the uniqueness of writing blackout poetry, this phenomenon is appropriate to be investigated using this kind of method.</w:t>
      </w:r>
    </w:p>
    <w:p w14:paraId="51657ABD" w14:textId="162CFDD1" w:rsidR="00761CF8" w:rsidRPr="007E3EDC" w:rsidRDefault="00761CF8" w:rsidP="00403232">
      <w:pPr>
        <w:widowControl w:val="0"/>
        <w:autoSpaceDE w:val="0"/>
        <w:autoSpaceDN w:val="0"/>
        <w:spacing w:line="240" w:lineRule="auto"/>
        <w:jc w:val="both"/>
        <w:rPr>
          <w:rFonts w:ascii="Times New Roman" w:hAnsi="Times New Roman" w:cs="Times New Roman"/>
          <w:b/>
          <w:bCs/>
          <w:i/>
          <w:iCs/>
          <w:sz w:val="24"/>
          <w:szCs w:val="24"/>
        </w:rPr>
      </w:pPr>
      <w:r w:rsidRPr="007E3EDC">
        <w:rPr>
          <w:rFonts w:ascii="Times New Roman" w:hAnsi="Times New Roman" w:cs="Times New Roman"/>
          <w:b/>
          <w:bCs/>
          <w:i/>
          <w:iCs/>
          <w:sz w:val="24"/>
          <w:szCs w:val="24"/>
          <w:lang w:val="id-ID"/>
        </w:rPr>
        <w:t xml:space="preserve">Subject or Participant </w:t>
      </w:r>
    </w:p>
    <w:p w14:paraId="59BDFEBD" w14:textId="38B7ECE6" w:rsidR="00761CF8" w:rsidRPr="007E3EDC" w:rsidRDefault="00403232" w:rsidP="004171D7">
      <w:pPr>
        <w:spacing w:line="360" w:lineRule="auto"/>
        <w:jc w:val="both"/>
        <w:rPr>
          <w:rFonts w:ascii="Times New Roman" w:hAnsi="Times New Roman" w:cs="Times New Roman"/>
          <w:sz w:val="24"/>
          <w:szCs w:val="24"/>
        </w:rPr>
      </w:pPr>
      <w:r w:rsidRPr="007E3EDC">
        <w:rPr>
          <w:rFonts w:ascii="Times New Roman" w:hAnsi="Times New Roman" w:cs="Times New Roman"/>
          <w:b/>
          <w:bCs/>
          <w:sz w:val="24"/>
          <w:szCs w:val="24"/>
          <w:lang w:val="id-ID"/>
        </w:rPr>
        <w:tab/>
      </w:r>
      <w:r w:rsidR="00E00BFD" w:rsidRPr="00E00BFD">
        <w:rPr>
          <w:rFonts w:ascii="Times New Roman" w:hAnsi="Times New Roman" w:cs="Times New Roman"/>
          <w:sz w:val="24"/>
          <w:szCs w:val="24"/>
          <w:shd w:val="clear" w:color="auto" w:fill="FFFFFF"/>
        </w:rPr>
        <w:t xml:space="preserve">51 students taking creative writing courses participated in this study. All students are taught blackout poetry in the second meeting of the class and </w:t>
      </w:r>
      <w:r w:rsidR="005C2B41">
        <w:rPr>
          <w:rFonts w:ascii="Times New Roman" w:hAnsi="Times New Roman" w:cs="Times New Roman"/>
          <w:sz w:val="24"/>
          <w:szCs w:val="24"/>
          <w:shd w:val="clear" w:color="auto" w:fill="FFFFFF"/>
        </w:rPr>
        <w:t>do</w:t>
      </w:r>
      <w:r w:rsidR="00E00BFD" w:rsidRPr="00E00BFD">
        <w:rPr>
          <w:rFonts w:ascii="Times New Roman" w:hAnsi="Times New Roman" w:cs="Times New Roman"/>
          <w:sz w:val="24"/>
          <w:szCs w:val="24"/>
          <w:shd w:val="clear" w:color="auto" w:fill="FFFFFF"/>
        </w:rPr>
        <w:t xml:space="preserve"> the project in the third and fourth week. In the second meeting, students decided what text they were going to use and create using the web. Meanwhile, in the third meeting, the students uploaded their blackout poetry either on </w:t>
      </w:r>
      <w:r w:rsidR="005C2B41">
        <w:rPr>
          <w:rFonts w:ascii="Times New Roman" w:hAnsi="Times New Roman" w:cs="Times New Roman"/>
          <w:sz w:val="24"/>
          <w:szCs w:val="24"/>
          <w:shd w:val="clear" w:color="auto" w:fill="FFFFFF"/>
        </w:rPr>
        <w:t xml:space="preserve">the </w:t>
      </w:r>
      <w:r w:rsidR="00E00BFD" w:rsidRPr="00E00BFD">
        <w:rPr>
          <w:rFonts w:ascii="Times New Roman" w:hAnsi="Times New Roman" w:cs="Times New Roman"/>
          <w:sz w:val="24"/>
          <w:szCs w:val="24"/>
          <w:shd w:val="clear" w:color="auto" w:fill="FFFFFF"/>
        </w:rPr>
        <w:t>Google Classroom Platform or on their social media (Instagram or Facebook). During this week, students should comment on each other work or give complimentary advice. Finally, they filled out the questionnaire given in the Google Form.</w:t>
      </w:r>
    </w:p>
    <w:p w14:paraId="56713A94" w14:textId="0C51D817" w:rsidR="00761CF8" w:rsidRPr="007E3EDC" w:rsidRDefault="00761CF8" w:rsidP="00462FD9">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Data Collecting Technique</w:t>
      </w:r>
      <w:r w:rsidR="002523E1" w:rsidRPr="007E3EDC">
        <w:rPr>
          <w:rFonts w:ascii="Times New Roman" w:hAnsi="Times New Roman" w:cs="Times New Roman"/>
          <w:b/>
          <w:bCs/>
          <w:i/>
          <w:iCs/>
          <w:sz w:val="24"/>
          <w:szCs w:val="24"/>
        </w:rPr>
        <w:t xml:space="preserve"> </w:t>
      </w:r>
    </w:p>
    <w:p w14:paraId="6A023924" w14:textId="0FF8FFF5" w:rsidR="00FE139B" w:rsidRPr="007E3EDC" w:rsidRDefault="00FE139B" w:rsidP="004171D7">
      <w:pPr>
        <w:spacing w:line="360" w:lineRule="auto"/>
        <w:jc w:val="both"/>
        <w:rPr>
          <w:rFonts w:ascii="Times New Roman" w:hAnsi="Times New Roman" w:cs="Times New Roman"/>
          <w:sz w:val="24"/>
          <w:szCs w:val="24"/>
        </w:rPr>
      </w:pPr>
      <w:r w:rsidRPr="007E3EDC">
        <w:rPr>
          <w:rFonts w:ascii="Times New Roman" w:hAnsi="Times New Roman" w:cs="Times New Roman"/>
          <w:b/>
          <w:bCs/>
          <w:sz w:val="24"/>
          <w:szCs w:val="24"/>
        </w:rPr>
        <w:tab/>
      </w:r>
      <w:r w:rsidR="00E00BFD" w:rsidRPr="00E00BFD">
        <w:rPr>
          <w:rFonts w:ascii="Times New Roman" w:hAnsi="Times New Roman" w:cs="Times New Roman"/>
          <w:sz w:val="24"/>
          <w:szCs w:val="24"/>
          <w:shd w:val="clear" w:color="auto" w:fill="FFFFFF"/>
        </w:rPr>
        <w:t xml:space="preserve">The questionnaire consists of open and close-ended questions. There is one close-ended questionnaire asking about their feeling about writing online blackout poetry. The rest are 5 open-ended questions related to their perception </w:t>
      </w:r>
      <w:r w:rsidR="005C2B41">
        <w:rPr>
          <w:rFonts w:ascii="Times New Roman" w:hAnsi="Times New Roman" w:cs="Times New Roman"/>
          <w:sz w:val="24"/>
          <w:szCs w:val="24"/>
          <w:shd w:val="clear" w:color="auto" w:fill="FFFFFF"/>
        </w:rPr>
        <w:t>of</w:t>
      </w:r>
      <w:r w:rsidR="00E00BFD" w:rsidRPr="00E00BFD">
        <w:rPr>
          <w:rFonts w:ascii="Times New Roman" w:hAnsi="Times New Roman" w:cs="Times New Roman"/>
          <w:sz w:val="24"/>
          <w:szCs w:val="24"/>
          <w:shd w:val="clear" w:color="auto" w:fill="FFFFFF"/>
        </w:rPr>
        <w:t xml:space="preserve"> the process of writing, difficulties, weaknesses of writing it, and opportunities of online blackout poetry in improving writing and </w:t>
      </w:r>
      <w:r w:rsidR="00E00BFD" w:rsidRPr="00E00BFD">
        <w:rPr>
          <w:rFonts w:ascii="Times New Roman" w:hAnsi="Times New Roman" w:cs="Times New Roman"/>
          <w:sz w:val="24"/>
          <w:szCs w:val="24"/>
          <w:shd w:val="clear" w:color="auto" w:fill="FFFFFF"/>
        </w:rPr>
        <w:lastRenderedPageBreak/>
        <w:t>reading skills. Students were questioned in Bahasa Indonesia to give no boundaries in expressing their opinion in their mother tongue.</w:t>
      </w:r>
    </w:p>
    <w:p w14:paraId="747AE0FC" w14:textId="2253F458" w:rsidR="00761CF8" w:rsidRPr="007E3EDC" w:rsidRDefault="00761CF8" w:rsidP="00462FD9">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Data Analysis Technique </w:t>
      </w:r>
      <w:r w:rsidR="002523E1" w:rsidRPr="007E3EDC">
        <w:rPr>
          <w:rFonts w:ascii="Times New Roman" w:hAnsi="Times New Roman" w:cs="Times New Roman"/>
          <w:b/>
          <w:bCs/>
          <w:i/>
          <w:iCs/>
          <w:sz w:val="24"/>
          <w:szCs w:val="24"/>
        </w:rPr>
        <w:t>(how the result is analyzed)</w:t>
      </w:r>
      <w:r w:rsidR="00210A05" w:rsidRPr="007E3EDC">
        <w:rPr>
          <w:rFonts w:ascii="Times New Roman" w:hAnsi="Times New Roman" w:cs="Times New Roman"/>
          <w:b/>
          <w:bCs/>
          <w:i/>
          <w:iCs/>
          <w:sz w:val="24"/>
          <w:szCs w:val="24"/>
        </w:rPr>
        <w:t>: (subheading left, sentence case)</w:t>
      </w:r>
    </w:p>
    <w:p w14:paraId="514C6FBC" w14:textId="2C907FEC" w:rsidR="003C75D5" w:rsidRPr="007E3EDC" w:rsidRDefault="00FE139B" w:rsidP="004171D7">
      <w:pPr>
        <w:spacing w:line="360" w:lineRule="auto"/>
        <w:jc w:val="both"/>
        <w:rPr>
          <w:rFonts w:ascii="Times New Roman" w:hAnsi="Times New Roman" w:cs="Times New Roman"/>
          <w:sz w:val="24"/>
          <w:szCs w:val="24"/>
        </w:rPr>
      </w:pPr>
      <w:r w:rsidRPr="007E3EDC">
        <w:rPr>
          <w:rFonts w:ascii="Times New Roman" w:hAnsi="Times New Roman" w:cs="Times New Roman"/>
          <w:b/>
          <w:bCs/>
          <w:sz w:val="24"/>
          <w:szCs w:val="24"/>
        </w:rPr>
        <w:tab/>
      </w:r>
      <w:r w:rsidR="00E00BFD" w:rsidRPr="00E00BFD">
        <w:rPr>
          <w:rFonts w:ascii="Times New Roman" w:hAnsi="Times New Roman" w:cs="Times New Roman"/>
          <w:sz w:val="24"/>
          <w:szCs w:val="24"/>
          <w:shd w:val="clear" w:color="auto" w:fill="FFFFFF"/>
        </w:rPr>
        <w:t xml:space="preserve">The first question was described through percentage, while the rest of the questions were analyzed using the thematic analysis of Braun and Clarke </w:t>
      </w:r>
      <w:r w:rsidR="004171D7">
        <w:rPr>
          <w:rFonts w:ascii="Times New Roman" w:hAnsi="Times New Roman" w:cs="Times New Roman"/>
          <w:sz w:val="24"/>
          <w:szCs w:val="24"/>
          <w:shd w:val="clear" w:color="auto" w:fill="FFFFFF"/>
        </w:rPr>
        <w:fldChar w:fldCharType="begin" w:fldLock="1"/>
      </w:r>
      <w:r w:rsidR="004171D7">
        <w:rPr>
          <w:rFonts w:ascii="Times New Roman" w:hAnsi="Times New Roman" w:cs="Times New Roman"/>
          <w:sz w:val="24"/>
          <w:szCs w:val="24"/>
          <w:shd w:val="clear" w:color="auto" w:fill="FFFFFF"/>
        </w:rPr>
        <w:instrText>ADDIN CSL_CITATION {"citationItems":[{"id":"ITEM-1","itemData":{"DOI":"10.1057/978-1-137-35913-1","abstract":"Thematic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 Á/101 Thematic analysis is a poorly demarcated and rarely acknowledged, yet widely used qualitative analytic method (Boyatzis, 1998; Roulston, 2001) within and beyond psychology. In this paper, we aim to fill what we, as researchers and teachers in qualitative psychology, have experienced as a current gap Á/ the absence of a paper which adequately outlines the theory, ap-plication and evaluation of thematic ana-lysis, and one which does so in a way accessible to students and those not parti-cularly familiar with qualitative research.","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suppress-author":1,"uris":["http://www.mendeley.com/documents/?uuid=311d5c53-14f1-4b9b-8ad3-8de083d764d9"]}],"mendeley":{"formattedCitation":"(2006)","plainTextFormattedCitation":"(2006)","previouslyFormattedCitation":"(2006)"},"properties":{"noteIndex":0},"schema":"https://github.com/citation-style-language/schema/raw/master/csl-citation.json"}</w:instrText>
      </w:r>
      <w:r w:rsidR="004171D7">
        <w:rPr>
          <w:rFonts w:ascii="Times New Roman" w:hAnsi="Times New Roman" w:cs="Times New Roman"/>
          <w:sz w:val="24"/>
          <w:szCs w:val="24"/>
          <w:shd w:val="clear" w:color="auto" w:fill="FFFFFF"/>
        </w:rPr>
        <w:fldChar w:fldCharType="separate"/>
      </w:r>
      <w:r w:rsidR="004171D7" w:rsidRPr="004171D7">
        <w:rPr>
          <w:rFonts w:ascii="Times New Roman" w:hAnsi="Times New Roman" w:cs="Times New Roman"/>
          <w:noProof/>
          <w:sz w:val="24"/>
          <w:szCs w:val="24"/>
          <w:shd w:val="clear" w:color="auto" w:fill="FFFFFF"/>
        </w:rPr>
        <w:t>(2006)</w:t>
      </w:r>
      <w:r w:rsidR="004171D7">
        <w:rPr>
          <w:rFonts w:ascii="Times New Roman" w:hAnsi="Times New Roman" w:cs="Times New Roman"/>
          <w:sz w:val="24"/>
          <w:szCs w:val="24"/>
          <w:shd w:val="clear" w:color="auto" w:fill="FFFFFF"/>
        </w:rPr>
        <w:fldChar w:fldCharType="end"/>
      </w:r>
      <w:r w:rsidR="00E00BFD" w:rsidRPr="00E00BFD">
        <w:rPr>
          <w:rFonts w:ascii="Times New Roman" w:hAnsi="Times New Roman" w:cs="Times New Roman"/>
          <w:sz w:val="24"/>
          <w:szCs w:val="24"/>
          <w:shd w:val="clear" w:color="auto" w:fill="FFFFFF"/>
        </w:rPr>
        <w:t xml:space="preserve"> with the following steps; familiarizing the data, finding the initial code by highlighting the important information related to the study, searching for the theme as the first finding, rearrange the theme by selecting the most potential and representative ones, finally reporting it in the description.</w:t>
      </w:r>
      <w:r w:rsidR="00761CF8" w:rsidRPr="007E3EDC">
        <w:rPr>
          <w:rFonts w:ascii="Times New Roman" w:hAnsi="Times New Roman" w:cs="Times New Roman"/>
          <w:sz w:val="24"/>
          <w:szCs w:val="24"/>
        </w:rPr>
        <w:tab/>
      </w:r>
      <w:r w:rsidR="00B35A3C" w:rsidRPr="007E3EDC">
        <w:rPr>
          <w:rFonts w:ascii="Times New Roman" w:hAnsi="Times New Roman" w:cs="Times New Roman"/>
          <w:sz w:val="24"/>
          <w:szCs w:val="24"/>
        </w:rPr>
        <w:t xml:space="preserve"> </w:t>
      </w:r>
    </w:p>
    <w:p w14:paraId="0BFF1BF9" w14:textId="42179AA0" w:rsidR="00E00BFD" w:rsidRPr="005C2B41" w:rsidRDefault="000657E9" w:rsidP="005C2B41">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RESULT</w:t>
      </w:r>
      <w:r w:rsidR="004A7801" w:rsidRPr="007E3EDC">
        <w:rPr>
          <w:rFonts w:ascii="Times New Roman" w:hAnsi="Times New Roman" w:cs="Times New Roman"/>
          <w:b/>
          <w:bCs/>
          <w:sz w:val="24"/>
          <w:szCs w:val="24"/>
        </w:rPr>
        <w:t xml:space="preserve"> AND DISCUSSION </w:t>
      </w:r>
      <w:r w:rsidR="009A79BC" w:rsidRPr="007E3EDC">
        <w:rPr>
          <w:rFonts w:ascii="Times New Roman" w:hAnsi="Times New Roman" w:cs="Times New Roman"/>
          <w:sz w:val="24"/>
          <w:szCs w:val="24"/>
        </w:rPr>
        <w:tab/>
      </w:r>
    </w:p>
    <w:p w14:paraId="36BACC9C" w14:textId="3BB0FDE9" w:rsidR="004A7801" w:rsidRPr="007E3EDC" w:rsidRDefault="000657E9" w:rsidP="004A7801">
      <w:pPr>
        <w:rPr>
          <w:rFonts w:ascii="Times New Roman" w:hAnsi="Times New Roman" w:cs="Times New Roman"/>
          <w:b/>
          <w:bCs/>
          <w:i/>
          <w:iCs/>
          <w:sz w:val="24"/>
          <w:szCs w:val="24"/>
        </w:rPr>
      </w:pPr>
      <w:r w:rsidRPr="007E3EDC">
        <w:rPr>
          <w:rFonts w:ascii="Times New Roman" w:hAnsi="Times New Roman" w:cs="Times New Roman"/>
          <w:b/>
          <w:bCs/>
          <w:i/>
          <w:iCs/>
          <w:sz w:val="24"/>
          <w:szCs w:val="24"/>
        </w:rPr>
        <w:t>Result</w:t>
      </w:r>
      <w:r w:rsidR="00AC6F80">
        <w:rPr>
          <w:rFonts w:ascii="Times New Roman" w:hAnsi="Times New Roman" w:cs="Times New Roman"/>
          <w:b/>
          <w:bCs/>
          <w:i/>
          <w:iCs/>
          <w:sz w:val="24"/>
          <w:szCs w:val="24"/>
        </w:rPr>
        <w:t>s</w:t>
      </w:r>
      <w:r w:rsidRPr="007E3EDC">
        <w:rPr>
          <w:rFonts w:ascii="Times New Roman" w:hAnsi="Times New Roman" w:cs="Times New Roman"/>
          <w:b/>
          <w:bCs/>
          <w:i/>
          <w:iCs/>
          <w:sz w:val="24"/>
          <w:szCs w:val="24"/>
        </w:rPr>
        <w:t xml:space="preserve"> </w:t>
      </w:r>
      <w:r w:rsidR="00AC6F80">
        <w:rPr>
          <w:rFonts w:ascii="Times New Roman" w:hAnsi="Times New Roman" w:cs="Times New Roman"/>
          <w:b/>
          <w:bCs/>
          <w:i/>
          <w:iCs/>
          <w:sz w:val="24"/>
          <w:szCs w:val="24"/>
        </w:rPr>
        <w:t xml:space="preserve">or Findings </w:t>
      </w:r>
    </w:p>
    <w:p w14:paraId="2977CB93" w14:textId="77777777" w:rsidR="008C09E9" w:rsidRDefault="008C09E9" w:rsidP="008C09E9">
      <w:pPr>
        <w:pStyle w:val="DaftarParagraf"/>
        <w:spacing w:line="360" w:lineRule="auto"/>
        <w:ind w:left="0" w:firstLine="851"/>
        <w:jc w:val="both"/>
      </w:pPr>
      <w:r>
        <w:t xml:space="preserve">The findings of the study are divided into two parts, the first one answers the close-ended questionnaires, while the second parts are the result of the thematic analysis. The findings show three emerging themes firstly, online blackout poetry is a challenging writing activity that promotes creativity. Secondly, it is used as a medium of reading and writing exposure. Meanwhile, the third theme relates to the weakness of writing online blackout poetry dealing with the limitation of words to express in the poetry. </w:t>
      </w:r>
    </w:p>
    <w:p w14:paraId="3544E719" w14:textId="77777777" w:rsidR="008C09E9" w:rsidRPr="00CE2700" w:rsidRDefault="008C09E9" w:rsidP="008C09E9">
      <w:pPr>
        <w:pStyle w:val="DaftarParagraf"/>
        <w:numPr>
          <w:ilvl w:val="0"/>
          <w:numId w:val="7"/>
        </w:numPr>
        <w:spacing w:line="360" w:lineRule="auto"/>
        <w:ind w:left="426"/>
        <w:jc w:val="both"/>
        <w:rPr>
          <w:b/>
          <w:bCs/>
        </w:rPr>
      </w:pPr>
      <w:r w:rsidRPr="00CE2700">
        <w:rPr>
          <w:b/>
          <w:bCs/>
        </w:rPr>
        <w:t xml:space="preserve">Student’s </w:t>
      </w:r>
      <w:r>
        <w:rPr>
          <w:b/>
          <w:bCs/>
        </w:rPr>
        <w:t>Feelings</w:t>
      </w:r>
      <w:r w:rsidRPr="00CE2700">
        <w:rPr>
          <w:b/>
          <w:bCs/>
        </w:rPr>
        <w:t xml:space="preserve"> towards Writing Online Poetry </w:t>
      </w:r>
    </w:p>
    <w:p w14:paraId="2F61EFFC" w14:textId="06DA0636" w:rsidR="008C09E9" w:rsidRPr="005E5F54" w:rsidRDefault="008C09E9" w:rsidP="008C09E9">
      <w:pPr>
        <w:pStyle w:val="DaftarParagraf"/>
        <w:spacing w:line="360" w:lineRule="auto"/>
        <w:ind w:left="0" w:firstLine="851"/>
        <w:jc w:val="both"/>
      </w:pPr>
      <w:r>
        <w:t xml:space="preserve">Students react variously showing their feeling toward writing online blackout poetry. The pie chart below shows that half of the students think that this activity is interesting, while almost a quarter of them think that the activity is challenging. </w:t>
      </w:r>
      <w:r w:rsidR="005C2B41">
        <w:t>The rest</w:t>
      </w:r>
      <w:r>
        <w:t xml:space="preserve"> of the students 10% of them state that the activity is attractive, and 9% of them think that the activity is boring. </w:t>
      </w:r>
    </w:p>
    <w:p w14:paraId="551F5DE5" w14:textId="5D72109D" w:rsidR="008C09E9" w:rsidRDefault="008C09E9" w:rsidP="008C09E9">
      <w:pPr>
        <w:widowControl w:val="0"/>
        <w:autoSpaceDE w:val="0"/>
        <w:autoSpaceDN w:val="0"/>
        <w:spacing w:line="360" w:lineRule="auto"/>
        <w:ind w:firstLine="709"/>
        <w:jc w:val="center"/>
        <w:rPr>
          <w:rFonts w:ascii="Times New Roman" w:hAnsi="Times New Roman" w:cs="Times New Roman"/>
          <w:sz w:val="24"/>
          <w:szCs w:val="24"/>
        </w:rPr>
      </w:pPr>
      <w:r>
        <w:rPr>
          <w:rFonts w:ascii="Arial" w:hAnsi="Arial"/>
          <w:noProof/>
          <w:sz w:val="20"/>
          <w:szCs w:val="20"/>
          <w:lang w:eastAsia="en-ID"/>
        </w:rPr>
        <w:drawing>
          <wp:inline distT="0" distB="0" distL="0" distR="0" wp14:anchorId="779226B9" wp14:editId="3CE47C2C">
            <wp:extent cx="2950234" cy="1863306"/>
            <wp:effectExtent l="0" t="0" r="254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4B8F59" w14:textId="77777777" w:rsidR="008C09E9" w:rsidRDefault="008C09E9" w:rsidP="008C09E9">
      <w:pPr>
        <w:pStyle w:val="DaftarParagraf"/>
        <w:spacing w:line="360" w:lineRule="auto"/>
        <w:ind w:left="426"/>
        <w:jc w:val="center"/>
      </w:pPr>
      <w:r>
        <w:t xml:space="preserve">Figure 2: Chart of Students’ Feeling towards Writing Online Blackout Poetry </w:t>
      </w:r>
    </w:p>
    <w:p w14:paraId="7BF43D3C" w14:textId="49C5AE6C" w:rsidR="008C09E9" w:rsidRPr="005C2B41" w:rsidRDefault="008C09E9" w:rsidP="005C2B41">
      <w:pPr>
        <w:pStyle w:val="DaftarParagraf"/>
        <w:numPr>
          <w:ilvl w:val="0"/>
          <w:numId w:val="7"/>
        </w:numPr>
        <w:spacing w:line="360" w:lineRule="auto"/>
        <w:ind w:left="426"/>
        <w:jc w:val="both"/>
        <w:rPr>
          <w:b/>
          <w:bCs/>
        </w:rPr>
      </w:pPr>
      <w:r w:rsidRPr="000F0C0D">
        <w:rPr>
          <w:b/>
          <w:bCs/>
        </w:rPr>
        <w:lastRenderedPageBreak/>
        <w:t xml:space="preserve">Challenging Writing activity that Promotes Creativity  </w:t>
      </w:r>
    </w:p>
    <w:p w14:paraId="30078C10" w14:textId="77777777" w:rsidR="008C09E9" w:rsidRDefault="008C09E9" w:rsidP="008C09E9">
      <w:pPr>
        <w:pStyle w:val="DaftarParagraf"/>
        <w:spacing w:line="360" w:lineRule="auto"/>
        <w:ind w:left="0" w:firstLine="567"/>
        <w:jc w:val="both"/>
      </w:pPr>
      <w:r>
        <w:t xml:space="preserve">Creating a challenging activity in the classroom is not an easy thing, especially when it comes to literature. However, the result shows that writing blackout poetry was challenging. It is also found This activity is not only challenging but also promotes their creativity. </w:t>
      </w:r>
    </w:p>
    <w:p w14:paraId="2FB0E32A" w14:textId="28F583F5" w:rsidR="008C09E9" w:rsidRDefault="008C09E9" w:rsidP="008C09E9">
      <w:pPr>
        <w:widowControl w:val="0"/>
        <w:autoSpaceDE w:val="0"/>
        <w:autoSpaceDN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Based on the result of the questionnaire, the activity is challenging for various reasons. Coherency of writing becomes the most challenging thing that students felt during the writing process. It needs the skill of understanding each word created until becoming a whole unit of writing. The data is shown below;</w:t>
      </w:r>
    </w:p>
    <w:p w14:paraId="6DD418EE" w14:textId="684F3562" w:rsidR="008C09E9" w:rsidRDefault="008C09E9" w:rsidP="008C09E9">
      <w:pPr>
        <w:widowControl w:val="0"/>
        <w:autoSpaceDE w:val="0"/>
        <w:autoSpaceDN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Excerpt 1 </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C09E9" w14:paraId="66913889" w14:textId="77777777" w:rsidTr="008C09E9">
        <w:tc>
          <w:tcPr>
            <w:tcW w:w="9062" w:type="dxa"/>
          </w:tcPr>
          <w:p w14:paraId="4B6C351B" w14:textId="77777777" w:rsidR="008C09E9" w:rsidRDefault="008C09E9" w:rsidP="008C09E9">
            <w:pPr>
              <w:rPr>
                <w:rFonts w:ascii="Times New Roman" w:hAnsi="Times New Roman" w:cs="Times New Roman"/>
                <w:sz w:val="24"/>
                <w:szCs w:val="24"/>
              </w:rPr>
            </w:pPr>
            <w:r>
              <w:rPr>
                <w:rFonts w:ascii="Times New Roman" w:hAnsi="Times New Roman" w:cs="Times New Roman"/>
                <w:sz w:val="24"/>
                <w:szCs w:val="24"/>
              </w:rPr>
              <w:t xml:space="preserve">We need to think that our writing arrangement is coherent, even though it is not from the same sentences (Participant 45) </w:t>
            </w:r>
          </w:p>
          <w:p w14:paraId="4BA73324" w14:textId="77777777" w:rsidR="008C09E9" w:rsidRDefault="008C09E9" w:rsidP="008C09E9">
            <w:pPr>
              <w:rPr>
                <w:rFonts w:ascii="Times New Roman" w:hAnsi="Times New Roman" w:cs="Times New Roman"/>
                <w:sz w:val="24"/>
                <w:szCs w:val="24"/>
              </w:rPr>
            </w:pPr>
            <w:r>
              <w:rPr>
                <w:rFonts w:ascii="Times New Roman" w:hAnsi="Times New Roman" w:cs="Times New Roman"/>
                <w:sz w:val="24"/>
                <w:szCs w:val="24"/>
              </w:rPr>
              <w:t xml:space="preserve">I feel challenged to choose the appropriate word to become meaningful poetry (Participant 21) </w:t>
            </w:r>
          </w:p>
          <w:p w14:paraId="26FD82D7" w14:textId="1B73FC6A" w:rsidR="008C09E9" w:rsidRDefault="008C09E9" w:rsidP="008C09E9">
            <w:pPr>
              <w:rPr>
                <w:rFonts w:ascii="Times New Roman" w:hAnsi="Times New Roman" w:cs="Times New Roman"/>
                <w:sz w:val="24"/>
                <w:szCs w:val="24"/>
              </w:rPr>
            </w:pPr>
            <w:r w:rsidRPr="00D128CD">
              <w:rPr>
                <w:rFonts w:ascii="Times New Roman" w:hAnsi="Times New Roman" w:cs="Times New Roman"/>
                <w:sz w:val="24"/>
                <w:szCs w:val="24"/>
              </w:rPr>
              <w:t>In writing blackout poetry, I tried to find the right and coherent word</w:t>
            </w:r>
            <w:r>
              <w:rPr>
                <w:rFonts w:ascii="Times New Roman" w:hAnsi="Times New Roman" w:cs="Times New Roman"/>
                <w:sz w:val="24"/>
                <w:szCs w:val="24"/>
              </w:rPr>
              <w:t>. (participant 12)</w:t>
            </w:r>
          </w:p>
        </w:tc>
      </w:tr>
    </w:tbl>
    <w:p w14:paraId="2048D950" w14:textId="55645B6B" w:rsidR="008C09E9" w:rsidRDefault="008C09E9" w:rsidP="008C09E9">
      <w:pPr>
        <w:pStyle w:val="DaftarParagraf"/>
        <w:spacing w:line="360" w:lineRule="auto"/>
        <w:ind w:left="0" w:firstLine="567"/>
        <w:jc w:val="both"/>
      </w:pPr>
      <w:r>
        <w:t xml:space="preserve">The data shows that students feel that is challenging to find the right appropriate words to have meaningful </w:t>
      </w:r>
      <w:r w:rsidR="005C2B41">
        <w:t>ones</w:t>
      </w:r>
      <w:r>
        <w:t xml:space="preserve"> since they need to choose carefully the word that is available from the text. In a nutshell, coherency is considered important to create poetry that has meaning.</w:t>
      </w:r>
    </w:p>
    <w:p w14:paraId="0DB29616" w14:textId="1A821039" w:rsidR="008C09E9" w:rsidRDefault="008C09E9" w:rsidP="008C09E9">
      <w:pPr>
        <w:pStyle w:val="DaftarParagraf"/>
        <w:spacing w:line="360" w:lineRule="auto"/>
        <w:ind w:left="0" w:firstLine="567"/>
        <w:jc w:val="both"/>
      </w:pPr>
      <w:r>
        <w:t xml:space="preserve">Another reason why writing blackout poetry is challenging is the effort in the selection of poetic words. As one of the literature products, poetry has been seen as an aesthetic product of writing. It makes it the students challenging to find the appropriate word in the need of aesthetics. The excerpt is shown as follows; </w:t>
      </w:r>
    </w:p>
    <w:p w14:paraId="0AB51EE5" w14:textId="24148A8D" w:rsidR="008C09E9" w:rsidRDefault="008C09E9" w:rsidP="008C09E9">
      <w:pPr>
        <w:pStyle w:val="DaftarParagraf"/>
        <w:spacing w:line="360" w:lineRule="auto"/>
        <w:ind w:left="0" w:firstLine="567"/>
        <w:jc w:val="both"/>
      </w:pPr>
      <w:r>
        <w:t>Excerpt 2</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C09E9" w14:paraId="1EFC0EDB" w14:textId="77777777" w:rsidTr="008C09E9">
        <w:tc>
          <w:tcPr>
            <w:tcW w:w="9062" w:type="dxa"/>
          </w:tcPr>
          <w:p w14:paraId="49D05C4D" w14:textId="77777777" w:rsidR="008C09E9" w:rsidRDefault="008C09E9" w:rsidP="008C09E9">
            <w:pPr>
              <w:jc w:val="both"/>
              <w:rPr>
                <w:rFonts w:ascii="Times New Roman" w:hAnsi="Times New Roman" w:cs="Times New Roman"/>
                <w:sz w:val="24"/>
                <w:szCs w:val="24"/>
              </w:rPr>
            </w:pPr>
            <w:r>
              <w:rPr>
                <w:rFonts w:ascii="Times New Roman" w:hAnsi="Times New Roman" w:cs="Times New Roman"/>
                <w:sz w:val="24"/>
                <w:szCs w:val="24"/>
              </w:rPr>
              <w:t xml:space="preserve">Writing blackout poetry is interesting, it can train my writing skills as well as become more poetic.  It also challenging because we need to mix and match the words to be melodious (Participant 10) </w:t>
            </w:r>
          </w:p>
          <w:p w14:paraId="5971D821" w14:textId="77777777" w:rsidR="008C09E9" w:rsidRDefault="008C09E9" w:rsidP="008C09E9">
            <w:pPr>
              <w:jc w:val="both"/>
              <w:rPr>
                <w:rFonts w:ascii="Times New Roman" w:hAnsi="Times New Roman" w:cs="Times New Roman"/>
                <w:sz w:val="24"/>
                <w:szCs w:val="24"/>
              </w:rPr>
            </w:pPr>
            <w:r>
              <w:rPr>
                <w:rFonts w:ascii="Times New Roman" w:hAnsi="Times New Roman" w:cs="Times New Roman"/>
                <w:sz w:val="24"/>
                <w:szCs w:val="24"/>
              </w:rPr>
              <w:t xml:space="preserve">It is challenging because I need to explore the words to make them beautiful. (Participant 6) </w:t>
            </w:r>
          </w:p>
          <w:p w14:paraId="00CEF790" w14:textId="7F7D41E0" w:rsidR="008C09E9" w:rsidRDefault="008C09E9" w:rsidP="008C09E9">
            <w:pPr>
              <w:spacing w:line="360" w:lineRule="auto"/>
              <w:jc w:val="both"/>
            </w:pPr>
            <w:r>
              <w:rPr>
                <w:rFonts w:ascii="Times New Roman" w:hAnsi="Times New Roman" w:cs="Times New Roman"/>
                <w:sz w:val="24"/>
                <w:szCs w:val="24"/>
              </w:rPr>
              <w:t>For me, writing blackout poetry is challenging because it sharpens our creativity since we use the available words from the text. For example, I want to create poetry with rhythm, but it is hard because the words I want are not available in the text. (Participant 50)</w:t>
            </w:r>
          </w:p>
        </w:tc>
      </w:tr>
    </w:tbl>
    <w:p w14:paraId="2B806F95" w14:textId="52E8829A" w:rsidR="008C09E9" w:rsidRDefault="008C09E9" w:rsidP="008C09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it can be seen from the excerpt, the need to create poetic words has been growing among the students. Having to mix and match the words, exploring all the words in the text, </w:t>
      </w:r>
      <w:r>
        <w:rPr>
          <w:rFonts w:ascii="Times New Roman" w:hAnsi="Times New Roman" w:cs="Times New Roman"/>
          <w:sz w:val="24"/>
          <w:szCs w:val="24"/>
        </w:rPr>
        <w:lastRenderedPageBreak/>
        <w:t xml:space="preserve">and even changing the text to create beautiful poetry is what the students to fulfill their goals in writing aesthetic blackout poetry. Therefore, their consideration is not only on meaning but also on aesthetics. </w:t>
      </w:r>
    </w:p>
    <w:p w14:paraId="0D9FFCA8" w14:textId="5580AC58" w:rsidR="008C09E9" w:rsidRDefault="008C09E9" w:rsidP="008C09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creativity of the students is shown in both excerpts. Firstly, it is shown by students’ effort in writing coherent writing. Secondly, it is shown by selecting, and reselecting text and words to make poetic blackout poetry. Both data support the term language play as a sign of creativity in the linguistic area. Therefore, the activity of writing blackout poetry makes the students challenged as well as </w:t>
      </w:r>
      <w:r w:rsidR="007B69D3">
        <w:rPr>
          <w:rFonts w:ascii="Times New Roman" w:hAnsi="Times New Roman" w:cs="Times New Roman"/>
          <w:sz w:val="24"/>
          <w:szCs w:val="24"/>
        </w:rPr>
        <w:t>promote</w:t>
      </w:r>
      <w:r>
        <w:rPr>
          <w:rFonts w:ascii="Times New Roman" w:hAnsi="Times New Roman" w:cs="Times New Roman"/>
          <w:sz w:val="24"/>
          <w:szCs w:val="24"/>
        </w:rPr>
        <w:t xml:space="preserve"> their creativity through language play. </w:t>
      </w:r>
    </w:p>
    <w:p w14:paraId="47412388" w14:textId="42BFDF03" w:rsidR="008C09E9" w:rsidRPr="007B69D3" w:rsidRDefault="008C09E9" w:rsidP="007B69D3">
      <w:pPr>
        <w:pStyle w:val="DaftarParagraf"/>
        <w:numPr>
          <w:ilvl w:val="0"/>
          <w:numId w:val="7"/>
        </w:numPr>
        <w:spacing w:line="360" w:lineRule="auto"/>
        <w:ind w:left="426"/>
        <w:jc w:val="both"/>
        <w:rPr>
          <w:b/>
          <w:bCs/>
        </w:rPr>
      </w:pPr>
      <w:r w:rsidRPr="00D84FCA">
        <w:rPr>
          <w:b/>
          <w:bCs/>
        </w:rPr>
        <w:t>A Media of Reading and Writing Exposure</w:t>
      </w:r>
    </w:p>
    <w:p w14:paraId="6DD7E3C6" w14:textId="52056E1E" w:rsidR="007B69D3" w:rsidRDefault="007B69D3" w:rsidP="008C09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reading process is a pre-requisite activity that the students need to fulfill before writing blackout poetry. Whether using skimming skills or scanning skills, knowing the meaning of each word is a basic need to create poetry. The data shows that students agree that writing activities not only give writing but also reading exposure.</w:t>
      </w:r>
    </w:p>
    <w:p w14:paraId="355E6943" w14:textId="295FDB68" w:rsidR="007B69D3" w:rsidRPr="00C55243" w:rsidRDefault="007B69D3" w:rsidP="008C09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Excerpt 3</w:t>
      </w:r>
    </w:p>
    <w:tbl>
      <w:tblPr>
        <w:tblStyle w:val="KisiTabel"/>
        <w:tblW w:w="0" w:type="auto"/>
        <w:tblLook w:val="04A0" w:firstRow="1" w:lastRow="0" w:firstColumn="1" w:lastColumn="0" w:noHBand="0" w:noVBand="1"/>
      </w:tblPr>
      <w:tblGrid>
        <w:gridCol w:w="9062"/>
      </w:tblGrid>
      <w:tr w:rsidR="007B69D3" w14:paraId="7297A75E" w14:textId="77777777" w:rsidTr="007B69D3">
        <w:tc>
          <w:tcPr>
            <w:tcW w:w="9062" w:type="dxa"/>
            <w:tcBorders>
              <w:left w:val="nil"/>
              <w:right w:val="nil"/>
            </w:tcBorders>
          </w:tcPr>
          <w:p w14:paraId="3EFCBEA7" w14:textId="0DFEE6E1" w:rsidR="007B69D3" w:rsidRDefault="007B69D3" w:rsidP="007B69D3">
            <w:pPr>
              <w:jc w:val="both"/>
              <w:rPr>
                <w:rFonts w:ascii="Times New Roman" w:hAnsi="Times New Roman" w:cs="Times New Roman"/>
                <w:sz w:val="24"/>
                <w:szCs w:val="24"/>
              </w:rPr>
            </w:pPr>
            <w:r w:rsidRPr="00D84FCA">
              <w:rPr>
                <w:rFonts w:ascii="Times New Roman" w:hAnsi="Times New Roman" w:cs="Times New Roman"/>
                <w:sz w:val="24"/>
                <w:szCs w:val="24"/>
              </w:rPr>
              <w:t>Of course, we do both</w:t>
            </w:r>
            <w:r>
              <w:rPr>
                <w:rFonts w:ascii="Times New Roman" w:hAnsi="Times New Roman" w:cs="Times New Roman"/>
                <w:sz w:val="24"/>
                <w:szCs w:val="24"/>
              </w:rPr>
              <w:t xml:space="preserve"> (reading and writing).</w:t>
            </w:r>
            <w:r w:rsidRPr="00D84FCA">
              <w:rPr>
                <w:rFonts w:ascii="Times New Roman" w:hAnsi="Times New Roman" w:cs="Times New Roman"/>
                <w:sz w:val="24"/>
                <w:szCs w:val="24"/>
              </w:rPr>
              <w:t xml:space="preserve"> Before writing blackout poetry, we need to read. Therefore, our reading skill is practiced.</w:t>
            </w:r>
            <w:r>
              <w:rPr>
                <w:rFonts w:ascii="Times New Roman" w:hAnsi="Times New Roman" w:cs="Times New Roman"/>
                <w:sz w:val="24"/>
                <w:szCs w:val="24"/>
              </w:rPr>
              <w:t xml:space="preserve"> (</w:t>
            </w:r>
            <w:r w:rsidR="005C2B41">
              <w:rPr>
                <w:rFonts w:ascii="Times New Roman" w:hAnsi="Times New Roman" w:cs="Times New Roman"/>
                <w:sz w:val="24"/>
                <w:szCs w:val="24"/>
              </w:rPr>
              <w:t>Participant</w:t>
            </w:r>
            <w:r>
              <w:rPr>
                <w:rFonts w:ascii="Times New Roman" w:hAnsi="Times New Roman" w:cs="Times New Roman"/>
                <w:sz w:val="24"/>
                <w:szCs w:val="24"/>
              </w:rPr>
              <w:t xml:space="preserve"> 3)</w:t>
            </w:r>
          </w:p>
          <w:p w14:paraId="012AF01A" w14:textId="77777777" w:rsidR="007B69D3" w:rsidRDefault="007B69D3" w:rsidP="007B69D3">
            <w:pPr>
              <w:jc w:val="both"/>
              <w:rPr>
                <w:rFonts w:ascii="Times New Roman" w:hAnsi="Times New Roman" w:cs="Times New Roman"/>
                <w:sz w:val="24"/>
                <w:szCs w:val="24"/>
              </w:rPr>
            </w:pPr>
            <w:r w:rsidRPr="00D84FCA">
              <w:rPr>
                <w:rFonts w:ascii="Times New Roman" w:hAnsi="Times New Roman" w:cs="Times New Roman"/>
                <w:sz w:val="24"/>
                <w:szCs w:val="24"/>
              </w:rPr>
              <w:t xml:space="preserve">In my opinion, writing blackout poetry </w:t>
            </w:r>
            <w:r>
              <w:rPr>
                <w:rFonts w:ascii="Times New Roman" w:hAnsi="Times New Roman" w:cs="Times New Roman"/>
                <w:sz w:val="24"/>
                <w:szCs w:val="24"/>
              </w:rPr>
              <w:t>practices</w:t>
            </w:r>
            <w:r w:rsidRPr="00D84FCA">
              <w:rPr>
                <w:rFonts w:ascii="Times New Roman" w:hAnsi="Times New Roman" w:cs="Times New Roman"/>
                <w:sz w:val="24"/>
                <w:szCs w:val="24"/>
              </w:rPr>
              <w:t xml:space="preserve"> our reading comprehension because we are not perfunctory </w:t>
            </w:r>
            <w:r>
              <w:rPr>
                <w:rFonts w:ascii="Times New Roman" w:hAnsi="Times New Roman" w:cs="Times New Roman"/>
                <w:sz w:val="24"/>
                <w:szCs w:val="24"/>
              </w:rPr>
              <w:t xml:space="preserve">in </w:t>
            </w:r>
            <w:r w:rsidRPr="00D84FCA">
              <w:rPr>
                <w:rFonts w:ascii="Times New Roman" w:hAnsi="Times New Roman" w:cs="Times New Roman"/>
                <w:sz w:val="24"/>
                <w:szCs w:val="24"/>
              </w:rPr>
              <w:t>choosing the words as we want, we need to consider the meaning. Therefore, our reading comprehension is also practiced</w:t>
            </w:r>
            <w:r>
              <w:rPr>
                <w:rFonts w:ascii="Times New Roman" w:hAnsi="Times New Roman" w:cs="Times New Roman"/>
                <w:sz w:val="24"/>
                <w:szCs w:val="24"/>
              </w:rPr>
              <w:t xml:space="preserve">. (Participant 23) </w:t>
            </w:r>
          </w:p>
          <w:p w14:paraId="5EC2CF4D" w14:textId="007E5426" w:rsidR="007B69D3" w:rsidRDefault="007B69D3" w:rsidP="007B69D3">
            <w:pPr>
              <w:spacing w:after="0" w:line="360" w:lineRule="auto"/>
              <w:jc w:val="both"/>
              <w:rPr>
                <w:rFonts w:ascii="Times New Roman" w:hAnsi="Times New Roman" w:cs="Times New Roman"/>
                <w:sz w:val="24"/>
                <w:szCs w:val="24"/>
              </w:rPr>
            </w:pPr>
            <w:r w:rsidRPr="00D84FCA">
              <w:rPr>
                <w:rFonts w:ascii="Times New Roman" w:hAnsi="Times New Roman" w:cs="Times New Roman"/>
                <w:sz w:val="24"/>
                <w:szCs w:val="24"/>
              </w:rPr>
              <w:t>Before writing, of course</w:t>
            </w:r>
            <w:r>
              <w:rPr>
                <w:rFonts w:ascii="Times New Roman" w:hAnsi="Times New Roman" w:cs="Times New Roman"/>
                <w:sz w:val="24"/>
                <w:szCs w:val="24"/>
              </w:rPr>
              <w:t>,</w:t>
            </w:r>
            <w:r w:rsidRPr="00D84FCA">
              <w:rPr>
                <w:rFonts w:ascii="Times New Roman" w:hAnsi="Times New Roman" w:cs="Times New Roman"/>
                <w:sz w:val="24"/>
                <w:szCs w:val="24"/>
              </w:rPr>
              <w:t xml:space="preserve"> we need to do a speed reading, </w:t>
            </w:r>
            <w:r w:rsidR="005C2B41">
              <w:rPr>
                <w:rFonts w:ascii="Times New Roman" w:hAnsi="Times New Roman" w:cs="Times New Roman"/>
                <w:sz w:val="24"/>
                <w:szCs w:val="24"/>
              </w:rPr>
              <w:t xml:space="preserve">and </w:t>
            </w:r>
            <w:r w:rsidRPr="00D84FCA">
              <w:rPr>
                <w:rFonts w:ascii="Times New Roman" w:hAnsi="Times New Roman" w:cs="Times New Roman"/>
                <w:sz w:val="24"/>
                <w:szCs w:val="24"/>
              </w:rPr>
              <w:t>finding out the words. After the poetry has been written, we also have to read to make sure that our writing is comprehensible</w:t>
            </w:r>
            <w:r>
              <w:rPr>
                <w:rFonts w:ascii="Times New Roman" w:hAnsi="Times New Roman" w:cs="Times New Roman"/>
                <w:sz w:val="24"/>
                <w:szCs w:val="24"/>
              </w:rPr>
              <w:t>. (participant 14)</w:t>
            </w:r>
          </w:p>
        </w:tc>
      </w:tr>
    </w:tbl>
    <w:p w14:paraId="3CE739C5" w14:textId="77777777" w:rsidR="008C09E9" w:rsidRDefault="008C09E9" w:rsidP="007B69D3">
      <w:pPr>
        <w:spacing w:after="0" w:line="360" w:lineRule="auto"/>
        <w:jc w:val="both"/>
        <w:rPr>
          <w:rFonts w:ascii="Times New Roman" w:hAnsi="Times New Roman" w:cs="Times New Roman"/>
          <w:sz w:val="24"/>
          <w:szCs w:val="24"/>
        </w:rPr>
      </w:pPr>
    </w:p>
    <w:p w14:paraId="1F9172E8" w14:textId="7E865B4E" w:rsidR="007B69D3" w:rsidRDefault="007B69D3" w:rsidP="007B69D3">
      <w:pPr>
        <w:pStyle w:val="DaftarParagraf"/>
        <w:spacing w:line="360" w:lineRule="auto"/>
        <w:ind w:left="0" w:firstLine="709"/>
        <w:jc w:val="both"/>
      </w:pPr>
      <w:r>
        <w:t xml:space="preserve">The data shows that students experience both language skills; reading and writing. The three participants admit that they practice reading comprehension because they need to understand the words before creating poetry. Besides, they also need to know each word’s meaning from the text, so that they finally can create the poetry. Even participants 23 and 14 emphasized that they do a speed reading in the first place before doing reading for comprehension. Thus, it indicates that students get both reading and writing exposure. </w:t>
      </w:r>
    </w:p>
    <w:p w14:paraId="29F1ECFF" w14:textId="0369BE7E" w:rsidR="007B69D3" w:rsidRDefault="007B69D3" w:rsidP="007B69D3">
      <w:pPr>
        <w:pStyle w:val="DaftarParagraf"/>
        <w:spacing w:line="360" w:lineRule="auto"/>
        <w:ind w:left="0" w:firstLine="709"/>
        <w:jc w:val="both"/>
      </w:pPr>
      <w:r>
        <w:t xml:space="preserve">In addition, it is mentioned specific skills were trained during the process of writing blackout poetry. Some students agree to use the scanning technique, and some others even use both skimming and scanning to understand the text. The excerpt is shown below; </w:t>
      </w:r>
    </w:p>
    <w:p w14:paraId="0ABDA4B2" w14:textId="6F8FC405" w:rsidR="007B69D3" w:rsidRDefault="007B69D3" w:rsidP="007B69D3">
      <w:pPr>
        <w:pStyle w:val="DaftarParagraf"/>
        <w:spacing w:line="360" w:lineRule="auto"/>
        <w:ind w:left="0" w:firstLine="709"/>
        <w:jc w:val="both"/>
      </w:pPr>
      <w:r>
        <w:lastRenderedPageBreak/>
        <w:t>Excerpt 4</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B69D3" w14:paraId="3F4F3F06" w14:textId="77777777" w:rsidTr="007B69D3">
        <w:tc>
          <w:tcPr>
            <w:tcW w:w="9062" w:type="dxa"/>
          </w:tcPr>
          <w:p w14:paraId="35C9099D" w14:textId="77777777" w:rsidR="007B69D3" w:rsidRDefault="007B69D3" w:rsidP="007B69D3">
            <w:pPr>
              <w:jc w:val="both"/>
              <w:rPr>
                <w:rFonts w:ascii="Times New Roman" w:hAnsi="Times New Roman" w:cs="Times New Roman"/>
                <w:sz w:val="24"/>
                <w:szCs w:val="24"/>
              </w:rPr>
            </w:pPr>
            <w:r w:rsidRPr="000F0C0D">
              <w:rPr>
                <w:rFonts w:ascii="Times New Roman" w:hAnsi="Times New Roman" w:cs="Times New Roman"/>
                <w:sz w:val="24"/>
                <w:szCs w:val="24"/>
              </w:rPr>
              <w:t xml:space="preserve">In writing blackout poetry, we are asked to read the text that will be the source. it also can train us to practice scanning </w:t>
            </w:r>
            <w:r>
              <w:rPr>
                <w:rFonts w:ascii="Times New Roman" w:hAnsi="Times New Roman" w:cs="Times New Roman"/>
                <w:sz w:val="24"/>
                <w:szCs w:val="24"/>
              </w:rPr>
              <w:t>skills</w:t>
            </w:r>
            <w:r w:rsidRPr="000F0C0D">
              <w:rPr>
                <w:rFonts w:ascii="Times New Roman" w:hAnsi="Times New Roman" w:cs="Times New Roman"/>
                <w:sz w:val="24"/>
                <w:szCs w:val="24"/>
              </w:rPr>
              <w:t xml:space="preserve"> in reading to select the words needed to create blackout poetry.</w:t>
            </w:r>
            <w:r>
              <w:rPr>
                <w:rFonts w:ascii="Times New Roman" w:hAnsi="Times New Roman" w:cs="Times New Roman"/>
                <w:sz w:val="24"/>
                <w:szCs w:val="24"/>
              </w:rPr>
              <w:t xml:space="preserve"> (Participant 35)</w:t>
            </w:r>
          </w:p>
          <w:p w14:paraId="7AAFA4B9" w14:textId="503187AF" w:rsidR="007B69D3" w:rsidRPr="007B69D3" w:rsidRDefault="007B69D3" w:rsidP="007B69D3">
            <w:pPr>
              <w:jc w:val="both"/>
              <w:rPr>
                <w:rFonts w:ascii="Times New Roman" w:hAnsi="Times New Roman" w:cs="Times New Roman"/>
                <w:sz w:val="24"/>
                <w:szCs w:val="24"/>
              </w:rPr>
            </w:pPr>
            <w:r w:rsidRPr="000F0C0D">
              <w:rPr>
                <w:rFonts w:ascii="Times New Roman" w:hAnsi="Times New Roman" w:cs="Times New Roman"/>
                <w:sz w:val="24"/>
                <w:szCs w:val="24"/>
              </w:rPr>
              <w:t>For me, blackout poetry practices my reading skill to find appropriate words in a book with long pages. Reading skills such as skimming or scanning can also be practiced unconsciously</w:t>
            </w:r>
            <w:r>
              <w:rPr>
                <w:rFonts w:ascii="Times New Roman" w:hAnsi="Times New Roman" w:cs="Times New Roman"/>
                <w:sz w:val="24"/>
                <w:szCs w:val="24"/>
              </w:rPr>
              <w:t>. (Participant 27)</w:t>
            </w:r>
          </w:p>
        </w:tc>
      </w:tr>
    </w:tbl>
    <w:p w14:paraId="081B7E40" w14:textId="77777777" w:rsidR="007B69D3" w:rsidRPr="001572B1" w:rsidRDefault="007B69D3" w:rsidP="007B69D3">
      <w:pPr>
        <w:pStyle w:val="DaftarParagraf"/>
        <w:spacing w:line="360" w:lineRule="auto"/>
        <w:ind w:left="0" w:firstLine="709"/>
        <w:jc w:val="both"/>
      </w:pPr>
      <w:r>
        <w:t xml:space="preserve">This excerpt emphasized what technique of reading was used to do a reading comprehension activity. Participant 35 uses scanning to ease her selection the words. Meanwhile, Participant 27 shows that reading a long passage needs scanning and also skimming skills. Even though not all pages can be inserted on the blackout poetry maker, choosing the right pages needs a skill too. Therefore, both skimming and scanning are needed firstly to select the pages and secondly to select the words. </w:t>
      </w:r>
    </w:p>
    <w:p w14:paraId="073EABCA" w14:textId="77777777" w:rsidR="007B69D3" w:rsidRPr="00C015C1" w:rsidRDefault="007B69D3" w:rsidP="007B69D3">
      <w:pPr>
        <w:pStyle w:val="DaftarParagraf"/>
        <w:numPr>
          <w:ilvl w:val="0"/>
          <w:numId w:val="7"/>
        </w:numPr>
        <w:spacing w:line="360" w:lineRule="auto"/>
        <w:ind w:left="426" w:hanging="426"/>
        <w:jc w:val="both"/>
        <w:rPr>
          <w:b/>
          <w:bCs/>
        </w:rPr>
      </w:pPr>
      <w:r w:rsidRPr="00C015C1">
        <w:rPr>
          <w:b/>
          <w:bCs/>
        </w:rPr>
        <w:t xml:space="preserve">Limitation in Words Expression </w:t>
      </w:r>
    </w:p>
    <w:p w14:paraId="06CD513F" w14:textId="64459502" w:rsidR="008C09E9" w:rsidRDefault="007B69D3" w:rsidP="007B69D3">
      <w:pPr>
        <w:pStyle w:val="DaftarParagraf"/>
        <w:spacing w:line="360" w:lineRule="auto"/>
        <w:ind w:left="0" w:firstLine="851"/>
        <w:jc w:val="both"/>
      </w:pPr>
      <w:r>
        <w:t>Two of the previous themes show that writing blackout poetry is a positive activity to build creativity as well as practice reading and writing. However, the weaknesses of blackout poetry are also found. It relates to the issue of freedom of expression. Since blackout poetry is a reused word from a particular text, students got difficulties expressing the idea. The proofs are as follows;</w:t>
      </w:r>
    </w:p>
    <w:p w14:paraId="5C724EAF" w14:textId="52FC59EB" w:rsidR="007B69D3" w:rsidRDefault="007B69D3" w:rsidP="007B69D3">
      <w:pPr>
        <w:pStyle w:val="DaftarParagraf"/>
        <w:spacing w:line="360" w:lineRule="auto"/>
        <w:ind w:left="0" w:firstLine="851"/>
        <w:jc w:val="both"/>
      </w:pPr>
      <w:r>
        <w:t>Excerpt 5</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B69D3" w14:paraId="5BF9738B" w14:textId="77777777" w:rsidTr="007B69D3">
        <w:tc>
          <w:tcPr>
            <w:tcW w:w="9062" w:type="dxa"/>
          </w:tcPr>
          <w:p w14:paraId="2E369FB8" w14:textId="77777777" w:rsidR="007B69D3" w:rsidRDefault="007B69D3" w:rsidP="007B69D3">
            <w:pPr>
              <w:jc w:val="both"/>
              <w:rPr>
                <w:rFonts w:ascii="Times New Roman" w:hAnsi="Times New Roman" w:cs="Times New Roman"/>
                <w:sz w:val="24"/>
                <w:szCs w:val="24"/>
              </w:rPr>
            </w:pPr>
            <w:r w:rsidRPr="006D70A2">
              <w:rPr>
                <w:rFonts w:ascii="Times New Roman" w:hAnsi="Times New Roman" w:cs="Times New Roman"/>
                <w:sz w:val="24"/>
                <w:szCs w:val="24"/>
              </w:rPr>
              <w:t xml:space="preserve">The words are usually limited, </w:t>
            </w:r>
            <w:r>
              <w:rPr>
                <w:rFonts w:ascii="Times New Roman" w:hAnsi="Times New Roman" w:cs="Times New Roman"/>
                <w:sz w:val="24"/>
                <w:szCs w:val="24"/>
              </w:rPr>
              <w:t xml:space="preserve">and </w:t>
            </w:r>
            <w:r w:rsidRPr="006D70A2">
              <w:rPr>
                <w:rFonts w:ascii="Times New Roman" w:hAnsi="Times New Roman" w:cs="Times New Roman"/>
                <w:sz w:val="24"/>
                <w:szCs w:val="24"/>
              </w:rPr>
              <w:t>not as general as particular poetry.</w:t>
            </w:r>
            <w:r>
              <w:rPr>
                <w:rFonts w:ascii="Times New Roman" w:hAnsi="Times New Roman" w:cs="Times New Roman"/>
                <w:sz w:val="24"/>
                <w:szCs w:val="24"/>
              </w:rPr>
              <w:t xml:space="preserve"> (Participant 2) </w:t>
            </w:r>
          </w:p>
          <w:p w14:paraId="009A2622" w14:textId="77777777" w:rsidR="007B69D3" w:rsidRDefault="007B69D3" w:rsidP="007B69D3">
            <w:pPr>
              <w:jc w:val="both"/>
              <w:rPr>
                <w:rFonts w:ascii="Times New Roman" w:hAnsi="Times New Roman" w:cs="Times New Roman"/>
                <w:sz w:val="24"/>
                <w:szCs w:val="24"/>
              </w:rPr>
            </w:pPr>
            <w:r w:rsidRPr="006D70A2">
              <w:rPr>
                <w:rFonts w:ascii="Times New Roman" w:hAnsi="Times New Roman" w:cs="Times New Roman"/>
                <w:sz w:val="24"/>
                <w:szCs w:val="24"/>
              </w:rPr>
              <w:t>Not as free as writing poetry generally. it should be adjusted to the provided words.</w:t>
            </w:r>
            <w:r>
              <w:rPr>
                <w:rFonts w:ascii="Times New Roman" w:hAnsi="Times New Roman" w:cs="Times New Roman"/>
                <w:sz w:val="24"/>
                <w:szCs w:val="24"/>
              </w:rPr>
              <w:t xml:space="preserve"> (Participant 47) </w:t>
            </w:r>
          </w:p>
          <w:p w14:paraId="346D30E4" w14:textId="34B59EBC" w:rsidR="007B69D3" w:rsidRDefault="007B69D3" w:rsidP="007B69D3">
            <w:pPr>
              <w:widowControl w:val="0"/>
              <w:autoSpaceDE w:val="0"/>
              <w:autoSpaceDN w:val="0"/>
              <w:spacing w:line="360" w:lineRule="auto"/>
              <w:jc w:val="both"/>
              <w:rPr>
                <w:rFonts w:ascii="Times New Roman" w:hAnsi="Times New Roman" w:cs="Times New Roman"/>
                <w:sz w:val="24"/>
                <w:szCs w:val="24"/>
              </w:rPr>
            </w:pPr>
            <w:r w:rsidRPr="006D70A2">
              <w:rPr>
                <w:rFonts w:ascii="Times New Roman" w:hAnsi="Times New Roman" w:cs="Times New Roman"/>
                <w:sz w:val="24"/>
                <w:szCs w:val="24"/>
              </w:rPr>
              <w:t>When I write free verse poetry, I can write whatever I want, what I like. However, when writing blackout poetry, there is a limitation in writing the words and sometimes I get difficulties in searching it from the text</w:t>
            </w:r>
            <w:r>
              <w:rPr>
                <w:rFonts w:ascii="Times New Roman" w:hAnsi="Times New Roman" w:cs="Times New Roman"/>
                <w:sz w:val="24"/>
                <w:szCs w:val="24"/>
              </w:rPr>
              <w:t>. (Participant 30)</w:t>
            </w:r>
          </w:p>
        </w:tc>
      </w:tr>
    </w:tbl>
    <w:p w14:paraId="6A20B44F" w14:textId="096EEA55" w:rsidR="004A7801" w:rsidRPr="007B69D3" w:rsidRDefault="007B69D3" w:rsidP="007B69D3">
      <w:pPr>
        <w:pStyle w:val="DaftarParagraf"/>
        <w:spacing w:line="360" w:lineRule="auto"/>
        <w:ind w:left="0" w:firstLine="851"/>
        <w:jc w:val="both"/>
      </w:pPr>
      <w:r>
        <w:t>What makes blackout poetry different from other kinds of poetry is the word choice. The words provided by the text are the only choice of words used for poetry. There is a limitation in expressing and using words. As is shown by the excerpt, the students agree that the weakness of writing blackout poetry is word limitation which unconsciously affects their freedom of expression. Even Participant 38 states “</w:t>
      </w:r>
      <w:r w:rsidRPr="001A05DA">
        <w:t>Probably, our imagination is hindered and not fully free</w:t>
      </w:r>
      <w:r>
        <w:t xml:space="preserve">.” It can be seen that since they use the words that are available in the text, claiming </w:t>
      </w:r>
      <w:r>
        <w:lastRenderedPageBreak/>
        <w:t xml:space="preserve">that their freedom of expression has been limited is not fully wrong.  In a nutshell, limited words have hindered their imagination. </w:t>
      </w:r>
    </w:p>
    <w:p w14:paraId="03B2185D" w14:textId="1F1CBD91" w:rsidR="004A7801" w:rsidRPr="007E3EDC" w:rsidRDefault="004A7801" w:rsidP="00BD41DC">
      <w:pPr>
        <w:spacing w:after="120"/>
        <w:rPr>
          <w:rFonts w:ascii="Times New Roman" w:hAnsi="Times New Roman" w:cs="Times New Roman"/>
          <w:b/>
          <w:bCs/>
          <w:i/>
          <w:iCs/>
          <w:sz w:val="24"/>
          <w:szCs w:val="24"/>
        </w:rPr>
      </w:pPr>
      <w:bookmarkStart w:id="2" w:name="_Hlk64089117"/>
      <w:r w:rsidRPr="007E3EDC">
        <w:rPr>
          <w:rFonts w:ascii="Times New Roman" w:hAnsi="Times New Roman" w:cs="Times New Roman"/>
          <w:b/>
          <w:bCs/>
          <w:i/>
          <w:iCs/>
          <w:sz w:val="24"/>
          <w:szCs w:val="24"/>
        </w:rPr>
        <w:t xml:space="preserve">Discussion </w:t>
      </w:r>
    </w:p>
    <w:p w14:paraId="3918C2F0" w14:textId="79D2A309" w:rsidR="007B69D3" w:rsidRDefault="007B69D3" w:rsidP="007B69D3">
      <w:pPr>
        <w:pStyle w:val="DaftarParagraf"/>
        <w:spacing w:line="360" w:lineRule="auto"/>
        <w:ind w:left="0" w:firstLine="851"/>
        <w:jc w:val="both"/>
      </w:pPr>
      <w:r>
        <w:t>Students have positive perceptions of writing blackout poetry. The indicators shown in the findings prove that the activity is challenging and interesting. Even though most of the theories state that writing is the most difficult language skill among others</w:t>
      </w:r>
      <w:r w:rsidR="004171D7">
        <w:t xml:space="preserve"> </w:t>
      </w:r>
      <w:r w:rsidR="004171D7">
        <w:fldChar w:fldCharType="begin" w:fldLock="1"/>
      </w:r>
      <w:r w:rsidR="004171D7">
        <w:instrText>ADDIN CSL_CITATION {"citationItems":[{"id":"ITEM-1","itemData":{"author":[{"dropping-particle":"","family":"Richards","given":"Jack C.","non-dropping-particle":"","parse-names":false,"suffix":""},{"dropping-particle":"","family":"Renandya","given":"W. A.","non-dropping-particle":"","parse-names":false,"suffix":""}],"id":"ITEM-1","issued":{"date-parts":[["2002"]]},"publisher":"Cambridge University Press","title":"Methodology in language teaching: An anthology of current practice","type":"book"},"uris":["http://www.mendeley.com/documents/?uuid=f8d30602-0a3b-4dae-8166-4f1872a80dcb"]}],"mendeley":{"formattedCitation":"(Richards &amp; Renandya, 2002)","plainTextFormattedCitation":"(Richards &amp; Renandya, 2002)","previouslyFormattedCitation":"(Richards &amp; Renandya, 2002)"},"properties":{"noteIndex":0},"schema":"https://github.com/citation-style-language/schema/raw/master/csl-citation.json"}</w:instrText>
      </w:r>
      <w:r w:rsidR="004171D7">
        <w:fldChar w:fldCharType="separate"/>
      </w:r>
      <w:r w:rsidR="004171D7" w:rsidRPr="004171D7">
        <w:rPr>
          <w:noProof/>
        </w:rPr>
        <w:t>(Richards &amp; Renandya, 2002)</w:t>
      </w:r>
      <w:r w:rsidR="004171D7">
        <w:fldChar w:fldCharType="end"/>
      </w:r>
      <w:r w:rsidR="004171D7">
        <w:t xml:space="preserve">, </w:t>
      </w:r>
      <w:r>
        <w:t xml:space="preserve">writing poetry is seen as challenging positively. It is in line with </w:t>
      </w:r>
      <w:r w:rsidRPr="00327071">
        <w:t xml:space="preserve">Ladenheim </w:t>
      </w:r>
      <w:r w:rsidR="004171D7">
        <w:fldChar w:fldCharType="begin" w:fldLock="1"/>
      </w:r>
      <w:r w:rsidR="004171D7">
        <w:instrText>ADDIN CSL_CITATION {"citationItems":[{"id":"ITEM-1","itemData":{"ISSN":"1559-0143","abstract":"This article describes the author's attempt to convince her students that poetry can be \"their thing,\" and also show them how much it can shape the way they think about the world and their place in it. In this article Melissa Ladenheim describes the technique known as \"newspaper blackout\" poetry. The exciting thing about this technique is that by destroying writing, you create new writing to express your own personal vision. Any newspaper article will work as, in fact, will any piece of writing. The point is that you have only the words, letters, punctuation, and spaces in the chosen piece to work with. With the selected newspaper article, a permanent marker, and a charge to create a poem on love, with no particular kind of love specified, students went to work. The results were a range of poems with a range of quality. More importantly, though, what emerged from the exercise was a pattern in the words chosen by the students. Like critical thinking, newspaper blackout poetry is a process of revelation, an uncovering of meaning. Pedagogically, blackout poetry makes students active participants in the construction of knowledge and understanding, one of the core objectives of honors education (Slavin 16); the honors classroom then becomes a model for \"taking intellectual risks\" (15) that build analytical skills and critical knowledge transferable to other course work.","author":[{"dropping-particle":"","family":"Ladenheim","given":"Melissa","non-dropping-particle":"","parse-names":false,"suffix":""}],"container-title":"Honors in Practice","id":"ITEM-1","issued":{"date-parts":[["2014"]]},"page":"45-53","title":"Engaging honors students through newspaper blackout poetry","type":"article-journal","volume":"10"},"suppress-author":1,"uris":["http://www.mendeley.com/documents/?uuid=ee07f1cc-4e12-462a-a65f-dac4020ab6a8"]}],"mendeley":{"formattedCitation":"(2014)","plainTextFormattedCitation":"(2014)","previouslyFormattedCitation":"(2014)"},"properties":{"noteIndex":0},"schema":"https://github.com/citation-style-language/schema/raw/master/csl-citation.json"}</w:instrText>
      </w:r>
      <w:r w:rsidR="004171D7">
        <w:fldChar w:fldCharType="separate"/>
      </w:r>
      <w:r w:rsidR="004171D7" w:rsidRPr="004171D7">
        <w:rPr>
          <w:noProof/>
        </w:rPr>
        <w:t>(2014)</w:t>
      </w:r>
      <w:r w:rsidR="004171D7">
        <w:fldChar w:fldCharType="end"/>
      </w:r>
      <w:r>
        <w:t xml:space="preserve"> stating that blackout poetry was challenging yet intriguing in the way that the students can capture a glimpse of how the poet writes. Writing blackout poetry creates a challenge on how students struggle to creatively arrange the word like a poet. </w:t>
      </w:r>
    </w:p>
    <w:p w14:paraId="364014C5" w14:textId="56F4E704" w:rsidR="007B69D3" w:rsidRDefault="007B69D3" w:rsidP="007B69D3">
      <w:pPr>
        <w:pStyle w:val="DaftarParagraf"/>
        <w:spacing w:line="360" w:lineRule="auto"/>
        <w:ind w:left="0" w:firstLine="708"/>
        <w:jc w:val="both"/>
      </w:pPr>
      <w:r>
        <w:t>Not only challenging, but writing blackout poetry promotes creativity. Students are engaged in the activity of creating the theme, poetic language, and meaning which indeed needs creativity. Even though all humans are programmed called creativity acquisition devices or CAD</w:t>
      </w:r>
      <w:r w:rsidR="004171D7">
        <w:t xml:space="preserve"> </w:t>
      </w:r>
      <w:r w:rsidR="004171D7">
        <w:fldChar w:fldCharType="begin" w:fldLock="1"/>
      </w:r>
      <w:r w:rsidR="004171D7">
        <w:instrText>ADDIN CSL_CITATION {"citationItems":[{"id":"ITEM-1","itemData":{"ISSN":"02199874","abstract":"The present study examines the extent to which Poetry Writing 2.0 can create an expressive and creative English language learning environment. Drawing on ethnographic online posting and interview data, qualitative findings show the following main benefits of blended poetry writing: (1) this blended instruction builds an engaging writer and reader community; (2) it allows for negotiating topics of poems; (3) pictures or photographs as visual artifacts bring poetry writing to life; (4) Poetry Writing 2.0 can provide further impetus for peer and teacher scaffolding as dialogic support for students; (5) Facebook is seen as a social networking site for enacting expressive and creative language instruction; and (6) students prefer having their poems assessed in a humanistic way in order to experience the joy of poem writing. The contribution of the study is to enhance a better understanding of how poetry as a creative writing genre could be a catalyst for expressive and meaningful language instruction. The ultimate goal of the instruction is to help students engage in poetry writing as a platform for learning to write creatively.","author":[{"dropping-particle":"","family":"Widodo","given":"Handoyo Puji","non-dropping-particle":"","parse-names":false,"suffix":""},{"dropping-particle":"","family":"Budi","given":"Avilanofa Bagus","non-dropping-particle":"","parse-names":false,"suffix":""},{"dropping-particle":"","family":"Wijayanti","given":"Fitri","non-dropping-particle":"","parse-names":false,"suffix":""}],"container-title":"Electronic Journal of Foreign Language Teaching","id":"ITEM-1","issue":"1","issued":{"date-parts":[["2016"]]},"page":"30-48","title":"Poetry writing 2.0: Learning to write creatively in a blended language learning environment","type":"article-journal","volume":"13"},"uris":["http://www.mendeley.com/documents/?uuid=868db958-67e8-4c28-8e42-4c6597f8e153"]}],"mendeley":{"formattedCitation":"(Widodo et al., 2016)","plainTextFormattedCitation":"(Widodo et al., 2016)","previouslyFormattedCitation":"(Widodo et al., 2016)"},"properties":{"noteIndex":0},"schema":"https://github.com/citation-style-language/schema/raw/master/csl-citation.json"}</w:instrText>
      </w:r>
      <w:r w:rsidR="004171D7">
        <w:fldChar w:fldCharType="separate"/>
      </w:r>
      <w:r w:rsidR="004171D7" w:rsidRPr="004171D7">
        <w:rPr>
          <w:noProof/>
        </w:rPr>
        <w:t>(Widodo et al., 2016)</w:t>
      </w:r>
      <w:r w:rsidR="004171D7">
        <w:fldChar w:fldCharType="end"/>
      </w:r>
      <w:r>
        <w:t>, there must be a trigger to activate them. Therefore, this activity promotes their creativity, especially from a linguistic perspective. This is in line with</w:t>
      </w:r>
      <w:r w:rsidR="004171D7">
        <w:t xml:space="preserve"> </w:t>
      </w:r>
      <w:r w:rsidR="004171D7">
        <w:fldChar w:fldCharType="begin" w:fldLock="1"/>
      </w:r>
      <w:r w:rsidR="00DB211E">
        <w:instrText>ADDIN CSL_CITATION {"citationItems":[{"id":"ITEM-1","itemData":{"DOI":"10.1093/elt/ccp022","ISSN":"09510893","abstract":"With an increasing emphasis on creativity in education and language teaching, it is important for teachers and students to examine their own views on and perceptions of creativity. What is regarded as creativity may vary from one context to another. This paper examines the perceptions of creativity reflected in the evaluation of creative poems by students and teachers in an Indonesian context. The participants evaluated short poems written by a group of Indonesian university students. This resulted in several characteristics of creativity being highlighted: honesty, reality, truthfulness, and personal value. The poems were voted on and the ones which received the greatest number of votes were also analysed. The more creative poems demonstrated higher degrees of language play and creative language use. This paper suggests several activities which could be conducted by teachers and students in other contexts to help them examine their own explicit and implicit views on creativity. © The Author 2009. Published by Oxford University Press; all rights reserved.","author":[{"dropping-particle":"","family":"Tin","given":"Tan Bee","non-dropping-particle":"","parse-names":false,"suffix":""},{"dropping-particle":"","family":"Manara","given":"Christine","non-dropping-particle":"","parse-names":false,"suffix":""},{"dropping-particle":"","family":"Ragawanti","given":"Debora Tri","non-dropping-particle":"","parse-names":false,"suffix":""}],"container-title":"ELT Journal","id":"ITEM-1","issue":"1","issued":{"date-parts":[["2010"]]},"page":"75-84","title":"Views on creativity from an Indonesian perspective","type":"article-journal","volume":"64"},"uris":["http://www.mendeley.com/documents/?uuid=ebaa2bb2-1074-444d-96bd-e9ed1813ea2c"]}],"mendeley":{"formattedCitation":"(Tin et al., 2010)","manualFormatting":"Tin et al. (2010)","plainTextFormattedCitation":"(Tin et al., 2010)","previouslyFormattedCitation":"(Tin et al., 2010)"},"properties":{"noteIndex":0},"schema":"https://github.com/citation-style-language/schema/raw/master/csl-citation.json"}</w:instrText>
      </w:r>
      <w:r w:rsidR="004171D7">
        <w:fldChar w:fldCharType="separate"/>
      </w:r>
      <w:r w:rsidR="004171D7" w:rsidRPr="004171D7">
        <w:rPr>
          <w:noProof/>
        </w:rPr>
        <w:t>Tin et al.</w:t>
      </w:r>
      <w:r w:rsidR="00DB211E">
        <w:rPr>
          <w:noProof/>
        </w:rPr>
        <w:t xml:space="preserve"> (</w:t>
      </w:r>
      <w:r w:rsidR="004171D7" w:rsidRPr="004171D7">
        <w:rPr>
          <w:noProof/>
        </w:rPr>
        <w:t>2010)</w:t>
      </w:r>
      <w:r w:rsidR="004171D7">
        <w:fldChar w:fldCharType="end"/>
      </w:r>
      <w:r>
        <w:t xml:space="preserve"> and Sulastri </w:t>
      </w:r>
      <w:r w:rsidR="00DB211E">
        <w:fldChar w:fldCharType="begin" w:fldLock="1"/>
      </w:r>
      <w:r w:rsidR="00DB211E">
        <w:instrText>ADDIN CSL_CITATION {"citationItems":[{"id":"ITEM-1","itemData":{"author":[{"dropping-particle":"","family":"Sulastri","given":"Fera","non-dropping-particle":"","parse-names":false,"suffix":""}],"container-title":"The 1st International Conference on ELT (CONELT)","id":"ITEM-1","issued":{"date-parts":[["2018"]]},"publisher":"Universitas Kuningan","publisher-place":"Indonesia","title":"Students’ creativity in web-writing 2.0: An exploratory case study","type":"paper-conference"},"suppress-author":1,"uris":["http://www.mendeley.com/documents/?uuid=32d4604a-5c1a-49e2-8786-72bd01fe6b3c"]}],"mendeley":{"formattedCitation":"(2018)","plainTextFormattedCitation":"(2018)","previouslyFormattedCitation":"(2018)"},"properties":{"noteIndex":0},"schema":"https://github.com/citation-style-language/schema/raw/master/csl-citation.json"}</w:instrText>
      </w:r>
      <w:r w:rsidR="00DB211E">
        <w:fldChar w:fldCharType="separate"/>
      </w:r>
      <w:r w:rsidR="00DB211E" w:rsidRPr="00DB211E">
        <w:rPr>
          <w:noProof/>
        </w:rPr>
        <w:t>(2018)</w:t>
      </w:r>
      <w:r w:rsidR="00DB211E">
        <w:fldChar w:fldCharType="end"/>
      </w:r>
      <w:r w:rsidR="00DB211E">
        <w:t xml:space="preserve"> </w:t>
      </w:r>
      <w:r>
        <w:t xml:space="preserve">stating that creativity from a linguistic perspective can be seen in how the students play with the language. In addition, language play is considered one of the important aspects of learning </w:t>
      </w:r>
      <w:r w:rsidR="00235C44">
        <w:t>a</w:t>
      </w:r>
      <w:r>
        <w:t xml:space="preserve"> language</w:t>
      </w:r>
      <w:r w:rsidR="00DB211E">
        <w:t xml:space="preserve"> </w:t>
      </w:r>
      <w:r w:rsidR="00DB211E">
        <w:fldChar w:fldCharType="begin" w:fldLock="1"/>
      </w:r>
      <w:r w:rsidR="00DB211E">
        <w:instrText>ADDIN CSL_CITATION {"citationItems":[{"id":"ITEM-1","itemData":{"author":[{"dropping-particle":"","family":"Cook","given":"G.","non-dropping-particle":"","parse-names":false,"suffix":""}],"id":"ITEM-1","issued":{"date-parts":[["2000"]]},"publisher":"Oxford University Press","title":"Language play, language learning","type":"book"},"uris":["http://www.mendeley.com/documents/?uuid=360f7685-3e08-4c96-b7eb-56d62b414a67"]}],"mendeley":{"formattedCitation":"(Cook, 2000)","plainTextFormattedCitation":"(Cook, 2000)","previouslyFormattedCitation":"(Cook, 2000)"},"properties":{"noteIndex":0},"schema":"https://github.com/citation-style-language/schema/raw/master/csl-citation.json"}</w:instrText>
      </w:r>
      <w:r w:rsidR="00DB211E">
        <w:fldChar w:fldCharType="separate"/>
      </w:r>
      <w:r w:rsidR="00DB211E" w:rsidRPr="00DB211E">
        <w:rPr>
          <w:noProof/>
        </w:rPr>
        <w:t>(Cook, 2000)</w:t>
      </w:r>
      <w:r w:rsidR="00DB211E">
        <w:fldChar w:fldCharType="end"/>
      </w:r>
      <w:r>
        <w:t xml:space="preserve">. </w:t>
      </w:r>
      <w:r w:rsidR="00DB211E">
        <w:t xml:space="preserve"> </w:t>
      </w:r>
    </w:p>
    <w:p w14:paraId="0AAD6470" w14:textId="714BC347" w:rsidR="007B69D3" w:rsidRDefault="00235C44" w:rsidP="007B69D3">
      <w:pPr>
        <w:pStyle w:val="DaftarParagraf"/>
        <w:spacing w:line="360" w:lineRule="auto"/>
        <w:ind w:left="0" w:firstLine="708"/>
        <w:jc w:val="both"/>
      </w:pPr>
      <w:r>
        <w:t>Regarding</w:t>
      </w:r>
      <w:r w:rsidR="007B69D3">
        <w:t xml:space="preserve"> language skills, there is no doubt that this activity involves students in two activities; reading and writing. Like killing two birds with one stone, the students not only practice reading skills but also writing. </w:t>
      </w:r>
      <w:r w:rsidR="007B69D3" w:rsidRPr="00463765">
        <w:t>Writing blackout poetry is not only taking texts apart in search</w:t>
      </w:r>
      <w:r w:rsidR="007B69D3">
        <w:t xml:space="preserve"> </w:t>
      </w:r>
      <w:r w:rsidR="007B69D3" w:rsidRPr="00057CE0">
        <w:t>of meaning but also creating texts in search of understanding</w:t>
      </w:r>
      <w:r w:rsidR="00DB211E">
        <w:t xml:space="preserve"> </w:t>
      </w:r>
      <w:r w:rsidR="00DB211E">
        <w:fldChar w:fldCharType="begin" w:fldLock="1"/>
      </w:r>
      <w:r w:rsidR="00DB211E">
        <w:instrText>ADDIN CSL_CITATION {"citationItems":[{"id":"ITEM-1","itemData":{"ISSN":"1559-0143","abstract":"This article describes the author's attempt to convince her students that poetry can be \"their thing,\" and also show them how much it can shape the way they think about the world and their place in it. In this article Melissa Ladenheim describes the technique known as \"newspaper blackout\" poetry. The exciting thing about this technique is that by destroying writing, you create new writing to express your own personal vision. Any newspaper article will work as, in fact, will any piece of writing. The point is that you have only the words, letters, punctuation, and spaces in the chosen piece to work with. With the selected newspaper article, a permanent marker, and a charge to create a poem on love, with no particular kind of love specified, students went to work. The results were a range of poems with a range of quality. More importantly, though, what emerged from the exercise was a pattern in the words chosen by the students. Like critical thinking, newspaper blackout poetry is a process of revelation, an uncovering of meaning. Pedagogically, blackout poetry makes students active participants in the construction of knowledge and understanding, one of the core objectives of honors education (Slavin 16); the honors classroom then becomes a model for \"taking intellectual risks\" (15) that build analytical skills and critical knowledge transferable to other course work.","author":[{"dropping-particle":"","family":"Ladenheim","given":"Melissa","non-dropping-particle":"","parse-names":false,"suffix":""}],"container-title":"Honors in Practice","id":"ITEM-1","issued":{"date-parts":[["2014"]]},"page":"45-53","title":"Engaging honors students through newspaper blackout poetry","type":"article-journal","volume":"10"},"uris":["http://www.mendeley.com/documents/?uuid=ee07f1cc-4e12-462a-a65f-dac4020ab6a8"]}],"mendeley":{"formattedCitation":"(Ladenheim, 2014)","plainTextFormattedCitation":"(Ladenheim, 2014)","previouslyFormattedCitation":"(Ladenheim, 2014)"},"properties":{"noteIndex":0},"schema":"https://github.com/citation-style-language/schema/raw/master/csl-citation.json"}</w:instrText>
      </w:r>
      <w:r w:rsidR="00DB211E">
        <w:fldChar w:fldCharType="separate"/>
      </w:r>
      <w:r w:rsidR="00DB211E" w:rsidRPr="00DB211E">
        <w:rPr>
          <w:noProof/>
        </w:rPr>
        <w:t>(Ladenheim, 2014)</w:t>
      </w:r>
      <w:r w:rsidR="00DB211E">
        <w:fldChar w:fldCharType="end"/>
      </w:r>
      <w:r w:rsidR="00DB211E">
        <w:t>.</w:t>
      </w:r>
      <w:r w:rsidR="007B69D3">
        <w:t xml:space="preserve"> From the data shown, the students believe that they practice </w:t>
      </w:r>
      <w:proofErr w:type="gramStart"/>
      <w:r w:rsidR="007B69D3">
        <w:t>both of the activities</w:t>
      </w:r>
      <w:proofErr w:type="gramEnd"/>
      <w:r w:rsidR="007B69D3">
        <w:t xml:space="preserve"> when writing blackout poetry. In the reading activity, skimming and scanning technique are usually used. Meanwhile, in writing activities, students use their creativity and imagination. </w:t>
      </w:r>
    </w:p>
    <w:p w14:paraId="07FDC05F" w14:textId="798EC890" w:rsidR="007B69D3" w:rsidRPr="00306B35" w:rsidRDefault="007B69D3" w:rsidP="007B69D3">
      <w:pPr>
        <w:pStyle w:val="DaftarParagraf"/>
        <w:spacing w:line="360" w:lineRule="auto"/>
        <w:ind w:left="0" w:firstLine="708"/>
        <w:jc w:val="both"/>
      </w:pPr>
      <w:r>
        <w:t xml:space="preserve">Even though writing poetry has been seen positively. The data shows that blackout poetry has </w:t>
      </w:r>
      <w:r w:rsidR="00235C44">
        <w:t>weaknesses</w:t>
      </w:r>
      <w:r>
        <w:t xml:space="preserve"> concerning word limitation. The students find it difficult to use their imagination fully due to the limited words provided by the text. Although it hinders their imagination, blackout poetry is capable of enhancing students reading and writing skills through lots of exercises. </w:t>
      </w:r>
    </w:p>
    <w:bookmarkEnd w:id="2"/>
    <w:p w14:paraId="16A56CA4" w14:textId="4291B27A" w:rsidR="00877080" w:rsidRPr="007E3EDC" w:rsidRDefault="00877080" w:rsidP="0019288F">
      <w:pPr>
        <w:widowControl w:val="0"/>
        <w:autoSpaceDE w:val="0"/>
        <w:autoSpaceDN w:val="0"/>
        <w:spacing w:line="240" w:lineRule="auto"/>
        <w:jc w:val="both"/>
        <w:rPr>
          <w:rFonts w:ascii="Times New Roman" w:hAnsi="Times New Roman" w:cs="Times New Roman"/>
          <w:sz w:val="24"/>
          <w:szCs w:val="24"/>
        </w:rPr>
      </w:pPr>
    </w:p>
    <w:p w14:paraId="4E078AE6" w14:textId="1009A9BE" w:rsidR="007E3EDC" w:rsidRDefault="004A7801" w:rsidP="00BD41DC">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lastRenderedPageBreak/>
        <w:t>CONCLUSION AND</w:t>
      </w:r>
      <w:r w:rsidR="00654816">
        <w:rPr>
          <w:rFonts w:ascii="Times New Roman" w:hAnsi="Times New Roman" w:cs="Times New Roman"/>
          <w:b/>
          <w:bCs/>
          <w:sz w:val="24"/>
          <w:szCs w:val="24"/>
        </w:rPr>
        <w:t xml:space="preserve"> </w:t>
      </w:r>
      <w:r w:rsidR="00AC6F80">
        <w:rPr>
          <w:rFonts w:ascii="Times New Roman" w:hAnsi="Times New Roman" w:cs="Times New Roman"/>
          <w:b/>
          <w:bCs/>
          <w:sz w:val="24"/>
          <w:szCs w:val="24"/>
        </w:rPr>
        <w:t>IMPLICATION</w:t>
      </w:r>
    </w:p>
    <w:p w14:paraId="60462E2C" w14:textId="59FD862C" w:rsidR="00E930FC" w:rsidRPr="00E930FC" w:rsidRDefault="00E930FC" w:rsidP="00BD41DC">
      <w:pPr>
        <w:spacing w:after="120"/>
        <w:rPr>
          <w:rFonts w:ascii="Times New Roman" w:hAnsi="Times New Roman" w:cs="Times New Roman"/>
          <w:b/>
          <w:bCs/>
          <w:i/>
          <w:iCs/>
          <w:sz w:val="24"/>
          <w:szCs w:val="24"/>
          <w:shd w:val="clear" w:color="auto" w:fill="FFFFFF"/>
        </w:rPr>
      </w:pPr>
      <w:r w:rsidRPr="00E930FC">
        <w:rPr>
          <w:rFonts w:ascii="Times New Roman" w:hAnsi="Times New Roman" w:cs="Times New Roman"/>
          <w:b/>
          <w:bCs/>
          <w:i/>
          <w:iCs/>
          <w:sz w:val="24"/>
          <w:szCs w:val="24"/>
          <w:shd w:val="clear" w:color="auto" w:fill="FFFFFF"/>
        </w:rPr>
        <w:t xml:space="preserve">Conclusion </w:t>
      </w:r>
    </w:p>
    <w:p w14:paraId="12A96561" w14:textId="07771647" w:rsidR="009A79BC" w:rsidRPr="007B69D3" w:rsidRDefault="007B69D3" w:rsidP="007B69D3">
      <w:pPr>
        <w:pStyle w:val="DaftarParagraf"/>
        <w:spacing w:line="360" w:lineRule="auto"/>
        <w:ind w:left="0" w:firstLine="851"/>
        <w:jc w:val="both"/>
      </w:pPr>
      <w:r>
        <w:t>Like killing two birds with one stone, writing blackout poetry is merging reading and writing activities at the same time. It provides students to use skimming and scanning techniques as well as language play in the process of writing. In addition, as the 21</w:t>
      </w:r>
      <w:r w:rsidRPr="00824947">
        <w:rPr>
          <w:vertAlign w:val="superscript"/>
        </w:rPr>
        <w:t>st</w:t>
      </w:r>
      <w:r>
        <w:t xml:space="preserve">-century skills that must be learned by the students, writing blackout poetry has a chance to deal with it. Expressing personal experience in the form of writing proves that blackout poetry is one of the activities that can promote students’ creativity. </w:t>
      </w:r>
      <w:r w:rsidR="00AC6F80">
        <w:rPr>
          <w:shd w:val="clear" w:color="auto" w:fill="FFFFFF"/>
        </w:rPr>
        <w:t xml:space="preserve"> </w:t>
      </w:r>
    </w:p>
    <w:p w14:paraId="1EA52A3E" w14:textId="26121158" w:rsidR="00AB6A99" w:rsidRPr="00E930FC" w:rsidRDefault="00AB6A99" w:rsidP="00A21F76">
      <w:pPr>
        <w:rPr>
          <w:rFonts w:ascii="Times New Roman" w:hAnsi="Times New Roman" w:cs="Times New Roman"/>
          <w:sz w:val="24"/>
          <w:szCs w:val="24"/>
        </w:rPr>
      </w:pPr>
      <w:bookmarkStart w:id="3" w:name="_Hlk64088879"/>
    </w:p>
    <w:p w14:paraId="7D207CE5" w14:textId="77777777" w:rsidR="007E3EDC" w:rsidRPr="00E930FC" w:rsidRDefault="00367DCA" w:rsidP="0019288F">
      <w:pPr>
        <w:jc w:val="center"/>
        <w:rPr>
          <w:rFonts w:ascii="Times New Roman" w:hAnsi="Times New Roman" w:cs="Times New Roman"/>
          <w:b/>
          <w:bCs/>
          <w:sz w:val="24"/>
          <w:szCs w:val="24"/>
        </w:rPr>
      </w:pPr>
      <w:r w:rsidRPr="00E930FC">
        <w:rPr>
          <w:rFonts w:ascii="Times New Roman" w:hAnsi="Times New Roman" w:cs="Times New Roman"/>
          <w:b/>
          <w:sz w:val="24"/>
          <w:szCs w:val="24"/>
        </w:rPr>
        <w:t>BIO-PROFILE:</w:t>
      </w:r>
      <w:r w:rsidR="0019288F" w:rsidRPr="00E930FC">
        <w:rPr>
          <w:rFonts w:ascii="Times New Roman" w:hAnsi="Times New Roman" w:cs="Times New Roman"/>
          <w:b/>
          <w:bCs/>
          <w:sz w:val="24"/>
          <w:szCs w:val="24"/>
        </w:rPr>
        <w:t xml:space="preserve"> </w:t>
      </w:r>
    </w:p>
    <w:p w14:paraId="359A6F96" w14:textId="173EFA28" w:rsidR="00B3631B" w:rsidRDefault="00B3631B" w:rsidP="00E930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Fera Sulastri is one of the teaching staff in English Education Department of Universitas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Tasikmalaya</w:t>
      </w:r>
      <w:proofErr w:type="spellEnd"/>
      <w:r>
        <w:rPr>
          <w:rFonts w:ascii="Times New Roman" w:hAnsi="Times New Roman" w:cs="Times New Roman"/>
          <w:sz w:val="24"/>
          <w:szCs w:val="24"/>
        </w:rPr>
        <w:t xml:space="preserve">, West java Indonesia. Her research interests are in English literature, poetry, and creative writing. Corresponding email: </w:t>
      </w:r>
      <w:hyperlink r:id="rId14" w:history="1">
        <w:r w:rsidRPr="000208A2">
          <w:rPr>
            <w:rStyle w:val="Hyperlink"/>
            <w:rFonts w:ascii="Times New Roman" w:hAnsi="Times New Roman"/>
            <w:sz w:val="24"/>
            <w:szCs w:val="24"/>
          </w:rPr>
          <w:t>ferasulastri@unsil.ac.id</w:t>
        </w:r>
      </w:hyperlink>
      <w:r>
        <w:rPr>
          <w:rFonts w:ascii="Times New Roman" w:hAnsi="Times New Roman" w:cs="Times New Roman"/>
          <w:sz w:val="24"/>
          <w:szCs w:val="24"/>
        </w:rPr>
        <w:t xml:space="preserve">  </w:t>
      </w:r>
    </w:p>
    <w:p w14:paraId="76496041" w14:textId="7FC41D81" w:rsidR="00B3631B" w:rsidRDefault="00B3631B" w:rsidP="00E930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Melisa Sri is one of the teaching staff in the English Education Department of Universitas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Tasikmalaya</w:t>
      </w:r>
      <w:proofErr w:type="spellEnd"/>
      <w:r>
        <w:rPr>
          <w:rFonts w:ascii="Times New Roman" w:hAnsi="Times New Roman" w:cs="Times New Roman"/>
          <w:sz w:val="24"/>
          <w:szCs w:val="24"/>
        </w:rPr>
        <w:t xml:space="preserve">, West java Indonesia. Her research interests are in reading and writing for academic purposes. Corresponding email: </w:t>
      </w:r>
      <w:hyperlink r:id="rId15" w:history="1">
        <w:r w:rsidRPr="000208A2">
          <w:rPr>
            <w:rStyle w:val="Hyperlink"/>
            <w:rFonts w:ascii="Times New Roman" w:hAnsi="Times New Roman"/>
            <w:sz w:val="24"/>
            <w:szCs w:val="24"/>
          </w:rPr>
          <w:t>melisasri@unsil.ac.id</w:t>
        </w:r>
      </w:hyperlink>
      <w:r>
        <w:rPr>
          <w:rFonts w:ascii="Times New Roman" w:hAnsi="Times New Roman" w:cs="Times New Roman"/>
          <w:sz w:val="24"/>
          <w:szCs w:val="24"/>
        </w:rPr>
        <w:t xml:space="preserve"> </w:t>
      </w:r>
    </w:p>
    <w:p w14:paraId="456151A1" w14:textId="3331D97E" w:rsidR="00877080" w:rsidRPr="007E3EDC" w:rsidRDefault="00B3631B" w:rsidP="005C2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Salma Ayu Belkis is a student of English Department </w:t>
      </w:r>
      <w:proofErr w:type="gramStart"/>
      <w:r>
        <w:rPr>
          <w:rFonts w:ascii="Times New Roman" w:hAnsi="Times New Roman" w:cs="Times New Roman"/>
          <w:sz w:val="24"/>
          <w:szCs w:val="24"/>
        </w:rPr>
        <w:t>of  Universitas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Siliwangi</w:t>
      </w:r>
      <w:proofErr w:type="spellEnd"/>
      <w:r>
        <w:rPr>
          <w:rFonts w:ascii="Times New Roman" w:hAnsi="Times New Roman" w:cs="Times New Roman"/>
          <w:sz w:val="24"/>
          <w:szCs w:val="24"/>
        </w:rPr>
        <w:t xml:space="preserve"> in the </w:t>
      </w:r>
      <w:r w:rsidR="005C2B41">
        <w:rPr>
          <w:rFonts w:ascii="Times New Roman" w:hAnsi="Times New Roman" w:cs="Times New Roman"/>
          <w:sz w:val="24"/>
          <w:szCs w:val="24"/>
        </w:rPr>
        <w:t xml:space="preserve">year 2020. She has been interested in literature, poetry and language skills. Corresponding email: </w:t>
      </w:r>
      <w:hyperlink r:id="rId16" w:history="1">
        <w:r w:rsidR="005C2B41" w:rsidRPr="0092492E">
          <w:rPr>
            <w:rStyle w:val="Hyperlink"/>
            <w:rFonts w:ascii="Times New Roman" w:hAnsi="Times New Roman"/>
            <w:sz w:val="24"/>
            <w:szCs w:val="24"/>
          </w:rPr>
          <w:t>salmaayubelkis@students.unsil.ac.id</w:t>
        </w:r>
      </w:hyperlink>
      <w:bookmarkEnd w:id="3"/>
    </w:p>
    <w:p w14:paraId="2304EA99" w14:textId="0FD42669" w:rsidR="00BD41DC" w:rsidRDefault="00BD41DC">
      <w:pPr>
        <w:spacing w:after="0" w:line="240" w:lineRule="auto"/>
        <w:rPr>
          <w:rFonts w:ascii="Times New Roman" w:hAnsi="Times New Roman" w:cs="Times New Roman"/>
          <w:b/>
          <w:bCs/>
          <w:sz w:val="24"/>
          <w:szCs w:val="24"/>
        </w:rPr>
      </w:pPr>
    </w:p>
    <w:p w14:paraId="75859E69" w14:textId="5F1DC47B" w:rsidR="00A91318" w:rsidRPr="005C2B41" w:rsidRDefault="003C75D5" w:rsidP="005C2B41">
      <w:pPr>
        <w:jc w:val="center"/>
        <w:rPr>
          <w:rFonts w:ascii="Times New Roman" w:hAnsi="Times New Roman" w:cs="Times New Roman"/>
          <w:b/>
          <w:bCs/>
          <w:sz w:val="24"/>
          <w:szCs w:val="24"/>
        </w:rPr>
      </w:pPr>
      <w:r w:rsidRPr="007E3EDC">
        <w:rPr>
          <w:rFonts w:ascii="Times New Roman" w:hAnsi="Times New Roman" w:cs="Times New Roman"/>
          <w:b/>
          <w:bCs/>
          <w:sz w:val="24"/>
          <w:szCs w:val="24"/>
        </w:rPr>
        <w:t>REFERENCES</w:t>
      </w:r>
      <w:r w:rsidR="0019288F" w:rsidRPr="007E3EDC">
        <w:rPr>
          <w:rFonts w:ascii="Times New Roman" w:hAnsi="Times New Roman" w:cs="Times New Roman"/>
          <w:b/>
          <w:bCs/>
          <w:sz w:val="24"/>
          <w:szCs w:val="24"/>
        </w:rPr>
        <w:t xml:space="preserve"> </w:t>
      </w:r>
    </w:p>
    <w:p w14:paraId="08D8666D" w14:textId="670279FF"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DB211E">
        <w:rPr>
          <w:rFonts w:ascii="Times New Roman" w:hAnsi="Times New Roman" w:cs="Times New Roman"/>
          <w:noProof/>
          <w:sz w:val="24"/>
          <w:szCs w:val="24"/>
        </w:rPr>
        <w:t xml:space="preserve">Anita, R. (2016). Using “Storybird” for teaching narrative writing. </w:t>
      </w:r>
      <w:r w:rsidRPr="00DB211E">
        <w:rPr>
          <w:rFonts w:ascii="Times New Roman" w:hAnsi="Times New Roman" w:cs="Times New Roman"/>
          <w:i/>
          <w:iCs/>
          <w:noProof/>
          <w:sz w:val="24"/>
          <w:szCs w:val="24"/>
        </w:rPr>
        <w:t>Proceedings of the Fourth International Seminar on English Language Teaching (ISELT-4) FBS Universitas Negeri Padang</w:t>
      </w:r>
      <w:r w:rsidRPr="00DB211E">
        <w:rPr>
          <w:rFonts w:ascii="Times New Roman" w:hAnsi="Times New Roman" w:cs="Times New Roman"/>
          <w:noProof/>
          <w:sz w:val="24"/>
          <w:szCs w:val="24"/>
        </w:rPr>
        <w:t>, 230–239. http://ejournal.unp.ac.id/index.php/selt/article/view/6980%0Ahttp://ejournal.unp.ac.id/index.php/selt/article/viewFile/6980/5514</w:t>
      </w:r>
    </w:p>
    <w:p w14:paraId="70DE08C2"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Azzam, A. M. (2009). Why creativity now? A converstion whit Sir Ken Robinson. </w:t>
      </w:r>
      <w:r w:rsidRPr="00DB211E">
        <w:rPr>
          <w:rFonts w:ascii="Times New Roman" w:hAnsi="Times New Roman" w:cs="Times New Roman"/>
          <w:i/>
          <w:iCs/>
          <w:noProof/>
          <w:sz w:val="24"/>
          <w:szCs w:val="24"/>
        </w:rPr>
        <w:t>Educational Leadership</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67</w:t>
      </w:r>
      <w:r w:rsidRPr="00DB211E">
        <w:rPr>
          <w:rFonts w:ascii="Times New Roman" w:hAnsi="Times New Roman" w:cs="Times New Roman"/>
          <w:noProof/>
          <w:sz w:val="24"/>
          <w:szCs w:val="24"/>
        </w:rPr>
        <w:t>(1), 22–26. https://eric.ed.gov/?id=EJ855080</w:t>
      </w:r>
    </w:p>
    <w:p w14:paraId="1102FE47"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Braun, V., &amp; Clarke, V. (2006). Using thematic analysis in psychology. </w:t>
      </w:r>
      <w:r w:rsidRPr="00DB211E">
        <w:rPr>
          <w:rFonts w:ascii="Times New Roman" w:hAnsi="Times New Roman" w:cs="Times New Roman"/>
          <w:i/>
          <w:iCs/>
          <w:noProof/>
          <w:sz w:val="24"/>
          <w:szCs w:val="24"/>
        </w:rPr>
        <w:t>Qualitative Research in Psychology</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3</w:t>
      </w:r>
      <w:r w:rsidRPr="00DB211E">
        <w:rPr>
          <w:rFonts w:ascii="Times New Roman" w:hAnsi="Times New Roman" w:cs="Times New Roman"/>
          <w:noProof/>
          <w:sz w:val="24"/>
          <w:szCs w:val="24"/>
        </w:rPr>
        <w:t>(2), 77–101. https://doi.org/10.1057/978-1-137-35913-1</w:t>
      </w:r>
    </w:p>
    <w:p w14:paraId="3AE1B0C0"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Cook, G. (2000). </w:t>
      </w:r>
      <w:r w:rsidRPr="00DB211E">
        <w:rPr>
          <w:rFonts w:ascii="Times New Roman" w:hAnsi="Times New Roman" w:cs="Times New Roman"/>
          <w:i/>
          <w:iCs/>
          <w:noProof/>
          <w:sz w:val="24"/>
          <w:szCs w:val="24"/>
        </w:rPr>
        <w:t>Language play, language learning</w:t>
      </w:r>
      <w:r w:rsidRPr="00DB211E">
        <w:rPr>
          <w:rFonts w:ascii="Times New Roman" w:hAnsi="Times New Roman" w:cs="Times New Roman"/>
          <w:noProof/>
          <w:sz w:val="24"/>
          <w:szCs w:val="24"/>
        </w:rPr>
        <w:t>. Oxford University Press.</w:t>
      </w:r>
    </w:p>
    <w:p w14:paraId="7F46901C"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Fisher, C. D. (2017). Padlet: An online tool for learnere engagement and collaboration. </w:t>
      </w:r>
      <w:r w:rsidRPr="00DB211E">
        <w:rPr>
          <w:rFonts w:ascii="Times New Roman" w:hAnsi="Times New Roman" w:cs="Times New Roman"/>
          <w:i/>
          <w:iCs/>
          <w:noProof/>
          <w:sz w:val="24"/>
          <w:szCs w:val="24"/>
        </w:rPr>
        <w:t>Academy of Management Learning &amp; Education</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16</w:t>
      </w:r>
      <w:r w:rsidRPr="00DB211E">
        <w:rPr>
          <w:rFonts w:ascii="Times New Roman" w:hAnsi="Times New Roman" w:cs="Times New Roman"/>
          <w:noProof/>
          <w:sz w:val="24"/>
          <w:szCs w:val="24"/>
        </w:rPr>
        <w:t>(1), 163–165. https://doi.org/10.5465/amle.2017.0055</w:t>
      </w:r>
    </w:p>
    <w:p w14:paraId="5113849F"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lastRenderedPageBreak/>
        <w:t xml:space="preserve">Hanauer, D. I. (2012). Meaningful literacy: Writing poetry in the language classroom. </w:t>
      </w:r>
      <w:r w:rsidRPr="00DB211E">
        <w:rPr>
          <w:rFonts w:ascii="Times New Roman" w:hAnsi="Times New Roman" w:cs="Times New Roman"/>
          <w:i/>
          <w:iCs/>
          <w:noProof/>
          <w:sz w:val="24"/>
          <w:szCs w:val="24"/>
        </w:rPr>
        <w:t>Language Teaching</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45</w:t>
      </w:r>
      <w:r w:rsidRPr="00DB211E">
        <w:rPr>
          <w:rFonts w:ascii="Times New Roman" w:hAnsi="Times New Roman" w:cs="Times New Roman"/>
          <w:noProof/>
          <w:sz w:val="24"/>
          <w:szCs w:val="24"/>
        </w:rPr>
        <w:t>(1), 105–115. https://doi.org/10.1017/S0261444810000522</w:t>
      </w:r>
    </w:p>
    <w:p w14:paraId="74D3AABD"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Iida, A. (2010). Developing voice by composing haiku: A social-expressivist approach for teaching haiku writing in EFL context. In U. D. of State (Ed.), </w:t>
      </w:r>
      <w:r w:rsidRPr="00DB211E">
        <w:rPr>
          <w:rFonts w:ascii="Times New Roman" w:hAnsi="Times New Roman" w:cs="Times New Roman"/>
          <w:i/>
          <w:iCs/>
          <w:noProof/>
          <w:sz w:val="24"/>
          <w:szCs w:val="24"/>
        </w:rPr>
        <w:t>English Teaching Forum</w:t>
      </w:r>
      <w:r w:rsidRPr="00DB211E">
        <w:rPr>
          <w:rFonts w:ascii="Times New Roman" w:hAnsi="Times New Roman" w:cs="Times New Roman"/>
          <w:noProof/>
          <w:sz w:val="24"/>
          <w:szCs w:val="24"/>
        </w:rPr>
        <w:t>. Bureau of Educational and Cultural Affairs, Office of English Language Programs.</w:t>
      </w:r>
    </w:p>
    <w:p w14:paraId="774A12D6"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Ladenheim, M. (2014). Engaging honors students through newspaper blackout poetry. </w:t>
      </w:r>
      <w:r w:rsidRPr="00DB211E">
        <w:rPr>
          <w:rFonts w:ascii="Times New Roman" w:hAnsi="Times New Roman" w:cs="Times New Roman"/>
          <w:i/>
          <w:iCs/>
          <w:noProof/>
          <w:sz w:val="24"/>
          <w:szCs w:val="24"/>
        </w:rPr>
        <w:t>Honors in Practice</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10</w:t>
      </w:r>
      <w:r w:rsidRPr="00DB211E">
        <w:rPr>
          <w:rFonts w:ascii="Times New Roman" w:hAnsi="Times New Roman" w:cs="Times New Roman"/>
          <w:noProof/>
          <w:sz w:val="24"/>
          <w:szCs w:val="24"/>
        </w:rPr>
        <w:t>, 45–53. http://survey.hshsl.umaryland.edu/?url=http://search.ebscohost.com/login.aspx?direct=true&amp;db=eric&amp;AN=EJ1080704&amp;site=ehost-live</w:t>
      </w:r>
    </w:p>
    <w:p w14:paraId="6FC19772"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Newton, L. D., &amp; Newton, D. P. (2014). Creativity in 21st-century education. </w:t>
      </w:r>
      <w:r w:rsidRPr="00DB211E">
        <w:rPr>
          <w:rFonts w:ascii="Times New Roman" w:hAnsi="Times New Roman" w:cs="Times New Roman"/>
          <w:i/>
          <w:iCs/>
          <w:noProof/>
          <w:sz w:val="24"/>
          <w:szCs w:val="24"/>
        </w:rPr>
        <w:t>Prospects</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44</w:t>
      </w:r>
      <w:r w:rsidRPr="00DB211E">
        <w:rPr>
          <w:rFonts w:ascii="Times New Roman" w:hAnsi="Times New Roman" w:cs="Times New Roman"/>
          <w:noProof/>
          <w:sz w:val="24"/>
          <w:szCs w:val="24"/>
        </w:rPr>
        <w:t>(4), 575–589. https://doi.org/10.1007/s11125-014-9322-1</w:t>
      </w:r>
    </w:p>
    <w:p w14:paraId="70DBEC6B"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Richards, J. C., &amp; Renandya, W. A. (2002). </w:t>
      </w:r>
      <w:r w:rsidRPr="00DB211E">
        <w:rPr>
          <w:rFonts w:ascii="Times New Roman" w:hAnsi="Times New Roman" w:cs="Times New Roman"/>
          <w:i/>
          <w:iCs/>
          <w:noProof/>
          <w:sz w:val="24"/>
          <w:szCs w:val="24"/>
        </w:rPr>
        <w:t>Methodology in language teaching: An anthology of current practice</w:t>
      </w:r>
      <w:r w:rsidRPr="00DB211E">
        <w:rPr>
          <w:rFonts w:ascii="Times New Roman" w:hAnsi="Times New Roman" w:cs="Times New Roman"/>
          <w:noProof/>
          <w:sz w:val="24"/>
          <w:szCs w:val="24"/>
        </w:rPr>
        <w:t>. Cambridge University Press.</w:t>
      </w:r>
    </w:p>
    <w:p w14:paraId="4009B663"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Seyyedrezaei, M. S., Amiryousefi, M., Gimeno-Sanz, M. S., &amp; Tavakoli, M. (2021). Impact of etherpad-based collaborative writing instruction on EFL learners’ writing performance writing self-efficacy and attribution: A mixed-method approach. </w:t>
      </w:r>
      <w:r w:rsidRPr="00DB211E">
        <w:rPr>
          <w:rFonts w:ascii="Times New Roman" w:hAnsi="Times New Roman" w:cs="Times New Roman"/>
          <w:i/>
          <w:iCs/>
          <w:noProof/>
          <w:sz w:val="24"/>
          <w:szCs w:val="24"/>
        </w:rPr>
        <w:t>Journal of English Language Teaching and Learning</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13</w:t>
      </w:r>
      <w:r w:rsidRPr="00DB211E">
        <w:rPr>
          <w:rFonts w:ascii="Times New Roman" w:hAnsi="Times New Roman" w:cs="Times New Roman"/>
          <w:noProof/>
          <w:sz w:val="24"/>
          <w:szCs w:val="24"/>
        </w:rPr>
        <w:t>(28), 19–37. https://doi.org/10.22034/ELT.2021.47608.2432</w:t>
      </w:r>
    </w:p>
    <w:p w14:paraId="4FA6D4FF"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Sulastri, F. (2018). Students’ creativity in web-writing 2.0: An exploratory case study. </w:t>
      </w:r>
      <w:r w:rsidRPr="00DB211E">
        <w:rPr>
          <w:rFonts w:ascii="Times New Roman" w:hAnsi="Times New Roman" w:cs="Times New Roman"/>
          <w:i/>
          <w:iCs/>
          <w:noProof/>
          <w:sz w:val="24"/>
          <w:szCs w:val="24"/>
        </w:rPr>
        <w:t>The 1st International Conference on ELT (CONELT)</w:t>
      </w:r>
      <w:r w:rsidRPr="00DB211E">
        <w:rPr>
          <w:rFonts w:ascii="Times New Roman" w:hAnsi="Times New Roman" w:cs="Times New Roman"/>
          <w:noProof/>
          <w:sz w:val="24"/>
          <w:szCs w:val="24"/>
        </w:rPr>
        <w:t>.</w:t>
      </w:r>
    </w:p>
    <w:p w14:paraId="4E461D18"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Tin, T. B., Manara, C., &amp; Ragawanti, D. T. (2010). Views on creativity from an Indonesian perspective. </w:t>
      </w:r>
      <w:r w:rsidRPr="00DB211E">
        <w:rPr>
          <w:rFonts w:ascii="Times New Roman" w:hAnsi="Times New Roman" w:cs="Times New Roman"/>
          <w:i/>
          <w:iCs/>
          <w:noProof/>
          <w:sz w:val="24"/>
          <w:szCs w:val="24"/>
        </w:rPr>
        <w:t>ELT Journal</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64</w:t>
      </w:r>
      <w:r w:rsidRPr="00DB211E">
        <w:rPr>
          <w:rFonts w:ascii="Times New Roman" w:hAnsi="Times New Roman" w:cs="Times New Roman"/>
          <w:noProof/>
          <w:sz w:val="24"/>
          <w:szCs w:val="24"/>
        </w:rPr>
        <w:t>(1), 75–84. https://doi.org/10.1093/elt/ccp022</w:t>
      </w:r>
    </w:p>
    <w:p w14:paraId="72D6EF1E"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szCs w:val="24"/>
        </w:rPr>
      </w:pPr>
      <w:r w:rsidRPr="00DB211E">
        <w:rPr>
          <w:rFonts w:ascii="Times New Roman" w:hAnsi="Times New Roman" w:cs="Times New Roman"/>
          <w:noProof/>
          <w:sz w:val="24"/>
          <w:szCs w:val="24"/>
        </w:rPr>
        <w:t xml:space="preserve">Widodo, H. P., Budi, A. B., &amp; Wijayanti, F. (2016). Poetry writing 2.0: Learning to write creatively in a blended language learning environment. </w:t>
      </w:r>
      <w:r w:rsidRPr="00DB211E">
        <w:rPr>
          <w:rFonts w:ascii="Times New Roman" w:hAnsi="Times New Roman" w:cs="Times New Roman"/>
          <w:i/>
          <w:iCs/>
          <w:noProof/>
          <w:sz w:val="24"/>
          <w:szCs w:val="24"/>
        </w:rPr>
        <w:t>Electronic Journal of Foreign Language Teaching</w:t>
      </w:r>
      <w:r w:rsidRPr="00DB211E">
        <w:rPr>
          <w:rFonts w:ascii="Times New Roman" w:hAnsi="Times New Roman" w:cs="Times New Roman"/>
          <w:noProof/>
          <w:sz w:val="24"/>
          <w:szCs w:val="24"/>
        </w:rPr>
        <w:t xml:space="preserve">, </w:t>
      </w:r>
      <w:r w:rsidRPr="00DB211E">
        <w:rPr>
          <w:rFonts w:ascii="Times New Roman" w:hAnsi="Times New Roman" w:cs="Times New Roman"/>
          <w:i/>
          <w:iCs/>
          <w:noProof/>
          <w:sz w:val="24"/>
          <w:szCs w:val="24"/>
        </w:rPr>
        <w:t>13</w:t>
      </w:r>
      <w:r w:rsidRPr="00DB211E">
        <w:rPr>
          <w:rFonts w:ascii="Times New Roman" w:hAnsi="Times New Roman" w:cs="Times New Roman"/>
          <w:noProof/>
          <w:sz w:val="24"/>
          <w:szCs w:val="24"/>
        </w:rPr>
        <w:t>(1), 30–48.</w:t>
      </w:r>
    </w:p>
    <w:p w14:paraId="3AA04417" w14:textId="77777777" w:rsidR="00DB211E" w:rsidRPr="00DB211E" w:rsidRDefault="00DB211E" w:rsidP="00DB211E">
      <w:pPr>
        <w:widowControl w:val="0"/>
        <w:autoSpaceDE w:val="0"/>
        <w:autoSpaceDN w:val="0"/>
        <w:adjustRightInd w:val="0"/>
        <w:spacing w:line="240" w:lineRule="auto"/>
        <w:ind w:left="480" w:hanging="480"/>
        <w:rPr>
          <w:rFonts w:ascii="Times New Roman" w:hAnsi="Times New Roman" w:cs="Times New Roman"/>
          <w:noProof/>
          <w:sz w:val="24"/>
        </w:rPr>
      </w:pPr>
      <w:r w:rsidRPr="00DB211E">
        <w:rPr>
          <w:rFonts w:ascii="Times New Roman" w:hAnsi="Times New Roman" w:cs="Times New Roman"/>
          <w:noProof/>
          <w:sz w:val="24"/>
          <w:szCs w:val="24"/>
        </w:rPr>
        <w:t xml:space="preserve">Yin, R. K. (2003). Case study research design and method. In </w:t>
      </w:r>
      <w:r w:rsidRPr="00DB211E">
        <w:rPr>
          <w:rFonts w:ascii="Times New Roman" w:hAnsi="Times New Roman" w:cs="Times New Roman"/>
          <w:i/>
          <w:iCs/>
          <w:noProof/>
          <w:sz w:val="24"/>
          <w:szCs w:val="24"/>
        </w:rPr>
        <w:t>Sage Publications</w:t>
      </w:r>
      <w:r w:rsidRPr="00DB211E">
        <w:rPr>
          <w:rFonts w:ascii="Times New Roman" w:hAnsi="Times New Roman" w:cs="Times New Roman"/>
          <w:noProof/>
          <w:sz w:val="24"/>
          <w:szCs w:val="24"/>
        </w:rPr>
        <w:t>. Sage Publications.</w:t>
      </w:r>
    </w:p>
    <w:p w14:paraId="7A64A6A3" w14:textId="36229031" w:rsidR="005028C8" w:rsidRPr="007E3EDC" w:rsidRDefault="00DB211E" w:rsidP="003C75D5">
      <w:pPr>
        <w:widowControl w:val="0"/>
        <w:rPr>
          <w:rFonts w:ascii="Times New Roman" w:hAnsi="Times New Roman" w:cs="Times New Roman"/>
          <w:sz w:val="24"/>
          <w:szCs w:val="24"/>
        </w:rPr>
      </w:pPr>
      <w:r>
        <w:rPr>
          <w:rFonts w:ascii="Times New Roman" w:hAnsi="Times New Roman" w:cs="Times New Roman"/>
          <w:sz w:val="24"/>
          <w:szCs w:val="24"/>
        </w:rPr>
        <w:fldChar w:fldCharType="end"/>
      </w:r>
    </w:p>
    <w:sectPr w:rsidR="005028C8" w:rsidRPr="007E3EDC" w:rsidSect="00293711">
      <w:headerReference w:type="default" r:id="rId17"/>
      <w:footerReference w:type="default" r:id="rId18"/>
      <w:footerReference w:type="first" r:id="rId1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3F20" w14:textId="77777777" w:rsidR="00F55590" w:rsidRDefault="00F55590" w:rsidP="00A4718F">
      <w:pPr>
        <w:spacing w:after="0" w:line="240" w:lineRule="auto"/>
      </w:pPr>
      <w:r>
        <w:separator/>
      </w:r>
    </w:p>
  </w:endnote>
  <w:endnote w:type="continuationSeparator" w:id="0">
    <w:p w14:paraId="0975542C" w14:textId="77777777" w:rsidR="00F55590" w:rsidRDefault="00F55590" w:rsidP="00A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4832" w14:textId="77777777" w:rsidR="00675F20" w:rsidRDefault="00675F20" w:rsidP="00675F20">
    <w:pPr>
      <w:pStyle w:val="Footer"/>
      <w:spacing w:after="0" w:line="240" w:lineRule="auto"/>
      <w:rPr>
        <w:rFonts w:ascii="Palatino Linotype" w:eastAsia="Arial Unicode MS" w:hAnsi="Palatino Linotype" w:cs="Arial Unicode MS"/>
        <w:b/>
        <w:bCs/>
        <w:i/>
        <w:iCs/>
        <w:sz w:val="20"/>
        <w:szCs w:val="20"/>
      </w:rPr>
    </w:pPr>
    <w:bookmarkStart w:id="4" w:name="_Hlk106133919"/>
    <w:r>
      <w:rPr>
        <w:rFonts w:ascii="Palatino Linotype" w:eastAsia="Arial Unicode MS" w:hAnsi="Palatino Linotype" w:cs="Arial Unicode MS"/>
        <w:b/>
        <w:bCs/>
        <w:i/>
        <w:iCs/>
        <w:sz w:val="20"/>
        <w:szCs w:val="20"/>
      </w:rPr>
      <w:t>--------------------------------------------------------------------------------------------------------------------</w:t>
    </w:r>
  </w:p>
  <w:p w14:paraId="0CAAA59F" w14:textId="4888B4FF" w:rsidR="00675F20" w:rsidRDefault="00675F20" w:rsidP="00675F20">
    <w:pPr>
      <w:pStyle w:val="Footer"/>
      <w:spacing w:after="0" w:line="240" w:lineRule="auto"/>
      <w:rPr>
        <w:rFonts w:ascii="Palatino Linotype" w:eastAsia="Arial Unicode MS" w:hAnsi="Palatino Linotype" w:cs="Arial Unicode MS"/>
        <w:b/>
        <w:bCs/>
        <w:i/>
        <w:iCs/>
        <w:color w:val="5B9BD5" w:themeColor="accent1"/>
        <w:sz w:val="20"/>
        <w:szCs w:val="20"/>
      </w:rPr>
    </w:pPr>
    <w:r>
      <w:rPr>
        <w:rFonts w:ascii="Palatino Linotype" w:eastAsia="Arial Unicode MS" w:hAnsi="Palatino Linotype" w:cs="Arial Unicode MS"/>
        <w:b/>
        <w:bCs/>
        <w:i/>
        <w:iCs/>
        <w:color w:val="5B9BD5" w:themeColor="accent1"/>
        <w:sz w:val="20"/>
        <w:szCs w:val="20"/>
      </w:rPr>
      <w:t xml:space="preserve">Volume </w:t>
    </w:r>
    <w:proofErr w:type="gramStart"/>
    <w:r>
      <w:rPr>
        <w:rFonts w:ascii="Palatino Linotype" w:eastAsia="Arial Unicode MS" w:hAnsi="Palatino Linotype" w:cs="Arial Unicode MS"/>
        <w:b/>
        <w:bCs/>
        <w:i/>
        <w:iCs/>
        <w:color w:val="5B9BD5" w:themeColor="accent1"/>
        <w:sz w:val="20"/>
        <w:szCs w:val="20"/>
      </w:rPr>
      <w:t>11  No</w:t>
    </w:r>
    <w:proofErr w:type="gramEnd"/>
    <w:r>
      <w:rPr>
        <w:rFonts w:ascii="Palatino Linotype" w:eastAsia="Arial Unicode MS" w:hAnsi="Palatino Linotype" w:cs="Arial Unicode MS"/>
        <w:b/>
        <w:bCs/>
        <w:i/>
        <w:iCs/>
        <w:color w:val="5B9BD5" w:themeColor="accent1"/>
        <w:sz w:val="20"/>
        <w:szCs w:val="20"/>
      </w:rPr>
      <w:t xml:space="preserve"> 2, June  2022, </w:t>
    </w:r>
  </w:p>
  <w:bookmarkStart w:id="5" w:name="_Hlk107088244"/>
  <w:bookmarkEnd w:id="4"/>
  <w:p w14:paraId="09A07731" w14:textId="77777777" w:rsidR="00675F20" w:rsidRDefault="00675F20" w:rsidP="00675F20">
    <w:pPr>
      <w:pStyle w:val="Footer"/>
      <w:spacing w:after="0" w:line="240" w:lineRule="auto"/>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B23DD0">
      <w:rPr>
        <w:rFonts w:ascii="Times New Roman" w:hAnsi="Times New Roman" w:cs="Times New Roman"/>
        <w:sz w:val="24"/>
        <w:szCs w:val="24"/>
      </w:rPr>
      <w:instrText>http://creativecommons.org/licenses/by/4.0</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15530">
      <w:rPr>
        <w:rStyle w:val="Hyperlink"/>
        <w:rFonts w:ascii="Times New Roman" w:hAnsi="Times New Roman"/>
        <w:sz w:val="24"/>
        <w:szCs w:val="24"/>
      </w:rPr>
      <w:t>http://</w:t>
    </w:r>
    <w:proofErr w:type="spellStart"/>
    <w:r w:rsidRPr="00715530">
      <w:rPr>
        <w:rStyle w:val="Hyperlink"/>
        <w:rFonts w:ascii="Times New Roman" w:hAnsi="Times New Roman"/>
        <w:sz w:val="24"/>
        <w:szCs w:val="24"/>
      </w:rPr>
      <w:t>creativecommons.org</w:t>
    </w:r>
    <w:proofErr w:type="spellEnd"/>
    <w:r w:rsidRPr="00715530">
      <w:rPr>
        <w:rStyle w:val="Hyperlink"/>
        <w:rFonts w:ascii="Times New Roman" w:hAnsi="Times New Roman"/>
        <w:sz w:val="24"/>
        <w:szCs w:val="24"/>
      </w:rPr>
      <w:t>/licenses/by/4.0</w:t>
    </w:r>
    <w:r>
      <w:rPr>
        <w:rFonts w:ascii="Times New Roman" w:hAnsi="Times New Roman" w:cs="Times New Roman"/>
        <w:sz w:val="24"/>
        <w:szCs w:val="24"/>
      </w:rPr>
      <w:fldChar w:fldCharType="end"/>
    </w:r>
    <w:bookmarkEnd w:id="5"/>
  </w:p>
  <w:p w14:paraId="53764FA1" w14:textId="77777777" w:rsidR="00795A87" w:rsidRPr="00B84875" w:rsidRDefault="00795A8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E5AB" w14:textId="77777777" w:rsidR="00654816" w:rsidRPr="008A5781" w:rsidRDefault="00654816"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w:t>
    </w:r>
  </w:p>
  <w:p w14:paraId="0C964BA2" w14:textId="77777777" w:rsidR="00F775E8" w:rsidRPr="008A5781" w:rsidRDefault="00F775E8"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How cite this article:</w:t>
    </w:r>
  </w:p>
  <w:p w14:paraId="7CE04D68" w14:textId="77777777" w:rsidR="00F775E8" w:rsidRPr="008A5781" w:rsidRDefault="00F775E8" w:rsidP="008A5781">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8A5781">
      <w:rPr>
        <w:rFonts w:ascii="Times New Roman" w:hAnsi="Times New Roman" w:cs="Times New Roman"/>
        <w:noProof/>
        <w:sz w:val="20"/>
        <w:szCs w:val="20"/>
      </w:rPr>
      <w:t xml:space="preserve">Al-Farisyi, I., Samad, I. A., &amp; Saiful. (2022). The pattern of undergraduate thesis background rhetoric of two universities in aceh. </w:t>
    </w:r>
    <w:r w:rsidRPr="008A5781">
      <w:rPr>
        <w:rFonts w:ascii="Times New Roman" w:hAnsi="Times New Roman" w:cs="Times New Roman"/>
        <w:i/>
        <w:iCs/>
        <w:noProof/>
        <w:sz w:val="20"/>
        <w:szCs w:val="20"/>
      </w:rPr>
      <w:t>Premise: Journal of English Education and Applied Linguistics</w:t>
    </w:r>
    <w:r w:rsidRPr="008A5781">
      <w:rPr>
        <w:rFonts w:ascii="Times New Roman" w:hAnsi="Times New Roman" w:cs="Times New Roman"/>
        <w:noProof/>
        <w:sz w:val="20"/>
        <w:szCs w:val="20"/>
      </w:rPr>
      <w:t xml:space="preserve">, </w:t>
    </w:r>
    <w:r w:rsidRPr="008A5781">
      <w:rPr>
        <w:rFonts w:ascii="Times New Roman" w:hAnsi="Times New Roman" w:cs="Times New Roman"/>
        <w:i/>
        <w:iCs/>
        <w:noProof/>
        <w:sz w:val="20"/>
        <w:szCs w:val="20"/>
      </w:rPr>
      <w:t>11</w:t>
    </w:r>
    <w:r w:rsidRPr="008A5781">
      <w:rPr>
        <w:rFonts w:ascii="Times New Roman" w:hAnsi="Times New Roman" w:cs="Times New Roman"/>
        <w:noProof/>
        <w:sz w:val="20"/>
        <w:szCs w:val="20"/>
      </w:rPr>
      <w:t>(2), 257–272. https://doi.org/10.24127/pj.v%vi%i.4237</w:t>
    </w:r>
  </w:p>
  <w:p w14:paraId="3723F21D" w14:textId="77777777" w:rsidR="00654816" w:rsidRDefault="00654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8127" w14:textId="77777777" w:rsidR="00F55590" w:rsidRDefault="00F55590" w:rsidP="00A4718F">
      <w:pPr>
        <w:spacing w:after="0" w:line="240" w:lineRule="auto"/>
      </w:pPr>
      <w:r>
        <w:separator/>
      </w:r>
    </w:p>
  </w:footnote>
  <w:footnote w:type="continuationSeparator" w:id="0">
    <w:p w14:paraId="7CBF4944" w14:textId="77777777" w:rsidR="00F55590" w:rsidRDefault="00F55590" w:rsidP="00A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00858"/>
      <w:docPartObj>
        <w:docPartGallery w:val="Page Numbers (Top of Page)"/>
        <w:docPartUnique/>
      </w:docPartObj>
    </w:sdtPr>
    <w:sdtContent>
      <w:p w14:paraId="5F4B1C5E" w14:textId="50993734" w:rsidR="00A72DE7" w:rsidRDefault="00A72DE7" w:rsidP="008A5781">
        <w:pPr>
          <w:pStyle w:val="Header"/>
          <w:ind w:right="-864"/>
          <w:jc w:val="right"/>
        </w:pPr>
        <w:r>
          <w:rPr>
            <w:noProof/>
          </w:rPr>
          <mc:AlternateContent>
            <mc:Choice Requires="wpg">
              <w:drawing>
                <wp:inline distT="0" distB="0" distL="0" distR="0" wp14:anchorId="5B6DC618" wp14:editId="5C517808">
                  <wp:extent cx="548640" cy="237490"/>
                  <wp:effectExtent l="9525" t="9525" r="13335" b="1016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1"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2"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3"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B6DC618" id="Group 10"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">
                  <v:roundrect id="AutoShape 4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" strokecolor="#e4be84"/>
                  <v:roundrect id="AutoShape 4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" fillcolor="#e4be84" strokecolor="#e4be84"/>
                  <v:shapetype id="_x0000_t202" coordsize="21600,21600" o:spt="202" path="m,l,21600r21600,l21600,xe">
                    <v:stroke joinstyle="miter"/>
                    <v:path gradientshapeok="t" o:connecttype="rect"/>
                  </v:shapetype>
                  <v:shape id="Text Box 4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20E79DC9" w14:textId="15631C7E" w:rsidR="008A5781" w:rsidRPr="008A5781" w:rsidRDefault="008A5781" w:rsidP="008A5781">
    <w:pPr>
      <w:pStyle w:val="Header"/>
      <w:ind w:right="-864"/>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Lastname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0A2375"/>
    <w:multiLevelType w:val="hybridMultilevel"/>
    <w:tmpl w:val="0AAE1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0443B1D"/>
    <w:multiLevelType w:val="hybridMultilevel"/>
    <w:tmpl w:val="F994323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680499387">
    <w:abstractNumId w:val="5"/>
  </w:num>
  <w:num w:numId="2" w16cid:durableId="730733500">
    <w:abstractNumId w:val="0"/>
  </w:num>
  <w:num w:numId="3" w16cid:durableId="391122789">
    <w:abstractNumId w:val="1"/>
  </w:num>
  <w:num w:numId="4" w16cid:durableId="1890720731">
    <w:abstractNumId w:val="4"/>
  </w:num>
  <w:num w:numId="5" w16cid:durableId="714812996">
    <w:abstractNumId w:val="3"/>
  </w:num>
  <w:num w:numId="6" w16cid:durableId="29503649">
    <w:abstractNumId w:val="6"/>
  </w:num>
  <w:num w:numId="7" w16cid:durableId="210426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NjO3NLWwsDA2MLFU0lEKTi0uzszPAykwqQUA34DWJSwAAAA="/>
  </w:docVars>
  <w:rsids>
    <w:rsidRoot w:val="00245EC3"/>
    <w:rsid w:val="00001791"/>
    <w:rsid w:val="00003E3A"/>
    <w:rsid w:val="00014829"/>
    <w:rsid w:val="000177EA"/>
    <w:rsid w:val="00063C51"/>
    <w:rsid w:val="000657E9"/>
    <w:rsid w:val="00066A4D"/>
    <w:rsid w:val="000A24DE"/>
    <w:rsid w:val="000D0F02"/>
    <w:rsid w:val="000F31AE"/>
    <w:rsid w:val="001218F0"/>
    <w:rsid w:val="0015377A"/>
    <w:rsid w:val="00155BDB"/>
    <w:rsid w:val="0016722B"/>
    <w:rsid w:val="0019288F"/>
    <w:rsid w:val="001B29D0"/>
    <w:rsid w:val="00203998"/>
    <w:rsid w:val="00210A05"/>
    <w:rsid w:val="00212AA4"/>
    <w:rsid w:val="00235C44"/>
    <w:rsid w:val="00245EC3"/>
    <w:rsid w:val="002523E1"/>
    <w:rsid w:val="0028606F"/>
    <w:rsid w:val="00293711"/>
    <w:rsid w:val="002A1D91"/>
    <w:rsid w:val="0030568E"/>
    <w:rsid w:val="003371E0"/>
    <w:rsid w:val="0035749D"/>
    <w:rsid w:val="00360334"/>
    <w:rsid w:val="00367DCA"/>
    <w:rsid w:val="00371B2A"/>
    <w:rsid w:val="00384C10"/>
    <w:rsid w:val="0039621F"/>
    <w:rsid w:val="003A7156"/>
    <w:rsid w:val="003C75D5"/>
    <w:rsid w:val="003E1845"/>
    <w:rsid w:val="003E47A2"/>
    <w:rsid w:val="003F4DFC"/>
    <w:rsid w:val="00403232"/>
    <w:rsid w:val="00407C6B"/>
    <w:rsid w:val="004171D7"/>
    <w:rsid w:val="00434CCF"/>
    <w:rsid w:val="00462FD9"/>
    <w:rsid w:val="004718C2"/>
    <w:rsid w:val="004A2EEE"/>
    <w:rsid w:val="004A7801"/>
    <w:rsid w:val="004B64B4"/>
    <w:rsid w:val="005028C8"/>
    <w:rsid w:val="00505DE0"/>
    <w:rsid w:val="00512D19"/>
    <w:rsid w:val="005729B4"/>
    <w:rsid w:val="005875AE"/>
    <w:rsid w:val="005C2B41"/>
    <w:rsid w:val="005E726C"/>
    <w:rsid w:val="0063268F"/>
    <w:rsid w:val="00645827"/>
    <w:rsid w:val="00654816"/>
    <w:rsid w:val="00675F20"/>
    <w:rsid w:val="00692666"/>
    <w:rsid w:val="006C0C47"/>
    <w:rsid w:val="006D0486"/>
    <w:rsid w:val="006D0B94"/>
    <w:rsid w:val="006E5DE6"/>
    <w:rsid w:val="006F747A"/>
    <w:rsid w:val="00706CEF"/>
    <w:rsid w:val="007126E6"/>
    <w:rsid w:val="00716C62"/>
    <w:rsid w:val="00754C33"/>
    <w:rsid w:val="00761CF8"/>
    <w:rsid w:val="00771B93"/>
    <w:rsid w:val="00795A87"/>
    <w:rsid w:val="007B4172"/>
    <w:rsid w:val="007B69D3"/>
    <w:rsid w:val="007C2FE1"/>
    <w:rsid w:val="007D4073"/>
    <w:rsid w:val="007D5DEF"/>
    <w:rsid w:val="007E3EDC"/>
    <w:rsid w:val="0080441D"/>
    <w:rsid w:val="008156E7"/>
    <w:rsid w:val="008310FD"/>
    <w:rsid w:val="00851C3D"/>
    <w:rsid w:val="00872561"/>
    <w:rsid w:val="00877080"/>
    <w:rsid w:val="00895592"/>
    <w:rsid w:val="008A5781"/>
    <w:rsid w:val="008C09E9"/>
    <w:rsid w:val="008C343A"/>
    <w:rsid w:val="00927572"/>
    <w:rsid w:val="009466A1"/>
    <w:rsid w:val="00992076"/>
    <w:rsid w:val="009A79BC"/>
    <w:rsid w:val="009E7992"/>
    <w:rsid w:val="00A0189F"/>
    <w:rsid w:val="00A14ED5"/>
    <w:rsid w:val="00A21F76"/>
    <w:rsid w:val="00A4718F"/>
    <w:rsid w:val="00A51354"/>
    <w:rsid w:val="00A5754B"/>
    <w:rsid w:val="00A674C4"/>
    <w:rsid w:val="00A72684"/>
    <w:rsid w:val="00A72DE7"/>
    <w:rsid w:val="00A91318"/>
    <w:rsid w:val="00AB4111"/>
    <w:rsid w:val="00AB6A99"/>
    <w:rsid w:val="00AC5563"/>
    <w:rsid w:val="00AC6F80"/>
    <w:rsid w:val="00B35A3C"/>
    <w:rsid w:val="00B3631B"/>
    <w:rsid w:val="00B36A4A"/>
    <w:rsid w:val="00B84875"/>
    <w:rsid w:val="00BD41DC"/>
    <w:rsid w:val="00BD5154"/>
    <w:rsid w:val="00C24DCD"/>
    <w:rsid w:val="00C26002"/>
    <w:rsid w:val="00D34034"/>
    <w:rsid w:val="00D907B5"/>
    <w:rsid w:val="00DA049D"/>
    <w:rsid w:val="00DA0F36"/>
    <w:rsid w:val="00DB1916"/>
    <w:rsid w:val="00DB211E"/>
    <w:rsid w:val="00DC043E"/>
    <w:rsid w:val="00DC767F"/>
    <w:rsid w:val="00DF5D5B"/>
    <w:rsid w:val="00E00BFD"/>
    <w:rsid w:val="00E3304A"/>
    <w:rsid w:val="00E34F16"/>
    <w:rsid w:val="00E55C8B"/>
    <w:rsid w:val="00E7336B"/>
    <w:rsid w:val="00E930FC"/>
    <w:rsid w:val="00EB3D58"/>
    <w:rsid w:val="00EC3B36"/>
    <w:rsid w:val="00EF270F"/>
    <w:rsid w:val="00F07628"/>
    <w:rsid w:val="00F20E3C"/>
    <w:rsid w:val="00F432EC"/>
    <w:rsid w:val="00F55590"/>
    <w:rsid w:val="00F775E8"/>
    <w:rsid w:val="00F80D5E"/>
    <w:rsid w:val="00F83E6B"/>
    <w:rsid w:val="00FB58E2"/>
    <w:rsid w:val="00FC04FC"/>
    <w:rsid w:val="00FE139B"/>
    <w:rsid w:val="00FE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7A160"/>
  <w14:defaultImageDpi w14:val="0"/>
  <w15:docId w15:val="{AAF4966C-4F02-4D35-B3AE-E1F6F26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rPr>
  </w:style>
  <w:style w:type="paragraph" w:styleId="Judul1">
    <w:name w:val="heading 1"/>
    <w:basedOn w:val="Normal"/>
    <w:next w:val="Normal"/>
    <w:link w:val="Judul1K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3C75D5"/>
    <w:rPr>
      <w:rFonts w:ascii="Times New Roman" w:hAnsi="Times New Roman" w:cs="Times New Roman"/>
      <w:b/>
      <w:i/>
      <w:sz w:val="40"/>
      <w:lang w:val="x-none"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fi">
    <w:name w:val="Bibliography"/>
    <w:basedOn w:val="Normal"/>
    <w:next w:val="Normal"/>
    <w:uiPriority w:val="37"/>
    <w:unhideWhenUsed/>
    <w:rsid w:val="003C75D5"/>
  </w:style>
  <w:style w:type="paragraph" w:styleId="Header">
    <w:name w:val="header"/>
    <w:basedOn w:val="Normal"/>
    <w:link w:val="HeaderKAR"/>
    <w:uiPriority w:val="99"/>
    <w:unhideWhenUsed/>
    <w:rsid w:val="00A4718F"/>
    <w:pPr>
      <w:tabs>
        <w:tab w:val="center" w:pos="4680"/>
        <w:tab w:val="right" w:pos="9360"/>
      </w:tabs>
    </w:pPr>
  </w:style>
  <w:style w:type="character" w:customStyle="1" w:styleId="HeaderKAR">
    <w:name w:val="Header KAR"/>
    <w:basedOn w:val="FontParagrafDefault"/>
    <w:link w:val="Header"/>
    <w:uiPriority w:val="99"/>
    <w:locked/>
    <w:rsid w:val="00A4718F"/>
    <w:rPr>
      <w:rFonts w:cs="Times New Roman"/>
      <w:sz w:val="22"/>
    </w:rPr>
  </w:style>
  <w:style w:type="paragraph" w:styleId="Footer">
    <w:name w:val="footer"/>
    <w:basedOn w:val="Normal"/>
    <w:link w:val="FooterKAR"/>
    <w:uiPriority w:val="99"/>
    <w:unhideWhenUsed/>
    <w:qFormat/>
    <w:rsid w:val="00A4718F"/>
    <w:pPr>
      <w:tabs>
        <w:tab w:val="center" w:pos="4680"/>
        <w:tab w:val="right" w:pos="9360"/>
      </w:tabs>
    </w:pPr>
  </w:style>
  <w:style w:type="character" w:customStyle="1" w:styleId="FooterKAR">
    <w:name w:val="Footer KAR"/>
    <w:basedOn w:val="FontParagrafDefault"/>
    <w:link w:val="Footer"/>
    <w:uiPriority w:val="99"/>
    <w:qFormat/>
    <w:locked/>
    <w:rsid w:val="00A4718F"/>
    <w:rPr>
      <w:rFonts w:cs="Times New Roman"/>
      <w:sz w:val="22"/>
    </w:rPr>
  </w:style>
  <w:style w:type="character" w:styleId="ReferensiKomentar">
    <w:name w:val="annotation reference"/>
    <w:basedOn w:val="FontParagrafDefault"/>
    <w:uiPriority w:val="99"/>
    <w:semiHidden/>
    <w:unhideWhenUsed/>
    <w:rsid w:val="00D34034"/>
    <w:rPr>
      <w:rFonts w:cs="Times New Roman"/>
      <w:sz w:val="16"/>
      <w:szCs w:val="16"/>
    </w:rPr>
  </w:style>
  <w:style w:type="paragraph" w:styleId="TeksKomentar">
    <w:name w:val="annotation text"/>
    <w:basedOn w:val="Normal"/>
    <w:link w:val="TeksKomentarKAR"/>
    <w:uiPriority w:val="99"/>
    <w:semiHidden/>
    <w:unhideWhenUsed/>
    <w:rsid w:val="00D34034"/>
    <w:rPr>
      <w:sz w:val="20"/>
      <w:szCs w:val="20"/>
    </w:rPr>
  </w:style>
  <w:style w:type="character" w:customStyle="1" w:styleId="TeksKomentarKAR">
    <w:name w:val="Teks Komentar KAR"/>
    <w:basedOn w:val="FontParagrafDefault"/>
    <w:link w:val="TeksKomentar"/>
    <w:uiPriority w:val="99"/>
    <w:semiHidden/>
    <w:locked/>
    <w:rsid w:val="00D34034"/>
    <w:rPr>
      <w:rFonts w:cs="Times New Roman"/>
    </w:rPr>
  </w:style>
  <w:style w:type="paragraph" w:styleId="SubjekKomentar">
    <w:name w:val="annotation subject"/>
    <w:basedOn w:val="TeksKomentar"/>
    <w:next w:val="TeksKomentar"/>
    <w:link w:val="SubjekKomentarKAR"/>
    <w:uiPriority w:val="99"/>
    <w:semiHidden/>
    <w:unhideWhenUsed/>
    <w:rsid w:val="00D34034"/>
    <w:rPr>
      <w:b/>
      <w:bCs/>
    </w:rPr>
  </w:style>
  <w:style w:type="character" w:customStyle="1" w:styleId="SubjekKomentarKAR">
    <w:name w:val="Subjek Komentar KAR"/>
    <w:basedOn w:val="TeksKomentarKAR"/>
    <w:link w:val="SubjekKomentar"/>
    <w:uiPriority w:val="99"/>
    <w:semiHidden/>
    <w:locked/>
    <w:rsid w:val="00D34034"/>
    <w:rPr>
      <w:rFonts w:cs="Times New Roman"/>
      <w:b/>
      <w:bCs/>
    </w:rPr>
  </w:style>
  <w:style w:type="paragraph" w:styleId="TeksBalon">
    <w:name w:val="Balloon Text"/>
    <w:basedOn w:val="Normal"/>
    <w:link w:val="TeksBalonKAR"/>
    <w:uiPriority w:val="99"/>
    <w:semiHidden/>
    <w:unhideWhenUsed/>
    <w:rsid w:val="00D3403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locked/>
    <w:rsid w:val="00D34034"/>
    <w:rPr>
      <w:rFonts w:ascii="Segoe UI" w:hAnsi="Segoe UI" w:cs="Segoe UI"/>
      <w:sz w:val="18"/>
      <w:szCs w:val="18"/>
    </w:rPr>
  </w:style>
  <w:style w:type="paragraph" w:styleId="DaftarParagraf">
    <w:name w:val="List Paragraph"/>
    <w:basedOn w:val="Normal"/>
    <w:uiPriority w:val="34"/>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FontParagrafDefaul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character" w:customStyle="1" w:styleId="ts-alignment-element">
    <w:name w:val="ts-alignment-element"/>
    <w:basedOn w:val="FontParagrafDefault"/>
    <w:rsid w:val="00DB1916"/>
  </w:style>
  <w:style w:type="character" w:customStyle="1" w:styleId="ts-alignment-element-highlighted">
    <w:name w:val="ts-alignment-element-highlighted"/>
    <w:basedOn w:val="FontParagrafDefault"/>
    <w:rsid w:val="00DB1916"/>
  </w:style>
  <w:style w:type="paragraph" w:styleId="TidakAdaSpasi">
    <w:name w:val="No Spacing"/>
    <w:link w:val="TidakAdaSpasiKAR"/>
    <w:uiPriority w:val="1"/>
    <w:qFormat/>
    <w:rsid w:val="0019288F"/>
    <w:rPr>
      <w:rFonts w:cs="Arial"/>
      <w:sz w:val="22"/>
      <w:szCs w:val="22"/>
    </w:rPr>
  </w:style>
  <w:style w:type="character" w:customStyle="1" w:styleId="TidakAdaSpasiKAR">
    <w:name w:val="Tidak Ada Spasi KAR"/>
    <w:link w:val="TidakAdaSpasi"/>
    <w:uiPriority w:val="1"/>
    <w:locked/>
    <w:rsid w:val="0019288F"/>
    <w:rPr>
      <w:rFonts w:cs="Arial"/>
      <w:sz w:val="22"/>
      <w:szCs w:val="22"/>
    </w:rPr>
  </w:style>
  <w:style w:type="character" w:styleId="SebutanYangBelumTerselesaikan">
    <w:name w:val="Unresolved Mention"/>
    <w:basedOn w:val="FontParagrafDefault"/>
    <w:uiPriority w:val="99"/>
    <w:semiHidden/>
    <w:unhideWhenUsed/>
    <w:rsid w:val="00434CCF"/>
    <w:rPr>
      <w:color w:val="605E5C"/>
      <w:shd w:val="clear" w:color="auto" w:fill="E1DFDD"/>
    </w:rPr>
  </w:style>
  <w:style w:type="table" w:styleId="KisiTabel">
    <w:name w:val="Table Grid"/>
    <w:basedOn w:val="TabelNormal"/>
    <w:uiPriority w:val="39"/>
    <w:rsid w:val="008C0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6766">
      <w:bodyDiv w:val="1"/>
      <w:marLeft w:val="0"/>
      <w:marRight w:val="0"/>
      <w:marTop w:val="0"/>
      <w:marBottom w:val="0"/>
      <w:divBdr>
        <w:top w:val="none" w:sz="0" w:space="0" w:color="auto"/>
        <w:left w:val="none" w:sz="0" w:space="0" w:color="auto"/>
        <w:bottom w:val="none" w:sz="0" w:space="0" w:color="auto"/>
        <w:right w:val="none" w:sz="0" w:space="0" w:color="auto"/>
      </w:divBdr>
    </w:div>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 w:id="978144774">
      <w:bodyDiv w:val="1"/>
      <w:marLeft w:val="0"/>
      <w:marRight w:val="0"/>
      <w:marTop w:val="0"/>
      <w:marBottom w:val="0"/>
      <w:divBdr>
        <w:top w:val="none" w:sz="0" w:space="0" w:color="auto"/>
        <w:left w:val="none" w:sz="0" w:space="0" w:color="auto"/>
        <w:bottom w:val="none" w:sz="0" w:space="0" w:color="auto"/>
        <w:right w:val="none" w:sz="0" w:space="0" w:color="auto"/>
      </w:divBdr>
    </w:div>
    <w:div w:id="1412316920">
      <w:bodyDiv w:val="1"/>
      <w:marLeft w:val="0"/>
      <w:marRight w:val="0"/>
      <w:marTop w:val="0"/>
      <w:marBottom w:val="0"/>
      <w:divBdr>
        <w:top w:val="none" w:sz="0" w:space="0" w:color="auto"/>
        <w:left w:val="none" w:sz="0" w:space="0" w:color="auto"/>
        <w:bottom w:val="none" w:sz="0" w:space="0" w:color="auto"/>
        <w:right w:val="none" w:sz="0" w:space="0" w:color="auto"/>
      </w:divBdr>
    </w:div>
    <w:div w:id="1717775786">
      <w:bodyDiv w:val="1"/>
      <w:marLeft w:val="0"/>
      <w:marRight w:val="0"/>
      <w:marTop w:val="0"/>
      <w:marBottom w:val="0"/>
      <w:divBdr>
        <w:top w:val="none" w:sz="0" w:space="0" w:color="auto"/>
        <w:left w:val="none" w:sz="0" w:space="0" w:color="auto"/>
        <w:bottom w:val="none" w:sz="0" w:space="0" w:color="auto"/>
        <w:right w:val="none" w:sz="0" w:space="0" w:color="auto"/>
      </w:divBdr>
      <w:divsChild>
        <w:div w:id="1226721828">
          <w:marLeft w:val="0"/>
          <w:marRight w:val="0"/>
          <w:marTop w:val="0"/>
          <w:marBottom w:val="0"/>
          <w:divBdr>
            <w:top w:val="none" w:sz="0" w:space="0" w:color="auto"/>
            <w:left w:val="none" w:sz="0" w:space="0" w:color="auto"/>
            <w:bottom w:val="none" w:sz="0" w:space="0" w:color="auto"/>
            <w:right w:val="none" w:sz="0" w:space="0" w:color="auto"/>
          </w:divBdr>
          <w:divsChild>
            <w:div w:id="208882305">
              <w:marLeft w:val="0"/>
              <w:marRight w:val="0"/>
              <w:marTop w:val="0"/>
              <w:marBottom w:val="0"/>
              <w:divBdr>
                <w:top w:val="none" w:sz="0" w:space="0" w:color="auto"/>
                <w:left w:val="none" w:sz="0" w:space="0" w:color="auto"/>
                <w:bottom w:val="none" w:sz="0" w:space="0" w:color="auto"/>
                <w:right w:val="none" w:sz="0" w:space="0" w:color="auto"/>
              </w:divBdr>
              <w:divsChild>
                <w:div w:id="313415096">
                  <w:marLeft w:val="0"/>
                  <w:marRight w:val="0"/>
                  <w:marTop w:val="0"/>
                  <w:marBottom w:val="0"/>
                  <w:divBdr>
                    <w:top w:val="none" w:sz="0" w:space="0" w:color="auto"/>
                    <w:left w:val="none" w:sz="0" w:space="0" w:color="auto"/>
                    <w:bottom w:val="none" w:sz="0" w:space="0" w:color="auto"/>
                    <w:right w:val="none" w:sz="0" w:space="0" w:color="auto"/>
                  </w:divBdr>
                  <w:divsChild>
                    <w:div w:id="2127114397">
                      <w:marLeft w:val="0"/>
                      <w:marRight w:val="0"/>
                      <w:marTop w:val="0"/>
                      <w:marBottom w:val="0"/>
                      <w:divBdr>
                        <w:top w:val="none" w:sz="0" w:space="0" w:color="auto"/>
                        <w:left w:val="none" w:sz="0" w:space="0" w:color="auto"/>
                        <w:bottom w:val="none" w:sz="0" w:space="0" w:color="auto"/>
                        <w:right w:val="none" w:sz="0" w:space="0" w:color="auto"/>
                      </w:divBdr>
                      <w:divsChild>
                        <w:div w:id="1505704677">
                          <w:marLeft w:val="0"/>
                          <w:marRight w:val="0"/>
                          <w:marTop w:val="0"/>
                          <w:marBottom w:val="0"/>
                          <w:divBdr>
                            <w:top w:val="none" w:sz="0" w:space="0" w:color="auto"/>
                            <w:left w:val="none" w:sz="0" w:space="0" w:color="auto"/>
                            <w:bottom w:val="none" w:sz="0" w:space="0" w:color="auto"/>
                            <w:right w:val="none" w:sz="0" w:space="0" w:color="auto"/>
                          </w:divBdr>
                          <w:divsChild>
                            <w:div w:id="256713836">
                              <w:marLeft w:val="0"/>
                              <w:marRight w:val="0"/>
                              <w:marTop w:val="0"/>
                              <w:marBottom w:val="0"/>
                              <w:divBdr>
                                <w:top w:val="none" w:sz="0" w:space="0" w:color="auto"/>
                                <w:left w:val="none" w:sz="0" w:space="0" w:color="auto"/>
                                <w:bottom w:val="none" w:sz="0" w:space="0" w:color="auto"/>
                                <w:right w:val="none" w:sz="0" w:space="0" w:color="auto"/>
                              </w:divBdr>
                              <w:divsChild>
                                <w:div w:id="2116561586">
                                  <w:marLeft w:val="0"/>
                                  <w:marRight w:val="0"/>
                                  <w:marTop w:val="0"/>
                                  <w:marBottom w:val="0"/>
                                  <w:divBdr>
                                    <w:top w:val="none" w:sz="0" w:space="0" w:color="auto"/>
                                    <w:left w:val="none" w:sz="0" w:space="0" w:color="auto"/>
                                    <w:bottom w:val="none" w:sz="0" w:space="0" w:color="auto"/>
                                    <w:right w:val="none" w:sz="0" w:space="0" w:color="auto"/>
                                  </w:divBdr>
                                  <w:divsChild>
                                    <w:div w:id="604195772">
                                      <w:marLeft w:val="0"/>
                                      <w:marRight w:val="0"/>
                                      <w:marTop w:val="0"/>
                                      <w:marBottom w:val="0"/>
                                      <w:divBdr>
                                        <w:top w:val="none" w:sz="0" w:space="0" w:color="auto"/>
                                        <w:left w:val="none" w:sz="0" w:space="0" w:color="auto"/>
                                        <w:bottom w:val="none" w:sz="0" w:space="0" w:color="auto"/>
                                        <w:right w:val="none" w:sz="0" w:space="0" w:color="auto"/>
                                      </w:divBdr>
                                      <w:divsChild>
                                        <w:div w:id="177476377">
                                          <w:marLeft w:val="0"/>
                                          <w:marRight w:val="0"/>
                                          <w:marTop w:val="0"/>
                                          <w:marBottom w:val="0"/>
                                          <w:divBdr>
                                            <w:top w:val="none" w:sz="0" w:space="0" w:color="auto"/>
                                            <w:left w:val="none" w:sz="0" w:space="0" w:color="auto"/>
                                            <w:bottom w:val="none" w:sz="0" w:space="0" w:color="auto"/>
                                            <w:right w:val="none" w:sz="0" w:space="0" w:color="auto"/>
                                          </w:divBdr>
                                          <w:divsChild>
                                            <w:div w:id="1437406530">
                                              <w:marLeft w:val="0"/>
                                              <w:marRight w:val="0"/>
                                              <w:marTop w:val="0"/>
                                              <w:marBottom w:val="0"/>
                                              <w:divBdr>
                                                <w:top w:val="none" w:sz="0" w:space="0" w:color="auto"/>
                                                <w:left w:val="none" w:sz="0" w:space="0" w:color="auto"/>
                                                <w:bottom w:val="none" w:sz="0" w:space="0" w:color="auto"/>
                                                <w:right w:val="none" w:sz="0" w:space="0" w:color="auto"/>
                                              </w:divBdr>
                                              <w:divsChild>
                                                <w:div w:id="17590939">
                                                  <w:marLeft w:val="0"/>
                                                  <w:marRight w:val="0"/>
                                                  <w:marTop w:val="0"/>
                                                  <w:marBottom w:val="0"/>
                                                  <w:divBdr>
                                                    <w:top w:val="none" w:sz="0" w:space="0" w:color="auto"/>
                                                    <w:left w:val="none" w:sz="0" w:space="0" w:color="auto"/>
                                                    <w:bottom w:val="none" w:sz="0" w:space="0" w:color="auto"/>
                                                    <w:right w:val="none" w:sz="0" w:space="0" w:color="auto"/>
                                                  </w:divBdr>
                                                  <w:divsChild>
                                                    <w:div w:id="1037046952">
                                                      <w:marLeft w:val="0"/>
                                                      <w:marRight w:val="0"/>
                                                      <w:marTop w:val="0"/>
                                                      <w:marBottom w:val="0"/>
                                                      <w:divBdr>
                                                        <w:top w:val="none" w:sz="0" w:space="0" w:color="auto"/>
                                                        <w:left w:val="none" w:sz="0" w:space="0" w:color="auto"/>
                                                        <w:bottom w:val="none" w:sz="0" w:space="0" w:color="auto"/>
                                                        <w:right w:val="none" w:sz="0" w:space="0" w:color="auto"/>
                                                      </w:divBdr>
                                                      <w:divsChild>
                                                        <w:div w:id="1306619957">
                                                          <w:marLeft w:val="0"/>
                                                          <w:marRight w:val="0"/>
                                                          <w:marTop w:val="0"/>
                                                          <w:marBottom w:val="0"/>
                                                          <w:divBdr>
                                                            <w:top w:val="none" w:sz="0" w:space="0" w:color="auto"/>
                                                            <w:left w:val="none" w:sz="0" w:space="0" w:color="auto"/>
                                                            <w:bottom w:val="none" w:sz="0" w:space="0" w:color="auto"/>
                                                            <w:right w:val="none" w:sz="0" w:space="0" w:color="auto"/>
                                                          </w:divBdr>
                                                          <w:divsChild>
                                                            <w:div w:id="781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ip.ummetro.ac.id/journal/index.php/english"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lackoutpoetry.glitch.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lmaayubelkis@students.unsil.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aayubelkis@students.unsil.ac.id" TargetMode="External"/><Relationship Id="rId5" Type="http://schemas.openxmlformats.org/officeDocument/2006/relationships/webSettings" Target="webSettings.xml"/><Relationship Id="rId15" Type="http://schemas.openxmlformats.org/officeDocument/2006/relationships/hyperlink" Target="mailto:melisasri@unsil.ac.id" TargetMode="External"/><Relationship Id="rId10" Type="http://schemas.openxmlformats.org/officeDocument/2006/relationships/hyperlink" Target="mailto:melisasri@unsil.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erasulastri@unsil.ac.id" TargetMode="External"/><Relationship Id="rId14" Type="http://schemas.openxmlformats.org/officeDocument/2006/relationships/hyperlink" Target="mailto:ferasulastri@unsil.ac.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Student's Feeling towards Writing Online Blackout Poetry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5F1-4AE5-A179-A005765CA57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5F1-4AE5-A179-A005765CA57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5F1-4AE5-A179-A005765CA57E}"/>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5F1-4AE5-A179-A005765CA57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Interesting  </c:v>
                </c:pt>
                <c:pt idx="1">
                  <c:v>Challenging </c:v>
                </c:pt>
                <c:pt idx="2">
                  <c:v>Attractive </c:v>
                </c:pt>
                <c:pt idx="3">
                  <c:v>Boring </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C5F1-4AE5-A179-A005765CA57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4246-05FE-40AA-BC73-A0178D4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8836</Words>
  <Characters>50370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Sitti Syakira</cp:lastModifiedBy>
  <cp:revision>3</cp:revision>
  <cp:lastPrinted>2022-06-30T05:04:00Z</cp:lastPrinted>
  <dcterms:created xsi:type="dcterms:W3CDTF">2023-01-06T14:10:00Z</dcterms:created>
  <dcterms:modified xsi:type="dcterms:W3CDTF">2023-01-09T03:53:00Z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4837b7e1-bbb6-3b07-bbeb-30855833651f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a33c7d16b6ff26458f422dd2ce38ed2779bba17791963a94936d7cbf06cac386</vt:lpwstr>
  </property>
</Properties>
</file>