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6F626" w14:textId="5BE55DE8" w:rsidR="005F1E75" w:rsidRPr="00591C7A" w:rsidRDefault="005F1E75" w:rsidP="00D83206">
      <w:pPr>
        <w:spacing w:after="0" w:line="360" w:lineRule="auto"/>
        <w:jc w:val="center"/>
        <w:rPr>
          <w:rFonts w:ascii="Times New Roman" w:hAnsi="Times New Roman" w:cs="Times New Roman"/>
          <w:b/>
          <w:bCs/>
          <w:sz w:val="24"/>
          <w:szCs w:val="24"/>
        </w:rPr>
      </w:pPr>
      <w:bookmarkStart w:id="0" w:name="_Hlk192722098"/>
      <w:r w:rsidRPr="00591C7A">
        <w:rPr>
          <w:rFonts w:ascii="Times New Roman" w:hAnsi="Times New Roman" w:cs="Times New Roman"/>
          <w:b/>
          <w:bCs/>
          <w:sz w:val="24"/>
          <w:szCs w:val="24"/>
        </w:rPr>
        <w:t xml:space="preserve"> </w:t>
      </w:r>
      <w:r w:rsidR="00B16E89" w:rsidRPr="00591C7A">
        <w:rPr>
          <w:rFonts w:ascii="Times New Roman" w:hAnsi="Times New Roman" w:cs="Times New Roman"/>
          <w:b/>
          <w:bCs/>
          <w:sz w:val="24"/>
          <w:szCs w:val="24"/>
        </w:rPr>
        <w:t>IM</w:t>
      </w:r>
      <w:r w:rsidR="00B03D25" w:rsidRPr="00591C7A">
        <w:rPr>
          <w:rFonts w:ascii="Times New Roman" w:hAnsi="Times New Roman" w:cs="Times New Roman"/>
          <w:b/>
          <w:bCs/>
          <w:sz w:val="24"/>
          <w:szCs w:val="24"/>
        </w:rPr>
        <w:t xml:space="preserve">PLEMENTASI </w:t>
      </w:r>
      <w:r w:rsidRPr="00591C7A">
        <w:rPr>
          <w:rFonts w:ascii="Times New Roman" w:hAnsi="Times New Roman" w:cs="Times New Roman"/>
          <w:b/>
          <w:bCs/>
          <w:sz w:val="24"/>
          <w:szCs w:val="24"/>
        </w:rPr>
        <w:t xml:space="preserve">METODE PEMBELAJARAN </w:t>
      </w:r>
      <w:r w:rsidRPr="00591C7A">
        <w:rPr>
          <w:rFonts w:ascii="Times New Roman" w:hAnsi="Times New Roman" w:cs="Times New Roman"/>
          <w:b/>
          <w:bCs/>
          <w:i/>
          <w:iCs/>
          <w:sz w:val="24"/>
          <w:szCs w:val="24"/>
        </w:rPr>
        <w:t>COLLABORATIVE LEARNING</w:t>
      </w:r>
      <w:r w:rsidRPr="00591C7A">
        <w:rPr>
          <w:rFonts w:ascii="Times New Roman" w:hAnsi="Times New Roman" w:cs="Times New Roman"/>
          <w:b/>
          <w:bCs/>
          <w:sz w:val="24"/>
          <w:szCs w:val="24"/>
        </w:rPr>
        <w:t xml:space="preserve"> </w:t>
      </w:r>
      <w:r w:rsidR="00B03D25" w:rsidRPr="00591C7A">
        <w:rPr>
          <w:rFonts w:ascii="Times New Roman" w:hAnsi="Times New Roman" w:cs="Times New Roman"/>
          <w:b/>
          <w:bCs/>
          <w:sz w:val="24"/>
          <w:szCs w:val="24"/>
        </w:rPr>
        <w:t>DALAM</w:t>
      </w:r>
      <w:r w:rsidRPr="00591C7A">
        <w:rPr>
          <w:rFonts w:ascii="Times New Roman" w:hAnsi="Times New Roman" w:cs="Times New Roman"/>
          <w:b/>
          <w:bCs/>
          <w:sz w:val="24"/>
          <w:szCs w:val="24"/>
        </w:rPr>
        <w:t xml:space="preserve"> MENINGKATKAN HASIL BELAJAR </w:t>
      </w:r>
    </w:p>
    <w:bookmarkEnd w:id="0"/>
    <w:p w14:paraId="74EB1385" w14:textId="77777777" w:rsidR="00EA5C5F" w:rsidRPr="00591C7A" w:rsidRDefault="00EA5C5F" w:rsidP="00EA5C5F">
      <w:pPr>
        <w:spacing w:after="0" w:line="240" w:lineRule="auto"/>
        <w:jc w:val="center"/>
        <w:rPr>
          <w:rFonts w:ascii="Times New Roman" w:eastAsia="Times New Roman" w:hAnsi="Times New Roman" w:cs="Times New Roman"/>
          <w:b/>
        </w:rPr>
      </w:pPr>
    </w:p>
    <w:p w14:paraId="7958D165" w14:textId="71524575" w:rsidR="00EA5C5F" w:rsidRPr="00591C7A" w:rsidRDefault="005F1E75" w:rsidP="00EA5C5F">
      <w:pPr>
        <w:tabs>
          <w:tab w:val="left" w:pos="3119"/>
        </w:tabs>
        <w:spacing w:after="0" w:line="240" w:lineRule="auto"/>
        <w:jc w:val="center"/>
        <w:rPr>
          <w:rFonts w:ascii="Times New Roman" w:eastAsia="Times New Roman" w:hAnsi="Times New Roman" w:cs="Times New Roman"/>
          <w:color w:val="000000"/>
          <w:sz w:val="24"/>
          <w:szCs w:val="24"/>
        </w:rPr>
      </w:pPr>
      <w:r w:rsidRPr="00591C7A">
        <w:rPr>
          <w:rFonts w:ascii="Times New Roman" w:eastAsia="Times New Roman" w:hAnsi="Times New Roman" w:cs="Times New Roman"/>
          <w:b/>
          <w:color w:val="000000"/>
          <w:sz w:val="24"/>
          <w:szCs w:val="24"/>
        </w:rPr>
        <w:t>Mei</w:t>
      </w:r>
      <w:r w:rsidR="00E82989" w:rsidRPr="00591C7A">
        <w:rPr>
          <w:rFonts w:ascii="Times New Roman" w:eastAsia="Times New Roman" w:hAnsi="Times New Roman" w:cs="Times New Roman"/>
          <w:b/>
          <w:color w:val="000000"/>
          <w:sz w:val="24"/>
          <w:szCs w:val="24"/>
        </w:rPr>
        <w:t>rani</w:t>
      </w:r>
      <w:r w:rsidR="00EA5C5F" w:rsidRPr="00591C7A">
        <w:rPr>
          <w:rFonts w:ascii="Times New Roman" w:eastAsia="Times New Roman" w:hAnsi="Times New Roman" w:cs="Times New Roman"/>
          <w:b/>
          <w:color w:val="000000"/>
          <w:sz w:val="24"/>
          <w:szCs w:val="24"/>
          <w:vertAlign w:val="superscript"/>
        </w:rPr>
        <w:t>1</w:t>
      </w:r>
      <w:r w:rsidR="00EA5C5F" w:rsidRPr="00591C7A">
        <w:rPr>
          <w:rFonts w:ascii="Times New Roman" w:eastAsia="Times New Roman" w:hAnsi="Times New Roman" w:cs="Times New Roman"/>
          <w:b/>
          <w:color w:val="000000"/>
          <w:sz w:val="24"/>
          <w:szCs w:val="24"/>
        </w:rPr>
        <w:t>,</w:t>
      </w:r>
      <w:r w:rsidRPr="00591C7A">
        <w:rPr>
          <w:rFonts w:ascii="Times New Roman" w:eastAsia="Times New Roman" w:hAnsi="Times New Roman" w:cs="Times New Roman"/>
          <w:b/>
          <w:color w:val="000000"/>
          <w:sz w:val="24"/>
          <w:szCs w:val="24"/>
        </w:rPr>
        <w:t xml:space="preserve"> Duharman</w:t>
      </w:r>
      <w:r w:rsidR="00EA5C5F" w:rsidRPr="00591C7A">
        <w:rPr>
          <w:rFonts w:ascii="Times New Roman" w:eastAsia="Times New Roman" w:hAnsi="Times New Roman" w:cs="Times New Roman"/>
          <w:b/>
          <w:color w:val="000000"/>
          <w:sz w:val="24"/>
          <w:szCs w:val="24"/>
          <w:vertAlign w:val="superscript"/>
        </w:rPr>
        <w:t>2</w:t>
      </w:r>
      <w:r w:rsidR="00EA5C5F" w:rsidRPr="00591C7A">
        <w:rPr>
          <w:rFonts w:ascii="Times New Roman" w:eastAsia="Times New Roman" w:hAnsi="Times New Roman" w:cs="Times New Roman"/>
          <w:b/>
          <w:color w:val="000000"/>
          <w:sz w:val="24"/>
          <w:szCs w:val="24"/>
        </w:rPr>
        <w:t xml:space="preserve">, </w:t>
      </w:r>
      <w:r w:rsidRPr="00591C7A">
        <w:rPr>
          <w:rFonts w:ascii="Times New Roman" w:eastAsia="Times New Roman" w:hAnsi="Times New Roman" w:cs="Times New Roman"/>
          <w:b/>
          <w:color w:val="000000"/>
          <w:sz w:val="24"/>
          <w:szCs w:val="24"/>
        </w:rPr>
        <w:t>Mei</w:t>
      </w:r>
      <w:r w:rsidR="00E82989" w:rsidRPr="00591C7A">
        <w:rPr>
          <w:rFonts w:ascii="Times New Roman" w:eastAsia="Times New Roman" w:hAnsi="Times New Roman" w:cs="Times New Roman"/>
          <w:b/>
          <w:color w:val="000000"/>
          <w:sz w:val="24"/>
          <w:szCs w:val="24"/>
        </w:rPr>
        <w:t>za Anandyta Putri Pramesti</w:t>
      </w:r>
      <w:r w:rsidR="00EA5C5F" w:rsidRPr="00591C7A">
        <w:rPr>
          <w:rFonts w:ascii="Times New Roman" w:eastAsia="Times New Roman" w:hAnsi="Times New Roman" w:cs="Times New Roman"/>
          <w:b/>
          <w:color w:val="000000"/>
          <w:sz w:val="24"/>
          <w:szCs w:val="24"/>
          <w:vertAlign w:val="superscript"/>
        </w:rPr>
        <w:t>3</w:t>
      </w:r>
    </w:p>
    <w:p w14:paraId="5F660819"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5C9B47E0" w14:textId="42479959" w:rsidR="00EA5C5F" w:rsidRPr="00591C7A" w:rsidRDefault="00EA5C5F" w:rsidP="00976A95">
      <w:pPr>
        <w:tabs>
          <w:tab w:val="left" w:pos="3119"/>
        </w:tabs>
        <w:spacing w:after="0" w:line="240" w:lineRule="auto"/>
        <w:jc w:val="center"/>
        <w:rPr>
          <w:rFonts w:ascii="Times New Roman" w:eastAsia="Times New Roman" w:hAnsi="Times New Roman" w:cs="Times New Roman"/>
          <w:color w:val="000000"/>
          <w:sz w:val="24"/>
          <w:szCs w:val="24"/>
        </w:rPr>
      </w:pPr>
      <w:r w:rsidRPr="00591C7A">
        <w:rPr>
          <w:rFonts w:ascii="Times New Roman" w:eastAsia="Times New Roman" w:hAnsi="Times New Roman" w:cs="Times New Roman"/>
          <w:color w:val="000000"/>
          <w:sz w:val="24"/>
          <w:szCs w:val="24"/>
          <w:vertAlign w:val="superscript"/>
        </w:rPr>
        <w:t xml:space="preserve">1,2 </w:t>
      </w:r>
      <w:r w:rsidR="00AB7189" w:rsidRPr="00591C7A">
        <w:rPr>
          <w:rFonts w:ascii="Times New Roman" w:eastAsia="Times New Roman" w:hAnsi="Times New Roman" w:cs="Times New Roman"/>
          <w:color w:val="000000"/>
          <w:sz w:val="24"/>
          <w:szCs w:val="24"/>
          <w:vertAlign w:val="superscript"/>
        </w:rPr>
        <w:t>,</w:t>
      </w:r>
      <w:r w:rsidRPr="00591C7A">
        <w:rPr>
          <w:rFonts w:ascii="Times New Roman" w:eastAsia="Times New Roman" w:hAnsi="Times New Roman" w:cs="Times New Roman"/>
          <w:color w:val="000000"/>
          <w:sz w:val="24"/>
          <w:szCs w:val="24"/>
          <w:vertAlign w:val="superscript"/>
        </w:rPr>
        <w:t>3</w:t>
      </w:r>
      <w:r w:rsidR="00976A95" w:rsidRPr="00591C7A">
        <w:rPr>
          <w:rFonts w:ascii="Times New Roman" w:eastAsia="Times New Roman" w:hAnsi="Times New Roman" w:cs="Times New Roman"/>
          <w:color w:val="000000"/>
          <w:sz w:val="24"/>
          <w:szCs w:val="24"/>
        </w:rPr>
        <w:t>Pendidikan Ekonomi U</w:t>
      </w:r>
      <w:r w:rsidR="00AB7189" w:rsidRPr="00591C7A">
        <w:rPr>
          <w:rFonts w:ascii="Times New Roman" w:eastAsia="Times New Roman" w:hAnsi="Times New Roman" w:cs="Times New Roman"/>
          <w:color w:val="000000"/>
          <w:sz w:val="24"/>
          <w:szCs w:val="24"/>
        </w:rPr>
        <w:t>niversitas Muhammadiyah Bengkulu</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rsidRPr="00591C7A" w14:paraId="6FA5D873" w14:textId="77777777" w:rsidTr="00915DA1">
        <w:tc>
          <w:tcPr>
            <w:tcW w:w="1276" w:type="dxa"/>
          </w:tcPr>
          <w:p w14:paraId="4C213D7B"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sidRPr="00591C7A">
              <w:rPr>
                <w:rFonts w:ascii="Times New Roman" w:eastAsia="Times New Roman" w:hAnsi="Times New Roman" w:cs="Times New Roman"/>
                <w:i/>
                <w:color w:val="000000"/>
                <w:sz w:val="24"/>
                <w:szCs w:val="24"/>
              </w:rPr>
              <w:t>E-mail:</w:t>
            </w:r>
          </w:p>
        </w:tc>
        <w:tc>
          <w:tcPr>
            <w:tcW w:w="4819" w:type="dxa"/>
          </w:tcPr>
          <w:p w14:paraId="3240811C" w14:textId="517CD4BF" w:rsidR="00EA5C5F" w:rsidRPr="00591C7A" w:rsidRDefault="002F0829" w:rsidP="00EA5C5F">
            <w:pPr>
              <w:tabs>
                <w:tab w:val="left" w:pos="3119"/>
              </w:tabs>
              <w:spacing w:after="0" w:line="240" w:lineRule="auto"/>
              <w:rPr>
                <w:rFonts w:ascii="Times New Roman" w:eastAsia="Times New Roman" w:hAnsi="Times New Roman" w:cs="Times New Roman"/>
                <w:i/>
                <w:sz w:val="24"/>
                <w:szCs w:val="24"/>
                <w:vertAlign w:val="superscript"/>
              </w:rPr>
            </w:pPr>
            <w:hyperlink r:id="rId8" w:history="1">
              <w:r w:rsidR="00E82989" w:rsidRPr="00591C7A">
                <w:rPr>
                  <w:rStyle w:val="Hyperlink"/>
                </w:rPr>
                <w:t>meiranimutiara@gmail.com</w:t>
              </w:r>
            </w:hyperlink>
            <w:r w:rsidR="00AB7189" w:rsidRPr="00591C7A">
              <w:t xml:space="preserve"> </w:t>
            </w:r>
            <w:r w:rsidR="00EA5C5F" w:rsidRPr="00591C7A">
              <w:rPr>
                <w:rFonts w:ascii="Times New Roman" w:eastAsia="Times New Roman" w:hAnsi="Times New Roman" w:cs="Times New Roman"/>
                <w:i/>
                <w:sz w:val="24"/>
                <w:szCs w:val="24"/>
                <w:vertAlign w:val="superscript"/>
              </w:rPr>
              <w:t>1)</w:t>
            </w:r>
          </w:p>
        </w:tc>
      </w:tr>
      <w:tr w:rsidR="00EA5C5F" w:rsidRPr="00591C7A" w14:paraId="7B0FC3B7" w14:textId="77777777" w:rsidTr="00915DA1">
        <w:tc>
          <w:tcPr>
            <w:tcW w:w="1276" w:type="dxa"/>
          </w:tcPr>
          <w:p w14:paraId="486DA658"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5EBD132C" w:rsidR="00EA5C5F" w:rsidRPr="00591C7A" w:rsidRDefault="002F0829" w:rsidP="00EA5C5F">
            <w:pPr>
              <w:tabs>
                <w:tab w:val="left" w:pos="3119"/>
              </w:tabs>
              <w:spacing w:after="0" w:line="240" w:lineRule="auto"/>
              <w:rPr>
                <w:rFonts w:ascii="Times New Roman" w:eastAsia="Times New Roman" w:hAnsi="Times New Roman" w:cs="Times New Roman"/>
                <w:i/>
                <w:sz w:val="24"/>
                <w:szCs w:val="24"/>
                <w:vertAlign w:val="superscript"/>
              </w:rPr>
            </w:pPr>
            <w:hyperlink r:id="rId9" w:history="1">
              <w:r w:rsidR="00E82989" w:rsidRPr="00591C7A">
                <w:rPr>
                  <w:rStyle w:val="Hyperlink"/>
                </w:rPr>
                <w:t>duharman@umb.ac.id</w:t>
              </w:r>
            </w:hyperlink>
            <w:r w:rsidR="00AB7189" w:rsidRPr="00591C7A">
              <w:t xml:space="preserve"> </w:t>
            </w:r>
            <w:r w:rsidR="00EA5C5F" w:rsidRPr="00591C7A">
              <w:rPr>
                <w:rFonts w:ascii="Times New Roman" w:eastAsia="Times New Roman" w:hAnsi="Times New Roman" w:cs="Times New Roman"/>
                <w:i/>
                <w:sz w:val="24"/>
                <w:szCs w:val="24"/>
                <w:vertAlign w:val="superscript"/>
              </w:rPr>
              <w:t>2)</w:t>
            </w:r>
          </w:p>
        </w:tc>
      </w:tr>
      <w:tr w:rsidR="00EA5C5F" w:rsidRPr="00591C7A" w14:paraId="18A20EA5" w14:textId="77777777" w:rsidTr="00915DA1">
        <w:tc>
          <w:tcPr>
            <w:tcW w:w="1276" w:type="dxa"/>
          </w:tcPr>
          <w:p w14:paraId="26D43C7E"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7216EBD" w14:textId="36515FF2" w:rsidR="00EA5C5F" w:rsidRPr="00591C7A" w:rsidRDefault="002F0829" w:rsidP="00EA5C5F">
            <w:pPr>
              <w:tabs>
                <w:tab w:val="left" w:pos="3119"/>
              </w:tabs>
              <w:spacing w:after="0" w:line="240" w:lineRule="auto"/>
              <w:rPr>
                <w:rFonts w:ascii="Times New Roman" w:eastAsia="Times New Roman" w:hAnsi="Times New Roman" w:cs="Times New Roman"/>
                <w:i/>
                <w:sz w:val="24"/>
                <w:szCs w:val="24"/>
                <w:vertAlign w:val="superscript"/>
              </w:rPr>
            </w:pPr>
            <w:hyperlink r:id="rId10" w:history="1">
              <w:r w:rsidR="00E82989" w:rsidRPr="00591C7A">
                <w:rPr>
                  <w:rStyle w:val="Hyperlink"/>
                </w:rPr>
                <w:t>dytabkl0@gmail.com</w:t>
              </w:r>
            </w:hyperlink>
            <w:r w:rsidR="00E82989" w:rsidRPr="00591C7A">
              <w:t xml:space="preserve"> </w:t>
            </w:r>
            <w:r w:rsidR="00EA5C5F" w:rsidRPr="00591C7A">
              <w:rPr>
                <w:rFonts w:ascii="Times New Roman" w:eastAsia="Times New Roman" w:hAnsi="Times New Roman" w:cs="Times New Roman"/>
                <w:i/>
                <w:sz w:val="24"/>
                <w:szCs w:val="24"/>
                <w:vertAlign w:val="superscript"/>
              </w:rPr>
              <w:t>3)</w:t>
            </w:r>
          </w:p>
        </w:tc>
      </w:tr>
    </w:tbl>
    <w:p w14:paraId="1C189C72"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01CCE25F" w14:textId="77777777" w:rsidR="00EA5C5F" w:rsidRPr="00591C7A"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5DB2A012" w:rsidR="00EA5C5F" w:rsidRPr="00591C7A" w:rsidRDefault="00EA5C5F" w:rsidP="00EA5C5F">
      <w:pPr>
        <w:spacing w:after="0" w:line="240" w:lineRule="auto"/>
        <w:jc w:val="center"/>
        <w:rPr>
          <w:rFonts w:ascii="Times New Roman" w:eastAsia="Times New Roman" w:hAnsi="Times New Roman" w:cs="Times New Roman"/>
          <w:sz w:val="24"/>
          <w:szCs w:val="24"/>
        </w:rPr>
      </w:pPr>
      <w:r w:rsidRPr="00591C7A">
        <w:rPr>
          <w:rFonts w:ascii="Times New Roman" w:eastAsia="Times New Roman" w:hAnsi="Times New Roman" w:cs="Times New Roman"/>
          <w:b/>
          <w:sz w:val="24"/>
          <w:szCs w:val="24"/>
        </w:rPr>
        <w:t>Abstrak</w:t>
      </w:r>
    </w:p>
    <w:p w14:paraId="41FBFEB5" w14:textId="4FD2D594" w:rsidR="00EA5C5F" w:rsidRPr="00591C7A" w:rsidRDefault="00AB7189" w:rsidP="00976A95">
      <w:pPr>
        <w:spacing w:line="240" w:lineRule="auto"/>
        <w:ind w:firstLine="720"/>
        <w:jc w:val="both"/>
        <w:rPr>
          <w:rFonts w:ascii="Times New Roman" w:hAnsi="Times New Roman"/>
          <w:sz w:val="20"/>
          <w:szCs w:val="20"/>
        </w:rPr>
      </w:pPr>
      <w:r w:rsidRPr="00591C7A">
        <w:rPr>
          <w:rFonts w:ascii="Times New Roman" w:hAnsi="Times New Roman" w:cs="Times New Roman"/>
          <w:bCs/>
          <w:sz w:val="20"/>
          <w:szCs w:val="20"/>
        </w:rPr>
        <w:t xml:space="preserve">Penelitian pembelajaran dengan metode </w:t>
      </w:r>
      <w:r w:rsidRPr="00591C7A">
        <w:rPr>
          <w:rFonts w:ascii="Times New Roman" w:hAnsi="Times New Roman" w:cs="Times New Roman"/>
          <w:bCs/>
          <w:i/>
          <w:iCs/>
          <w:sz w:val="20"/>
          <w:szCs w:val="20"/>
        </w:rPr>
        <w:t>Collaborative Learning</w:t>
      </w:r>
      <w:r w:rsidRPr="00591C7A">
        <w:rPr>
          <w:rFonts w:ascii="Times New Roman" w:hAnsi="Times New Roman" w:cs="Times New Roman"/>
          <w:bCs/>
          <w:sz w:val="20"/>
          <w:szCs w:val="20"/>
        </w:rPr>
        <w:t xml:space="preserve"> ini bertujuan untuk meningkatkan hasil belajar siswa mata pelajaran IPS kelas VII A SMP Negeri 11 Kota Bengkulu. Jenis penelitian yang digunakan adalah jenis penelitian tindakan kelas (PTK). Subjek penelitian ini adalah penerapan metode </w:t>
      </w:r>
      <w:r w:rsidRPr="00591C7A">
        <w:rPr>
          <w:rFonts w:ascii="Times New Roman" w:hAnsi="Times New Roman" w:cs="Times New Roman"/>
          <w:bCs/>
          <w:i/>
          <w:iCs/>
          <w:sz w:val="20"/>
          <w:szCs w:val="20"/>
        </w:rPr>
        <w:t>Collaborative Learning</w:t>
      </w:r>
      <w:r w:rsidRPr="00591C7A">
        <w:rPr>
          <w:rFonts w:ascii="Times New Roman" w:hAnsi="Times New Roman" w:cs="Times New Roman"/>
          <w:bCs/>
          <w:sz w:val="20"/>
          <w:szCs w:val="20"/>
        </w:rPr>
        <w:t xml:space="preserve"> untuk meningkatkan hasil belajar siswa pada mata pelajaran IPS, sedangkan objek di dalam penelitian ini adalah guru dan siswa kelas VII. Teknik pengumpulan data yaitu tes, observasi dan dokumentasi. Teknik analisis data yaitu analisis tes dan analisis hasil observasi. </w:t>
      </w:r>
      <w:r w:rsidRPr="00591C7A">
        <w:rPr>
          <w:rFonts w:ascii="Times New Roman" w:hAnsi="Times New Roman"/>
          <w:sz w:val="20"/>
          <w:szCs w:val="20"/>
        </w:rPr>
        <w:t xml:space="preserve">Berdasarkan hasil penelitian dapat disimpulkan bahwa metode </w:t>
      </w:r>
      <w:r w:rsidRPr="00591C7A">
        <w:rPr>
          <w:rFonts w:ascii="Times New Roman" w:hAnsi="Times New Roman"/>
          <w:i/>
          <w:iCs/>
          <w:sz w:val="20"/>
          <w:szCs w:val="20"/>
        </w:rPr>
        <w:t>Collaborative Learning</w:t>
      </w:r>
      <w:r w:rsidRPr="00591C7A">
        <w:rPr>
          <w:rFonts w:ascii="Times New Roman" w:hAnsi="Times New Roman"/>
          <w:sz w:val="20"/>
          <w:szCs w:val="20"/>
        </w:rPr>
        <w:t xml:space="preserve"> cocok dalam meningkatkan hasil belajar siswa kelas VII. Peningkatan hasil belajar menggunakan metode </w:t>
      </w:r>
      <w:r w:rsidRPr="00591C7A">
        <w:rPr>
          <w:rFonts w:ascii="Times New Roman" w:hAnsi="Times New Roman"/>
          <w:i/>
          <w:iCs/>
          <w:sz w:val="20"/>
          <w:szCs w:val="20"/>
        </w:rPr>
        <w:t xml:space="preserve">Collaborative Learning </w:t>
      </w:r>
      <w:r w:rsidRPr="00591C7A">
        <w:rPr>
          <w:rFonts w:ascii="Times New Roman" w:hAnsi="Times New Roman"/>
          <w:sz w:val="20"/>
          <w:szCs w:val="20"/>
        </w:rPr>
        <w:t xml:space="preserve">dengan nilai rata-rata pra-siklus yaitu 66,39, nilai rata-rata siklus I yaitu 75,9 meningkat di siklus II yaitu 82,57. Nilai presentase ketuntasan siswa kelas VII A dengan menggunakan metode </w:t>
      </w:r>
      <w:r w:rsidRPr="00591C7A">
        <w:rPr>
          <w:rFonts w:ascii="Times New Roman" w:hAnsi="Times New Roman"/>
          <w:i/>
          <w:iCs/>
          <w:sz w:val="20"/>
          <w:szCs w:val="20"/>
        </w:rPr>
        <w:t>Collaborative Learning</w:t>
      </w:r>
      <w:r w:rsidRPr="00591C7A">
        <w:rPr>
          <w:rFonts w:ascii="Times New Roman" w:hAnsi="Times New Roman"/>
          <w:sz w:val="20"/>
          <w:szCs w:val="20"/>
        </w:rPr>
        <w:t xml:space="preserve"> yaitu pra-siklus 30,3% , siklus I 60,6% meningkat 90,9% di siklus II</w:t>
      </w:r>
      <w:r w:rsidRPr="00591C7A">
        <w:rPr>
          <w:rFonts w:ascii="Times New Roman" w:hAnsi="Times New Roman"/>
          <w:sz w:val="24"/>
          <w:szCs w:val="24"/>
        </w:rPr>
        <w:t>.</w:t>
      </w:r>
    </w:p>
    <w:p w14:paraId="7B6749C8" w14:textId="2BAEEB32" w:rsidR="00EA5C5F" w:rsidRPr="00591C7A" w:rsidRDefault="00EA5C5F" w:rsidP="00EA5C5F">
      <w:pPr>
        <w:spacing w:after="0" w:line="240" w:lineRule="auto"/>
        <w:rPr>
          <w:rFonts w:ascii="Times New Roman" w:eastAsia="Times New Roman" w:hAnsi="Times New Roman" w:cs="Times New Roman"/>
          <w:sz w:val="20"/>
          <w:szCs w:val="20"/>
        </w:rPr>
      </w:pPr>
      <w:r w:rsidRPr="00591C7A">
        <w:rPr>
          <w:rFonts w:ascii="Times New Roman" w:eastAsia="Times New Roman" w:hAnsi="Times New Roman" w:cs="Times New Roman"/>
          <w:b/>
          <w:sz w:val="20"/>
          <w:szCs w:val="20"/>
        </w:rPr>
        <w:t>Kata kunci</w:t>
      </w:r>
      <w:r w:rsidRPr="00591C7A">
        <w:rPr>
          <w:rFonts w:ascii="Times New Roman" w:eastAsia="Times New Roman" w:hAnsi="Times New Roman" w:cs="Times New Roman"/>
          <w:sz w:val="20"/>
          <w:szCs w:val="20"/>
        </w:rPr>
        <w:t xml:space="preserve">: </w:t>
      </w:r>
      <w:r w:rsidR="00CF15DA" w:rsidRPr="00591C7A">
        <w:rPr>
          <w:rFonts w:ascii="Times New Roman" w:eastAsia="Times New Roman" w:hAnsi="Times New Roman" w:cs="Times New Roman"/>
          <w:i/>
          <w:iCs/>
          <w:sz w:val="20"/>
          <w:szCs w:val="20"/>
        </w:rPr>
        <w:t>Collaborative Learning</w:t>
      </w:r>
      <w:r w:rsidR="00976A95" w:rsidRPr="00591C7A">
        <w:rPr>
          <w:rFonts w:ascii="Times New Roman" w:eastAsia="Times New Roman" w:hAnsi="Times New Roman" w:cs="Times New Roman"/>
          <w:sz w:val="20"/>
          <w:szCs w:val="20"/>
        </w:rPr>
        <w:t>,</w:t>
      </w:r>
      <w:r w:rsidRPr="00591C7A">
        <w:rPr>
          <w:rFonts w:ascii="Times New Roman" w:eastAsia="Times New Roman" w:hAnsi="Times New Roman" w:cs="Times New Roman"/>
          <w:sz w:val="20"/>
          <w:szCs w:val="20"/>
        </w:rPr>
        <w:t xml:space="preserve"> </w:t>
      </w:r>
      <w:r w:rsidR="00CF15DA" w:rsidRPr="00591C7A">
        <w:rPr>
          <w:rFonts w:ascii="Times New Roman" w:eastAsia="Times New Roman" w:hAnsi="Times New Roman" w:cs="Times New Roman"/>
          <w:sz w:val="20"/>
          <w:szCs w:val="20"/>
        </w:rPr>
        <w:t xml:space="preserve">Hasil Belajar </w:t>
      </w:r>
    </w:p>
    <w:p w14:paraId="44866A4D" w14:textId="77777777" w:rsidR="00EA5C5F" w:rsidRPr="00591C7A"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432BBCAE" w:rsidR="00EA5C5F" w:rsidRPr="00591C7A" w:rsidRDefault="00EA5C5F" w:rsidP="00EA5C5F">
      <w:pPr>
        <w:spacing w:after="0" w:line="240" w:lineRule="auto"/>
        <w:jc w:val="center"/>
        <w:rPr>
          <w:rFonts w:ascii="Times New Roman" w:eastAsia="Times New Roman" w:hAnsi="Times New Roman" w:cs="Times New Roman"/>
          <w:i/>
          <w:sz w:val="24"/>
          <w:szCs w:val="24"/>
        </w:rPr>
      </w:pPr>
      <w:r w:rsidRPr="00591C7A">
        <w:rPr>
          <w:rFonts w:ascii="Times New Roman" w:eastAsia="Times New Roman" w:hAnsi="Times New Roman" w:cs="Times New Roman"/>
          <w:b/>
          <w:i/>
          <w:sz w:val="24"/>
          <w:szCs w:val="24"/>
        </w:rPr>
        <w:t>Abstract</w:t>
      </w:r>
    </w:p>
    <w:p w14:paraId="33B894E3" w14:textId="5A026327" w:rsidR="00EA5C5F" w:rsidRPr="00591C7A" w:rsidRDefault="00CF15DA" w:rsidP="00CF15DA">
      <w:pPr>
        <w:spacing w:after="0" w:line="240" w:lineRule="auto"/>
        <w:jc w:val="both"/>
        <w:rPr>
          <w:rFonts w:ascii="Times New Roman" w:eastAsia="Times New Roman" w:hAnsi="Times New Roman" w:cs="Times New Roman"/>
          <w:iCs/>
          <w:sz w:val="20"/>
          <w:szCs w:val="20"/>
        </w:rPr>
      </w:pPr>
      <w:r w:rsidRPr="00591C7A">
        <w:rPr>
          <w:rFonts w:ascii="Times New Roman" w:eastAsia="Times New Roman" w:hAnsi="Times New Roman" w:cs="Times New Roman"/>
          <w:sz w:val="20"/>
          <w:szCs w:val="20"/>
          <w:lang w:eastAsia="en-ID"/>
        </w:rPr>
        <w:t>This learning research using the Collaborative Learning method aims to improve the learning outcomes of students in the subject of Social Studies class VII A of SMP Negeri 11 Kota Bengkulu. The type of research used is the type of classroom action research (CAR). The subject of this study is the application of the Collaborative Learning method to improve student learning outcomes in the subject of Social Studies, while the objects in this study are teachers and students of class VII. Data collection techniques are tests, observations and documentation. Data analysis techniques are test analysis and analysis of observation results. Based on the results of the study, it can be concluded that the Collaborative Learning method is suitable for improving the learning outcomes of class VII students. Improvement in learning outcomes using the Collaborative Learning method with an average pre-cycle value of 66.39, an average cycle I value of 75.9 increasing in cycle II of 82.57. The percentage of completion value of class VII A students using the Collaborative Learning method is pre-cycle 30.3%, cycle I 60.6% increasing 90.9% in cycle II.</w:t>
      </w:r>
    </w:p>
    <w:p w14:paraId="4B349FE8" w14:textId="77777777" w:rsidR="00EA5C5F" w:rsidRPr="00591C7A" w:rsidRDefault="00EA5C5F" w:rsidP="00EA5C5F">
      <w:pPr>
        <w:spacing w:after="0" w:line="240" w:lineRule="auto"/>
        <w:jc w:val="both"/>
        <w:rPr>
          <w:rFonts w:ascii="Times New Roman" w:eastAsia="Times New Roman" w:hAnsi="Times New Roman" w:cs="Times New Roman"/>
          <w:i/>
          <w:sz w:val="20"/>
          <w:szCs w:val="20"/>
        </w:rPr>
      </w:pPr>
    </w:p>
    <w:p w14:paraId="3CE76026" w14:textId="6C0D7F2D" w:rsidR="00EA5C5F" w:rsidRPr="00591C7A" w:rsidRDefault="00EA5C5F" w:rsidP="00EA5C5F">
      <w:pPr>
        <w:spacing w:after="0" w:line="240" w:lineRule="auto"/>
        <w:rPr>
          <w:rFonts w:ascii="Times New Roman" w:eastAsia="Times New Roman" w:hAnsi="Times New Roman" w:cs="Times New Roman"/>
          <w:i/>
          <w:sz w:val="20"/>
          <w:szCs w:val="20"/>
        </w:rPr>
      </w:pPr>
      <w:r w:rsidRPr="00591C7A">
        <w:rPr>
          <w:rFonts w:ascii="Times New Roman" w:eastAsia="Times New Roman" w:hAnsi="Times New Roman" w:cs="Times New Roman"/>
          <w:b/>
          <w:i/>
          <w:sz w:val="20"/>
          <w:szCs w:val="20"/>
        </w:rPr>
        <w:t>Keywords</w:t>
      </w:r>
      <w:r w:rsidRPr="00591C7A">
        <w:rPr>
          <w:rFonts w:ascii="Times New Roman" w:eastAsia="Times New Roman" w:hAnsi="Times New Roman" w:cs="Times New Roman"/>
          <w:i/>
          <w:sz w:val="20"/>
          <w:szCs w:val="20"/>
        </w:rPr>
        <w:t xml:space="preserve">: </w:t>
      </w:r>
      <w:r w:rsidR="00CF15DA" w:rsidRPr="00591C7A">
        <w:rPr>
          <w:rFonts w:ascii="Times New Roman" w:eastAsia="Times New Roman" w:hAnsi="Times New Roman" w:cs="Times New Roman"/>
          <w:i/>
          <w:sz w:val="20"/>
          <w:szCs w:val="20"/>
        </w:rPr>
        <w:t>Collaborative Learning</w:t>
      </w:r>
      <w:r w:rsidR="00976A95" w:rsidRPr="00591C7A">
        <w:rPr>
          <w:rFonts w:ascii="Times New Roman" w:eastAsia="Times New Roman" w:hAnsi="Times New Roman" w:cs="Times New Roman"/>
          <w:i/>
          <w:sz w:val="20"/>
          <w:szCs w:val="20"/>
        </w:rPr>
        <w:t>,</w:t>
      </w:r>
      <w:r w:rsidRPr="00591C7A">
        <w:rPr>
          <w:rFonts w:ascii="Times New Roman" w:eastAsia="Times New Roman" w:hAnsi="Times New Roman" w:cs="Times New Roman"/>
          <w:i/>
          <w:sz w:val="20"/>
          <w:szCs w:val="20"/>
        </w:rPr>
        <w:t xml:space="preserve"> </w:t>
      </w:r>
      <w:r w:rsidR="00CF15DA" w:rsidRPr="00591C7A">
        <w:rPr>
          <w:rFonts w:ascii="Times New Roman" w:eastAsia="Times New Roman" w:hAnsi="Times New Roman" w:cs="Times New Roman"/>
          <w:i/>
          <w:iCs/>
          <w:color w:val="202124"/>
          <w:sz w:val="20"/>
          <w:szCs w:val="20"/>
        </w:rPr>
        <w:t>Learning Results</w:t>
      </w:r>
    </w:p>
    <w:p w14:paraId="1360559E" w14:textId="77777777" w:rsidR="00EA5C5F" w:rsidRPr="00591C7A"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Pr="00591C7A" w:rsidRDefault="00EA5C5F" w:rsidP="00EA5C5F">
      <w:pPr>
        <w:spacing w:after="0" w:line="240" w:lineRule="auto"/>
        <w:rPr>
          <w:rFonts w:ascii="Times New Roman" w:eastAsia="Times New Roman" w:hAnsi="Times New Roman" w:cs="Times New Roman"/>
          <w:b/>
          <w:color w:val="222222"/>
          <w:sz w:val="18"/>
          <w:szCs w:val="18"/>
          <w:highlight w:val="white"/>
        </w:rPr>
      </w:pPr>
      <w:r w:rsidRPr="00591C7A">
        <w:rPr>
          <w:rFonts w:ascii="Times New Roman" w:eastAsia="Times New Roman" w:hAnsi="Times New Roman" w:cs="Times New Roman"/>
          <w:color w:val="222222"/>
          <w:sz w:val="18"/>
          <w:szCs w:val="18"/>
          <w:highlight w:val="white"/>
        </w:rPr>
        <w:t>This</w:t>
      </w:r>
      <w:r w:rsidRPr="00591C7A">
        <w:rPr>
          <w:rFonts w:ascii="Times New Roman" w:eastAsia="Times New Roman" w:hAnsi="Times New Roman" w:cs="Times New Roman"/>
          <w:b/>
          <w:color w:val="222222"/>
          <w:sz w:val="18"/>
          <w:szCs w:val="18"/>
          <w:highlight w:val="white"/>
        </w:rPr>
        <w:t xml:space="preserve"> </w:t>
      </w:r>
      <w:r w:rsidRPr="00591C7A">
        <w:rPr>
          <w:rFonts w:ascii="Times New Roman" w:eastAsia="Times New Roman" w:hAnsi="Times New Roman" w:cs="Times New Roman"/>
          <w:color w:val="222222"/>
          <w:sz w:val="18"/>
          <w:szCs w:val="18"/>
          <w:highlight w:val="white"/>
        </w:rPr>
        <w:t>is an open access article under the</w:t>
      </w:r>
      <w:r w:rsidRPr="00591C7A">
        <w:rPr>
          <w:rFonts w:ascii="Times New Roman" w:eastAsia="Times New Roman" w:hAnsi="Times New Roman" w:cs="Times New Roman"/>
          <w:b/>
          <w:color w:val="222222"/>
          <w:sz w:val="18"/>
          <w:szCs w:val="18"/>
          <w:highlight w:val="white"/>
        </w:rPr>
        <w:t> </w:t>
      </w:r>
      <w:hyperlink r:id="rId11">
        <w:r w:rsidRPr="00591C7A">
          <w:rPr>
            <w:rFonts w:ascii="Times New Roman" w:eastAsia="Times New Roman" w:hAnsi="Times New Roman" w:cs="Times New Roman"/>
            <w:color w:val="0000FF"/>
            <w:sz w:val="18"/>
            <w:szCs w:val="18"/>
            <w:highlight w:val="white"/>
            <w:u w:val="single"/>
          </w:rPr>
          <w:t>Creative Commons Attribution 4.0 International License</w:t>
        </w:r>
      </w:hyperlink>
      <w:r w:rsidRPr="00591C7A">
        <w:rPr>
          <w:noProof/>
          <w:lang w:val="en-US" w:eastAsia="en-US"/>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2"/>
                    <a:srcRect/>
                    <a:stretch>
                      <a:fillRect/>
                    </a:stretch>
                  </pic:blipFill>
                  <pic:spPr>
                    <a:xfrm>
                      <a:off x="0" y="0"/>
                      <a:ext cx="838200" cy="295275"/>
                    </a:xfrm>
                    <a:prstGeom prst="rect">
                      <a:avLst/>
                    </a:prstGeom>
                    <a:ln/>
                  </pic:spPr>
                </pic:pic>
              </a:graphicData>
            </a:graphic>
          </wp:anchor>
        </w:drawing>
      </w:r>
    </w:p>
    <w:p w14:paraId="203F4692" w14:textId="77777777" w:rsidR="00EA5C5F" w:rsidRPr="00591C7A"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Pr="00591C7A"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Pr="00591C7A" w:rsidRDefault="00EA5C5F" w:rsidP="00EA5C5F">
      <w:pPr>
        <w:spacing w:after="0" w:line="240" w:lineRule="auto"/>
        <w:rPr>
          <w:rFonts w:ascii="Times New Roman" w:eastAsia="Times New Roman" w:hAnsi="Times New Roman" w:cs="Times New Roman"/>
          <w:sz w:val="24"/>
          <w:szCs w:val="24"/>
        </w:rPr>
        <w:sectPr w:rsidR="00EA5C5F" w:rsidRPr="00591C7A" w:rsidSect="00EA5C5F">
          <w:headerReference w:type="even" r:id="rId13"/>
          <w:headerReference w:type="default" r:id="rId14"/>
          <w:footerReference w:type="even" r:id="rId15"/>
          <w:type w:val="continuous"/>
          <w:pgSz w:w="11907" w:h="16839"/>
          <w:pgMar w:top="1701" w:right="1701" w:bottom="1701" w:left="1701" w:header="709" w:footer="709" w:gutter="0"/>
          <w:pgNumType w:start="92"/>
          <w:cols w:space="720"/>
        </w:sectPr>
      </w:pPr>
    </w:p>
    <w:p w14:paraId="74A85C27" w14:textId="304AE918" w:rsidR="00EA5C5F" w:rsidRPr="00591C7A" w:rsidRDefault="00EA5C5F" w:rsidP="00EA5C5F">
      <w:pPr>
        <w:spacing w:after="0" w:line="240" w:lineRule="auto"/>
        <w:rPr>
          <w:rFonts w:ascii="Times New Roman" w:eastAsia="Times New Roman" w:hAnsi="Times New Roman" w:cs="Times New Roman"/>
          <w:sz w:val="24"/>
          <w:szCs w:val="24"/>
        </w:rPr>
      </w:pPr>
      <w:r w:rsidRPr="00591C7A">
        <w:rPr>
          <w:rFonts w:ascii="Times New Roman" w:eastAsia="Times New Roman" w:hAnsi="Times New Roman" w:cs="Times New Roman"/>
          <w:b/>
          <w:sz w:val="24"/>
          <w:szCs w:val="24"/>
        </w:rPr>
        <w:t>PENDAHULUAN</w:t>
      </w:r>
    </w:p>
    <w:p w14:paraId="2BF1A9EF" w14:textId="5F023DF9" w:rsidR="00CD38D9" w:rsidRPr="00591C7A" w:rsidRDefault="00CF15DA" w:rsidP="00CD38D9">
      <w:pPr>
        <w:spacing w:after="0" w:line="240" w:lineRule="auto"/>
        <w:ind w:firstLine="720"/>
        <w:jc w:val="both"/>
        <w:rPr>
          <w:rFonts w:ascii="Times New Roman" w:hAnsi="Times New Roman"/>
          <w:sz w:val="24"/>
          <w:szCs w:val="24"/>
        </w:rPr>
      </w:pPr>
      <w:r w:rsidRPr="00591C7A">
        <w:rPr>
          <w:rFonts w:ascii="Times New Roman" w:eastAsia="Times New Roman" w:hAnsi="Times New Roman" w:cs="Times New Roman"/>
          <w:color w:val="202124"/>
          <w:sz w:val="24"/>
          <w:szCs w:val="24"/>
        </w:rPr>
        <w:t xml:space="preserve">Pembelajaran adalah suatu cara atau rangkaian </w:t>
      </w:r>
      <w:r w:rsidRPr="00591C7A">
        <w:rPr>
          <w:rFonts w:ascii="Times New Roman" w:hAnsi="Times New Roman"/>
          <w:sz w:val="24"/>
          <w:szCs w:val="24"/>
        </w:rPr>
        <w:t>bentuk kegiatan belajar yang di terapkan pendidik kepada anak didiknya untuk meningkatkan motivasi belajar dan tercapainya tujuan pembelajaran. Menurut</w:t>
      </w:r>
      <w:r w:rsidR="005A2538" w:rsidRPr="00591C7A">
        <w:rPr>
          <w:rFonts w:ascii="Times New Roman" w:hAnsi="Times New Roman"/>
          <w:sz w:val="24"/>
          <w:szCs w:val="24"/>
        </w:rPr>
        <w:t xml:space="preserve"> </w:t>
      </w:r>
      <w:r w:rsidR="005A2538" w:rsidRPr="00591C7A">
        <w:rPr>
          <w:rFonts w:ascii="Times New Roman" w:hAnsi="Times New Roman"/>
          <w:sz w:val="24"/>
          <w:szCs w:val="24"/>
        </w:rPr>
        <w:fldChar w:fldCharType="begin" w:fldLock="1"/>
      </w:r>
      <w:r w:rsidR="00984791" w:rsidRPr="00591C7A">
        <w:rPr>
          <w:rFonts w:ascii="Times New Roman" w:hAnsi="Times New Roman"/>
          <w:sz w:val="24"/>
          <w:szCs w:val="24"/>
        </w:rPr>
        <w:instrText>ADDIN CSL_CITATION {"citationItems":[{"id":"ITEM-1","itemData":{"DOI":"10.57171/jt.v2i2.302","ISSN":"2685-2047","abstract":"Penelitian ini bertujuan untuk meningkatkan hasil belajar siswa dengan menggunakan penerapan metode Cooperative script siswa kelas V SD Negeri Tanahbaru II. Metode cooperative script merupakan salah satu dari beberapa metode yang ada di model pembelajaran kooperatif (Cooperative Learning). Metode ini dikemukakan oleh Danserau dan kawankawan pada tahun 1985. Pembelajaran Cooperative adalah kegiatan pembelajaran dengan cara berkelompok untuk bekerja sama saling membantu mengkonstruksi konsep, menyelesaikan persoalan atau inkuiri (Suyatno, 2009 : 51). Dari hasil kegiatan pembelajaran yang telah dilakukan dapat disimpulkan bahwa penerapan metode pembelajaran cooperative script memiliki dampak positif dalam meningkatkan minat dan prestasi belajar siswa pada mata pelajaran bahasa Indonesia di Kelas V SD Negeri Tanahbaru II yang ditandai dengan peningkatan ketuntasan belajar siswa pada setiap siklusnya. Penerapan metode Cooperative Script membuat siswa lebih aktif, mempertanggungjawabkan tugas serta menyampaikan gagasan berita/cerita mengenai materi pelajaran IPS yang diajarkan guru secara individu maupun kelompok.","author":[{"dropping-particle":"","family":"Supriatna","given":"Asep","non-dropping-particle":"","parse-names":false,"suffix":""},{"dropping-particle":"","family":"Nasem","given":"","non-dropping-particle":"","parse-names":false,"suffix":""},{"dropping-particle":"","family":"Aenul Quthbi","given":"Ali","non-dropping-particle":"","parse-names":false,"suffix":""}],"container-title":"Jurnal Tahsinia","id":"ITEM-1","issue":"2","issued":{"date-parts":[["2021"]]},"page":"158-172","title":"Penerapan Metode Pembelajaran Cooperative Script Dalam Meningkatkan Konsentrasi Belajar Siswa Pada Materi Keragaman Kenampakan Dan Pembagian Wilayah Waktu Di Indonesia","type":"article-journal","volume":"2"},"uris":["http://www.mendeley.com/documents/?uuid=9dfaf573-7984-4d16-9656-711b91f2479d"]}],"mendeley":{"formattedCitation":"(Supriatna et al., 2021)","plainTextFormattedCitation":"(Supriatna et al., 2021)","previouslyFormattedCitation":"(Supriatna et al., 2021)"},"properties":{"noteIndex":0},"schema":"https://github.com/citation-style-language/schema/raw/master/csl-citation.json"}</w:instrText>
      </w:r>
      <w:r w:rsidR="005A2538" w:rsidRPr="00591C7A">
        <w:rPr>
          <w:rFonts w:ascii="Times New Roman" w:hAnsi="Times New Roman"/>
          <w:sz w:val="24"/>
          <w:szCs w:val="24"/>
        </w:rPr>
        <w:fldChar w:fldCharType="separate"/>
      </w:r>
      <w:r w:rsidR="005A2538" w:rsidRPr="00591C7A">
        <w:rPr>
          <w:rFonts w:ascii="Times New Roman" w:hAnsi="Times New Roman"/>
          <w:noProof/>
          <w:sz w:val="24"/>
          <w:szCs w:val="24"/>
        </w:rPr>
        <w:t>(Supriatna et al., 2021)</w:t>
      </w:r>
      <w:r w:rsidR="005A2538" w:rsidRPr="00591C7A">
        <w:rPr>
          <w:rFonts w:ascii="Times New Roman" w:hAnsi="Times New Roman"/>
          <w:sz w:val="24"/>
          <w:szCs w:val="24"/>
        </w:rPr>
        <w:fldChar w:fldCharType="end"/>
      </w:r>
      <w:r w:rsidRPr="00591C7A">
        <w:rPr>
          <w:rFonts w:ascii="Times New Roman" w:hAnsi="Times New Roman"/>
          <w:sz w:val="24"/>
          <w:szCs w:val="24"/>
        </w:rPr>
        <w:t xml:space="preserve">. Metode pembelajaran dapat diartikan juga sebagai cara, model atau serangkaian bentuk kegiatan </w:t>
      </w:r>
      <w:r w:rsidRPr="00591C7A">
        <w:rPr>
          <w:rFonts w:ascii="Times New Roman" w:hAnsi="Times New Roman"/>
          <w:sz w:val="24"/>
          <w:szCs w:val="24"/>
        </w:rPr>
        <w:lastRenderedPageBreak/>
        <w:t>belajar yang di terapkan pendidik kepada anak didiknya untuk meningkatkan motivasi belajar dan tercapainya tujuan pembelajaran.</w:t>
      </w:r>
    </w:p>
    <w:p w14:paraId="07EFBDF3" w14:textId="3C7692FC" w:rsidR="00CF15DA" w:rsidRPr="00591C7A" w:rsidRDefault="00CF15DA" w:rsidP="00CD38D9">
      <w:pPr>
        <w:spacing w:after="0" w:line="240" w:lineRule="auto"/>
        <w:ind w:firstLine="720"/>
        <w:jc w:val="both"/>
        <w:rPr>
          <w:rFonts w:ascii="Times New Roman" w:hAnsi="Times New Roman"/>
          <w:sz w:val="24"/>
          <w:szCs w:val="24"/>
        </w:rPr>
      </w:pPr>
      <w:r w:rsidRPr="00591C7A">
        <w:rPr>
          <w:rFonts w:ascii="Times New Roman" w:hAnsi="Times New Roman"/>
          <w:sz w:val="24"/>
          <w:szCs w:val="24"/>
        </w:rPr>
        <w:t xml:space="preserve">Dengan banyaknya pilihan metode pembelajaran seperti </w:t>
      </w:r>
      <w:r w:rsidRPr="00591C7A">
        <w:rPr>
          <w:rFonts w:ascii="Times New Roman" w:hAnsi="Times New Roman"/>
          <w:i/>
          <w:iCs/>
          <w:sz w:val="24"/>
          <w:szCs w:val="24"/>
        </w:rPr>
        <w:t xml:space="preserve">Collaborative Learning, Discovery Learning, Inqury Based Learning, dan Problem Based Learning </w:t>
      </w:r>
      <w:r w:rsidRPr="00591C7A">
        <w:rPr>
          <w:rFonts w:ascii="Times New Roman" w:hAnsi="Times New Roman"/>
          <w:sz w:val="24"/>
          <w:szCs w:val="24"/>
        </w:rPr>
        <w:t xml:space="preserve">dapat memudahkan guru untuk bisa menerapkan dan menyesuaikan metode yang tepat di terapkan pada proses pembelajaran agar dapat mencapai tujuan dari pembelajaran tersebut, salah satunya dengan metode </w:t>
      </w:r>
      <w:r w:rsidRPr="00591C7A">
        <w:rPr>
          <w:rFonts w:ascii="Times New Roman" w:hAnsi="Times New Roman"/>
          <w:i/>
          <w:iCs/>
          <w:sz w:val="24"/>
          <w:szCs w:val="24"/>
        </w:rPr>
        <w:t>Collaborative Learning</w:t>
      </w:r>
      <w:r w:rsidRPr="00591C7A">
        <w:rPr>
          <w:rFonts w:ascii="Times New Roman" w:hAnsi="Times New Roman"/>
          <w:sz w:val="24"/>
          <w:szCs w:val="24"/>
        </w:rPr>
        <w:t>.</w:t>
      </w:r>
    </w:p>
    <w:p w14:paraId="2E1664ED" w14:textId="7216691C" w:rsidR="00CD38D9" w:rsidRPr="00591C7A" w:rsidRDefault="00CF15DA" w:rsidP="00CD38D9">
      <w:pPr>
        <w:spacing w:after="0" w:line="240" w:lineRule="auto"/>
        <w:ind w:firstLine="720"/>
        <w:jc w:val="both"/>
        <w:rPr>
          <w:rFonts w:ascii="Times New Roman" w:hAnsi="Times New Roman"/>
          <w:sz w:val="24"/>
          <w:szCs w:val="24"/>
        </w:rPr>
      </w:pPr>
      <w:r w:rsidRPr="00591C7A">
        <w:rPr>
          <w:rFonts w:ascii="Times New Roman" w:hAnsi="Times New Roman"/>
          <w:sz w:val="24"/>
          <w:szCs w:val="24"/>
        </w:rPr>
        <w:t xml:space="preserve">Metode pembelajaran </w:t>
      </w:r>
      <w:r w:rsidR="00CD38D9" w:rsidRPr="00591C7A">
        <w:rPr>
          <w:rFonts w:ascii="Times New Roman" w:hAnsi="Times New Roman"/>
          <w:i/>
          <w:iCs/>
          <w:sz w:val="24"/>
          <w:szCs w:val="24"/>
        </w:rPr>
        <w:t>C</w:t>
      </w:r>
      <w:r w:rsidRPr="00591C7A">
        <w:rPr>
          <w:rFonts w:ascii="Times New Roman" w:hAnsi="Times New Roman"/>
          <w:i/>
          <w:iCs/>
          <w:sz w:val="24"/>
          <w:szCs w:val="24"/>
        </w:rPr>
        <w:t xml:space="preserve">ollaborative </w:t>
      </w:r>
      <w:r w:rsidR="00CD38D9" w:rsidRPr="00591C7A">
        <w:rPr>
          <w:rFonts w:ascii="Times New Roman" w:hAnsi="Times New Roman"/>
          <w:i/>
          <w:iCs/>
          <w:sz w:val="24"/>
          <w:szCs w:val="24"/>
        </w:rPr>
        <w:t>L</w:t>
      </w:r>
      <w:r w:rsidRPr="00591C7A">
        <w:rPr>
          <w:rFonts w:ascii="Times New Roman" w:hAnsi="Times New Roman"/>
          <w:i/>
          <w:iCs/>
          <w:sz w:val="24"/>
          <w:szCs w:val="24"/>
        </w:rPr>
        <w:t>earning</w:t>
      </w:r>
      <w:r w:rsidRPr="00591C7A">
        <w:rPr>
          <w:rFonts w:ascii="Times New Roman" w:hAnsi="Times New Roman"/>
          <w:sz w:val="24"/>
          <w:szCs w:val="24"/>
        </w:rPr>
        <w:t xml:space="preserve"> adalah </w:t>
      </w:r>
      <w:r w:rsidR="00735E51" w:rsidRPr="00591C7A">
        <w:t>metode pembelajaran kelompok di mana setiap anggota kelompok berkontribusi dengan ide, sikap, pendapat, kemampuan, dan keterampilan mereka untuk meningkatkan pemahaman secara kolektif tentang topik yang dibahas</w:t>
      </w:r>
      <w:r w:rsidR="00707BAC" w:rsidRPr="00591C7A">
        <w:t xml:space="preserve"> </w:t>
      </w:r>
      <w:r w:rsidR="00984791" w:rsidRPr="00591C7A">
        <w:fldChar w:fldCharType="begin" w:fldLock="1"/>
      </w:r>
      <w:r w:rsidR="00984791" w:rsidRPr="00591C7A">
        <w:instrText>ADDIN CSL_CITATION {"citationItems":[{"id":"ITEM-1","itemData":{"abstract":"… Dalam pembelajaran Pendidikan Agama Islam, menerapkan … Di sisi lain, metode pembelajaran kompetitif lebih … strategi kolaboratif dalam pembelajaran PAI diduga lebih efektif dalam …","author":[{"dropping-particle":"","family":"Anwar","given":"Faris","non-dropping-particle":"","parse-names":false,"suffix":""},{"dropping-particle":"","family":"Faruza","given":"Salsabila","non-dropping-particle":"","parse-names":false,"suffix":""},{"dropping-particle":"","family":"Gusmaneli","given":"Gusmaneli","non-dropping-particle":"","parse-names":false,"suffix":""}],"container-title":"Harmoni Pendidikan","id":"ITEM-1","issue":"2","issued":{"date-parts":[["2024"]]},"page":"187-196","title":"Strategi Pembelajaran Collaborative Learning dalam Meningkatkan Kemampuan Kerjasama dan Komunikasi dalam Pembelajaran PAI","type":"article-journal","volume":"2"},"uris":["http://www.mendeley.com/documents/?uuid=902631f5-da56-4a2b-a5a1-573ccbc7bfbd"]}],"mendeley":{"formattedCitation":"(Anwar et al., 2024)","plainTextFormattedCitation":"(Anwar et al., 2024)"},"properties":{"noteIndex":0},"schema":"https://github.com/citation-style-language/schema/raw/master/csl-citation.json"}</w:instrText>
      </w:r>
      <w:r w:rsidR="00984791" w:rsidRPr="00591C7A">
        <w:fldChar w:fldCharType="separate"/>
      </w:r>
      <w:r w:rsidR="00984791" w:rsidRPr="00591C7A">
        <w:rPr>
          <w:noProof/>
        </w:rPr>
        <w:t>(Anwar et al., 2024)</w:t>
      </w:r>
      <w:r w:rsidR="00984791" w:rsidRPr="00591C7A">
        <w:fldChar w:fldCharType="end"/>
      </w:r>
      <w:r w:rsidRPr="00591C7A">
        <w:rPr>
          <w:rFonts w:ascii="Times New Roman" w:hAnsi="Times New Roman"/>
          <w:sz w:val="24"/>
          <w:szCs w:val="24"/>
        </w:rPr>
        <w:t xml:space="preserve">. Oleh karena itu </w:t>
      </w:r>
      <w:r w:rsidRPr="00591C7A">
        <w:rPr>
          <w:rFonts w:ascii="Times New Roman" w:hAnsi="Times New Roman"/>
          <w:i/>
          <w:iCs/>
          <w:sz w:val="24"/>
          <w:szCs w:val="24"/>
        </w:rPr>
        <w:t>Collaborative</w:t>
      </w:r>
      <w:r w:rsidRPr="00591C7A">
        <w:rPr>
          <w:rFonts w:ascii="Times New Roman" w:hAnsi="Times New Roman"/>
          <w:sz w:val="24"/>
          <w:szCs w:val="24"/>
        </w:rPr>
        <w:t xml:space="preserve"> atau kolaborasi ini dianggap cara yang paling efektif dalam memecahkan masalah dan mencari ide-ide kreatif yang bertujuan untuk mencapai hasil yang lebih besar.</w:t>
      </w:r>
    </w:p>
    <w:p w14:paraId="05978ED2" w14:textId="3573948B" w:rsidR="00CF15DA" w:rsidRPr="00591C7A" w:rsidRDefault="00CF15DA" w:rsidP="00CD38D9">
      <w:pPr>
        <w:spacing w:after="0" w:line="240" w:lineRule="auto"/>
        <w:ind w:firstLine="720"/>
        <w:jc w:val="both"/>
        <w:rPr>
          <w:rFonts w:ascii="Times New Roman" w:hAnsi="Times New Roman"/>
          <w:sz w:val="24"/>
          <w:szCs w:val="24"/>
        </w:rPr>
      </w:pPr>
      <w:r w:rsidRPr="00591C7A">
        <w:rPr>
          <w:rFonts w:ascii="Times New Roman" w:hAnsi="Times New Roman"/>
          <w:sz w:val="24"/>
          <w:szCs w:val="24"/>
        </w:rPr>
        <w:t xml:space="preserve">Berdasarkan hasil observasi awal peneliti di SMP Negeri 11 Kota Bengkulu diketahui bahwa proses pembelajaran di kelas VII guru masih menggunakan metode konvensional atau pembelajaran yang hanya berpusat pada guru. Sehingga proses pembelajaran dikelas kurang efektif karena siswa hanya bisa mendengarkan tanpa mau mengeluarkan pendapat sehingga kreativitas dan keaftifan mereka juga masih kurang. Hal tersebut terdampak pada hasil belajar siswa dimana nilai KKM nya 75 di kelas VII A terdiri dari 33 siswa masih banyak nilai nya dibawah rata rata hanya 10 siswa yang mendapatkan nilai diatas rata rata sedangkan 23 siswa masih dibawah rata rata, maka peneliti ingin menerapkan metode pembelajaran </w:t>
      </w:r>
      <w:r w:rsidRPr="00591C7A">
        <w:rPr>
          <w:rFonts w:ascii="Times New Roman" w:hAnsi="Times New Roman"/>
          <w:i/>
          <w:iCs/>
          <w:sz w:val="24"/>
          <w:szCs w:val="24"/>
        </w:rPr>
        <w:t>Collaborative</w:t>
      </w:r>
      <w:r w:rsidRPr="00591C7A">
        <w:rPr>
          <w:rFonts w:ascii="Times New Roman" w:hAnsi="Times New Roman"/>
          <w:sz w:val="24"/>
          <w:szCs w:val="24"/>
        </w:rPr>
        <w:t xml:space="preserve"> </w:t>
      </w:r>
      <w:r w:rsidRPr="00591C7A">
        <w:rPr>
          <w:rFonts w:ascii="Times New Roman" w:hAnsi="Times New Roman"/>
          <w:i/>
          <w:iCs/>
          <w:sz w:val="24"/>
          <w:szCs w:val="24"/>
        </w:rPr>
        <w:t>Learning</w:t>
      </w:r>
      <w:r w:rsidRPr="00591C7A">
        <w:rPr>
          <w:rFonts w:ascii="Times New Roman" w:hAnsi="Times New Roman"/>
          <w:sz w:val="24"/>
          <w:szCs w:val="24"/>
        </w:rPr>
        <w:t xml:space="preserve"> dalam proses pembelajaran yang dianggap metode </w:t>
      </w:r>
      <w:r w:rsidRPr="00591C7A">
        <w:rPr>
          <w:rFonts w:ascii="Times New Roman" w:hAnsi="Times New Roman"/>
          <w:i/>
          <w:iCs/>
          <w:sz w:val="24"/>
          <w:szCs w:val="24"/>
        </w:rPr>
        <w:t>Collaborative</w:t>
      </w:r>
      <w:r w:rsidRPr="00591C7A">
        <w:rPr>
          <w:rFonts w:ascii="Times New Roman" w:hAnsi="Times New Roman"/>
          <w:sz w:val="24"/>
          <w:szCs w:val="24"/>
        </w:rPr>
        <w:t xml:space="preserve"> </w:t>
      </w:r>
      <w:r w:rsidRPr="00591C7A">
        <w:rPr>
          <w:rFonts w:ascii="Times New Roman" w:hAnsi="Times New Roman"/>
          <w:i/>
          <w:iCs/>
          <w:sz w:val="24"/>
          <w:szCs w:val="24"/>
        </w:rPr>
        <w:t>Learning</w:t>
      </w:r>
      <w:r w:rsidRPr="00591C7A">
        <w:rPr>
          <w:rFonts w:ascii="Times New Roman" w:hAnsi="Times New Roman"/>
          <w:sz w:val="24"/>
          <w:szCs w:val="24"/>
        </w:rPr>
        <w:t xml:space="preserve"> ini cocok untuk pembelajaran IPS dan meningkatkan keaftifan dan hasil belajar siswa dalam proses pembelajaran. Maka dari itu peneliti tertarik untuk pengangkat judul penelitian. </w:t>
      </w:r>
      <w:r w:rsidRPr="00591C7A">
        <w:rPr>
          <w:rFonts w:ascii="Times New Roman" w:hAnsi="Times New Roman"/>
          <w:b/>
          <w:bCs/>
          <w:sz w:val="24"/>
          <w:szCs w:val="24"/>
        </w:rPr>
        <w:t xml:space="preserve">“Penerapan Metode Pembelajaran </w:t>
      </w:r>
      <w:r w:rsidRPr="00591C7A">
        <w:rPr>
          <w:rFonts w:ascii="Times New Roman" w:hAnsi="Times New Roman"/>
          <w:b/>
          <w:bCs/>
          <w:i/>
          <w:iCs/>
          <w:sz w:val="24"/>
          <w:szCs w:val="24"/>
        </w:rPr>
        <w:t>Collaborative Learning</w:t>
      </w:r>
      <w:r w:rsidRPr="00591C7A">
        <w:rPr>
          <w:rFonts w:ascii="Times New Roman" w:hAnsi="Times New Roman"/>
          <w:b/>
          <w:bCs/>
          <w:sz w:val="24"/>
          <w:szCs w:val="24"/>
        </w:rPr>
        <w:t xml:space="preserve"> Untuk Meningkatkan Hasil Belajar Siswa Pada Mata Pelajaran IPS kelas VII di SMP Negeri 11 Kota Bengkulu”.</w:t>
      </w:r>
    </w:p>
    <w:p w14:paraId="3293EA6B" w14:textId="77777777" w:rsidR="00EA5C5F" w:rsidRPr="00591C7A" w:rsidRDefault="00EA5C5F" w:rsidP="00EA5C5F">
      <w:pPr>
        <w:spacing w:after="0" w:line="240" w:lineRule="auto"/>
        <w:jc w:val="both"/>
        <w:rPr>
          <w:rFonts w:ascii="Times New Roman" w:eastAsia="Times New Roman" w:hAnsi="Times New Roman" w:cs="Times New Roman"/>
          <w:b/>
          <w:sz w:val="24"/>
          <w:szCs w:val="24"/>
        </w:rPr>
      </w:pPr>
    </w:p>
    <w:p w14:paraId="6F94DD4A" w14:textId="505AEB92" w:rsidR="00EA5C5F" w:rsidRPr="00591C7A" w:rsidRDefault="00EA5C5F" w:rsidP="00EA5C5F">
      <w:pPr>
        <w:spacing w:after="0" w:line="240" w:lineRule="auto"/>
        <w:rPr>
          <w:rFonts w:ascii="Times New Roman" w:eastAsia="Times New Roman" w:hAnsi="Times New Roman" w:cs="Times New Roman"/>
          <w:b/>
          <w:sz w:val="24"/>
          <w:szCs w:val="24"/>
        </w:rPr>
      </w:pPr>
      <w:r w:rsidRPr="00591C7A">
        <w:rPr>
          <w:rFonts w:ascii="Times New Roman" w:eastAsia="Times New Roman" w:hAnsi="Times New Roman" w:cs="Times New Roman"/>
          <w:b/>
          <w:sz w:val="24"/>
          <w:szCs w:val="24"/>
        </w:rPr>
        <w:t>METODE PENELITIAN</w:t>
      </w:r>
    </w:p>
    <w:p w14:paraId="3CAA29C3" w14:textId="68DE8972" w:rsidR="00EA5C5F" w:rsidRPr="00591C7A" w:rsidRDefault="00CD38D9" w:rsidP="00CD38D9">
      <w:pPr>
        <w:spacing w:line="240" w:lineRule="auto"/>
        <w:ind w:firstLine="720"/>
        <w:jc w:val="both"/>
        <w:rPr>
          <w:rFonts w:ascii="Times New Roman" w:hAnsi="Times New Roman"/>
          <w:sz w:val="24"/>
          <w:szCs w:val="24"/>
        </w:rPr>
      </w:pPr>
      <w:r w:rsidRPr="00591C7A">
        <w:rPr>
          <w:rFonts w:ascii="Times New Roman" w:hAnsi="Times New Roman"/>
          <w:sz w:val="24"/>
          <w:szCs w:val="24"/>
        </w:rPr>
        <w:t xml:space="preserve">Penelitian ini menggunakan alur penelitian Tindakan kelas (PTK), dengan menggunakan metode pembelajaran </w:t>
      </w:r>
      <w:r w:rsidRPr="00591C7A">
        <w:rPr>
          <w:rFonts w:ascii="Times New Roman" w:hAnsi="Times New Roman"/>
          <w:i/>
          <w:iCs/>
          <w:sz w:val="24"/>
          <w:szCs w:val="24"/>
        </w:rPr>
        <w:t xml:space="preserve">Collaborative Learning </w:t>
      </w:r>
      <w:r w:rsidRPr="00591C7A">
        <w:rPr>
          <w:rFonts w:ascii="Times New Roman" w:hAnsi="Times New Roman"/>
          <w:sz w:val="24"/>
          <w:szCs w:val="24"/>
        </w:rPr>
        <w:t>untuk meningkatkan hasil belajar siswa, rancangan penelitian ini menggunakan dua siklus. Siklus 1 saling berkaitan dengan siklus 2 yang dimana siklus 2 sebagai perbaikan dari sebelumnya, sehingga mencapai tujuan yang diinginkan.  Data yang dikumpulkan  dengan metode observasi, tes, dan dokumentasi. Adapun analisis data yang digunakan yaitu tes dan hasil observasi.</w:t>
      </w:r>
    </w:p>
    <w:p w14:paraId="6710F7F0" w14:textId="1A000589" w:rsidR="00EA5C5F" w:rsidRPr="00591C7A" w:rsidRDefault="00EA5C5F" w:rsidP="00EA5C5F">
      <w:pPr>
        <w:spacing w:after="0" w:line="240" w:lineRule="auto"/>
        <w:rPr>
          <w:rFonts w:ascii="Times New Roman" w:eastAsia="Times New Roman" w:hAnsi="Times New Roman" w:cs="Times New Roman"/>
          <w:b/>
          <w:sz w:val="24"/>
          <w:szCs w:val="24"/>
        </w:rPr>
      </w:pPr>
      <w:r w:rsidRPr="00591C7A">
        <w:rPr>
          <w:rFonts w:ascii="Times New Roman" w:eastAsia="Times New Roman" w:hAnsi="Times New Roman" w:cs="Times New Roman"/>
          <w:b/>
          <w:sz w:val="24"/>
          <w:szCs w:val="24"/>
        </w:rPr>
        <w:t xml:space="preserve">HASIL DAN PEMBAHASAN </w:t>
      </w:r>
    </w:p>
    <w:p w14:paraId="25AD955C" w14:textId="77777777" w:rsidR="005C215C" w:rsidRPr="00591C7A" w:rsidRDefault="005C215C" w:rsidP="005C215C">
      <w:pPr>
        <w:spacing w:after="0" w:line="240" w:lineRule="auto"/>
        <w:jc w:val="both"/>
        <w:rPr>
          <w:rFonts w:ascii="Times New Roman" w:hAnsi="Times New Roman"/>
          <w:sz w:val="24"/>
          <w:szCs w:val="24"/>
        </w:rPr>
      </w:pPr>
      <w:r w:rsidRPr="00591C7A">
        <w:rPr>
          <w:rFonts w:ascii="Times New Roman" w:hAnsi="Times New Roman"/>
          <w:sz w:val="24"/>
          <w:szCs w:val="24"/>
        </w:rPr>
        <w:t>Hasil siklus I</w:t>
      </w:r>
    </w:p>
    <w:p w14:paraId="0F47B49B" w14:textId="77777777" w:rsidR="005C215C" w:rsidRPr="00591C7A" w:rsidRDefault="005C215C" w:rsidP="005C215C">
      <w:pPr>
        <w:spacing w:after="0" w:line="240" w:lineRule="auto"/>
        <w:jc w:val="both"/>
        <w:rPr>
          <w:rFonts w:ascii="Times New Roman" w:hAnsi="Times New Roman"/>
          <w:sz w:val="24"/>
          <w:szCs w:val="24"/>
        </w:rPr>
      </w:pPr>
      <w:r w:rsidRPr="00591C7A">
        <w:rPr>
          <w:rFonts w:ascii="Times New Roman" w:hAnsi="Times New Roman"/>
          <w:sz w:val="24"/>
          <w:szCs w:val="24"/>
        </w:rPr>
        <w:t>Siklus I terdiri dari empat Langkah yaitu : perencanaan, pelaksanaan, pengamatan dan observasi. Penjelasan siklus I ini dijelaskan sebagai berikut :</w:t>
      </w:r>
    </w:p>
    <w:p w14:paraId="4CE84B0A" w14:textId="77777777" w:rsidR="005C215C" w:rsidRPr="00591C7A" w:rsidRDefault="005C215C" w:rsidP="00FE3A70">
      <w:pPr>
        <w:pStyle w:val="ListParagraph"/>
        <w:widowControl w:val="0"/>
        <w:numPr>
          <w:ilvl w:val="1"/>
          <w:numId w:val="2"/>
        </w:numPr>
        <w:autoSpaceDE w:val="0"/>
        <w:autoSpaceDN w:val="0"/>
        <w:adjustRightInd w:val="0"/>
        <w:spacing w:before="0" w:beforeAutospacing="0" w:after="200" w:afterAutospacing="0" w:line="240" w:lineRule="auto"/>
        <w:ind w:left="284" w:hanging="284"/>
        <w:rPr>
          <w:rFonts w:ascii="Times New Roman" w:hAnsi="Times New Roman"/>
          <w:b/>
          <w:bCs/>
          <w:lang w:val="id-ID"/>
        </w:rPr>
      </w:pPr>
      <w:r w:rsidRPr="00591C7A">
        <w:rPr>
          <w:rFonts w:ascii="Times New Roman" w:hAnsi="Times New Roman"/>
          <w:b/>
          <w:bCs/>
          <w:lang w:val="id-ID"/>
        </w:rPr>
        <w:t xml:space="preserve">Perencanaan </w:t>
      </w:r>
    </w:p>
    <w:p w14:paraId="0693A956" w14:textId="77777777" w:rsidR="005C215C" w:rsidRPr="00591C7A" w:rsidRDefault="005C215C" w:rsidP="00FE3A70">
      <w:pPr>
        <w:pStyle w:val="ListParagraph"/>
        <w:widowControl w:val="0"/>
        <w:autoSpaceDE w:val="0"/>
        <w:autoSpaceDN w:val="0"/>
        <w:adjustRightInd w:val="0"/>
        <w:spacing w:before="240" w:after="200" w:afterAutospacing="0" w:line="240" w:lineRule="auto"/>
        <w:ind w:firstLine="284"/>
        <w:jc w:val="both"/>
        <w:rPr>
          <w:rFonts w:ascii="Times New Roman" w:hAnsi="Times New Roman"/>
          <w:lang w:val="id-ID"/>
        </w:rPr>
      </w:pPr>
      <w:r w:rsidRPr="00591C7A">
        <w:rPr>
          <w:rFonts w:ascii="Times New Roman" w:hAnsi="Times New Roman"/>
          <w:lang w:val="id-ID"/>
        </w:rPr>
        <w:t xml:space="preserve">Tahap perencanaan digunakan untuk mempersiapkan berbagai sarana dan pelaksanaan tindakan. peneliti mempersiapkan pembelajaran yang akan digunakan, mempersiakan metode pembelajaran </w:t>
      </w:r>
      <w:r w:rsidRPr="00591C7A">
        <w:rPr>
          <w:rFonts w:ascii="Times New Roman" w:hAnsi="Times New Roman"/>
          <w:i/>
          <w:lang w:val="id-ID"/>
        </w:rPr>
        <w:t>Collaborative Learning</w:t>
      </w:r>
      <w:r w:rsidRPr="00591C7A">
        <w:rPr>
          <w:rFonts w:ascii="Times New Roman" w:hAnsi="Times New Roman"/>
          <w:lang w:val="id-ID"/>
        </w:rPr>
        <w:t xml:space="preserve">, menyiapkan metode dan Teknik pembelajaran. Semua perangkat mengajar yang dibutuhkan dalam melakukan penelitian siklus 1, telah dipersiapkan dan dilengkapi pada tahap perencanaan, seperti; </w:t>
      </w:r>
      <w:r w:rsidRPr="00591C7A">
        <w:rPr>
          <w:rFonts w:ascii="Times New Roman" w:hAnsi="Times New Roman"/>
          <w:lang w:val="id-ID"/>
        </w:rPr>
        <w:lastRenderedPageBreak/>
        <w:t>jadwal, modul ajar, bahan mengajar, media mengajar seperti LKS, tes, dan lembar observasi. Modul ajar dan bahan mengajar telah didesain berdasarkan kurikulum dan silabus sekolah. Pada tahap perencanaan ini, peneliti juga dibantu teman sejawat sebagai kolaborator selama tindakan berlangsung. Kolaborator dalam penelitian ini yaitu salah seorang guru mata pelajaran IPS , merupakan kolaborator yang berkompeten dalam pembelajaran IPS yang melakukan pengamatan dengan mencatat dan mendokumentasikan hal-hal yang terjadi selama tindakan berlangsung. Skenario pembelajaran pada siklus I dirancang melalui tiga tahap, yaitu kegiatan awal, kegiatan inti dan kegiatan penutup.</w:t>
      </w:r>
    </w:p>
    <w:p w14:paraId="69D3EE87" w14:textId="77777777" w:rsidR="005C215C" w:rsidRPr="00591C7A" w:rsidRDefault="005C215C" w:rsidP="00FE3A70">
      <w:pPr>
        <w:pStyle w:val="ListParagraph"/>
        <w:widowControl w:val="0"/>
        <w:numPr>
          <w:ilvl w:val="1"/>
          <w:numId w:val="2"/>
        </w:numPr>
        <w:autoSpaceDE w:val="0"/>
        <w:autoSpaceDN w:val="0"/>
        <w:adjustRightInd w:val="0"/>
        <w:spacing w:before="240" w:after="200" w:afterAutospacing="0" w:line="240" w:lineRule="auto"/>
        <w:ind w:left="284" w:hanging="284"/>
        <w:rPr>
          <w:rFonts w:ascii="Times New Roman" w:hAnsi="Times New Roman"/>
          <w:b/>
          <w:bCs/>
          <w:lang w:val="id-ID"/>
        </w:rPr>
      </w:pPr>
      <w:r w:rsidRPr="00591C7A">
        <w:rPr>
          <w:rFonts w:ascii="Times New Roman" w:hAnsi="Times New Roman"/>
          <w:b/>
          <w:bCs/>
          <w:lang w:val="id-ID"/>
        </w:rPr>
        <w:t xml:space="preserve">Pelaksanaan </w:t>
      </w:r>
    </w:p>
    <w:p w14:paraId="0272AA48" w14:textId="77777777" w:rsidR="005C215C" w:rsidRPr="00591C7A" w:rsidRDefault="005C215C" w:rsidP="00FE3A70">
      <w:pPr>
        <w:pStyle w:val="ListParagraph"/>
        <w:spacing w:after="200" w:afterAutospacing="0" w:line="240" w:lineRule="auto"/>
        <w:ind w:firstLine="284"/>
        <w:jc w:val="both"/>
        <w:rPr>
          <w:rFonts w:ascii="Times New Roman" w:hAnsi="Times New Roman"/>
          <w:lang w:val="id-ID"/>
        </w:rPr>
      </w:pPr>
      <w:r w:rsidRPr="00591C7A">
        <w:rPr>
          <w:rFonts w:ascii="Times New Roman" w:hAnsi="Times New Roman"/>
          <w:lang w:val="id-ID"/>
        </w:rPr>
        <w:t xml:space="preserve">Pelaksanaan penelitian pada siklus 1 terdiri dari tiga tahap kegiatan pembelajaran yaitu; kegiatan awal, inti, dan penutup. Pelaksanaan penelitian dilakukan dalam satu pertemuan untuk masing-masing siklus. </w:t>
      </w:r>
    </w:p>
    <w:p w14:paraId="03FB3B97" w14:textId="77777777" w:rsidR="005C215C" w:rsidRPr="00591C7A" w:rsidRDefault="005C215C" w:rsidP="00FE3A70">
      <w:pPr>
        <w:pStyle w:val="ListParagraph"/>
        <w:spacing w:after="200" w:afterAutospacing="0" w:line="240" w:lineRule="auto"/>
        <w:ind w:firstLine="284"/>
        <w:jc w:val="both"/>
        <w:rPr>
          <w:rFonts w:ascii="Times New Roman" w:hAnsi="Times New Roman"/>
          <w:lang w:val="id-ID"/>
        </w:rPr>
      </w:pPr>
      <w:r w:rsidRPr="00591C7A">
        <w:rPr>
          <w:rFonts w:ascii="Times New Roman" w:hAnsi="Times New Roman"/>
          <w:lang w:val="id-ID"/>
        </w:rPr>
        <w:t xml:space="preserve">Pada tahap pelaksanaan, peneliti melakukan kegiatan awal yang terdiri dari; melakukan presensi terhadap siswa, memusatkan perhatian, dan memotivasi siswa. Peneliti  melakukan pembukaan dengan salam, berdoa, cek kehadiran dan menyiapkan fisik dan psikis siswa. Siswa membentuk kelompok secara heterogen 5-6 orang (dari sisi kemampuan, gender, budaya, maupun agama). Peneliti mengingatkan kembali materi sebelumnya dan memberikan pertanyaan. Peneliti menyampaikan tujuan pembelajaran, kompetensi inti,kompetensi dasar, indikator, KKM dan materi Pembelajaran. </w:t>
      </w:r>
    </w:p>
    <w:p w14:paraId="5829C282" w14:textId="77777777" w:rsidR="005C215C" w:rsidRPr="00591C7A" w:rsidRDefault="005C215C" w:rsidP="00FE3A70">
      <w:pPr>
        <w:pStyle w:val="ListParagraph"/>
        <w:spacing w:after="200" w:afterAutospacing="0" w:line="240" w:lineRule="auto"/>
        <w:ind w:firstLine="284"/>
        <w:jc w:val="both"/>
        <w:rPr>
          <w:rFonts w:ascii="Times New Roman" w:hAnsi="Times New Roman"/>
          <w:lang w:val="id-ID"/>
        </w:rPr>
      </w:pPr>
      <w:r w:rsidRPr="00591C7A">
        <w:rPr>
          <w:rFonts w:ascii="Times New Roman" w:hAnsi="Times New Roman"/>
          <w:lang w:val="id-ID"/>
        </w:rPr>
        <w:t>Pada kegiatan inti, peneliti menentukan materi yang diajarkan dan menjelaskan materi pembelajaran. Kemudian peneliti membentukkan kelompok yang berisian 5-6 orang siswa dalam satu kelompok dan peneliti menjelaskan tugas. Dari hasil diskusi setiap kelompok mempresentasikan hasil kerja kelompoknya didepan kelas dilakukan dengan sesi tanya jawab antar kelompok, selanjutnya siswa membuat ringkasan. siswa dibimbing peneliti pada saat berdiskusi. Peneliti berdiskusi menguraikan Sub Topik materi pada topik utama.</w:t>
      </w:r>
    </w:p>
    <w:p w14:paraId="5517DDF7" w14:textId="77777777" w:rsidR="005C215C" w:rsidRPr="00591C7A" w:rsidRDefault="005C215C" w:rsidP="00FE3A70">
      <w:pPr>
        <w:pStyle w:val="ListParagraph"/>
        <w:spacing w:after="200" w:afterAutospacing="0" w:line="240" w:lineRule="auto"/>
        <w:ind w:firstLine="284"/>
        <w:jc w:val="both"/>
        <w:rPr>
          <w:rFonts w:ascii="Times New Roman" w:hAnsi="Times New Roman"/>
          <w:lang w:val="id-ID"/>
        </w:rPr>
      </w:pPr>
      <w:r w:rsidRPr="00591C7A">
        <w:rPr>
          <w:rFonts w:ascii="Times New Roman" w:hAnsi="Times New Roman"/>
          <w:lang w:val="id-ID"/>
        </w:rPr>
        <w:t>Pada kegiatan penutup, siswa dengan peneliti bersama-sama menyimpulkan materi pembelajaran sesuai tujuan pembelajaran. Peneliti menyampaikan materi yang akan dilaksanakan di pertemuan berikutnya. Peneliti menutup pembelajaran, memberi motivasi, semangat, penguatan dan diakhiri dengan doa.</w:t>
      </w:r>
    </w:p>
    <w:p w14:paraId="0FAB3B1A" w14:textId="77777777" w:rsidR="005C215C" w:rsidRPr="00591C7A" w:rsidRDefault="005C215C" w:rsidP="00FE3A70">
      <w:pPr>
        <w:pStyle w:val="ListParagraph"/>
        <w:widowControl w:val="0"/>
        <w:numPr>
          <w:ilvl w:val="1"/>
          <w:numId w:val="2"/>
        </w:numPr>
        <w:autoSpaceDE w:val="0"/>
        <w:autoSpaceDN w:val="0"/>
        <w:adjustRightInd w:val="0"/>
        <w:spacing w:before="240" w:after="200" w:afterAutospacing="0" w:line="240" w:lineRule="auto"/>
        <w:ind w:left="284" w:hanging="284"/>
        <w:rPr>
          <w:rFonts w:ascii="Times New Roman" w:hAnsi="Times New Roman"/>
          <w:b/>
          <w:bCs/>
          <w:lang w:val="id-ID"/>
        </w:rPr>
      </w:pPr>
      <w:r w:rsidRPr="00591C7A">
        <w:rPr>
          <w:rFonts w:ascii="Times New Roman" w:hAnsi="Times New Roman"/>
          <w:b/>
          <w:bCs/>
          <w:lang w:val="id-ID"/>
        </w:rPr>
        <w:t>Pengamatan Observasi</w:t>
      </w:r>
    </w:p>
    <w:p w14:paraId="37071D47" w14:textId="77777777" w:rsidR="005C215C" w:rsidRPr="00591C7A" w:rsidRDefault="005C215C" w:rsidP="00FE3A70">
      <w:pPr>
        <w:pStyle w:val="ListParagraph"/>
        <w:widowControl w:val="0"/>
        <w:autoSpaceDE w:val="0"/>
        <w:autoSpaceDN w:val="0"/>
        <w:adjustRightInd w:val="0"/>
        <w:spacing w:before="240" w:after="200" w:afterAutospacing="0" w:line="240" w:lineRule="auto"/>
        <w:ind w:firstLine="284"/>
        <w:jc w:val="both"/>
        <w:rPr>
          <w:rFonts w:ascii="Times New Roman" w:hAnsi="Times New Roman"/>
          <w:lang w:val="id-ID"/>
        </w:rPr>
      </w:pPr>
      <w:r w:rsidRPr="00591C7A">
        <w:rPr>
          <w:rFonts w:ascii="Times New Roman" w:hAnsi="Times New Roman"/>
          <w:lang w:val="id-ID"/>
        </w:rPr>
        <w:t xml:space="preserve">Pada tahap ini, peneliti dibantu oleh mitra penelitian yang mengobservasi proses belajar mengajar di kelas. Semua data pada tahap ini dikumpulkan dengan menggunakan lembar observasi yang diisi oleh mitra penelitian. Hasil observasi menunjukkan bahwa saat peneliti memulai pelajaran siswa tertib, siswa memperhatikan ketika peneliti menjelaskan materi. Penerapan model pembelajaran </w:t>
      </w:r>
      <w:r w:rsidRPr="00591C7A">
        <w:rPr>
          <w:rFonts w:ascii="Times New Roman" w:hAnsi="Times New Roman"/>
          <w:i/>
          <w:lang w:val="id-ID"/>
        </w:rPr>
        <w:t xml:space="preserve">Collaborative Learning </w:t>
      </w:r>
      <w:r w:rsidRPr="00591C7A">
        <w:rPr>
          <w:rFonts w:ascii="Times New Roman" w:hAnsi="Times New Roman"/>
          <w:lang w:val="id-ID"/>
        </w:rPr>
        <w:t>dalam mata pelajaran IPS mendapat tanggapan yang positif dari peserta didik di pelaksanaan siklus I. Mereka terlihat senang dan antusias dalam mengikuti proses pembelajaran dengan menerapkan model pembelajaran ini. Hal ini terlihat dari cara mereka memahami, berdiskusi mengeluarkan pendapat sehingga keaktifan mereka juga meningkat. Namun, terdapat bebera siswa yang masih sibuk sendiri dan tidak mengikuti pembelajaran dengan baik.</w:t>
      </w:r>
      <w:r w:rsidRPr="00591C7A">
        <w:rPr>
          <w:lang w:val="id-ID"/>
        </w:rPr>
        <w:t xml:space="preserve"> </w:t>
      </w:r>
      <w:r w:rsidRPr="00591C7A">
        <w:rPr>
          <w:rFonts w:ascii="Times New Roman" w:hAnsi="Times New Roman"/>
          <w:lang w:val="id-ID"/>
        </w:rPr>
        <w:t xml:space="preserve">Berikut hasil penilaian akhir siklus I setelah penerapan metode pembelajaran </w:t>
      </w:r>
      <w:r w:rsidRPr="00591C7A">
        <w:rPr>
          <w:rFonts w:ascii="Times New Roman" w:hAnsi="Times New Roman"/>
          <w:i/>
          <w:iCs/>
          <w:lang w:val="id-ID"/>
        </w:rPr>
        <w:t>Collaborative Learning</w:t>
      </w:r>
      <w:r w:rsidRPr="00591C7A">
        <w:rPr>
          <w:rFonts w:ascii="Times New Roman" w:hAnsi="Times New Roman"/>
          <w:lang w:val="id-ID"/>
        </w:rPr>
        <w:t xml:space="preserve"> pada mata pelajaran IPS kelas VII A di SMP Negeri 11 Kota Bengkulu.</w:t>
      </w:r>
    </w:p>
    <w:p w14:paraId="6464E89F" w14:textId="77777777" w:rsidR="00915DA1" w:rsidRDefault="00915DA1" w:rsidP="00591C7A">
      <w:pPr>
        <w:pStyle w:val="ListParagraph"/>
        <w:widowControl w:val="0"/>
        <w:autoSpaceDE w:val="0"/>
        <w:autoSpaceDN w:val="0"/>
        <w:adjustRightInd w:val="0"/>
        <w:spacing w:before="240" w:after="200" w:afterAutospacing="0" w:line="240" w:lineRule="auto"/>
        <w:ind w:left="426"/>
        <w:jc w:val="center"/>
        <w:rPr>
          <w:rFonts w:ascii="Times New Roman" w:hAnsi="Times New Roman"/>
          <w:b/>
          <w:bCs/>
          <w:lang w:val="en-US"/>
        </w:rPr>
      </w:pPr>
    </w:p>
    <w:p w14:paraId="0E3CF5C1" w14:textId="77777777" w:rsidR="00915DA1" w:rsidRDefault="00915DA1" w:rsidP="00591C7A">
      <w:pPr>
        <w:pStyle w:val="ListParagraph"/>
        <w:widowControl w:val="0"/>
        <w:autoSpaceDE w:val="0"/>
        <w:autoSpaceDN w:val="0"/>
        <w:adjustRightInd w:val="0"/>
        <w:spacing w:before="240" w:after="200" w:afterAutospacing="0" w:line="240" w:lineRule="auto"/>
        <w:ind w:left="426"/>
        <w:jc w:val="center"/>
        <w:rPr>
          <w:rFonts w:ascii="Times New Roman" w:hAnsi="Times New Roman"/>
          <w:b/>
          <w:bCs/>
          <w:lang w:val="en-US"/>
        </w:rPr>
      </w:pPr>
    </w:p>
    <w:p w14:paraId="04AAE403" w14:textId="65951508" w:rsidR="005C215C" w:rsidRPr="00591C7A" w:rsidRDefault="005C215C" w:rsidP="000F6E8D">
      <w:pPr>
        <w:pStyle w:val="ListParagraph"/>
        <w:widowControl w:val="0"/>
        <w:autoSpaceDE w:val="0"/>
        <w:autoSpaceDN w:val="0"/>
        <w:adjustRightInd w:val="0"/>
        <w:spacing w:before="240" w:after="200" w:afterAutospacing="0" w:line="240" w:lineRule="auto"/>
        <w:jc w:val="center"/>
        <w:rPr>
          <w:rFonts w:ascii="Times New Roman" w:hAnsi="Times New Roman"/>
          <w:b/>
          <w:bCs/>
          <w:lang w:val="id-ID"/>
        </w:rPr>
      </w:pPr>
      <w:r w:rsidRPr="00591C7A">
        <w:rPr>
          <w:rFonts w:ascii="Times New Roman" w:hAnsi="Times New Roman"/>
          <w:b/>
          <w:bCs/>
          <w:lang w:val="id-ID"/>
        </w:rPr>
        <w:lastRenderedPageBreak/>
        <w:t>Tabel 4.1</w:t>
      </w:r>
      <w:r w:rsidR="00591C7A" w:rsidRPr="00591C7A">
        <w:rPr>
          <w:rFonts w:ascii="Times New Roman" w:hAnsi="Times New Roman"/>
          <w:b/>
          <w:bCs/>
          <w:lang w:val="id-ID"/>
        </w:rPr>
        <w:t xml:space="preserve"> </w:t>
      </w:r>
      <w:r w:rsidRPr="00591C7A">
        <w:rPr>
          <w:rFonts w:ascii="Times New Roman" w:hAnsi="Times New Roman"/>
          <w:b/>
          <w:bCs/>
          <w:lang w:val="id-ID"/>
        </w:rPr>
        <w:t>Hasil Penilaian Akhir Siklus 1</w:t>
      </w:r>
    </w:p>
    <w:tbl>
      <w:tblPr>
        <w:tblStyle w:val="TableGrid"/>
        <w:tblW w:w="615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2067"/>
        <w:gridCol w:w="1264"/>
        <w:gridCol w:w="2281"/>
      </w:tblGrid>
      <w:tr w:rsidR="00915DA1" w:rsidRPr="00591C7A" w14:paraId="6C9DB44D" w14:textId="77777777" w:rsidTr="00915DA1">
        <w:trPr>
          <w:jc w:val="center"/>
        </w:trPr>
        <w:tc>
          <w:tcPr>
            <w:tcW w:w="384" w:type="dxa"/>
          </w:tcPr>
          <w:p w14:paraId="2AFA0D0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No.</w:t>
            </w:r>
          </w:p>
        </w:tc>
        <w:tc>
          <w:tcPr>
            <w:tcW w:w="2138" w:type="dxa"/>
          </w:tcPr>
          <w:p w14:paraId="60F016D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Nilai</w:t>
            </w:r>
          </w:p>
        </w:tc>
        <w:tc>
          <w:tcPr>
            <w:tcW w:w="1276" w:type="dxa"/>
          </w:tcPr>
          <w:p w14:paraId="75A87A4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Predikat</w:t>
            </w:r>
          </w:p>
        </w:tc>
        <w:tc>
          <w:tcPr>
            <w:tcW w:w="2354" w:type="dxa"/>
          </w:tcPr>
          <w:p w14:paraId="5B692AD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Ket (KKM 75)</w:t>
            </w:r>
          </w:p>
        </w:tc>
      </w:tr>
      <w:tr w:rsidR="00915DA1" w:rsidRPr="00591C7A" w14:paraId="5DAE3174" w14:textId="77777777" w:rsidTr="00915DA1">
        <w:trPr>
          <w:jc w:val="center"/>
        </w:trPr>
        <w:tc>
          <w:tcPr>
            <w:tcW w:w="384" w:type="dxa"/>
            <w:tcBorders>
              <w:bottom w:val="nil"/>
            </w:tcBorders>
          </w:tcPr>
          <w:p w14:paraId="791AD64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w:t>
            </w:r>
          </w:p>
        </w:tc>
        <w:tc>
          <w:tcPr>
            <w:tcW w:w="2138" w:type="dxa"/>
            <w:tcBorders>
              <w:bottom w:val="nil"/>
            </w:tcBorders>
          </w:tcPr>
          <w:p w14:paraId="78A5D42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bottom w:val="nil"/>
            </w:tcBorders>
          </w:tcPr>
          <w:p w14:paraId="0CC8F9A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bottom w:val="nil"/>
            </w:tcBorders>
          </w:tcPr>
          <w:p w14:paraId="151EE7C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5C56D8F7" w14:textId="77777777" w:rsidTr="00915DA1">
        <w:trPr>
          <w:jc w:val="center"/>
        </w:trPr>
        <w:tc>
          <w:tcPr>
            <w:tcW w:w="384" w:type="dxa"/>
            <w:tcBorders>
              <w:top w:val="nil"/>
              <w:bottom w:val="nil"/>
            </w:tcBorders>
          </w:tcPr>
          <w:p w14:paraId="7EAC148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w:t>
            </w:r>
          </w:p>
        </w:tc>
        <w:tc>
          <w:tcPr>
            <w:tcW w:w="2138" w:type="dxa"/>
            <w:tcBorders>
              <w:top w:val="nil"/>
              <w:bottom w:val="nil"/>
            </w:tcBorders>
          </w:tcPr>
          <w:p w14:paraId="3E299C1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65</w:t>
            </w:r>
          </w:p>
        </w:tc>
        <w:tc>
          <w:tcPr>
            <w:tcW w:w="1276" w:type="dxa"/>
            <w:tcBorders>
              <w:top w:val="nil"/>
              <w:bottom w:val="nil"/>
            </w:tcBorders>
          </w:tcPr>
          <w:p w14:paraId="5D56BFBA"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64062F7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70427B7C" w14:textId="77777777" w:rsidTr="00915DA1">
        <w:trPr>
          <w:jc w:val="center"/>
        </w:trPr>
        <w:tc>
          <w:tcPr>
            <w:tcW w:w="384" w:type="dxa"/>
            <w:tcBorders>
              <w:top w:val="nil"/>
              <w:bottom w:val="nil"/>
            </w:tcBorders>
          </w:tcPr>
          <w:p w14:paraId="0ACE708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3.</w:t>
            </w:r>
          </w:p>
        </w:tc>
        <w:tc>
          <w:tcPr>
            <w:tcW w:w="2138" w:type="dxa"/>
            <w:tcBorders>
              <w:top w:val="nil"/>
              <w:bottom w:val="nil"/>
            </w:tcBorders>
          </w:tcPr>
          <w:p w14:paraId="6BF56F2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60</w:t>
            </w:r>
          </w:p>
        </w:tc>
        <w:tc>
          <w:tcPr>
            <w:tcW w:w="1276" w:type="dxa"/>
            <w:tcBorders>
              <w:top w:val="nil"/>
              <w:bottom w:val="nil"/>
            </w:tcBorders>
          </w:tcPr>
          <w:p w14:paraId="41B5C07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74A4C5B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54D39EDA" w14:textId="77777777" w:rsidTr="00915DA1">
        <w:trPr>
          <w:jc w:val="center"/>
        </w:trPr>
        <w:tc>
          <w:tcPr>
            <w:tcW w:w="384" w:type="dxa"/>
            <w:tcBorders>
              <w:top w:val="nil"/>
              <w:bottom w:val="nil"/>
            </w:tcBorders>
          </w:tcPr>
          <w:p w14:paraId="41883B4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4.</w:t>
            </w:r>
          </w:p>
        </w:tc>
        <w:tc>
          <w:tcPr>
            <w:tcW w:w="2138" w:type="dxa"/>
            <w:tcBorders>
              <w:top w:val="nil"/>
              <w:bottom w:val="nil"/>
            </w:tcBorders>
          </w:tcPr>
          <w:p w14:paraId="5EF6A01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3669626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03F122E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24D38B68" w14:textId="77777777" w:rsidTr="00915DA1">
        <w:trPr>
          <w:jc w:val="center"/>
        </w:trPr>
        <w:tc>
          <w:tcPr>
            <w:tcW w:w="384" w:type="dxa"/>
            <w:tcBorders>
              <w:top w:val="nil"/>
              <w:bottom w:val="nil"/>
            </w:tcBorders>
          </w:tcPr>
          <w:p w14:paraId="5581E2D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5.</w:t>
            </w:r>
          </w:p>
        </w:tc>
        <w:tc>
          <w:tcPr>
            <w:tcW w:w="2138" w:type="dxa"/>
            <w:tcBorders>
              <w:top w:val="nil"/>
              <w:bottom w:val="nil"/>
            </w:tcBorders>
          </w:tcPr>
          <w:p w14:paraId="7817A5D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3E42B4A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201A1CE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12441E09" w14:textId="77777777" w:rsidTr="00915DA1">
        <w:trPr>
          <w:jc w:val="center"/>
        </w:trPr>
        <w:tc>
          <w:tcPr>
            <w:tcW w:w="384" w:type="dxa"/>
            <w:tcBorders>
              <w:top w:val="nil"/>
              <w:bottom w:val="nil"/>
            </w:tcBorders>
          </w:tcPr>
          <w:p w14:paraId="6297E52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w:t>
            </w:r>
          </w:p>
        </w:tc>
        <w:tc>
          <w:tcPr>
            <w:tcW w:w="2138" w:type="dxa"/>
            <w:tcBorders>
              <w:top w:val="nil"/>
              <w:bottom w:val="nil"/>
            </w:tcBorders>
          </w:tcPr>
          <w:p w14:paraId="47432C7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top w:val="nil"/>
              <w:bottom w:val="nil"/>
            </w:tcBorders>
          </w:tcPr>
          <w:p w14:paraId="770EA33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0798F6E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25430D77" w14:textId="77777777" w:rsidTr="00915DA1">
        <w:trPr>
          <w:trHeight w:val="324"/>
          <w:jc w:val="center"/>
        </w:trPr>
        <w:tc>
          <w:tcPr>
            <w:tcW w:w="384" w:type="dxa"/>
            <w:tcBorders>
              <w:top w:val="nil"/>
              <w:bottom w:val="nil"/>
            </w:tcBorders>
          </w:tcPr>
          <w:p w14:paraId="5A410241"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w:t>
            </w:r>
          </w:p>
        </w:tc>
        <w:tc>
          <w:tcPr>
            <w:tcW w:w="2138" w:type="dxa"/>
            <w:tcBorders>
              <w:top w:val="nil"/>
              <w:bottom w:val="nil"/>
            </w:tcBorders>
          </w:tcPr>
          <w:p w14:paraId="287AC73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09390B4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6C737B0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7E59536D" w14:textId="77777777" w:rsidTr="00915DA1">
        <w:trPr>
          <w:jc w:val="center"/>
        </w:trPr>
        <w:tc>
          <w:tcPr>
            <w:tcW w:w="384" w:type="dxa"/>
            <w:tcBorders>
              <w:top w:val="nil"/>
              <w:bottom w:val="nil"/>
            </w:tcBorders>
          </w:tcPr>
          <w:p w14:paraId="18684CF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w:t>
            </w:r>
          </w:p>
        </w:tc>
        <w:tc>
          <w:tcPr>
            <w:tcW w:w="2138" w:type="dxa"/>
            <w:tcBorders>
              <w:top w:val="nil"/>
              <w:bottom w:val="nil"/>
            </w:tcBorders>
          </w:tcPr>
          <w:p w14:paraId="247FD09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1276" w:type="dxa"/>
            <w:tcBorders>
              <w:top w:val="nil"/>
              <w:bottom w:val="nil"/>
            </w:tcBorders>
          </w:tcPr>
          <w:p w14:paraId="5671EAA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6B42D7A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5E65770B" w14:textId="77777777" w:rsidTr="00915DA1">
        <w:trPr>
          <w:jc w:val="center"/>
        </w:trPr>
        <w:tc>
          <w:tcPr>
            <w:tcW w:w="384" w:type="dxa"/>
            <w:tcBorders>
              <w:top w:val="nil"/>
              <w:bottom w:val="nil"/>
            </w:tcBorders>
          </w:tcPr>
          <w:p w14:paraId="43E26A5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w:t>
            </w:r>
          </w:p>
        </w:tc>
        <w:tc>
          <w:tcPr>
            <w:tcW w:w="2138" w:type="dxa"/>
            <w:tcBorders>
              <w:top w:val="nil"/>
              <w:bottom w:val="nil"/>
            </w:tcBorders>
          </w:tcPr>
          <w:p w14:paraId="7F18019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57022B9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0950089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2090A5DD" w14:textId="77777777" w:rsidTr="00915DA1">
        <w:trPr>
          <w:jc w:val="center"/>
        </w:trPr>
        <w:tc>
          <w:tcPr>
            <w:tcW w:w="384" w:type="dxa"/>
            <w:tcBorders>
              <w:top w:val="nil"/>
              <w:bottom w:val="nil"/>
            </w:tcBorders>
          </w:tcPr>
          <w:p w14:paraId="7594CF1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10.</w:t>
            </w:r>
          </w:p>
        </w:tc>
        <w:tc>
          <w:tcPr>
            <w:tcW w:w="2138" w:type="dxa"/>
            <w:tcBorders>
              <w:top w:val="nil"/>
              <w:bottom w:val="nil"/>
            </w:tcBorders>
          </w:tcPr>
          <w:p w14:paraId="5778EB6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1276" w:type="dxa"/>
            <w:tcBorders>
              <w:top w:val="nil"/>
              <w:bottom w:val="nil"/>
            </w:tcBorders>
          </w:tcPr>
          <w:p w14:paraId="54EAA88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4950170A"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5AA599F1" w14:textId="77777777" w:rsidTr="00915DA1">
        <w:trPr>
          <w:jc w:val="center"/>
        </w:trPr>
        <w:tc>
          <w:tcPr>
            <w:tcW w:w="384" w:type="dxa"/>
            <w:tcBorders>
              <w:top w:val="nil"/>
              <w:bottom w:val="nil"/>
            </w:tcBorders>
          </w:tcPr>
          <w:p w14:paraId="6837D0D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11.</w:t>
            </w:r>
          </w:p>
        </w:tc>
        <w:tc>
          <w:tcPr>
            <w:tcW w:w="2138" w:type="dxa"/>
            <w:tcBorders>
              <w:top w:val="nil"/>
              <w:bottom w:val="nil"/>
            </w:tcBorders>
          </w:tcPr>
          <w:p w14:paraId="6E99326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0630478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0534EE4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071EFA2F" w14:textId="77777777" w:rsidTr="00915DA1">
        <w:trPr>
          <w:jc w:val="center"/>
        </w:trPr>
        <w:tc>
          <w:tcPr>
            <w:tcW w:w="384" w:type="dxa"/>
            <w:tcBorders>
              <w:top w:val="nil"/>
              <w:bottom w:val="nil"/>
            </w:tcBorders>
          </w:tcPr>
          <w:p w14:paraId="1E0F9A5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12.</w:t>
            </w:r>
          </w:p>
        </w:tc>
        <w:tc>
          <w:tcPr>
            <w:tcW w:w="2138" w:type="dxa"/>
            <w:tcBorders>
              <w:top w:val="nil"/>
              <w:bottom w:val="nil"/>
            </w:tcBorders>
          </w:tcPr>
          <w:p w14:paraId="3C748B0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1276" w:type="dxa"/>
            <w:tcBorders>
              <w:top w:val="nil"/>
              <w:bottom w:val="nil"/>
            </w:tcBorders>
          </w:tcPr>
          <w:p w14:paraId="5E075F4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5BDEA2F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74E2DED0" w14:textId="77777777" w:rsidTr="00915DA1">
        <w:trPr>
          <w:jc w:val="center"/>
        </w:trPr>
        <w:tc>
          <w:tcPr>
            <w:tcW w:w="384" w:type="dxa"/>
            <w:tcBorders>
              <w:top w:val="nil"/>
              <w:bottom w:val="nil"/>
            </w:tcBorders>
          </w:tcPr>
          <w:p w14:paraId="4A709AB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13.</w:t>
            </w:r>
          </w:p>
        </w:tc>
        <w:tc>
          <w:tcPr>
            <w:tcW w:w="2138" w:type="dxa"/>
            <w:tcBorders>
              <w:top w:val="nil"/>
              <w:bottom w:val="nil"/>
            </w:tcBorders>
          </w:tcPr>
          <w:p w14:paraId="128965B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65</w:t>
            </w:r>
          </w:p>
        </w:tc>
        <w:tc>
          <w:tcPr>
            <w:tcW w:w="1276" w:type="dxa"/>
            <w:tcBorders>
              <w:top w:val="nil"/>
              <w:bottom w:val="nil"/>
            </w:tcBorders>
          </w:tcPr>
          <w:p w14:paraId="3C0FD1E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45F576F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1FD4491F" w14:textId="77777777" w:rsidTr="00915DA1">
        <w:trPr>
          <w:jc w:val="center"/>
        </w:trPr>
        <w:tc>
          <w:tcPr>
            <w:tcW w:w="384" w:type="dxa"/>
            <w:tcBorders>
              <w:top w:val="nil"/>
              <w:bottom w:val="nil"/>
            </w:tcBorders>
          </w:tcPr>
          <w:p w14:paraId="3E8ACB0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14.</w:t>
            </w:r>
          </w:p>
        </w:tc>
        <w:tc>
          <w:tcPr>
            <w:tcW w:w="2138" w:type="dxa"/>
            <w:tcBorders>
              <w:top w:val="nil"/>
              <w:bottom w:val="nil"/>
            </w:tcBorders>
          </w:tcPr>
          <w:p w14:paraId="7E2E997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top w:val="nil"/>
              <w:bottom w:val="nil"/>
            </w:tcBorders>
          </w:tcPr>
          <w:p w14:paraId="5CC2AC1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335004C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68A6600D" w14:textId="77777777" w:rsidTr="00915DA1">
        <w:trPr>
          <w:jc w:val="center"/>
        </w:trPr>
        <w:tc>
          <w:tcPr>
            <w:tcW w:w="384" w:type="dxa"/>
            <w:tcBorders>
              <w:top w:val="nil"/>
              <w:bottom w:val="nil"/>
            </w:tcBorders>
          </w:tcPr>
          <w:p w14:paraId="2E05E34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15.</w:t>
            </w:r>
          </w:p>
        </w:tc>
        <w:tc>
          <w:tcPr>
            <w:tcW w:w="2138" w:type="dxa"/>
            <w:tcBorders>
              <w:top w:val="nil"/>
              <w:bottom w:val="nil"/>
            </w:tcBorders>
          </w:tcPr>
          <w:p w14:paraId="4E81CB2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65</w:t>
            </w:r>
          </w:p>
        </w:tc>
        <w:tc>
          <w:tcPr>
            <w:tcW w:w="1276" w:type="dxa"/>
            <w:tcBorders>
              <w:top w:val="nil"/>
              <w:bottom w:val="nil"/>
            </w:tcBorders>
          </w:tcPr>
          <w:p w14:paraId="645C674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47F3A24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0B631826" w14:textId="77777777" w:rsidTr="00915DA1">
        <w:trPr>
          <w:jc w:val="center"/>
        </w:trPr>
        <w:tc>
          <w:tcPr>
            <w:tcW w:w="384" w:type="dxa"/>
            <w:tcBorders>
              <w:top w:val="nil"/>
              <w:bottom w:val="nil"/>
            </w:tcBorders>
          </w:tcPr>
          <w:p w14:paraId="51BFCB2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16.</w:t>
            </w:r>
          </w:p>
        </w:tc>
        <w:tc>
          <w:tcPr>
            <w:tcW w:w="2138" w:type="dxa"/>
            <w:tcBorders>
              <w:top w:val="nil"/>
              <w:bottom w:val="nil"/>
            </w:tcBorders>
          </w:tcPr>
          <w:p w14:paraId="57621D5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1276" w:type="dxa"/>
            <w:tcBorders>
              <w:top w:val="nil"/>
              <w:bottom w:val="nil"/>
            </w:tcBorders>
          </w:tcPr>
          <w:p w14:paraId="6A0BED2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66955EC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6C740DAE" w14:textId="77777777" w:rsidTr="00915DA1">
        <w:trPr>
          <w:jc w:val="center"/>
        </w:trPr>
        <w:tc>
          <w:tcPr>
            <w:tcW w:w="384" w:type="dxa"/>
            <w:tcBorders>
              <w:top w:val="nil"/>
              <w:bottom w:val="nil"/>
            </w:tcBorders>
          </w:tcPr>
          <w:p w14:paraId="73A2215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17.</w:t>
            </w:r>
          </w:p>
        </w:tc>
        <w:tc>
          <w:tcPr>
            <w:tcW w:w="2138" w:type="dxa"/>
            <w:tcBorders>
              <w:top w:val="nil"/>
              <w:bottom w:val="nil"/>
            </w:tcBorders>
          </w:tcPr>
          <w:p w14:paraId="534E088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65</w:t>
            </w:r>
          </w:p>
        </w:tc>
        <w:tc>
          <w:tcPr>
            <w:tcW w:w="1276" w:type="dxa"/>
            <w:tcBorders>
              <w:top w:val="nil"/>
              <w:bottom w:val="nil"/>
            </w:tcBorders>
          </w:tcPr>
          <w:p w14:paraId="73A8F8F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34639C6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3A252DEA" w14:textId="77777777" w:rsidTr="00915DA1">
        <w:trPr>
          <w:jc w:val="center"/>
        </w:trPr>
        <w:tc>
          <w:tcPr>
            <w:tcW w:w="384" w:type="dxa"/>
            <w:tcBorders>
              <w:top w:val="nil"/>
              <w:bottom w:val="nil"/>
            </w:tcBorders>
          </w:tcPr>
          <w:p w14:paraId="3B3DCC7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18.</w:t>
            </w:r>
          </w:p>
        </w:tc>
        <w:tc>
          <w:tcPr>
            <w:tcW w:w="2138" w:type="dxa"/>
            <w:tcBorders>
              <w:top w:val="nil"/>
              <w:bottom w:val="nil"/>
            </w:tcBorders>
          </w:tcPr>
          <w:p w14:paraId="7CA0B7F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3CBF59E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13E7AEA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4E6FDAFC" w14:textId="77777777" w:rsidTr="00915DA1">
        <w:trPr>
          <w:jc w:val="center"/>
        </w:trPr>
        <w:tc>
          <w:tcPr>
            <w:tcW w:w="384" w:type="dxa"/>
            <w:tcBorders>
              <w:top w:val="nil"/>
              <w:bottom w:val="nil"/>
            </w:tcBorders>
          </w:tcPr>
          <w:p w14:paraId="3F5F48A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19.</w:t>
            </w:r>
          </w:p>
        </w:tc>
        <w:tc>
          <w:tcPr>
            <w:tcW w:w="2138" w:type="dxa"/>
            <w:tcBorders>
              <w:top w:val="nil"/>
              <w:bottom w:val="nil"/>
            </w:tcBorders>
          </w:tcPr>
          <w:p w14:paraId="5A398041"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1276" w:type="dxa"/>
            <w:tcBorders>
              <w:top w:val="nil"/>
              <w:bottom w:val="nil"/>
            </w:tcBorders>
          </w:tcPr>
          <w:p w14:paraId="6AFA23D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193CD97A"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1B66412D" w14:textId="77777777" w:rsidTr="00915DA1">
        <w:trPr>
          <w:jc w:val="center"/>
        </w:trPr>
        <w:tc>
          <w:tcPr>
            <w:tcW w:w="384" w:type="dxa"/>
            <w:tcBorders>
              <w:top w:val="nil"/>
              <w:bottom w:val="nil"/>
            </w:tcBorders>
          </w:tcPr>
          <w:p w14:paraId="3430E23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20.</w:t>
            </w:r>
          </w:p>
        </w:tc>
        <w:tc>
          <w:tcPr>
            <w:tcW w:w="2138" w:type="dxa"/>
            <w:tcBorders>
              <w:top w:val="nil"/>
              <w:bottom w:val="nil"/>
            </w:tcBorders>
          </w:tcPr>
          <w:p w14:paraId="222A4B2A"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60</w:t>
            </w:r>
          </w:p>
        </w:tc>
        <w:tc>
          <w:tcPr>
            <w:tcW w:w="1276" w:type="dxa"/>
            <w:tcBorders>
              <w:top w:val="nil"/>
              <w:bottom w:val="nil"/>
            </w:tcBorders>
          </w:tcPr>
          <w:p w14:paraId="4B92436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45319D2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4F0A704B" w14:textId="77777777" w:rsidTr="00915DA1">
        <w:trPr>
          <w:jc w:val="center"/>
        </w:trPr>
        <w:tc>
          <w:tcPr>
            <w:tcW w:w="384" w:type="dxa"/>
            <w:tcBorders>
              <w:top w:val="nil"/>
              <w:bottom w:val="nil"/>
            </w:tcBorders>
          </w:tcPr>
          <w:p w14:paraId="3CDF1FA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21.</w:t>
            </w:r>
          </w:p>
        </w:tc>
        <w:tc>
          <w:tcPr>
            <w:tcW w:w="2138" w:type="dxa"/>
            <w:tcBorders>
              <w:top w:val="nil"/>
              <w:bottom w:val="nil"/>
            </w:tcBorders>
          </w:tcPr>
          <w:p w14:paraId="693908F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4C18DB5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70A397F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30BD6C24" w14:textId="77777777" w:rsidTr="00915DA1">
        <w:trPr>
          <w:jc w:val="center"/>
        </w:trPr>
        <w:tc>
          <w:tcPr>
            <w:tcW w:w="384" w:type="dxa"/>
            <w:tcBorders>
              <w:top w:val="nil"/>
              <w:bottom w:val="nil"/>
            </w:tcBorders>
          </w:tcPr>
          <w:p w14:paraId="5E82CDA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22.</w:t>
            </w:r>
          </w:p>
        </w:tc>
        <w:tc>
          <w:tcPr>
            <w:tcW w:w="2138" w:type="dxa"/>
            <w:tcBorders>
              <w:top w:val="nil"/>
              <w:bottom w:val="nil"/>
            </w:tcBorders>
          </w:tcPr>
          <w:p w14:paraId="771C818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65</w:t>
            </w:r>
          </w:p>
        </w:tc>
        <w:tc>
          <w:tcPr>
            <w:tcW w:w="1276" w:type="dxa"/>
            <w:tcBorders>
              <w:top w:val="nil"/>
              <w:bottom w:val="nil"/>
            </w:tcBorders>
          </w:tcPr>
          <w:p w14:paraId="1BA1E0E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2C3CBA2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tuntas</w:t>
            </w:r>
          </w:p>
        </w:tc>
      </w:tr>
      <w:tr w:rsidR="00915DA1" w:rsidRPr="00591C7A" w14:paraId="4E328F31" w14:textId="77777777" w:rsidTr="00915DA1">
        <w:trPr>
          <w:jc w:val="center"/>
        </w:trPr>
        <w:tc>
          <w:tcPr>
            <w:tcW w:w="384" w:type="dxa"/>
            <w:tcBorders>
              <w:top w:val="nil"/>
              <w:bottom w:val="nil"/>
            </w:tcBorders>
          </w:tcPr>
          <w:p w14:paraId="6DEA66F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23.</w:t>
            </w:r>
          </w:p>
        </w:tc>
        <w:tc>
          <w:tcPr>
            <w:tcW w:w="2138" w:type="dxa"/>
            <w:tcBorders>
              <w:top w:val="nil"/>
              <w:bottom w:val="nil"/>
            </w:tcBorders>
          </w:tcPr>
          <w:p w14:paraId="76D9877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1276" w:type="dxa"/>
            <w:tcBorders>
              <w:top w:val="nil"/>
              <w:bottom w:val="nil"/>
            </w:tcBorders>
          </w:tcPr>
          <w:p w14:paraId="122EE44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2BF76D8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531BB3C4" w14:textId="77777777" w:rsidTr="00915DA1">
        <w:trPr>
          <w:jc w:val="center"/>
        </w:trPr>
        <w:tc>
          <w:tcPr>
            <w:tcW w:w="384" w:type="dxa"/>
            <w:tcBorders>
              <w:top w:val="nil"/>
              <w:bottom w:val="nil"/>
            </w:tcBorders>
          </w:tcPr>
          <w:p w14:paraId="04AC23E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24.</w:t>
            </w:r>
          </w:p>
        </w:tc>
        <w:tc>
          <w:tcPr>
            <w:tcW w:w="2138" w:type="dxa"/>
            <w:tcBorders>
              <w:top w:val="nil"/>
              <w:bottom w:val="nil"/>
            </w:tcBorders>
          </w:tcPr>
          <w:p w14:paraId="53A642B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1276" w:type="dxa"/>
            <w:tcBorders>
              <w:top w:val="nil"/>
              <w:bottom w:val="nil"/>
            </w:tcBorders>
          </w:tcPr>
          <w:p w14:paraId="2C5AF0C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37D3CAE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659CD62D" w14:textId="77777777" w:rsidTr="00915DA1">
        <w:trPr>
          <w:jc w:val="center"/>
        </w:trPr>
        <w:tc>
          <w:tcPr>
            <w:tcW w:w="384" w:type="dxa"/>
            <w:tcBorders>
              <w:top w:val="nil"/>
              <w:bottom w:val="nil"/>
            </w:tcBorders>
          </w:tcPr>
          <w:p w14:paraId="68CC5AB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25.</w:t>
            </w:r>
          </w:p>
        </w:tc>
        <w:tc>
          <w:tcPr>
            <w:tcW w:w="2138" w:type="dxa"/>
            <w:tcBorders>
              <w:top w:val="nil"/>
              <w:bottom w:val="nil"/>
            </w:tcBorders>
          </w:tcPr>
          <w:p w14:paraId="429B359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57639C0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23649B0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1B50AA49" w14:textId="77777777" w:rsidTr="00915DA1">
        <w:trPr>
          <w:jc w:val="center"/>
        </w:trPr>
        <w:tc>
          <w:tcPr>
            <w:tcW w:w="384" w:type="dxa"/>
            <w:tcBorders>
              <w:top w:val="nil"/>
              <w:bottom w:val="nil"/>
            </w:tcBorders>
          </w:tcPr>
          <w:p w14:paraId="4CD16CB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26.</w:t>
            </w:r>
          </w:p>
        </w:tc>
        <w:tc>
          <w:tcPr>
            <w:tcW w:w="2138" w:type="dxa"/>
            <w:tcBorders>
              <w:top w:val="nil"/>
              <w:bottom w:val="nil"/>
            </w:tcBorders>
          </w:tcPr>
          <w:p w14:paraId="196D29A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0BE3B793"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3A0635F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33B7FE0F" w14:textId="77777777" w:rsidTr="00915DA1">
        <w:trPr>
          <w:jc w:val="center"/>
        </w:trPr>
        <w:tc>
          <w:tcPr>
            <w:tcW w:w="384" w:type="dxa"/>
            <w:tcBorders>
              <w:top w:val="nil"/>
              <w:bottom w:val="nil"/>
            </w:tcBorders>
          </w:tcPr>
          <w:p w14:paraId="00A1616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27.</w:t>
            </w:r>
          </w:p>
        </w:tc>
        <w:tc>
          <w:tcPr>
            <w:tcW w:w="2138" w:type="dxa"/>
            <w:tcBorders>
              <w:top w:val="nil"/>
              <w:bottom w:val="nil"/>
            </w:tcBorders>
          </w:tcPr>
          <w:p w14:paraId="4A54A9C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60</w:t>
            </w:r>
          </w:p>
        </w:tc>
        <w:tc>
          <w:tcPr>
            <w:tcW w:w="1276" w:type="dxa"/>
            <w:tcBorders>
              <w:top w:val="nil"/>
              <w:bottom w:val="nil"/>
            </w:tcBorders>
          </w:tcPr>
          <w:p w14:paraId="2D0160A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28E6A796"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6F0844FE" w14:textId="77777777" w:rsidTr="00915DA1">
        <w:trPr>
          <w:jc w:val="center"/>
        </w:trPr>
        <w:tc>
          <w:tcPr>
            <w:tcW w:w="384" w:type="dxa"/>
            <w:tcBorders>
              <w:top w:val="nil"/>
              <w:bottom w:val="nil"/>
            </w:tcBorders>
          </w:tcPr>
          <w:p w14:paraId="349A53C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28.</w:t>
            </w:r>
          </w:p>
        </w:tc>
        <w:tc>
          <w:tcPr>
            <w:tcW w:w="2138" w:type="dxa"/>
            <w:tcBorders>
              <w:top w:val="nil"/>
              <w:bottom w:val="nil"/>
            </w:tcBorders>
          </w:tcPr>
          <w:p w14:paraId="4F3D4CD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top w:val="nil"/>
              <w:bottom w:val="nil"/>
            </w:tcBorders>
          </w:tcPr>
          <w:p w14:paraId="7DB8A8D1"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3031514A"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4427CC57" w14:textId="77777777" w:rsidTr="00915DA1">
        <w:trPr>
          <w:jc w:val="center"/>
        </w:trPr>
        <w:tc>
          <w:tcPr>
            <w:tcW w:w="384" w:type="dxa"/>
            <w:tcBorders>
              <w:top w:val="nil"/>
              <w:bottom w:val="nil"/>
            </w:tcBorders>
          </w:tcPr>
          <w:p w14:paraId="2B4BBE8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29.</w:t>
            </w:r>
          </w:p>
        </w:tc>
        <w:tc>
          <w:tcPr>
            <w:tcW w:w="2138" w:type="dxa"/>
            <w:tcBorders>
              <w:top w:val="nil"/>
              <w:bottom w:val="nil"/>
            </w:tcBorders>
          </w:tcPr>
          <w:p w14:paraId="35AB354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top w:val="nil"/>
              <w:bottom w:val="nil"/>
            </w:tcBorders>
          </w:tcPr>
          <w:p w14:paraId="0428A1F8"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25DA5627"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352FCEEC" w14:textId="77777777" w:rsidTr="00915DA1">
        <w:trPr>
          <w:jc w:val="center"/>
        </w:trPr>
        <w:tc>
          <w:tcPr>
            <w:tcW w:w="384" w:type="dxa"/>
            <w:tcBorders>
              <w:top w:val="nil"/>
              <w:bottom w:val="nil"/>
            </w:tcBorders>
          </w:tcPr>
          <w:p w14:paraId="45D70BF5"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30.</w:t>
            </w:r>
          </w:p>
        </w:tc>
        <w:tc>
          <w:tcPr>
            <w:tcW w:w="2138" w:type="dxa"/>
            <w:tcBorders>
              <w:top w:val="nil"/>
              <w:bottom w:val="nil"/>
            </w:tcBorders>
          </w:tcPr>
          <w:p w14:paraId="26375B2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1276" w:type="dxa"/>
            <w:tcBorders>
              <w:top w:val="nil"/>
              <w:bottom w:val="nil"/>
            </w:tcBorders>
          </w:tcPr>
          <w:p w14:paraId="34AF9AB1"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2354" w:type="dxa"/>
            <w:tcBorders>
              <w:top w:val="nil"/>
              <w:bottom w:val="nil"/>
            </w:tcBorders>
          </w:tcPr>
          <w:p w14:paraId="4FCE3764"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3A59E0D0" w14:textId="77777777" w:rsidTr="00915DA1">
        <w:trPr>
          <w:jc w:val="center"/>
        </w:trPr>
        <w:tc>
          <w:tcPr>
            <w:tcW w:w="384" w:type="dxa"/>
            <w:tcBorders>
              <w:top w:val="nil"/>
              <w:bottom w:val="nil"/>
            </w:tcBorders>
          </w:tcPr>
          <w:p w14:paraId="0621F42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31.</w:t>
            </w:r>
          </w:p>
        </w:tc>
        <w:tc>
          <w:tcPr>
            <w:tcW w:w="2138" w:type="dxa"/>
            <w:tcBorders>
              <w:top w:val="nil"/>
              <w:bottom w:val="nil"/>
            </w:tcBorders>
          </w:tcPr>
          <w:p w14:paraId="4305835B"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60</w:t>
            </w:r>
          </w:p>
        </w:tc>
        <w:tc>
          <w:tcPr>
            <w:tcW w:w="1276" w:type="dxa"/>
            <w:tcBorders>
              <w:top w:val="nil"/>
              <w:bottom w:val="nil"/>
            </w:tcBorders>
          </w:tcPr>
          <w:p w14:paraId="458D22B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bottom w:val="nil"/>
            </w:tcBorders>
          </w:tcPr>
          <w:p w14:paraId="527A569F"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915DA1" w:rsidRPr="00591C7A" w14:paraId="515E140B" w14:textId="77777777" w:rsidTr="00915DA1">
        <w:trPr>
          <w:jc w:val="center"/>
        </w:trPr>
        <w:tc>
          <w:tcPr>
            <w:tcW w:w="384" w:type="dxa"/>
            <w:tcBorders>
              <w:top w:val="nil"/>
              <w:bottom w:val="nil"/>
            </w:tcBorders>
          </w:tcPr>
          <w:p w14:paraId="2512573E"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32.</w:t>
            </w:r>
          </w:p>
        </w:tc>
        <w:tc>
          <w:tcPr>
            <w:tcW w:w="2138" w:type="dxa"/>
            <w:tcBorders>
              <w:top w:val="nil"/>
              <w:bottom w:val="nil"/>
            </w:tcBorders>
          </w:tcPr>
          <w:p w14:paraId="4700086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1276" w:type="dxa"/>
            <w:tcBorders>
              <w:top w:val="nil"/>
              <w:bottom w:val="nil"/>
            </w:tcBorders>
          </w:tcPr>
          <w:p w14:paraId="674F7849"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2354" w:type="dxa"/>
            <w:tcBorders>
              <w:top w:val="nil"/>
              <w:bottom w:val="nil"/>
            </w:tcBorders>
          </w:tcPr>
          <w:p w14:paraId="6EC6880C"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915DA1" w:rsidRPr="00591C7A" w14:paraId="56C969EC" w14:textId="77777777" w:rsidTr="00915DA1">
        <w:trPr>
          <w:jc w:val="center"/>
        </w:trPr>
        <w:tc>
          <w:tcPr>
            <w:tcW w:w="384" w:type="dxa"/>
            <w:tcBorders>
              <w:top w:val="nil"/>
            </w:tcBorders>
          </w:tcPr>
          <w:p w14:paraId="2133C23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33.</w:t>
            </w:r>
          </w:p>
        </w:tc>
        <w:tc>
          <w:tcPr>
            <w:tcW w:w="2138" w:type="dxa"/>
            <w:tcBorders>
              <w:top w:val="nil"/>
            </w:tcBorders>
          </w:tcPr>
          <w:p w14:paraId="6FAB344D"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60</w:t>
            </w:r>
          </w:p>
        </w:tc>
        <w:tc>
          <w:tcPr>
            <w:tcW w:w="1276" w:type="dxa"/>
            <w:tcBorders>
              <w:top w:val="nil"/>
            </w:tcBorders>
          </w:tcPr>
          <w:p w14:paraId="16025A52"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2354" w:type="dxa"/>
            <w:tcBorders>
              <w:top w:val="nil"/>
            </w:tcBorders>
          </w:tcPr>
          <w:p w14:paraId="734FC870" w14:textId="77777777" w:rsidR="00915DA1" w:rsidRPr="00591C7A" w:rsidRDefault="00915DA1"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bl>
    <w:p w14:paraId="07F158AE" w14:textId="77777777" w:rsidR="005C215C" w:rsidRPr="00591C7A" w:rsidRDefault="005C215C" w:rsidP="005C215C">
      <w:pPr>
        <w:tabs>
          <w:tab w:val="left" w:pos="360"/>
        </w:tabs>
        <w:spacing w:line="240" w:lineRule="auto"/>
        <w:jc w:val="both"/>
        <w:rPr>
          <w:rFonts w:ascii="Times New Roman" w:hAnsi="Times New Roman" w:cs="Times New Roman"/>
          <w:i/>
          <w:iCs/>
          <w:sz w:val="18"/>
          <w:szCs w:val="18"/>
        </w:rPr>
      </w:pPr>
      <w:r w:rsidRPr="00591C7A">
        <w:rPr>
          <w:rFonts w:ascii="Times New Roman" w:hAnsi="Times New Roman" w:cs="Times New Roman"/>
          <w:sz w:val="24"/>
          <w:szCs w:val="24"/>
        </w:rPr>
        <w:t xml:space="preserve">                                 </w:t>
      </w:r>
      <w:r w:rsidRPr="00591C7A">
        <w:rPr>
          <w:rFonts w:ascii="Times New Roman" w:hAnsi="Times New Roman" w:cs="Times New Roman"/>
          <w:i/>
          <w:iCs/>
          <w:sz w:val="18"/>
          <w:szCs w:val="18"/>
        </w:rPr>
        <w:t>Sumber: Olahan Data Primer,2025</w:t>
      </w:r>
    </w:p>
    <w:p w14:paraId="50E3CBCC" w14:textId="1B1FD746" w:rsidR="005C215C" w:rsidRPr="00591C7A" w:rsidRDefault="005C215C" w:rsidP="00591C7A">
      <w:pPr>
        <w:spacing w:line="240" w:lineRule="auto"/>
        <w:jc w:val="center"/>
        <w:rPr>
          <w:rFonts w:ascii="Times New Roman" w:hAnsi="Times New Roman" w:cs="Times New Roman"/>
          <w:b/>
          <w:bCs/>
          <w:sz w:val="24"/>
          <w:szCs w:val="24"/>
        </w:rPr>
      </w:pPr>
      <w:r w:rsidRPr="00591C7A">
        <w:rPr>
          <w:rFonts w:ascii="Times New Roman" w:hAnsi="Times New Roman" w:cs="Times New Roman"/>
          <w:b/>
          <w:bCs/>
          <w:sz w:val="24"/>
          <w:szCs w:val="24"/>
        </w:rPr>
        <w:t>Tabel 4.2 Nilai Hasil Belajar Siklus 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2"/>
        <w:gridCol w:w="1259"/>
      </w:tblGrid>
      <w:tr w:rsidR="005C215C" w:rsidRPr="00591C7A" w14:paraId="03D44887" w14:textId="77777777" w:rsidTr="000F6E8D">
        <w:trPr>
          <w:jc w:val="center"/>
        </w:trPr>
        <w:tc>
          <w:tcPr>
            <w:tcW w:w="4672" w:type="dxa"/>
          </w:tcPr>
          <w:p w14:paraId="4E0E40FA"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Hasil Post-test</w:t>
            </w:r>
          </w:p>
        </w:tc>
        <w:tc>
          <w:tcPr>
            <w:tcW w:w="1259" w:type="dxa"/>
          </w:tcPr>
          <w:p w14:paraId="13DF97EE"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Nilai</w:t>
            </w:r>
          </w:p>
        </w:tc>
      </w:tr>
      <w:tr w:rsidR="005C215C" w:rsidRPr="00591C7A" w14:paraId="119F0278" w14:textId="77777777" w:rsidTr="000F6E8D">
        <w:trPr>
          <w:jc w:val="center"/>
        </w:trPr>
        <w:tc>
          <w:tcPr>
            <w:tcW w:w="4672" w:type="dxa"/>
          </w:tcPr>
          <w:p w14:paraId="01EF05F7"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Nilai Terendah</w:t>
            </w:r>
          </w:p>
        </w:tc>
        <w:tc>
          <w:tcPr>
            <w:tcW w:w="1259" w:type="dxa"/>
          </w:tcPr>
          <w:p w14:paraId="49C47A92"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60</w:t>
            </w:r>
          </w:p>
        </w:tc>
      </w:tr>
      <w:tr w:rsidR="005C215C" w:rsidRPr="00591C7A" w14:paraId="0DCCB43F" w14:textId="77777777" w:rsidTr="000F6E8D">
        <w:trPr>
          <w:jc w:val="center"/>
        </w:trPr>
        <w:tc>
          <w:tcPr>
            <w:tcW w:w="4672" w:type="dxa"/>
          </w:tcPr>
          <w:p w14:paraId="1C2E6E64"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Nilai Tertinggi</w:t>
            </w:r>
          </w:p>
        </w:tc>
        <w:tc>
          <w:tcPr>
            <w:tcW w:w="1259" w:type="dxa"/>
          </w:tcPr>
          <w:p w14:paraId="3C4DC008"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90</w:t>
            </w:r>
          </w:p>
        </w:tc>
      </w:tr>
      <w:tr w:rsidR="005C215C" w:rsidRPr="00591C7A" w14:paraId="1A150108" w14:textId="77777777" w:rsidTr="000F6E8D">
        <w:trPr>
          <w:jc w:val="center"/>
        </w:trPr>
        <w:tc>
          <w:tcPr>
            <w:tcW w:w="4672" w:type="dxa"/>
          </w:tcPr>
          <w:p w14:paraId="012B975A"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Jumlah Siswa Tuntas</w:t>
            </w:r>
          </w:p>
        </w:tc>
        <w:tc>
          <w:tcPr>
            <w:tcW w:w="1259" w:type="dxa"/>
          </w:tcPr>
          <w:p w14:paraId="005A0F99"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20</w:t>
            </w:r>
          </w:p>
        </w:tc>
      </w:tr>
      <w:tr w:rsidR="005C215C" w:rsidRPr="00591C7A" w14:paraId="631C7554" w14:textId="77777777" w:rsidTr="000F6E8D">
        <w:trPr>
          <w:jc w:val="center"/>
        </w:trPr>
        <w:tc>
          <w:tcPr>
            <w:tcW w:w="4672" w:type="dxa"/>
          </w:tcPr>
          <w:p w14:paraId="32D54178"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Jumlah Siswa Belum Tuntas</w:t>
            </w:r>
          </w:p>
        </w:tc>
        <w:tc>
          <w:tcPr>
            <w:tcW w:w="1259" w:type="dxa"/>
          </w:tcPr>
          <w:p w14:paraId="3A3D7774"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13</w:t>
            </w:r>
          </w:p>
        </w:tc>
      </w:tr>
      <w:tr w:rsidR="005C215C" w:rsidRPr="00591C7A" w14:paraId="0F01C20C" w14:textId="77777777" w:rsidTr="000F6E8D">
        <w:trPr>
          <w:jc w:val="center"/>
        </w:trPr>
        <w:tc>
          <w:tcPr>
            <w:tcW w:w="4672" w:type="dxa"/>
          </w:tcPr>
          <w:p w14:paraId="55CE0FB3" w14:textId="77777777" w:rsidR="005C215C" w:rsidRPr="00591C7A" w:rsidRDefault="005C215C" w:rsidP="00591C7A">
            <w:pPr>
              <w:tabs>
                <w:tab w:val="left" w:pos="360"/>
              </w:tabs>
              <w:spacing w:after="0" w:line="240" w:lineRule="auto"/>
              <w:jc w:val="both"/>
              <w:rPr>
                <w:rFonts w:ascii="Times New Roman" w:hAnsi="Times New Roman" w:cs="Times New Roman"/>
                <w:sz w:val="24"/>
                <w:szCs w:val="24"/>
                <w:lang w:val="id-ID"/>
              </w:rPr>
            </w:pPr>
            <w:r w:rsidRPr="00591C7A">
              <w:rPr>
                <w:rFonts w:ascii="Times New Roman" w:hAnsi="Times New Roman" w:cs="Times New Roman"/>
                <w:sz w:val="24"/>
                <w:szCs w:val="24"/>
                <w:lang w:val="id-ID"/>
              </w:rPr>
              <w:t>Rata-rata</w:t>
            </w:r>
          </w:p>
        </w:tc>
        <w:tc>
          <w:tcPr>
            <w:tcW w:w="1259" w:type="dxa"/>
          </w:tcPr>
          <w:p w14:paraId="5D3D2D5A" w14:textId="77777777" w:rsidR="005C215C" w:rsidRPr="00591C7A" w:rsidRDefault="005C215C" w:rsidP="00591C7A">
            <w:pPr>
              <w:tabs>
                <w:tab w:val="left" w:pos="360"/>
              </w:tabs>
              <w:spacing w:after="0" w:line="240" w:lineRule="auto"/>
              <w:jc w:val="center"/>
              <w:rPr>
                <w:rFonts w:ascii="Times New Roman" w:hAnsi="Times New Roman" w:cs="Times New Roman"/>
                <w:sz w:val="24"/>
                <w:szCs w:val="24"/>
                <w:lang w:val="id-ID"/>
              </w:rPr>
            </w:pPr>
            <w:r w:rsidRPr="00591C7A">
              <w:rPr>
                <w:rFonts w:ascii="Times New Roman" w:hAnsi="Times New Roman" w:cs="Times New Roman"/>
                <w:sz w:val="24"/>
                <w:szCs w:val="24"/>
                <w:lang w:val="id-ID"/>
              </w:rPr>
              <w:t>75,9</w:t>
            </w:r>
          </w:p>
        </w:tc>
      </w:tr>
    </w:tbl>
    <w:p w14:paraId="012488B1" w14:textId="77777777" w:rsidR="005C215C" w:rsidRPr="00591C7A" w:rsidRDefault="005C215C" w:rsidP="005C215C">
      <w:pPr>
        <w:tabs>
          <w:tab w:val="left" w:pos="360"/>
        </w:tabs>
        <w:spacing w:line="240" w:lineRule="auto"/>
        <w:jc w:val="both"/>
        <w:rPr>
          <w:rFonts w:ascii="Times New Roman" w:hAnsi="Times New Roman" w:cs="Times New Roman"/>
          <w:i/>
          <w:iCs/>
          <w:sz w:val="18"/>
          <w:szCs w:val="18"/>
        </w:rPr>
      </w:pPr>
      <w:r w:rsidRPr="00591C7A">
        <w:rPr>
          <w:rFonts w:ascii="Times New Roman" w:hAnsi="Times New Roman" w:cs="Times New Roman"/>
          <w:sz w:val="24"/>
          <w:szCs w:val="24"/>
        </w:rPr>
        <w:t xml:space="preserve">                                   </w:t>
      </w:r>
      <w:r w:rsidRPr="00591C7A">
        <w:rPr>
          <w:rFonts w:ascii="Times New Roman" w:hAnsi="Times New Roman" w:cs="Times New Roman"/>
          <w:i/>
          <w:iCs/>
          <w:sz w:val="18"/>
          <w:szCs w:val="18"/>
        </w:rPr>
        <w:t>Sumber: Olahan Data Primer,2025</w:t>
      </w:r>
    </w:p>
    <w:p w14:paraId="719CA0BA" w14:textId="6C102A9F" w:rsidR="005C215C" w:rsidRDefault="005C215C" w:rsidP="00FE3A70">
      <w:pPr>
        <w:spacing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Tabel 4.2 menunjukkan bahwa total nilai yang terendah yaitu 60 dan nilai tertinggi yaitu 90 dengan rata-rata yaitu 75,9 dari 33 siswa yang mengikuti tes. Presentase ketuntasan mencapai 60.6% di</w:t>
      </w:r>
      <w:r w:rsidR="00FE3A70" w:rsidRPr="00FE3A70">
        <w:rPr>
          <w:rFonts w:ascii="Times New Roman" w:hAnsi="Times New Roman" w:cs="Times New Roman"/>
          <w:sz w:val="24"/>
          <w:szCs w:val="24"/>
        </w:rPr>
        <w:t xml:space="preserve"> </w:t>
      </w:r>
      <w:r w:rsidRPr="00591C7A">
        <w:rPr>
          <w:rFonts w:ascii="Times New Roman" w:hAnsi="Times New Roman" w:cs="Times New Roman"/>
          <w:sz w:val="24"/>
          <w:szCs w:val="24"/>
        </w:rPr>
        <w:t>mana dari hasil siklus 1 yaitu terdapat 20 siswa nilai di</w:t>
      </w:r>
      <w:r w:rsidR="00FE3A70" w:rsidRPr="00FE3A70">
        <w:rPr>
          <w:rFonts w:ascii="Times New Roman" w:hAnsi="Times New Roman" w:cs="Times New Roman"/>
          <w:sz w:val="24"/>
          <w:szCs w:val="24"/>
        </w:rPr>
        <w:t xml:space="preserve"> </w:t>
      </w:r>
      <w:r w:rsidRPr="00591C7A">
        <w:rPr>
          <w:rFonts w:ascii="Times New Roman" w:hAnsi="Times New Roman" w:cs="Times New Roman"/>
          <w:sz w:val="24"/>
          <w:szCs w:val="24"/>
        </w:rPr>
        <w:lastRenderedPageBreak/>
        <w:t>atas KKM sedangkan 13 siswa masih mendapatkan nilai di</w:t>
      </w:r>
      <w:r w:rsidR="00FE3A70" w:rsidRPr="00FE3A70">
        <w:rPr>
          <w:rFonts w:ascii="Times New Roman" w:hAnsi="Times New Roman" w:cs="Times New Roman"/>
          <w:sz w:val="24"/>
          <w:szCs w:val="24"/>
        </w:rPr>
        <w:t xml:space="preserve"> </w:t>
      </w:r>
      <w:r w:rsidRPr="00591C7A">
        <w:rPr>
          <w:rFonts w:ascii="Times New Roman" w:hAnsi="Times New Roman" w:cs="Times New Roman"/>
          <w:sz w:val="24"/>
          <w:szCs w:val="24"/>
        </w:rPr>
        <w:t>bawah KKM atau belum tuntas.</w:t>
      </w:r>
    </w:p>
    <w:p w14:paraId="20CEE2C7" w14:textId="77777777" w:rsidR="005C215C" w:rsidRPr="00591C7A" w:rsidRDefault="005C215C" w:rsidP="00FE3A70">
      <w:pPr>
        <w:pStyle w:val="ListParagraph"/>
        <w:widowControl w:val="0"/>
        <w:numPr>
          <w:ilvl w:val="1"/>
          <w:numId w:val="2"/>
        </w:numPr>
        <w:autoSpaceDE w:val="0"/>
        <w:autoSpaceDN w:val="0"/>
        <w:adjustRightInd w:val="0"/>
        <w:spacing w:after="200" w:afterAutospacing="0" w:line="240" w:lineRule="auto"/>
        <w:ind w:left="284" w:hanging="218"/>
        <w:rPr>
          <w:rFonts w:ascii="Times New Roman" w:hAnsi="Times New Roman"/>
          <w:b/>
          <w:bCs/>
          <w:lang w:val="id-ID"/>
        </w:rPr>
      </w:pPr>
      <w:r w:rsidRPr="00591C7A">
        <w:rPr>
          <w:rFonts w:ascii="Times New Roman" w:hAnsi="Times New Roman"/>
          <w:b/>
          <w:bCs/>
          <w:lang w:val="id-ID"/>
        </w:rPr>
        <w:t>Refleksi</w:t>
      </w:r>
    </w:p>
    <w:p w14:paraId="3BDEBE31" w14:textId="77777777" w:rsidR="005C215C" w:rsidRPr="00591C7A" w:rsidRDefault="005C215C" w:rsidP="00FE3A70">
      <w:pPr>
        <w:spacing w:line="240" w:lineRule="auto"/>
        <w:ind w:firstLine="425"/>
        <w:jc w:val="both"/>
        <w:rPr>
          <w:rFonts w:ascii="Times New Roman" w:hAnsi="Times New Roman"/>
          <w:sz w:val="24"/>
          <w:szCs w:val="24"/>
        </w:rPr>
      </w:pPr>
      <w:r w:rsidRPr="00591C7A">
        <w:rPr>
          <w:rFonts w:ascii="Times New Roman" w:hAnsi="Times New Roman"/>
          <w:sz w:val="24"/>
          <w:szCs w:val="24"/>
        </w:rPr>
        <w:t xml:space="preserve">Pada tahap ini diawali dengan diskusi antara pelaksana tindakan dengan kolaborator untuk membahas tentang hasil observasi dan tes siswa. Kegiatan ini untuk menemukan kelebihan dan kekurangan yang masih terlihat pada pelaksanaan pertemuan ke-2. Melalui refleksi dan pembahasan antara peneliti dan mitra penelitian, masing-masing aspek penilaian tersebut akan diajarkan lebih intensif dan efektif lagi pada siklus selanjutnya. Terlebih lagi, berdasarkan hasil lembar observasi juga menunjukkan bahwa kualitas pembelajaran menggunakan metode </w:t>
      </w:r>
      <w:r w:rsidRPr="00591C7A">
        <w:rPr>
          <w:rFonts w:ascii="Times New Roman" w:hAnsi="Times New Roman"/>
          <w:i/>
          <w:sz w:val="24"/>
          <w:szCs w:val="24"/>
        </w:rPr>
        <w:t>Collaborative Learning</w:t>
      </w:r>
      <w:r w:rsidRPr="00591C7A">
        <w:rPr>
          <w:rFonts w:ascii="Times New Roman" w:hAnsi="Times New Roman"/>
          <w:sz w:val="24"/>
          <w:szCs w:val="24"/>
        </w:rPr>
        <w:t xml:space="preserve"> pada siklus 1 ini belum maksimal. Penguasaan materi serta pemanfaatan sumber belajar dan media pembelajaran masih kurang efektif dilakukan oleh peneliti, sehingga sangat perlu dilakukannya penelitian pada siklus berikutnya guna meningkatkan kualitas pembelajaran dan hasil belajar pelajaran IPS.</w:t>
      </w:r>
    </w:p>
    <w:p w14:paraId="6B3325BB" w14:textId="77777777" w:rsidR="005C215C" w:rsidRPr="00591C7A" w:rsidRDefault="005C215C" w:rsidP="00FE3A70">
      <w:pPr>
        <w:spacing w:after="0" w:line="240" w:lineRule="auto"/>
        <w:jc w:val="both"/>
        <w:rPr>
          <w:rFonts w:ascii="Times New Roman" w:hAnsi="Times New Roman"/>
          <w:sz w:val="24"/>
          <w:szCs w:val="24"/>
        </w:rPr>
      </w:pPr>
      <w:r w:rsidRPr="00591C7A">
        <w:rPr>
          <w:rFonts w:ascii="Times New Roman" w:hAnsi="Times New Roman"/>
          <w:sz w:val="24"/>
          <w:szCs w:val="24"/>
        </w:rPr>
        <w:t>Siklus II</w:t>
      </w:r>
    </w:p>
    <w:p w14:paraId="243B5F29" w14:textId="77777777" w:rsidR="005C215C" w:rsidRPr="00591C7A" w:rsidRDefault="005C215C" w:rsidP="00591C7A">
      <w:pPr>
        <w:pStyle w:val="ListParagraph"/>
        <w:spacing w:before="0" w:beforeAutospacing="0" w:after="0" w:afterAutospacing="0" w:line="240" w:lineRule="auto"/>
        <w:ind w:firstLine="284"/>
        <w:jc w:val="both"/>
        <w:rPr>
          <w:rFonts w:ascii="Times New Roman" w:hAnsi="Times New Roman"/>
          <w:lang w:val="id-ID"/>
        </w:rPr>
      </w:pPr>
      <w:r w:rsidRPr="00591C7A">
        <w:rPr>
          <w:rFonts w:ascii="Times New Roman" w:hAnsi="Times New Roman"/>
          <w:lang w:val="id-ID"/>
        </w:rPr>
        <w:t xml:space="preserve">Sama halnya dengan siklus I, Siklus II juga terdiri dari empat langkah, yaitu: perencanaan, pelaksanaan, pengamatan, dan refleksi. Penjelasan mengenai siklus II ini dijelaskan sebagai berikut: </w:t>
      </w:r>
    </w:p>
    <w:p w14:paraId="14BE74D9" w14:textId="77777777" w:rsidR="005C215C" w:rsidRPr="00591C7A" w:rsidRDefault="005C215C" w:rsidP="00591C7A">
      <w:pPr>
        <w:spacing w:after="0" w:line="240" w:lineRule="auto"/>
        <w:jc w:val="both"/>
        <w:rPr>
          <w:rFonts w:ascii="Times New Roman" w:hAnsi="Times New Roman" w:cs="Times New Roman"/>
          <w:b/>
          <w:sz w:val="24"/>
          <w:szCs w:val="24"/>
        </w:rPr>
      </w:pPr>
      <w:r w:rsidRPr="00591C7A">
        <w:rPr>
          <w:rFonts w:ascii="Times New Roman" w:hAnsi="Times New Roman" w:cs="Times New Roman"/>
          <w:b/>
          <w:sz w:val="24"/>
          <w:szCs w:val="24"/>
        </w:rPr>
        <w:t>a) Perencanaan</w:t>
      </w:r>
    </w:p>
    <w:p w14:paraId="69957136" w14:textId="12D655EA" w:rsidR="005C215C" w:rsidRPr="00591C7A" w:rsidRDefault="005C215C" w:rsidP="00591C7A">
      <w:pPr>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Sama seperti siklus I,  tahap perencanaan siklus II juga digunakan untuk mempersiapkan berbagai sarana dan pelaksanaan tindakan. Peneliti mempersiapkan pembelajaran yang akan digunakan, mempersia</w:t>
      </w:r>
      <w:r w:rsidR="00FE3A70">
        <w:rPr>
          <w:rFonts w:ascii="Times New Roman" w:hAnsi="Times New Roman" w:cs="Times New Roman"/>
          <w:sz w:val="24"/>
          <w:szCs w:val="24"/>
          <w:lang w:val="en-US"/>
        </w:rPr>
        <w:t>p</w:t>
      </w:r>
      <w:r w:rsidRPr="00591C7A">
        <w:rPr>
          <w:rFonts w:ascii="Times New Roman" w:hAnsi="Times New Roman" w:cs="Times New Roman"/>
          <w:sz w:val="24"/>
          <w:szCs w:val="24"/>
        </w:rPr>
        <w:t xml:space="preserve">kan metode pembelajaran </w:t>
      </w:r>
      <w:r w:rsidRPr="00591C7A">
        <w:rPr>
          <w:rFonts w:ascii="Times New Roman" w:hAnsi="Times New Roman" w:cs="Times New Roman"/>
          <w:i/>
          <w:sz w:val="24"/>
          <w:szCs w:val="24"/>
        </w:rPr>
        <w:t>Collaborative Learning</w:t>
      </w:r>
      <w:r w:rsidRPr="00591C7A">
        <w:rPr>
          <w:rFonts w:ascii="Times New Roman" w:hAnsi="Times New Roman" w:cs="Times New Roman"/>
          <w:sz w:val="24"/>
          <w:szCs w:val="24"/>
        </w:rPr>
        <w:t>, menyiapkan metode dan Teknik pembelajaran. Semua perangkat mengajar yang dibutuhkan dalam melakukan penelitian siklus II, telah dipersiapkan dan dilengkapi pada tahap perencanaan, seperti; jadwal, Modul Ajar, bahan mengajar, media mengajar seperti LKS, tes, dan lembar observasi. Modul Ajar dan bahan mengajar telah didesain berdasarkan kurikulum dan silabus sekolah. Pada tahap perencanaan ini, peneliti juga dibantu teman sejawat sebagai kolaborator selama tindakan berlangsung. Skenario pembelajaran pada siklus II juga dirancang melalui tiga tahap, yaitu kegiatan awal, kegiatan inti dan kegiatan penutup.</w:t>
      </w:r>
    </w:p>
    <w:p w14:paraId="2525104B" w14:textId="77777777" w:rsidR="005C215C" w:rsidRPr="00591C7A" w:rsidRDefault="005C215C" w:rsidP="00591C7A">
      <w:pPr>
        <w:spacing w:after="0" w:line="240" w:lineRule="auto"/>
        <w:jc w:val="both"/>
        <w:rPr>
          <w:rFonts w:ascii="Times New Roman" w:hAnsi="Times New Roman" w:cs="Times New Roman"/>
          <w:b/>
          <w:sz w:val="24"/>
          <w:szCs w:val="24"/>
        </w:rPr>
      </w:pPr>
      <w:r w:rsidRPr="00591C7A">
        <w:rPr>
          <w:rFonts w:ascii="Times New Roman" w:hAnsi="Times New Roman" w:cs="Times New Roman"/>
          <w:b/>
          <w:sz w:val="24"/>
          <w:szCs w:val="24"/>
        </w:rPr>
        <w:t xml:space="preserve">b) Pelaksanaan </w:t>
      </w:r>
    </w:p>
    <w:p w14:paraId="19EEC166" w14:textId="77777777" w:rsidR="005C215C" w:rsidRPr="00591C7A" w:rsidRDefault="005C215C" w:rsidP="00591C7A">
      <w:pPr>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 xml:space="preserve">Pelaksanaan penelitian pada siklus II juga terdiri dari tiga tahap kegiatan pembelajaran yaitu; kegiatan awal, inti, dan penutup. Pelaksanaan penelitian dilakukan dalam satu kali pertemuan untuk masing-masing siklus. </w:t>
      </w:r>
    </w:p>
    <w:p w14:paraId="777E29B6" w14:textId="43AAB3B8" w:rsidR="005C215C" w:rsidRPr="00591C7A" w:rsidRDefault="005C215C" w:rsidP="00591C7A">
      <w:pPr>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Pada tahap pelaksanaan, Peneliti melakukan kegiatan awal yang terdiri dari; melakukan presensi terhadap siswa, memusatkan perhatian, dan memotivasi siswa. Peneliti melakukan pembukaan dengan salam, berdoa, cek kehadiran dan menyiapkan fisik dan psikis siswa. Siswa membentuk kelompok secara heterogen 5-6 orang (dari sisi kemampuan, gender, budaya, maupun agama). Peneliti mengingatkan kembali materi sebelumnya dan memberikan pertanyaan prasyarat. Peneliti menyampaikan tujuan pembelajaran, kompetensi inti,</w:t>
      </w:r>
      <w:r w:rsidR="00FE3A70">
        <w:rPr>
          <w:rFonts w:ascii="Times New Roman" w:hAnsi="Times New Roman" w:cs="Times New Roman"/>
          <w:sz w:val="24"/>
          <w:szCs w:val="24"/>
          <w:lang w:val="en-US"/>
        </w:rPr>
        <w:t xml:space="preserve"> </w:t>
      </w:r>
      <w:r w:rsidRPr="00591C7A">
        <w:rPr>
          <w:rFonts w:ascii="Times New Roman" w:hAnsi="Times New Roman" w:cs="Times New Roman"/>
          <w:sz w:val="24"/>
          <w:szCs w:val="24"/>
        </w:rPr>
        <w:t xml:space="preserve">kompetensi dasar, indikator, KKM dan materi Pembelajaran. </w:t>
      </w:r>
    </w:p>
    <w:p w14:paraId="3E132C25" w14:textId="77777777" w:rsidR="005C215C" w:rsidRPr="00591C7A" w:rsidRDefault="005C215C" w:rsidP="00591C7A">
      <w:pPr>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 xml:space="preserve">Pada kegiatan inti, peneliti menentukan materi yang diajarkan dan meminta siswa untuk membaca dan memahami materi dari buku LKS IPS kelas VII. Dari hasil membaca selanjutnya siswa ditugaskan untuk menyapaikan pendapat hasil </w:t>
      </w:r>
      <w:r w:rsidRPr="00591C7A">
        <w:rPr>
          <w:rFonts w:ascii="Times New Roman" w:hAnsi="Times New Roman" w:cs="Times New Roman"/>
          <w:sz w:val="24"/>
          <w:szCs w:val="24"/>
        </w:rPr>
        <w:lastRenderedPageBreak/>
        <w:t>pengamatannya. Siswa menuliskan cabang topik utama hasil diskusi pada LKS yang telah disediakan, siswa dibimbing peneliti pada saat berdiskusi. Siswa berdiskusi menguraikan Sub Topik materi pada topik utama.</w:t>
      </w:r>
    </w:p>
    <w:p w14:paraId="00915931" w14:textId="77777777" w:rsidR="005C215C" w:rsidRPr="00591C7A" w:rsidRDefault="005C215C" w:rsidP="00591C7A">
      <w:pPr>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 xml:space="preserve">Pada kegiatan penutup, siswa dengan peneliti bersama-sama menyimpulkan materi pembelajaran sesuai tujuan pembelajaran. peneliti menyampaikan materi yang akan dilaksanakan di pertemuan berikutnya. Peneliti menutup pembelajaran, memberi motivasi, semangat, penguatan dan diakhiri dengan doa. </w:t>
      </w:r>
    </w:p>
    <w:p w14:paraId="631766CB" w14:textId="77777777" w:rsidR="005C215C" w:rsidRPr="00591C7A" w:rsidRDefault="005C215C" w:rsidP="00591C7A">
      <w:pPr>
        <w:tabs>
          <w:tab w:val="left" w:pos="284"/>
        </w:tabs>
        <w:spacing w:after="0" w:line="240" w:lineRule="auto"/>
        <w:jc w:val="both"/>
        <w:rPr>
          <w:rFonts w:ascii="Times New Roman" w:hAnsi="Times New Roman" w:cs="Times New Roman"/>
          <w:b/>
          <w:sz w:val="24"/>
          <w:szCs w:val="24"/>
        </w:rPr>
      </w:pPr>
      <w:r w:rsidRPr="00591C7A">
        <w:rPr>
          <w:rFonts w:ascii="Times New Roman" w:hAnsi="Times New Roman" w:cs="Times New Roman"/>
          <w:b/>
          <w:sz w:val="24"/>
          <w:szCs w:val="24"/>
        </w:rPr>
        <w:t>c) Pengamatan</w:t>
      </w:r>
    </w:p>
    <w:p w14:paraId="13CF6A38" w14:textId="77777777" w:rsidR="005C215C" w:rsidRPr="00591C7A" w:rsidRDefault="005C215C" w:rsidP="00591C7A">
      <w:pPr>
        <w:spacing w:after="0" w:line="240" w:lineRule="auto"/>
        <w:ind w:firstLine="284"/>
        <w:jc w:val="both"/>
        <w:rPr>
          <w:sz w:val="24"/>
          <w:szCs w:val="24"/>
        </w:rPr>
      </w:pPr>
      <w:r w:rsidRPr="00591C7A">
        <w:rPr>
          <w:rFonts w:ascii="Times New Roman" w:hAnsi="Times New Roman" w:cs="Times New Roman"/>
          <w:sz w:val="24"/>
          <w:szCs w:val="24"/>
        </w:rPr>
        <w:t xml:space="preserve">Pada tahap ini, peneliti dibantu oleh mitra penelitian atau kolaborator yang mengobservasi proses belajar mengajar di kelas. Semua data pada tahap ini dikumpulkan dengan menggunakan lembar observasi yang diisi oleh mitra penelitian atau kolaborator. Hasil observasi menunjukkan bahwa saat peneliti memulai pelajaran siswa tertib, siswa memperhatikan ketika peneliti menjelaskan materi yang akan diberikan. Penerapan model pembelajaran </w:t>
      </w:r>
      <w:r w:rsidRPr="00591C7A">
        <w:rPr>
          <w:rFonts w:ascii="Times New Roman" w:hAnsi="Times New Roman" w:cs="Times New Roman"/>
          <w:i/>
          <w:sz w:val="24"/>
          <w:szCs w:val="24"/>
        </w:rPr>
        <w:t xml:space="preserve">Collaborative Learning </w:t>
      </w:r>
      <w:r w:rsidRPr="00591C7A">
        <w:rPr>
          <w:rFonts w:ascii="Times New Roman" w:hAnsi="Times New Roman" w:cs="Times New Roman"/>
          <w:sz w:val="24"/>
          <w:szCs w:val="24"/>
        </w:rPr>
        <w:t>dalam mata pelajaran IPS mendapat tanggapan yang positif dari peserta didik di pelaksanaan siklus II. Mereka terlihat senang dan antusias dalam mengikuti proses pembelajaran dengan menerapkan model pembelajaran ini. Seluruh siswa sudah mengikuti pembelajaran dengan baik.</w:t>
      </w:r>
      <w:r w:rsidRPr="00591C7A">
        <w:rPr>
          <w:sz w:val="24"/>
          <w:szCs w:val="24"/>
        </w:rPr>
        <w:t xml:space="preserve"> </w:t>
      </w:r>
      <w:r w:rsidRPr="00591C7A">
        <w:rPr>
          <w:rFonts w:ascii="Times New Roman" w:hAnsi="Times New Roman" w:cs="Times New Roman"/>
          <w:sz w:val="24"/>
          <w:szCs w:val="24"/>
        </w:rPr>
        <w:t xml:space="preserve">Berikut hasil penilaian akhir siklus II setelah penggunaan </w:t>
      </w:r>
      <w:r w:rsidRPr="00591C7A">
        <w:rPr>
          <w:rFonts w:ascii="Times New Roman" w:hAnsi="Times New Roman" w:cs="Times New Roman"/>
          <w:i/>
          <w:iCs/>
          <w:sz w:val="24"/>
          <w:szCs w:val="24"/>
        </w:rPr>
        <w:t>Collaborative Learning</w:t>
      </w:r>
      <w:r w:rsidRPr="00591C7A">
        <w:rPr>
          <w:rFonts w:ascii="Times New Roman" w:hAnsi="Times New Roman" w:cs="Times New Roman"/>
          <w:sz w:val="24"/>
          <w:szCs w:val="24"/>
        </w:rPr>
        <w:t xml:space="preserve"> dalam pembelajaran IPS.</w:t>
      </w:r>
      <w:r w:rsidRPr="00591C7A">
        <w:rPr>
          <w:sz w:val="24"/>
          <w:szCs w:val="24"/>
        </w:rPr>
        <w:t xml:space="preserve"> </w:t>
      </w:r>
    </w:p>
    <w:p w14:paraId="172A9793" w14:textId="115EB56D" w:rsidR="005C215C" w:rsidRPr="00591C7A" w:rsidRDefault="005C215C" w:rsidP="00591C7A">
      <w:pPr>
        <w:spacing w:line="240" w:lineRule="auto"/>
        <w:ind w:firstLine="284"/>
        <w:jc w:val="both"/>
        <w:rPr>
          <w:sz w:val="24"/>
          <w:szCs w:val="24"/>
        </w:rPr>
      </w:pPr>
      <w:r w:rsidRPr="00591C7A">
        <w:rPr>
          <w:rFonts w:ascii="Times New Roman" w:hAnsi="Times New Roman"/>
          <w:sz w:val="24"/>
          <w:szCs w:val="24"/>
        </w:rPr>
        <w:t>Penilaian hasil dapat dilihat dari test yang telah diberikan di akhir proses pembelajaran, Hasil siklus II dapat dilihat dari table dibawah ini :</w:t>
      </w:r>
    </w:p>
    <w:p w14:paraId="5805A2D7" w14:textId="71E57733" w:rsidR="005C215C" w:rsidRPr="00591C7A" w:rsidRDefault="005C215C" w:rsidP="000F6E8D">
      <w:pPr>
        <w:spacing w:after="0" w:line="240" w:lineRule="auto"/>
        <w:jc w:val="center"/>
        <w:rPr>
          <w:sz w:val="24"/>
          <w:szCs w:val="24"/>
        </w:rPr>
      </w:pPr>
      <w:r w:rsidRPr="00591C7A">
        <w:rPr>
          <w:rFonts w:ascii="Times New Roman" w:hAnsi="Times New Roman"/>
          <w:b/>
          <w:bCs/>
          <w:sz w:val="24"/>
          <w:szCs w:val="24"/>
        </w:rPr>
        <w:t>Tabel 4.3</w:t>
      </w:r>
    </w:p>
    <w:p w14:paraId="4F52E69E" w14:textId="0B1AD64B" w:rsidR="005C215C" w:rsidRPr="00591C7A" w:rsidRDefault="005C215C" w:rsidP="000F6E8D">
      <w:pPr>
        <w:spacing w:after="0" w:line="240" w:lineRule="auto"/>
        <w:jc w:val="center"/>
        <w:rPr>
          <w:rFonts w:ascii="Times New Roman" w:hAnsi="Times New Roman"/>
          <w:b/>
          <w:bCs/>
          <w:sz w:val="24"/>
          <w:szCs w:val="24"/>
        </w:rPr>
      </w:pPr>
      <w:r w:rsidRPr="00591C7A">
        <w:rPr>
          <w:rFonts w:ascii="Times New Roman" w:hAnsi="Times New Roman"/>
          <w:b/>
          <w:bCs/>
          <w:sz w:val="24"/>
          <w:szCs w:val="24"/>
        </w:rPr>
        <w:t>Hasil Penilaian Akhir Siklus II</w:t>
      </w:r>
    </w:p>
    <w:tbl>
      <w:tblPr>
        <w:tblStyle w:val="TableGrid"/>
        <w:tblW w:w="676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49"/>
        <w:gridCol w:w="1984"/>
        <w:gridCol w:w="2521"/>
        <w:gridCol w:w="12"/>
        <w:gridCol w:w="1689"/>
        <w:gridCol w:w="12"/>
      </w:tblGrid>
      <w:tr w:rsidR="000F6E8D" w:rsidRPr="00591C7A" w14:paraId="501719A8" w14:textId="77777777" w:rsidTr="000F6E8D">
        <w:trPr>
          <w:trHeight w:val="301"/>
          <w:jc w:val="center"/>
        </w:trPr>
        <w:tc>
          <w:tcPr>
            <w:tcW w:w="549" w:type="dxa"/>
          </w:tcPr>
          <w:p w14:paraId="3A66243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b/>
                <w:bCs/>
                <w:sz w:val="22"/>
                <w:szCs w:val="22"/>
                <w:lang w:val="id-ID"/>
              </w:rPr>
            </w:pPr>
            <w:r w:rsidRPr="00591C7A">
              <w:rPr>
                <w:rFonts w:ascii="Times New Roman" w:hAnsi="Times New Roman"/>
                <w:b/>
                <w:bCs/>
                <w:sz w:val="22"/>
                <w:szCs w:val="22"/>
                <w:lang w:val="id-ID"/>
              </w:rPr>
              <w:t>No.</w:t>
            </w:r>
          </w:p>
        </w:tc>
        <w:tc>
          <w:tcPr>
            <w:tcW w:w="1984" w:type="dxa"/>
          </w:tcPr>
          <w:p w14:paraId="3E2EFCE7"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Nilai</w:t>
            </w:r>
          </w:p>
        </w:tc>
        <w:tc>
          <w:tcPr>
            <w:tcW w:w="2533" w:type="dxa"/>
            <w:gridSpan w:val="2"/>
          </w:tcPr>
          <w:p w14:paraId="2BA8F66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Predikat</w:t>
            </w:r>
          </w:p>
        </w:tc>
        <w:tc>
          <w:tcPr>
            <w:tcW w:w="1701" w:type="dxa"/>
            <w:gridSpan w:val="2"/>
          </w:tcPr>
          <w:p w14:paraId="0C02522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b/>
                <w:bCs/>
                <w:sz w:val="22"/>
                <w:szCs w:val="22"/>
                <w:lang w:val="id-ID"/>
              </w:rPr>
            </w:pPr>
            <w:r w:rsidRPr="00591C7A">
              <w:rPr>
                <w:rFonts w:ascii="Times New Roman" w:hAnsi="Times New Roman"/>
                <w:b/>
                <w:bCs/>
                <w:sz w:val="22"/>
                <w:szCs w:val="22"/>
                <w:lang w:val="id-ID"/>
              </w:rPr>
              <w:t>Ket (KKM 75)</w:t>
            </w:r>
          </w:p>
        </w:tc>
      </w:tr>
      <w:tr w:rsidR="000F6E8D" w:rsidRPr="00591C7A" w14:paraId="5A5C096B" w14:textId="77777777" w:rsidTr="000F6E8D">
        <w:trPr>
          <w:trHeight w:val="366"/>
          <w:jc w:val="center"/>
        </w:trPr>
        <w:tc>
          <w:tcPr>
            <w:tcW w:w="549" w:type="dxa"/>
          </w:tcPr>
          <w:p w14:paraId="21401A4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rPr>
                <w:rFonts w:ascii="Times New Roman" w:hAnsi="Times New Roman"/>
                <w:sz w:val="22"/>
                <w:szCs w:val="22"/>
                <w:lang w:val="id-ID"/>
              </w:rPr>
            </w:pPr>
            <w:r w:rsidRPr="00591C7A">
              <w:rPr>
                <w:rFonts w:ascii="Times New Roman" w:hAnsi="Times New Roman"/>
                <w:sz w:val="22"/>
                <w:szCs w:val="22"/>
                <w:lang w:val="id-ID"/>
              </w:rPr>
              <w:t>1.</w:t>
            </w:r>
          </w:p>
        </w:tc>
        <w:tc>
          <w:tcPr>
            <w:tcW w:w="1984" w:type="dxa"/>
          </w:tcPr>
          <w:p w14:paraId="6058624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33" w:type="dxa"/>
            <w:gridSpan w:val="2"/>
          </w:tcPr>
          <w:p w14:paraId="39BE6AB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 xml:space="preserve">Sangat baik </w:t>
            </w:r>
          </w:p>
        </w:tc>
        <w:tc>
          <w:tcPr>
            <w:tcW w:w="1701" w:type="dxa"/>
            <w:gridSpan w:val="2"/>
          </w:tcPr>
          <w:p w14:paraId="59101E0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2AF38BEC" w14:textId="77777777" w:rsidTr="000F6E8D">
        <w:trPr>
          <w:trHeight w:val="366"/>
          <w:jc w:val="center"/>
        </w:trPr>
        <w:tc>
          <w:tcPr>
            <w:tcW w:w="549" w:type="dxa"/>
          </w:tcPr>
          <w:p w14:paraId="17E22DC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w:t>
            </w:r>
          </w:p>
        </w:tc>
        <w:tc>
          <w:tcPr>
            <w:tcW w:w="1984" w:type="dxa"/>
          </w:tcPr>
          <w:p w14:paraId="20C899E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33" w:type="dxa"/>
            <w:gridSpan w:val="2"/>
          </w:tcPr>
          <w:p w14:paraId="4AC5929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1895192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1C48AD82" w14:textId="77777777" w:rsidTr="000F6E8D">
        <w:trPr>
          <w:trHeight w:val="366"/>
          <w:jc w:val="center"/>
        </w:trPr>
        <w:tc>
          <w:tcPr>
            <w:tcW w:w="549" w:type="dxa"/>
          </w:tcPr>
          <w:p w14:paraId="5C4B9587"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3.</w:t>
            </w:r>
          </w:p>
        </w:tc>
        <w:tc>
          <w:tcPr>
            <w:tcW w:w="1984" w:type="dxa"/>
          </w:tcPr>
          <w:p w14:paraId="5272038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33" w:type="dxa"/>
            <w:gridSpan w:val="2"/>
          </w:tcPr>
          <w:p w14:paraId="7AFD7B0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69667FF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3A401B24" w14:textId="77777777" w:rsidTr="000F6E8D">
        <w:trPr>
          <w:trHeight w:val="366"/>
          <w:jc w:val="center"/>
        </w:trPr>
        <w:tc>
          <w:tcPr>
            <w:tcW w:w="549" w:type="dxa"/>
          </w:tcPr>
          <w:p w14:paraId="2B35083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4.</w:t>
            </w:r>
          </w:p>
        </w:tc>
        <w:tc>
          <w:tcPr>
            <w:tcW w:w="1984" w:type="dxa"/>
          </w:tcPr>
          <w:p w14:paraId="3060627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33" w:type="dxa"/>
            <w:gridSpan w:val="2"/>
          </w:tcPr>
          <w:p w14:paraId="7CAD338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1B9EE83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709C860B" w14:textId="77777777" w:rsidTr="000F6E8D">
        <w:trPr>
          <w:trHeight w:val="366"/>
          <w:jc w:val="center"/>
        </w:trPr>
        <w:tc>
          <w:tcPr>
            <w:tcW w:w="549" w:type="dxa"/>
          </w:tcPr>
          <w:p w14:paraId="485E09A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5.</w:t>
            </w:r>
          </w:p>
        </w:tc>
        <w:tc>
          <w:tcPr>
            <w:tcW w:w="1984" w:type="dxa"/>
          </w:tcPr>
          <w:p w14:paraId="039B659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33" w:type="dxa"/>
            <w:gridSpan w:val="2"/>
          </w:tcPr>
          <w:p w14:paraId="7B963DA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 xml:space="preserve">Baik </w:t>
            </w:r>
          </w:p>
        </w:tc>
        <w:tc>
          <w:tcPr>
            <w:tcW w:w="1701" w:type="dxa"/>
            <w:gridSpan w:val="2"/>
          </w:tcPr>
          <w:p w14:paraId="4DC7448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34B86B47" w14:textId="77777777" w:rsidTr="000F6E8D">
        <w:trPr>
          <w:trHeight w:val="366"/>
          <w:jc w:val="center"/>
        </w:trPr>
        <w:tc>
          <w:tcPr>
            <w:tcW w:w="549" w:type="dxa"/>
          </w:tcPr>
          <w:p w14:paraId="3FCF4B2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6.</w:t>
            </w:r>
          </w:p>
        </w:tc>
        <w:tc>
          <w:tcPr>
            <w:tcW w:w="1984" w:type="dxa"/>
          </w:tcPr>
          <w:p w14:paraId="329202E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33" w:type="dxa"/>
            <w:gridSpan w:val="2"/>
          </w:tcPr>
          <w:p w14:paraId="2685A3D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6FEB6617"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35F7DD41" w14:textId="77777777" w:rsidTr="000F6E8D">
        <w:trPr>
          <w:trHeight w:val="316"/>
          <w:jc w:val="center"/>
        </w:trPr>
        <w:tc>
          <w:tcPr>
            <w:tcW w:w="549" w:type="dxa"/>
          </w:tcPr>
          <w:p w14:paraId="21F8646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7.</w:t>
            </w:r>
          </w:p>
        </w:tc>
        <w:tc>
          <w:tcPr>
            <w:tcW w:w="1984" w:type="dxa"/>
          </w:tcPr>
          <w:p w14:paraId="71B1E6B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33" w:type="dxa"/>
            <w:gridSpan w:val="2"/>
          </w:tcPr>
          <w:p w14:paraId="50EC2FD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 xml:space="preserve">Baik </w:t>
            </w:r>
          </w:p>
        </w:tc>
        <w:tc>
          <w:tcPr>
            <w:tcW w:w="1701" w:type="dxa"/>
            <w:gridSpan w:val="2"/>
          </w:tcPr>
          <w:p w14:paraId="0FF49B56"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1F55A404" w14:textId="77777777" w:rsidTr="000F6E8D">
        <w:trPr>
          <w:gridAfter w:val="1"/>
          <w:wAfter w:w="12" w:type="dxa"/>
          <w:trHeight w:val="366"/>
          <w:jc w:val="center"/>
        </w:trPr>
        <w:tc>
          <w:tcPr>
            <w:tcW w:w="549" w:type="dxa"/>
          </w:tcPr>
          <w:p w14:paraId="00EFC42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8.</w:t>
            </w:r>
          </w:p>
        </w:tc>
        <w:tc>
          <w:tcPr>
            <w:tcW w:w="1984" w:type="dxa"/>
          </w:tcPr>
          <w:p w14:paraId="1175114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5324DCB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4834741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7485383B" w14:textId="77777777" w:rsidTr="000F6E8D">
        <w:trPr>
          <w:gridAfter w:val="1"/>
          <w:wAfter w:w="12" w:type="dxa"/>
          <w:trHeight w:val="366"/>
          <w:jc w:val="center"/>
        </w:trPr>
        <w:tc>
          <w:tcPr>
            <w:tcW w:w="549" w:type="dxa"/>
          </w:tcPr>
          <w:p w14:paraId="3382004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9.</w:t>
            </w:r>
          </w:p>
        </w:tc>
        <w:tc>
          <w:tcPr>
            <w:tcW w:w="1984" w:type="dxa"/>
          </w:tcPr>
          <w:p w14:paraId="3068C40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3E35850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263C5B3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58C73DBC" w14:textId="77777777" w:rsidTr="000F6E8D">
        <w:trPr>
          <w:gridAfter w:val="1"/>
          <w:wAfter w:w="12" w:type="dxa"/>
          <w:trHeight w:val="366"/>
          <w:jc w:val="center"/>
        </w:trPr>
        <w:tc>
          <w:tcPr>
            <w:tcW w:w="549" w:type="dxa"/>
          </w:tcPr>
          <w:p w14:paraId="35CB200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10.</w:t>
            </w:r>
          </w:p>
        </w:tc>
        <w:tc>
          <w:tcPr>
            <w:tcW w:w="1984" w:type="dxa"/>
          </w:tcPr>
          <w:p w14:paraId="34F2217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47FAC18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79DE1B3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3AEF88FA" w14:textId="77777777" w:rsidTr="000F6E8D">
        <w:trPr>
          <w:gridAfter w:val="1"/>
          <w:wAfter w:w="12" w:type="dxa"/>
          <w:trHeight w:val="366"/>
          <w:jc w:val="center"/>
        </w:trPr>
        <w:tc>
          <w:tcPr>
            <w:tcW w:w="549" w:type="dxa"/>
          </w:tcPr>
          <w:p w14:paraId="6E98420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11.</w:t>
            </w:r>
          </w:p>
        </w:tc>
        <w:tc>
          <w:tcPr>
            <w:tcW w:w="1984" w:type="dxa"/>
          </w:tcPr>
          <w:p w14:paraId="6D8BA2F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20F7322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464AB43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444F2229" w14:textId="77777777" w:rsidTr="000F6E8D">
        <w:trPr>
          <w:gridAfter w:val="1"/>
          <w:wAfter w:w="12" w:type="dxa"/>
          <w:trHeight w:val="366"/>
          <w:jc w:val="center"/>
        </w:trPr>
        <w:tc>
          <w:tcPr>
            <w:tcW w:w="549" w:type="dxa"/>
          </w:tcPr>
          <w:p w14:paraId="1266BC1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12.</w:t>
            </w:r>
          </w:p>
        </w:tc>
        <w:tc>
          <w:tcPr>
            <w:tcW w:w="1984" w:type="dxa"/>
          </w:tcPr>
          <w:p w14:paraId="028E558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2974483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6D03C2A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2A184DB2" w14:textId="77777777" w:rsidTr="000F6E8D">
        <w:trPr>
          <w:gridAfter w:val="1"/>
          <w:wAfter w:w="12" w:type="dxa"/>
          <w:trHeight w:val="366"/>
          <w:jc w:val="center"/>
        </w:trPr>
        <w:tc>
          <w:tcPr>
            <w:tcW w:w="549" w:type="dxa"/>
          </w:tcPr>
          <w:p w14:paraId="2ADE603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13.</w:t>
            </w:r>
          </w:p>
        </w:tc>
        <w:tc>
          <w:tcPr>
            <w:tcW w:w="1984" w:type="dxa"/>
          </w:tcPr>
          <w:p w14:paraId="19B0618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1E9B2B8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41E2851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1601E786" w14:textId="77777777" w:rsidTr="000F6E8D">
        <w:trPr>
          <w:gridAfter w:val="1"/>
          <w:wAfter w:w="12" w:type="dxa"/>
          <w:trHeight w:val="366"/>
          <w:jc w:val="center"/>
        </w:trPr>
        <w:tc>
          <w:tcPr>
            <w:tcW w:w="549" w:type="dxa"/>
          </w:tcPr>
          <w:p w14:paraId="0169820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14.</w:t>
            </w:r>
          </w:p>
        </w:tc>
        <w:tc>
          <w:tcPr>
            <w:tcW w:w="1984" w:type="dxa"/>
          </w:tcPr>
          <w:p w14:paraId="2064F67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5C4F337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6576B4C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62DD67D9" w14:textId="77777777" w:rsidTr="000F6E8D">
        <w:trPr>
          <w:gridAfter w:val="1"/>
          <w:wAfter w:w="12" w:type="dxa"/>
          <w:trHeight w:val="366"/>
          <w:jc w:val="center"/>
        </w:trPr>
        <w:tc>
          <w:tcPr>
            <w:tcW w:w="549" w:type="dxa"/>
          </w:tcPr>
          <w:p w14:paraId="621BC01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15.</w:t>
            </w:r>
          </w:p>
        </w:tc>
        <w:tc>
          <w:tcPr>
            <w:tcW w:w="1984" w:type="dxa"/>
          </w:tcPr>
          <w:p w14:paraId="49464E5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29392E76"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11B8353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44206405" w14:textId="77777777" w:rsidTr="000F6E8D">
        <w:trPr>
          <w:gridAfter w:val="1"/>
          <w:wAfter w:w="12" w:type="dxa"/>
          <w:trHeight w:val="366"/>
          <w:jc w:val="center"/>
        </w:trPr>
        <w:tc>
          <w:tcPr>
            <w:tcW w:w="549" w:type="dxa"/>
          </w:tcPr>
          <w:p w14:paraId="62E5E1D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16.</w:t>
            </w:r>
          </w:p>
        </w:tc>
        <w:tc>
          <w:tcPr>
            <w:tcW w:w="1984" w:type="dxa"/>
          </w:tcPr>
          <w:p w14:paraId="184F7B9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3C45BD7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5A81E44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45C12A78" w14:textId="77777777" w:rsidTr="000F6E8D">
        <w:trPr>
          <w:gridAfter w:val="1"/>
          <w:wAfter w:w="12" w:type="dxa"/>
          <w:trHeight w:val="366"/>
          <w:jc w:val="center"/>
        </w:trPr>
        <w:tc>
          <w:tcPr>
            <w:tcW w:w="549" w:type="dxa"/>
          </w:tcPr>
          <w:p w14:paraId="29A9EBE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17.</w:t>
            </w:r>
          </w:p>
        </w:tc>
        <w:tc>
          <w:tcPr>
            <w:tcW w:w="1984" w:type="dxa"/>
          </w:tcPr>
          <w:p w14:paraId="30B9AA4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2521" w:type="dxa"/>
          </w:tcPr>
          <w:p w14:paraId="5DC6EB5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 xml:space="preserve"> cukup </w:t>
            </w:r>
          </w:p>
        </w:tc>
        <w:tc>
          <w:tcPr>
            <w:tcW w:w="1701" w:type="dxa"/>
            <w:gridSpan w:val="2"/>
          </w:tcPr>
          <w:p w14:paraId="3340531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0F6E8D" w:rsidRPr="00591C7A" w14:paraId="0A74E1EF" w14:textId="77777777" w:rsidTr="000F6E8D">
        <w:trPr>
          <w:gridAfter w:val="1"/>
          <w:wAfter w:w="12" w:type="dxa"/>
          <w:trHeight w:val="366"/>
          <w:jc w:val="center"/>
        </w:trPr>
        <w:tc>
          <w:tcPr>
            <w:tcW w:w="549" w:type="dxa"/>
          </w:tcPr>
          <w:p w14:paraId="1E871A8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lastRenderedPageBreak/>
              <w:t>18.</w:t>
            </w:r>
          </w:p>
        </w:tc>
        <w:tc>
          <w:tcPr>
            <w:tcW w:w="1984" w:type="dxa"/>
          </w:tcPr>
          <w:p w14:paraId="5A4ADB8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04D54116"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042E977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62F1C966" w14:textId="77777777" w:rsidTr="000F6E8D">
        <w:trPr>
          <w:gridAfter w:val="1"/>
          <w:wAfter w:w="12" w:type="dxa"/>
          <w:trHeight w:val="366"/>
          <w:jc w:val="center"/>
        </w:trPr>
        <w:tc>
          <w:tcPr>
            <w:tcW w:w="549" w:type="dxa"/>
          </w:tcPr>
          <w:p w14:paraId="410C486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19.</w:t>
            </w:r>
          </w:p>
        </w:tc>
        <w:tc>
          <w:tcPr>
            <w:tcW w:w="1984" w:type="dxa"/>
          </w:tcPr>
          <w:p w14:paraId="1A3DF6F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56376D5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276B859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1A1367E7" w14:textId="77777777" w:rsidTr="000F6E8D">
        <w:trPr>
          <w:gridAfter w:val="1"/>
          <w:wAfter w:w="12" w:type="dxa"/>
          <w:trHeight w:val="366"/>
          <w:jc w:val="center"/>
        </w:trPr>
        <w:tc>
          <w:tcPr>
            <w:tcW w:w="549" w:type="dxa"/>
          </w:tcPr>
          <w:p w14:paraId="70C8477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20.</w:t>
            </w:r>
          </w:p>
        </w:tc>
        <w:tc>
          <w:tcPr>
            <w:tcW w:w="1984" w:type="dxa"/>
          </w:tcPr>
          <w:p w14:paraId="3F1714B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7382B04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77B29BE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3FD1108E" w14:textId="77777777" w:rsidTr="000F6E8D">
        <w:trPr>
          <w:gridAfter w:val="1"/>
          <w:wAfter w:w="12" w:type="dxa"/>
          <w:trHeight w:val="270"/>
          <w:jc w:val="center"/>
        </w:trPr>
        <w:tc>
          <w:tcPr>
            <w:tcW w:w="549" w:type="dxa"/>
          </w:tcPr>
          <w:p w14:paraId="7585B5F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21.</w:t>
            </w:r>
          </w:p>
        </w:tc>
        <w:tc>
          <w:tcPr>
            <w:tcW w:w="1984" w:type="dxa"/>
          </w:tcPr>
          <w:p w14:paraId="549F769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0494E02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5E67666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0515D58F" w14:textId="77777777" w:rsidTr="000F6E8D">
        <w:trPr>
          <w:gridAfter w:val="1"/>
          <w:wAfter w:w="12" w:type="dxa"/>
          <w:trHeight w:val="366"/>
          <w:jc w:val="center"/>
        </w:trPr>
        <w:tc>
          <w:tcPr>
            <w:tcW w:w="549" w:type="dxa"/>
          </w:tcPr>
          <w:p w14:paraId="5274F0D3" w14:textId="2BBD2E02" w:rsidR="000F6E8D" w:rsidRPr="000F6E8D"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en-US"/>
              </w:rPr>
            </w:pPr>
            <w:r>
              <w:rPr>
                <w:rFonts w:ascii="Times New Roman" w:hAnsi="Times New Roman"/>
                <w:sz w:val="22"/>
                <w:szCs w:val="22"/>
                <w:lang w:val="en-US"/>
              </w:rPr>
              <w:t>22</w:t>
            </w:r>
          </w:p>
        </w:tc>
        <w:tc>
          <w:tcPr>
            <w:tcW w:w="1984" w:type="dxa"/>
          </w:tcPr>
          <w:p w14:paraId="3903455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2521" w:type="dxa"/>
          </w:tcPr>
          <w:p w14:paraId="4D87992E"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1701" w:type="dxa"/>
            <w:gridSpan w:val="2"/>
          </w:tcPr>
          <w:p w14:paraId="660C689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0F6E8D" w:rsidRPr="00591C7A" w14:paraId="46705A84" w14:textId="77777777" w:rsidTr="000F6E8D">
        <w:trPr>
          <w:gridAfter w:val="1"/>
          <w:wAfter w:w="12" w:type="dxa"/>
          <w:trHeight w:val="366"/>
          <w:jc w:val="center"/>
        </w:trPr>
        <w:tc>
          <w:tcPr>
            <w:tcW w:w="549" w:type="dxa"/>
          </w:tcPr>
          <w:p w14:paraId="31AE7AD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23.</w:t>
            </w:r>
          </w:p>
        </w:tc>
        <w:tc>
          <w:tcPr>
            <w:tcW w:w="1984" w:type="dxa"/>
          </w:tcPr>
          <w:p w14:paraId="1CAEA68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73364B3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04F1AC6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29C41F5F" w14:textId="77777777" w:rsidTr="000F6E8D">
        <w:trPr>
          <w:gridAfter w:val="1"/>
          <w:wAfter w:w="12" w:type="dxa"/>
          <w:trHeight w:val="366"/>
          <w:jc w:val="center"/>
        </w:trPr>
        <w:tc>
          <w:tcPr>
            <w:tcW w:w="549" w:type="dxa"/>
          </w:tcPr>
          <w:p w14:paraId="5F4D450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24.</w:t>
            </w:r>
          </w:p>
        </w:tc>
        <w:tc>
          <w:tcPr>
            <w:tcW w:w="1984" w:type="dxa"/>
          </w:tcPr>
          <w:p w14:paraId="5FADB9C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26BDBE9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5846A8B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5C487D30" w14:textId="77777777" w:rsidTr="000F6E8D">
        <w:trPr>
          <w:gridAfter w:val="1"/>
          <w:wAfter w:w="12" w:type="dxa"/>
          <w:trHeight w:val="366"/>
          <w:jc w:val="center"/>
        </w:trPr>
        <w:tc>
          <w:tcPr>
            <w:tcW w:w="549" w:type="dxa"/>
          </w:tcPr>
          <w:p w14:paraId="63F448A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25.</w:t>
            </w:r>
          </w:p>
        </w:tc>
        <w:tc>
          <w:tcPr>
            <w:tcW w:w="1984" w:type="dxa"/>
          </w:tcPr>
          <w:p w14:paraId="1375E8E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2521" w:type="dxa"/>
          </w:tcPr>
          <w:p w14:paraId="2D756D2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1701" w:type="dxa"/>
            <w:gridSpan w:val="2"/>
          </w:tcPr>
          <w:p w14:paraId="0CE8DBE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0F6E8D" w:rsidRPr="00591C7A" w14:paraId="666A359B" w14:textId="77777777" w:rsidTr="000F6E8D">
        <w:trPr>
          <w:gridAfter w:val="1"/>
          <w:wAfter w:w="12" w:type="dxa"/>
          <w:trHeight w:val="366"/>
          <w:jc w:val="center"/>
        </w:trPr>
        <w:tc>
          <w:tcPr>
            <w:tcW w:w="549" w:type="dxa"/>
          </w:tcPr>
          <w:p w14:paraId="63F77F97"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26.</w:t>
            </w:r>
          </w:p>
        </w:tc>
        <w:tc>
          <w:tcPr>
            <w:tcW w:w="1984" w:type="dxa"/>
          </w:tcPr>
          <w:p w14:paraId="3378B91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70</w:t>
            </w:r>
          </w:p>
        </w:tc>
        <w:tc>
          <w:tcPr>
            <w:tcW w:w="2521" w:type="dxa"/>
          </w:tcPr>
          <w:p w14:paraId="3962479B"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cukup</w:t>
            </w:r>
          </w:p>
        </w:tc>
        <w:tc>
          <w:tcPr>
            <w:tcW w:w="1701" w:type="dxa"/>
            <w:gridSpan w:val="2"/>
          </w:tcPr>
          <w:p w14:paraId="0A61D66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Belum tuntas</w:t>
            </w:r>
          </w:p>
        </w:tc>
      </w:tr>
      <w:tr w:rsidR="000F6E8D" w:rsidRPr="00591C7A" w14:paraId="42AD0D64" w14:textId="77777777" w:rsidTr="000F6E8D">
        <w:trPr>
          <w:gridAfter w:val="1"/>
          <w:wAfter w:w="12" w:type="dxa"/>
          <w:trHeight w:val="351"/>
          <w:jc w:val="center"/>
        </w:trPr>
        <w:tc>
          <w:tcPr>
            <w:tcW w:w="549" w:type="dxa"/>
          </w:tcPr>
          <w:p w14:paraId="13976A8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27.</w:t>
            </w:r>
          </w:p>
        </w:tc>
        <w:tc>
          <w:tcPr>
            <w:tcW w:w="1984" w:type="dxa"/>
          </w:tcPr>
          <w:p w14:paraId="7B41588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21" w:type="dxa"/>
          </w:tcPr>
          <w:p w14:paraId="14EEDF2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2AF2E0F6"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20800831" w14:textId="77777777" w:rsidTr="000F6E8D">
        <w:trPr>
          <w:gridAfter w:val="1"/>
          <w:wAfter w:w="12" w:type="dxa"/>
          <w:trHeight w:val="366"/>
          <w:jc w:val="center"/>
        </w:trPr>
        <w:tc>
          <w:tcPr>
            <w:tcW w:w="549" w:type="dxa"/>
          </w:tcPr>
          <w:p w14:paraId="03E78EDF"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28.</w:t>
            </w:r>
          </w:p>
        </w:tc>
        <w:tc>
          <w:tcPr>
            <w:tcW w:w="1984" w:type="dxa"/>
          </w:tcPr>
          <w:p w14:paraId="4A520D1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48CC5EA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6357205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6F562A2F" w14:textId="77777777" w:rsidTr="000F6E8D">
        <w:trPr>
          <w:gridAfter w:val="1"/>
          <w:wAfter w:w="12" w:type="dxa"/>
          <w:trHeight w:val="366"/>
          <w:jc w:val="center"/>
        </w:trPr>
        <w:tc>
          <w:tcPr>
            <w:tcW w:w="549" w:type="dxa"/>
          </w:tcPr>
          <w:p w14:paraId="6AC6F2D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29.</w:t>
            </w:r>
          </w:p>
        </w:tc>
        <w:tc>
          <w:tcPr>
            <w:tcW w:w="1984" w:type="dxa"/>
          </w:tcPr>
          <w:p w14:paraId="5CF77F46"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80</w:t>
            </w:r>
          </w:p>
        </w:tc>
        <w:tc>
          <w:tcPr>
            <w:tcW w:w="2521" w:type="dxa"/>
          </w:tcPr>
          <w:p w14:paraId="1DDA92D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Baik</w:t>
            </w:r>
          </w:p>
        </w:tc>
        <w:tc>
          <w:tcPr>
            <w:tcW w:w="1701" w:type="dxa"/>
            <w:gridSpan w:val="2"/>
          </w:tcPr>
          <w:p w14:paraId="65405051"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1F9F4F82" w14:textId="77777777" w:rsidTr="000F6E8D">
        <w:trPr>
          <w:gridAfter w:val="1"/>
          <w:wAfter w:w="12" w:type="dxa"/>
          <w:trHeight w:val="366"/>
          <w:jc w:val="center"/>
        </w:trPr>
        <w:tc>
          <w:tcPr>
            <w:tcW w:w="549" w:type="dxa"/>
          </w:tcPr>
          <w:p w14:paraId="579D497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30.</w:t>
            </w:r>
          </w:p>
        </w:tc>
        <w:tc>
          <w:tcPr>
            <w:tcW w:w="1984" w:type="dxa"/>
          </w:tcPr>
          <w:p w14:paraId="55558C32"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21" w:type="dxa"/>
          </w:tcPr>
          <w:p w14:paraId="4DF03BA5"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142D0ED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0658E070" w14:textId="77777777" w:rsidTr="000F6E8D">
        <w:trPr>
          <w:gridAfter w:val="1"/>
          <w:wAfter w:w="12" w:type="dxa"/>
          <w:trHeight w:val="366"/>
          <w:jc w:val="center"/>
        </w:trPr>
        <w:tc>
          <w:tcPr>
            <w:tcW w:w="549" w:type="dxa"/>
          </w:tcPr>
          <w:p w14:paraId="3DB9FC4D"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31.</w:t>
            </w:r>
          </w:p>
        </w:tc>
        <w:tc>
          <w:tcPr>
            <w:tcW w:w="1984" w:type="dxa"/>
          </w:tcPr>
          <w:p w14:paraId="5D597E63"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21" w:type="dxa"/>
          </w:tcPr>
          <w:p w14:paraId="4D527C1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706FA6A4"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4FCC54FA" w14:textId="77777777" w:rsidTr="000F6E8D">
        <w:trPr>
          <w:gridAfter w:val="1"/>
          <w:wAfter w:w="12" w:type="dxa"/>
          <w:trHeight w:val="366"/>
          <w:jc w:val="center"/>
        </w:trPr>
        <w:tc>
          <w:tcPr>
            <w:tcW w:w="549" w:type="dxa"/>
          </w:tcPr>
          <w:p w14:paraId="1AA6C9BC"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32.</w:t>
            </w:r>
          </w:p>
        </w:tc>
        <w:tc>
          <w:tcPr>
            <w:tcW w:w="1984" w:type="dxa"/>
          </w:tcPr>
          <w:p w14:paraId="110EAAC0"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90</w:t>
            </w:r>
          </w:p>
        </w:tc>
        <w:tc>
          <w:tcPr>
            <w:tcW w:w="2521" w:type="dxa"/>
          </w:tcPr>
          <w:p w14:paraId="7AB9468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30D3FE37"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r w:rsidR="000F6E8D" w:rsidRPr="00591C7A" w14:paraId="60D88FBB" w14:textId="77777777" w:rsidTr="000F6E8D">
        <w:trPr>
          <w:gridAfter w:val="1"/>
          <w:wAfter w:w="12" w:type="dxa"/>
          <w:trHeight w:val="351"/>
          <w:jc w:val="center"/>
        </w:trPr>
        <w:tc>
          <w:tcPr>
            <w:tcW w:w="549" w:type="dxa"/>
          </w:tcPr>
          <w:p w14:paraId="6CE4E238"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both"/>
              <w:rPr>
                <w:rFonts w:ascii="Times New Roman" w:hAnsi="Times New Roman"/>
                <w:sz w:val="22"/>
                <w:szCs w:val="22"/>
                <w:lang w:val="id-ID"/>
              </w:rPr>
            </w:pPr>
            <w:r w:rsidRPr="00591C7A">
              <w:rPr>
                <w:rFonts w:ascii="Times New Roman" w:hAnsi="Times New Roman"/>
                <w:sz w:val="22"/>
                <w:szCs w:val="22"/>
                <w:lang w:val="id-ID"/>
              </w:rPr>
              <w:t>33.</w:t>
            </w:r>
          </w:p>
        </w:tc>
        <w:tc>
          <w:tcPr>
            <w:tcW w:w="1984" w:type="dxa"/>
          </w:tcPr>
          <w:p w14:paraId="356028DA"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85</w:t>
            </w:r>
          </w:p>
        </w:tc>
        <w:tc>
          <w:tcPr>
            <w:tcW w:w="2521" w:type="dxa"/>
          </w:tcPr>
          <w:p w14:paraId="450BFF7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Sangat baik</w:t>
            </w:r>
          </w:p>
        </w:tc>
        <w:tc>
          <w:tcPr>
            <w:tcW w:w="1701" w:type="dxa"/>
            <w:gridSpan w:val="2"/>
          </w:tcPr>
          <w:p w14:paraId="78549B59" w14:textId="77777777" w:rsidR="000F6E8D" w:rsidRPr="00591C7A" w:rsidRDefault="000F6E8D" w:rsidP="00591C7A">
            <w:pPr>
              <w:pStyle w:val="ListParagraph"/>
              <w:widowControl w:val="0"/>
              <w:autoSpaceDE w:val="0"/>
              <w:autoSpaceDN w:val="0"/>
              <w:adjustRightInd w:val="0"/>
              <w:spacing w:before="0" w:beforeAutospacing="0" w:after="0" w:afterAutospacing="0" w:line="240" w:lineRule="auto"/>
              <w:jc w:val="center"/>
              <w:rPr>
                <w:rFonts w:ascii="Times New Roman" w:hAnsi="Times New Roman"/>
                <w:sz w:val="22"/>
                <w:szCs w:val="22"/>
                <w:lang w:val="id-ID"/>
              </w:rPr>
            </w:pPr>
            <w:r w:rsidRPr="00591C7A">
              <w:rPr>
                <w:rFonts w:ascii="Times New Roman" w:hAnsi="Times New Roman"/>
                <w:sz w:val="22"/>
                <w:szCs w:val="22"/>
                <w:lang w:val="id-ID"/>
              </w:rPr>
              <w:t>Tuntas</w:t>
            </w:r>
          </w:p>
        </w:tc>
      </w:tr>
    </w:tbl>
    <w:p w14:paraId="6F0ED013" w14:textId="77777777" w:rsidR="005C215C" w:rsidRPr="00591C7A" w:rsidRDefault="005C215C" w:rsidP="005C215C">
      <w:pPr>
        <w:widowControl w:val="0"/>
        <w:autoSpaceDE w:val="0"/>
        <w:autoSpaceDN w:val="0"/>
        <w:adjustRightInd w:val="0"/>
        <w:spacing w:line="240" w:lineRule="auto"/>
        <w:jc w:val="both"/>
        <w:rPr>
          <w:rFonts w:ascii="Times New Roman" w:hAnsi="Times New Roman"/>
          <w:i/>
          <w:iCs/>
          <w:sz w:val="18"/>
          <w:szCs w:val="18"/>
        </w:rPr>
      </w:pPr>
      <w:r w:rsidRPr="00591C7A">
        <w:rPr>
          <w:rFonts w:ascii="Times New Roman" w:hAnsi="Times New Roman"/>
          <w:sz w:val="24"/>
          <w:szCs w:val="24"/>
        </w:rPr>
        <w:t xml:space="preserve">                  </w:t>
      </w:r>
      <w:r w:rsidRPr="00591C7A">
        <w:rPr>
          <w:rFonts w:ascii="Times New Roman" w:hAnsi="Times New Roman"/>
          <w:i/>
          <w:iCs/>
          <w:sz w:val="18"/>
          <w:szCs w:val="18"/>
        </w:rPr>
        <w:t>Sumber: Olahan Data Primer,2025</w:t>
      </w:r>
    </w:p>
    <w:p w14:paraId="17E7546C" w14:textId="3EBDF28B" w:rsidR="005C215C" w:rsidRPr="00591C7A" w:rsidRDefault="005C215C" w:rsidP="00591C7A">
      <w:pPr>
        <w:widowControl w:val="0"/>
        <w:autoSpaceDE w:val="0"/>
        <w:autoSpaceDN w:val="0"/>
        <w:adjustRightInd w:val="0"/>
        <w:spacing w:after="0" w:line="240" w:lineRule="auto"/>
        <w:jc w:val="center"/>
        <w:rPr>
          <w:rFonts w:ascii="Times New Roman" w:hAnsi="Times New Roman"/>
          <w:b/>
          <w:bCs/>
          <w:sz w:val="24"/>
          <w:szCs w:val="24"/>
        </w:rPr>
      </w:pPr>
      <w:r w:rsidRPr="00591C7A">
        <w:rPr>
          <w:rFonts w:ascii="Times New Roman" w:hAnsi="Times New Roman"/>
          <w:b/>
          <w:bCs/>
          <w:sz w:val="24"/>
          <w:szCs w:val="24"/>
        </w:rPr>
        <w:t>Tabel 4.4</w:t>
      </w:r>
      <w:r w:rsidR="00591C7A" w:rsidRPr="00591C7A">
        <w:rPr>
          <w:rFonts w:ascii="Times New Roman" w:hAnsi="Times New Roman"/>
          <w:b/>
          <w:bCs/>
          <w:sz w:val="24"/>
          <w:szCs w:val="24"/>
        </w:rPr>
        <w:t xml:space="preserve"> </w:t>
      </w:r>
      <w:r w:rsidRPr="00591C7A">
        <w:rPr>
          <w:rFonts w:ascii="Times New Roman" w:hAnsi="Times New Roman"/>
          <w:b/>
          <w:bCs/>
          <w:sz w:val="24"/>
          <w:szCs w:val="24"/>
        </w:rPr>
        <w:t>Nilai Hasil Belajar Siswa Siklus II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2"/>
        <w:gridCol w:w="1128"/>
      </w:tblGrid>
      <w:tr w:rsidR="005C215C" w:rsidRPr="00591C7A" w14:paraId="71A9B615" w14:textId="77777777" w:rsidTr="00591C7A">
        <w:trPr>
          <w:jc w:val="center"/>
        </w:trPr>
        <w:tc>
          <w:tcPr>
            <w:tcW w:w="4672" w:type="dxa"/>
          </w:tcPr>
          <w:p w14:paraId="209E81E9" w14:textId="77777777" w:rsidR="005C215C" w:rsidRPr="00591C7A" w:rsidRDefault="005C215C" w:rsidP="00591C7A">
            <w:pPr>
              <w:tabs>
                <w:tab w:val="left" w:pos="360"/>
              </w:tabs>
              <w:spacing w:after="0" w:line="240" w:lineRule="auto"/>
              <w:jc w:val="center"/>
              <w:rPr>
                <w:rFonts w:ascii="Times New Roman" w:hAnsi="Times New Roman" w:cs="Times New Roman"/>
                <w:sz w:val="22"/>
                <w:szCs w:val="22"/>
                <w:lang w:val="id-ID"/>
              </w:rPr>
            </w:pPr>
            <w:r w:rsidRPr="00591C7A">
              <w:rPr>
                <w:rFonts w:ascii="Times New Roman" w:hAnsi="Times New Roman" w:cs="Times New Roman"/>
                <w:sz w:val="22"/>
                <w:szCs w:val="22"/>
                <w:lang w:val="id-ID"/>
              </w:rPr>
              <w:t>Hasil Post-test</w:t>
            </w:r>
          </w:p>
        </w:tc>
        <w:tc>
          <w:tcPr>
            <w:tcW w:w="1128" w:type="dxa"/>
          </w:tcPr>
          <w:p w14:paraId="7BEA96D7" w14:textId="77777777" w:rsidR="005C215C" w:rsidRPr="00591C7A" w:rsidRDefault="005C215C" w:rsidP="00591C7A">
            <w:pPr>
              <w:tabs>
                <w:tab w:val="left" w:pos="360"/>
              </w:tabs>
              <w:spacing w:after="0" w:line="240" w:lineRule="auto"/>
              <w:jc w:val="center"/>
              <w:rPr>
                <w:rFonts w:ascii="Times New Roman" w:hAnsi="Times New Roman" w:cs="Times New Roman"/>
                <w:sz w:val="22"/>
                <w:szCs w:val="22"/>
                <w:lang w:val="id-ID"/>
              </w:rPr>
            </w:pPr>
            <w:r w:rsidRPr="00591C7A">
              <w:rPr>
                <w:rFonts w:ascii="Times New Roman" w:hAnsi="Times New Roman" w:cs="Times New Roman"/>
                <w:sz w:val="22"/>
                <w:szCs w:val="22"/>
                <w:lang w:val="id-ID"/>
              </w:rPr>
              <w:t>Nilai</w:t>
            </w:r>
          </w:p>
        </w:tc>
      </w:tr>
      <w:tr w:rsidR="005C215C" w:rsidRPr="00591C7A" w14:paraId="12267269" w14:textId="77777777" w:rsidTr="00591C7A">
        <w:trPr>
          <w:jc w:val="center"/>
        </w:trPr>
        <w:tc>
          <w:tcPr>
            <w:tcW w:w="4672" w:type="dxa"/>
          </w:tcPr>
          <w:p w14:paraId="16BB26C3"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Nilai Terendah</w:t>
            </w:r>
          </w:p>
        </w:tc>
        <w:tc>
          <w:tcPr>
            <w:tcW w:w="1128" w:type="dxa"/>
          </w:tcPr>
          <w:p w14:paraId="24CAC64E"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70</w:t>
            </w:r>
          </w:p>
        </w:tc>
      </w:tr>
      <w:tr w:rsidR="005C215C" w:rsidRPr="00591C7A" w14:paraId="69F39CDD" w14:textId="77777777" w:rsidTr="00591C7A">
        <w:trPr>
          <w:jc w:val="center"/>
        </w:trPr>
        <w:tc>
          <w:tcPr>
            <w:tcW w:w="4672" w:type="dxa"/>
          </w:tcPr>
          <w:p w14:paraId="67FFD1FA"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Nilai Tertinggi</w:t>
            </w:r>
          </w:p>
        </w:tc>
        <w:tc>
          <w:tcPr>
            <w:tcW w:w="1128" w:type="dxa"/>
          </w:tcPr>
          <w:p w14:paraId="5C2747A0"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90</w:t>
            </w:r>
          </w:p>
        </w:tc>
      </w:tr>
      <w:tr w:rsidR="005C215C" w:rsidRPr="00591C7A" w14:paraId="795C88BE" w14:textId="77777777" w:rsidTr="00591C7A">
        <w:trPr>
          <w:jc w:val="center"/>
        </w:trPr>
        <w:tc>
          <w:tcPr>
            <w:tcW w:w="4672" w:type="dxa"/>
          </w:tcPr>
          <w:p w14:paraId="41D5BF06"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Jumlah Siswa Tuntas</w:t>
            </w:r>
          </w:p>
        </w:tc>
        <w:tc>
          <w:tcPr>
            <w:tcW w:w="1128" w:type="dxa"/>
          </w:tcPr>
          <w:p w14:paraId="400E22DF"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30</w:t>
            </w:r>
          </w:p>
        </w:tc>
      </w:tr>
      <w:tr w:rsidR="005C215C" w:rsidRPr="00591C7A" w14:paraId="69D719FC" w14:textId="77777777" w:rsidTr="00591C7A">
        <w:trPr>
          <w:jc w:val="center"/>
        </w:trPr>
        <w:tc>
          <w:tcPr>
            <w:tcW w:w="4672" w:type="dxa"/>
          </w:tcPr>
          <w:p w14:paraId="6DF6E904"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Jumlah Siswa Belum Tuntas</w:t>
            </w:r>
          </w:p>
        </w:tc>
        <w:tc>
          <w:tcPr>
            <w:tcW w:w="1128" w:type="dxa"/>
          </w:tcPr>
          <w:p w14:paraId="3456325E"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3</w:t>
            </w:r>
          </w:p>
        </w:tc>
      </w:tr>
      <w:tr w:rsidR="005C215C" w:rsidRPr="00591C7A" w14:paraId="3B35659E" w14:textId="77777777" w:rsidTr="00591C7A">
        <w:trPr>
          <w:jc w:val="center"/>
        </w:trPr>
        <w:tc>
          <w:tcPr>
            <w:tcW w:w="4672" w:type="dxa"/>
          </w:tcPr>
          <w:p w14:paraId="7C0CD094"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Rata-rata</w:t>
            </w:r>
          </w:p>
        </w:tc>
        <w:tc>
          <w:tcPr>
            <w:tcW w:w="1128" w:type="dxa"/>
          </w:tcPr>
          <w:p w14:paraId="12AABD85" w14:textId="77777777" w:rsidR="005C215C" w:rsidRPr="00591C7A" w:rsidRDefault="005C215C" w:rsidP="005C215C">
            <w:pPr>
              <w:tabs>
                <w:tab w:val="left" w:pos="360"/>
              </w:tabs>
              <w:spacing w:after="0"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82,57</w:t>
            </w:r>
          </w:p>
        </w:tc>
      </w:tr>
      <w:tr w:rsidR="005C215C" w:rsidRPr="00591C7A" w14:paraId="66AF7227" w14:textId="77777777" w:rsidTr="00591C7A">
        <w:trPr>
          <w:jc w:val="center"/>
        </w:trPr>
        <w:tc>
          <w:tcPr>
            <w:tcW w:w="4672" w:type="dxa"/>
          </w:tcPr>
          <w:p w14:paraId="0A88311F" w14:textId="77777777" w:rsidR="005C215C" w:rsidRPr="00591C7A" w:rsidRDefault="005C215C" w:rsidP="005C215C">
            <w:pPr>
              <w:tabs>
                <w:tab w:val="left" w:pos="360"/>
              </w:tabs>
              <w:spacing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Persentase Ketuntasan (%)</w:t>
            </w:r>
          </w:p>
        </w:tc>
        <w:tc>
          <w:tcPr>
            <w:tcW w:w="1128" w:type="dxa"/>
          </w:tcPr>
          <w:p w14:paraId="25D13A1F" w14:textId="77777777" w:rsidR="005C215C" w:rsidRPr="00591C7A" w:rsidRDefault="005C215C" w:rsidP="005C215C">
            <w:pPr>
              <w:tabs>
                <w:tab w:val="left" w:pos="360"/>
              </w:tabs>
              <w:spacing w:line="240" w:lineRule="auto"/>
              <w:jc w:val="both"/>
              <w:rPr>
                <w:rFonts w:ascii="Times New Roman" w:hAnsi="Times New Roman" w:cs="Times New Roman"/>
                <w:sz w:val="22"/>
                <w:szCs w:val="22"/>
                <w:lang w:val="id-ID"/>
              </w:rPr>
            </w:pPr>
            <w:r w:rsidRPr="00591C7A">
              <w:rPr>
                <w:rFonts w:ascii="Times New Roman" w:hAnsi="Times New Roman" w:cs="Times New Roman"/>
                <w:sz w:val="22"/>
                <w:szCs w:val="22"/>
                <w:lang w:val="id-ID"/>
              </w:rPr>
              <w:t>90,9%</w:t>
            </w:r>
          </w:p>
        </w:tc>
      </w:tr>
    </w:tbl>
    <w:p w14:paraId="73BB3987" w14:textId="77777777" w:rsidR="005C215C" w:rsidRPr="00591C7A" w:rsidRDefault="005C215C" w:rsidP="005C215C">
      <w:pPr>
        <w:pStyle w:val="ListParagraph"/>
        <w:widowControl w:val="0"/>
        <w:autoSpaceDE w:val="0"/>
        <w:autoSpaceDN w:val="0"/>
        <w:adjustRightInd w:val="0"/>
        <w:spacing w:before="0" w:beforeAutospacing="0" w:after="200" w:afterAutospacing="0" w:line="240" w:lineRule="auto"/>
        <w:ind w:left="1276" w:firstLine="284"/>
        <w:jc w:val="both"/>
        <w:rPr>
          <w:rFonts w:ascii="Times New Roman" w:hAnsi="Times New Roman"/>
          <w:i/>
          <w:iCs/>
          <w:sz w:val="18"/>
          <w:szCs w:val="18"/>
          <w:lang w:val="id-ID"/>
        </w:rPr>
      </w:pPr>
      <w:r w:rsidRPr="00591C7A">
        <w:rPr>
          <w:rFonts w:ascii="Times New Roman" w:hAnsi="Times New Roman"/>
          <w:i/>
          <w:iCs/>
          <w:lang w:val="id-ID"/>
        </w:rPr>
        <w:t xml:space="preserve">           </w:t>
      </w:r>
      <w:r w:rsidRPr="00591C7A">
        <w:rPr>
          <w:rFonts w:ascii="Times New Roman" w:hAnsi="Times New Roman"/>
          <w:i/>
          <w:iCs/>
          <w:sz w:val="18"/>
          <w:szCs w:val="18"/>
          <w:lang w:val="id-ID"/>
        </w:rPr>
        <w:t>Sumber: Olahan Data Primer,2025</w:t>
      </w:r>
    </w:p>
    <w:p w14:paraId="709AD771" w14:textId="77777777" w:rsidR="005C215C" w:rsidRPr="00591C7A" w:rsidRDefault="005C215C" w:rsidP="005C215C">
      <w:pPr>
        <w:pStyle w:val="ListParagraph"/>
        <w:widowControl w:val="0"/>
        <w:autoSpaceDE w:val="0"/>
        <w:autoSpaceDN w:val="0"/>
        <w:adjustRightInd w:val="0"/>
        <w:spacing w:before="0" w:beforeAutospacing="0" w:after="200" w:afterAutospacing="0" w:line="240" w:lineRule="auto"/>
        <w:ind w:left="1276" w:firstLine="284"/>
        <w:jc w:val="both"/>
        <w:rPr>
          <w:rFonts w:ascii="Times New Roman" w:hAnsi="Times New Roman"/>
          <w:i/>
          <w:iCs/>
          <w:lang w:val="id-ID"/>
        </w:rPr>
      </w:pPr>
    </w:p>
    <w:p w14:paraId="7F47FD5D" w14:textId="27B55EAF" w:rsidR="005C215C" w:rsidRPr="00591C7A" w:rsidRDefault="005C215C"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id-ID"/>
        </w:rPr>
      </w:pPr>
      <w:r w:rsidRPr="00591C7A">
        <w:rPr>
          <w:rFonts w:ascii="Times New Roman" w:hAnsi="Times New Roman"/>
          <w:lang w:val="id-ID"/>
        </w:rPr>
        <w:t>Tabel 4.4 menunjukkan bahwa total nilai rata-rata hasil belajar IPS di kelas VII SMPN 11 Kota Bengkulu pada siklus II meningkat yaitu 82,57. Terdapat 30 siswa yang memperoleh nilai di</w:t>
      </w:r>
      <w:r w:rsidR="00591C7A">
        <w:rPr>
          <w:rFonts w:ascii="Times New Roman" w:hAnsi="Times New Roman"/>
          <w:lang w:val="en-US"/>
        </w:rPr>
        <w:t xml:space="preserve"> </w:t>
      </w:r>
      <w:r w:rsidRPr="00591C7A">
        <w:rPr>
          <w:rFonts w:ascii="Times New Roman" w:hAnsi="Times New Roman"/>
          <w:lang w:val="id-ID"/>
        </w:rPr>
        <w:t>atas KKM sedangkan 3 siswa masih memperoleh nilai di bawah KKM. Presentase ketuntasan siswa di siklus II ini mencapai 90,9%. Berdasarkan tabel 4.9 mengenai nilai kompetensi kognitif siswa siklus II dapat digambarkan diagram sebagai berikut ini:</w:t>
      </w:r>
    </w:p>
    <w:p w14:paraId="07CFC79C" w14:textId="76C2C36A" w:rsidR="005C215C" w:rsidRPr="00591C7A" w:rsidRDefault="005C215C"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id-ID"/>
        </w:rPr>
      </w:pPr>
    </w:p>
    <w:p w14:paraId="28CFC1CE" w14:textId="454ABEE6" w:rsidR="00591C7A" w:rsidRPr="00591C7A" w:rsidRDefault="00591C7A"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id-ID"/>
        </w:rPr>
      </w:pPr>
    </w:p>
    <w:p w14:paraId="5F8A46D5" w14:textId="56CC4BF1" w:rsidR="00591C7A" w:rsidRDefault="00591C7A"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en-US"/>
        </w:rPr>
      </w:pPr>
    </w:p>
    <w:p w14:paraId="06BA738D" w14:textId="77777777" w:rsidR="000F6E8D" w:rsidRDefault="000F6E8D"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en-US"/>
        </w:rPr>
      </w:pPr>
    </w:p>
    <w:p w14:paraId="39EF9927" w14:textId="77777777" w:rsidR="000F6E8D" w:rsidRDefault="000F6E8D"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en-US"/>
        </w:rPr>
      </w:pPr>
    </w:p>
    <w:p w14:paraId="37D33819" w14:textId="77777777" w:rsidR="000F6E8D" w:rsidRPr="000F6E8D" w:rsidRDefault="000F6E8D"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en-US"/>
        </w:rPr>
      </w:pPr>
    </w:p>
    <w:p w14:paraId="768A5256" w14:textId="77777777" w:rsidR="00591C7A" w:rsidRPr="00591C7A" w:rsidRDefault="00591C7A" w:rsidP="005C215C">
      <w:pPr>
        <w:pStyle w:val="ListParagraph"/>
        <w:widowControl w:val="0"/>
        <w:autoSpaceDE w:val="0"/>
        <w:autoSpaceDN w:val="0"/>
        <w:adjustRightInd w:val="0"/>
        <w:spacing w:before="240" w:after="200" w:afterAutospacing="0" w:line="240" w:lineRule="auto"/>
        <w:ind w:left="1276" w:firstLine="284"/>
        <w:jc w:val="both"/>
        <w:rPr>
          <w:rFonts w:ascii="Times New Roman" w:hAnsi="Times New Roman"/>
          <w:lang w:val="id-ID"/>
        </w:rPr>
      </w:pPr>
    </w:p>
    <w:p w14:paraId="492951A9" w14:textId="6F7ABC39" w:rsidR="005C215C" w:rsidRPr="00591C7A" w:rsidRDefault="005C215C" w:rsidP="000F6E8D">
      <w:pPr>
        <w:pStyle w:val="ListParagraph"/>
        <w:widowControl w:val="0"/>
        <w:autoSpaceDE w:val="0"/>
        <w:autoSpaceDN w:val="0"/>
        <w:adjustRightInd w:val="0"/>
        <w:spacing w:before="240" w:after="200" w:afterAutospacing="0" w:line="240" w:lineRule="auto"/>
        <w:jc w:val="center"/>
        <w:rPr>
          <w:rFonts w:ascii="Times New Roman" w:hAnsi="Times New Roman"/>
          <w:b/>
          <w:bCs/>
          <w:lang w:val="id-ID"/>
        </w:rPr>
      </w:pPr>
      <w:r w:rsidRPr="00591C7A">
        <w:rPr>
          <w:rFonts w:ascii="Times New Roman" w:hAnsi="Times New Roman"/>
          <w:b/>
          <w:bCs/>
          <w:lang w:val="id-ID"/>
        </w:rPr>
        <w:lastRenderedPageBreak/>
        <w:t>Gambar 4.1 Nilai rata-rata siswa</w:t>
      </w:r>
    </w:p>
    <w:p w14:paraId="512E9DC1" w14:textId="77777777" w:rsidR="005C215C" w:rsidRPr="00591C7A" w:rsidRDefault="005C215C" w:rsidP="00FE3A70">
      <w:pPr>
        <w:pStyle w:val="BodyText"/>
        <w:tabs>
          <w:tab w:val="left" w:pos="2542"/>
        </w:tabs>
        <w:ind w:left="0"/>
        <w:jc w:val="center"/>
        <w:rPr>
          <w:b/>
          <w:lang w:val="id-ID"/>
        </w:rPr>
      </w:pPr>
      <w:r w:rsidRPr="00591C7A">
        <w:rPr>
          <w:b/>
          <w:noProof/>
          <w:lang w:val="en-US"/>
        </w:rPr>
        <w:drawing>
          <wp:inline distT="0" distB="0" distL="0" distR="0" wp14:anchorId="3EF18E0E" wp14:editId="7A2DE9F5">
            <wp:extent cx="4362450" cy="1835150"/>
            <wp:effectExtent l="0" t="0" r="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66DB65" w14:textId="77777777" w:rsidR="005C215C" w:rsidRPr="00591C7A" w:rsidRDefault="005C215C" w:rsidP="00FE3A70">
      <w:pPr>
        <w:pStyle w:val="BodyText"/>
        <w:tabs>
          <w:tab w:val="left" w:pos="2542"/>
        </w:tabs>
        <w:ind w:left="851"/>
        <w:jc w:val="center"/>
        <w:rPr>
          <w:bCs/>
          <w:i/>
          <w:iCs/>
          <w:sz w:val="18"/>
          <w:szCs w:val="18"/>
          <w:lang w:val="id-ID"/>
        </w:rPr>
      </w:pPr>
      <w:r w:rsidRPr="00591C7A">
        <w:rPr>
          <w:bCs/>
          <w:i/>
          <w:iCs/>
          <w:sz w:val="18"/>
          <w:szCs w:val="18"/>
          <w:lang w:val="id-ID"/>
        </w:rPr>
        <w:t>Sumber: Olahan Data Primer,2025</w:t>
      </w:r>
    </w:p>
    <w:p w14:paraId="78FB62D7" w14:textId="77777777" w:rsidR="005C215C" w:rsidRPr="00591C7A" w:rsidRDefault="005C215C" w:rsidP="005C215C">
      <w:pPr>
        <w:pStyle w:val="BodyText"/>
        <w:tabs>
          <w:tab w:val="left" w:pos="2542"/>
        </w:tabs>
        <w:jc w:val="both"/>
        <w:rPr>
          <w:bCs/>
          <w:i/>
          <w:iCs/>
          <w:lang w:val="id-ID"/>
        </w:rPr>
      </w:pPr>
    </w:p>
    <w:p w14:paraId="5F0BD84D" w14:textId="3D1BE322" w:rsidR="005C215C" w:rsidRPr="00591C7A" w:rsidRDefault="005C215C" w:rsidP="000F6E8D">
      <w:pPr>
        <w:tabs>
          <w:tab w:val="left" w:pos="1160"/>
        </w:tabs>
        <w:spacing w:after="0" w:line="240" w:lineRule="auto"/>
        <w:jc w:val="center"/>
        <w:rPr>
          <w:rFonts w:ascii="Times New Roman" w:hAnsi="Times New Roman" w:cs="Times New Roman"/>
          <w:b/>
          <w:sz w:val="24"/>
          <w:szCs w:val="24"/>
        </w:rPr>
      </w:pPr>
      <w:r w:rsidRPr="00591C7A">
        <w:rPr>
          <w:rFonts w:ascii="Times New Roman" w:hAnsi="Times New Roman" w:cs="Times New Roman"/>
          <w:b/>
          <w:sz w:val="24"/>
          <w:szCs w:val="24"/>
        </w:rPr>
        <w:t>Gambar 4.5 Presentase Ketuntasan Siswa</w:t>
      </w:r>
    </w:p>
    <w:p w14:paraId="18BC7EDE" w14:textId="77777777" w:rsidR="00FE3A70" w:rsidRDefault="005C215C" w:rsidP="00FE3A70">
      <w:pPr>
        <w:tabs>
          <w:tab w:val="left" w:pos="0"/>
        </w:tabs>
        <w:spacing w:after="0" w:line="240" w:lineRule="auto"/>
        <w:jc w:val="center"/>
        <w:rPr>
          <w:i/>
          <w:sz w:val="18"/>
          <w:szCs w:val="18"/>
        </w:rPr>
      </w:pPr>
      <w:r w:rsidRPr="00591C7A">
        <w:rPr>
          <w:rFonts w:ascii="Times New Roman" w:hAnsi="Times New Roman" w:cs="Times New Roman"/>
          <w:b/>
          <w:noProof/>
          <w:sz w:val="24"/>
          <w:szCs w:val="24"/>
          <w:lang w:val="en-US" w:eastAsia="en-US"/>
        </w:rPr>
        <w:drawing>
          <wp:inline distT="0" distB="0" distL="0" distR="0" wp14:anchorId="5A5965A8" wp14:editId="7D8EE5FC">
            <wp:extent cx="4413250" cy="1479550"/>
            <wp:effectExtent l="0" t="0" r="635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75E819" w14:textId="0702FD4F" w:rsidR="005C215C" w:rsidRPr="00591C7A" w:rsidRDefault="005C215C" w:rsidP="00FE3A70">
      <w:pPr>
        <w:tabs>
          <w:tab w:val="left" w:pos="0"/>
        </w:tabs>
        <w:spacing w:after="0" w:line="240" w:lineRule="auto"/>
        <w:jc w:val="center"/>
        <w:rPr>
          <w:rFonts w:ascii="Times New Roman" w:hAnsi="Times New Roman" w:cs="Times New Roman"/>
          <w:b/>
          <w:sz w:val="24"/>
          <w:szCs w:val="24"/>
        </w:rPr>
      </w:pPr>
      <w:r w:rsidRPr="00591C7A">
        <w:rPr>
          <w:i/>
          <w:sz w:val="18"/>
          <w:szCs w:val="18"/>
        </w:rPr>
        <w:t>Sumber:</w:t>
      </w:r>
      <w:r w:rsidRPr="00591C7A">
        <w:rPr>
          <w:i/>
          <w:spacing w:val="-2"/>
          <w:sz w:val="18"/>
          <w:szCs w:val="18"/>
        </w:rPr>
        <w:t xml:space="preserve"> </w:t>
      </w:r>
      <w:r w:rsidRPr="00591C7A">
        <w:rPr>
          <w:i/>
          <w:sz w:val="18"/>
          <w:szCs w:val="18"/>
        </w:rPr>
        <w:t>Olahan data primer,2025</w:t>
      </w:r>
    </w:p>
    <w:p w14:paraId="1A55F707" w14:textId="77777777" w:rsidR="005C215C" w:rsidRPr="00591C7A" w:rsidRDefault="005C215C" w:rsidP="00FE3A70">
      <w:pPr>
        <w:pStyle w:val="ListParagraph"/>
        <w:widowControl w:val="0"/>
        <w:autoSpaceDE w:val="0"/>
        <w:autoSpaceDN w:val="0"/>
        <w:adjustRightInd w:val="0"/>
        <w:spacing w:after="0" w:afterAutospacing="0" w:line="240" w:lineRule="auto"/>
        <w:ind w:firstLine="284"/>
        <w:jc w:val="both"/>
        <w:rPr>
          <w:rFonts w:ascii="Times New Roman" w:hAnsi="Times New Roman"/>
          <w:lang w:val="id-ID"/>
        </w:rPr>
      </w:pPr>
      <w:r w:rsidRPr="00591C7A">
        <w:rPr>
          <w:rFonts w:ascii="Times New Roman" w:hAnsi="Times New Roman"/>
          <w:lang w:val="id-ID"/>
        </w:rPr>
        <w:t xml:space="preserve">Berdasarkan gambar di atas, didapat hasil jumlah siswa yang tuntas di siklus I yaitu 20 siswa dan siklus II yaitu 29 siswa. Hal ini menunjukkan adanya peningkatan jumlah siswa yang tuntas di siklus I dan siklus II. Selain itu, data juga menunjukkan bahwa pada siklus I terdapat 20 siswa yang mendapat nilai diatas KKM sedangkan di siklus II terdapat 29 siswa dengan nilai diatas KKM. Hal ini menunjukkan bahwa pada siklus II terdapat peningkatan hasil belajar IPS siswa kelas VII A SMPN 11 Kota Bengkulu. . Sehingga dapat disimpulkan bahwa penelitian menggunakan </w:t>
      </w:r>
      <w:r w:rsidRPr="00591C7A">
        <w:rPr>
          <w:rFonts w:ascii="Times New Roman" w:hAnsi="Times New Roman"/>
          <w:i/>
          <w:lang w:val="id-ID"/>
        </w:rPr>
        <w:t>Collaborative Learning</w:t>
      </w:r>
      <w:r w:rsidRPr="00591C7A">
        <w:rPr>
          <w:rFonts w:ascii="Times New Roman" w:hAnsi="Times New Roman"/>
          <w:lang w:val="id-ID"/>
        </w:rPr>
        <w:t xml:space="preserve"> di kelas VII A dapat dihentikan karena peningkatan nilai pada siklus II sudah di atas KKM (skor 75) dan jumlah siswa yang tuntas sudah di atas 90%.</w:t>
      </w:r>
    </w:p>
    <w:p w14:paraId="6EF28941" w14:textId="77777777" w:rsidR="005C215C" w:rsidRPr="00591C7A" w:rsidRDefault="005C215C" w:rsidP="00FE3A70">
      <w:pPr>
        <w:tabs>
          <w:tab w:val="left" w:pos="284"/>
        </w:tabs>
        <w:spacing w:after="0" w:line="240" w:lineRule="auto"/>
        <w:jc w:val="both"/>
        <w:rPr>
          <w:rFonts w:ascii="Times New Roman" w:hAnsi="Times New Roman" w:cs="Times New Roman"/>
          <w:b/>
          <w:sz w:val="24"/>
          <w:szCs w:val="24"/>
        </w:rPr>
      </w:pPr>
      <w:r w:rsidRPr="00591C7A">
        <w:rPr>
          <w:rFonts w:ascii="Times New Roman" w:hAnsi="Times New Roman" w:cs="Times New Roman"/>
          <w:b/>
          <w:sz w:val="24"/>
          <w:szCs w:val="24"/>
        </w:rPr>
        <w:t>d) Refleksi</w:t>
      </w:r>
    </w:p>
    <w:p w14:paraId="698867EA" w14:textId="77777777" w:rsidR="005C215C" w:rsidRPr="00591C7A" w:rsidRDefault="005C215C" w:rsidP="00FE3A70">
      <w:pPr>
        <w:tabs>
          <w:tab w:val="left" w:pos="360"/>
        </w:tabs>
        <w:spacing w:after="0" w:line="240" w:lineRule="auto"/>
        <w:ind w:firstLine="284"/>
        <w:jc w:val="both"/>
        <w:rPr>
          <w:rFonts w:ascii="Times New Roman" w:hAnsi="Times New Roman" w:cs="Times New Roman"/>
          <w:sz w:val="24"/>
          <w:szCs w:val="24"/>
        </w:rPr>
      </w:pPr>
      <w:r w:rsidRPr="00591C7A">
        <w:rPr>
          <w:rFonts w:ascii="Times New Roman" w:hAnsi="Times New Roman" w:cs="Times New Roman"/>
          <w:sz w:val="24"/>
          <w:szCs w:val="24"/>
        </w:rPr>
        <w:t xml:space="preserve">Hasil tes pada siklus II ini menunjukkan peningkatan dari siklus 1 ke siklus II. Kualitas belajar yang dilakukan oleh peneliti juga menunjukkan peningkatan yang lebih baik.  Berdasarkan hasil lembar observasi menunjukkan bahwa kualitas pembelajaran IPS menggunakan metode </w:t>
      </w:r>
      <w:r w:rsidRPr="00591C7A">
        <w:rPr>
          <w:rFonts w:ascii="Times New Roman" w:hAnsi="Times New Roman" w:cs="Times New Roman"/>
          <w:i/>
          <w:iCs/>
          <w:sz w:val="24"/>
          <w:szCs w:val="24"/>
        </w:rPr>
        <w:t>Collaborative Learning</w:t>
      </w:r>
      <w:r w:rsidRPr="00591C7A">
        <w:rPr>
          <w:rFonts w:ascii="Times New Roman" w:hAnsi="Times New Roman" w:cs="Times New Roman"/>
          <w:sz w:val="24"/>
          <w:szCs w:val="24"/>
        </w:rPr>
        <w:t xml:space="preserve"> pada siklus II ini lebih baik dari pada siklus sebelumnya. Ini dapat dilihat dari hasil lembar observasi yang sudah mencapai kategori sangat tinggi dengan persentase 100%. Penguasaan materi serta pemanfaatan sumber belajar dan media pembelajaran sudah sangat efektif dilakukan oleh peneliti. Itu dapat disimpulkan bahwa kualitas pembelajaran sudah lebih baik dari sebelumnya. </w:t>
      </w:r>
    </w:p>
    <w:p w14:paraId="31076C07" w14:textId="77777777" w:rsidR="005C215C" w:rsidRPr="00591C7A" w:rsidRDefault="005C215C" w:rsidP="00FE3A70">
      <w:pPr>
        <w:tabs>
          <w:tab w:val="left" w:pos="360"/>
        </w:tabs>
        <w:spacing w:after="0" w:line="240" w:lineRule="auto"/>
        <w:ind w:firstLine="284"/>
        <w:jc w:val="both"/>
        <w:rPr>
          <w:rFonts w:ascii="Times New Roman" w:hAnsi="Times New Roman"/>
          <w:sz w:val="24"/>
          <w:szCs w:val="24"/>
        </w:rPr>
      </w:pPr>
      <w:r w:rsidRPr="00591C7A">
        <w:rPr>
          <w:rFonts w:ascii="Times New Roman" w:hAnsi="Times New Roman"/>
          <w:sz w:val="24"/>
          <w:szCs w:val="24"/>
        </w:rPr>
        <w:t xml:space="preserve">Oleh karena itu dapat disimpulkan bahwa terdapat peningkatan hasil belajar mata pelajaran IPS menggunakan metode </w:t>
      </w:r>
      <w:r w:rsidRPr="00591C7A">
        <w:rPr>
          <w:rFonts w:ascii="Times New Roman" w:hAnsi="Times New Roman"/>
          <w:i/>
          <w:sz w:val="24"/>
          <w:szCs w:val="24"/>
        </w:rPr>
        <w:t>Collaborative Learning</w:t>
      </w:r>
      <w:r w:rsidRPr="00591C7A">
        <w:rPr>
          <w:rFonts w:ascii="Times New Roman" w:hAnsi="Times New Roman"/>
          <w:sz w:val="24"/>
          <w:szCs w:val="24"/>
        </w:rPr>
        <w:t xml:space="preserve"> di kelas VII SMPN 11 Kota Bengkulu. Ini menunjukkan bahwa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mampu </w:t>
      </w:r>
      <w:r w:rsidRPr="00591C7A">
        <w:rPr>
          <w:rFonts w:ascii="Times New Roman" w:hAnsi="Times New Roman"/>
          <w:sz w:val="24"/>
          <w:szCs w:val="24"/>
        </w:rPr>
        <w:lastRenderedPageBreak/>
        <w:t>meningkatkan hasil belajar mata pelajaran IPS siswa kelas VII SMPN 11 Kota Bengkulu.</w:t>
      </w:r>
    </w:p>
    <w:p w14:paraId="04C8113A" w14:textId="77777777"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PEMBAHASAN</w:t>
      </w:r>
    </w:p>
    <w:p w14:paraId="0A4998E5" w14:textId="6DC21811"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 xml:space="preserve">Tahap pra-siklus dimana tahap awal peneliti belum menerapkan metode pembelajaran yang baru. Peneliti mengadakan pre-test pada pra-siklus untuk kelas VII A SMPN 11 Kota Bengkulu mata pelajaran IPS yang diampu oleh Ibu Novi Yeni, SE. Pada pra-siklus ini peneliti mengamati siswa dalam proses pembelajaran di mana siswa masih banyak kurang efektif karena keterbatasan siswa hanya bisa mendengarkan tanpa mengeluarkan pendapat sehingga keaktifan siswa masih kurang. Hasil nilai pre-test sebagai nilai pra-siklus guna perbandingan nilai siklus I dan II. Nilai pe-test dari pra-siklus masih banyak siswa yang memperoleh nilai dibawah KKM, 10 dari 33 siswa yang mendapatkan nilai diatas KKM atau nilai tuntas sedangkan 23 siswa masih dibawah nilai KKM atau belum tuntas. Nilai rata-rata siswa kelas VII A yaitu 66,51 dan presentase ketuntasan siswa yaitu 30,3%. Tahap ini bertujuan untuk mengetahui seberapa  jauh kemampuan peserta didik dan keaftifan dalam proses pembelajaran di kelas sebelum menggunakan metode pembelajaran </w:t>
      </w:r>
      <w:r w:rsidRPr="00591C7A">
        <w:rPr>
          <w:rFonts w:ascii="Times New Roman" w:hAnsi="Times New Roman"/>
          <w:i/>
          <w:iCs/>
          <w:sz w:val="24"/>
          <w:szCs w:val="24"/>
        </w:rPr>
        <w:t>Collaborative Learning</w:t>
      </w:r>
      <w:r w:rsidRPr="00591C7A">
        <w:rPr>
          <w:rFonts w:ascii="Times New Roman" w:hAnsi="Times New Roman"/>
          <w:sz w:val="24"/>
          <w:szCs w:val="24"/>
        </w:rPr>
        <w:t xml:space="preserve">. Penerapan metode pembelajaran </w:t>
      </w:r>
      <w:r w:rsidRPr="00591C7A">
        <w:rPr>
          <w:rFonts w:ascii="Times New Roman" w:hAnsi="Times New Roman"/>
          <w:i/>
          <w:iCs/>
          <w:sz w:val="24"/>
          <w:szCs w:val="24"/>
        </w:rPr>
        <w:t>Collaborative Learning</w:t>
      </w:r>
      <w:r w:rsidRPr="00591C7A">
        <w:rPr>
          <w:rFonts w:ascii="Times New Roman" w:hAnsi="Times New Roman"/>
          <w:sz w:val="24"/>
          <w:szCs w:val="24"/>
        </w:rPr>
        <w:t xml:space="preserve"> merupakan metode yang menekankan siswa untuk aktif dalam proses pembelajaran menurut</w:t>
      </w:r>
      <w:r w:rsidR="00534021" w:rsidRPr="00591C7A">
        <w:rPr>
          <w:rFonts w:ascii="Times New Roman" w:hAnsi="Times New Roman"/>
          <w:sz w:val="24"/>
          <w:szCs w:val="24"/>
        </w:rPr>
        <w:t xml:space="preserve"> </w:t>
      </w:r>
      <w:r w:rsidR="007E2145" w:rsidRPr="00591C7A">
        <w:rPr>
          <w:rFonts w:ascii="Times New Roman" w:hAnsi="Times New Roman"/>
          <w:sz w:val="24"/>
          <w:szCs w:val="24"/>
        </w:rPr>
        <w:fldChar w:fldCharType="begin" w:fldLock="1"/>
      </w:r>
      <w:r w:rsidR="0037604D" w:rsidRPr="00591C7A">
        <w:rPr>
          <w:rFonts w:ascii="Times New Roman" w:hAnsi="Times New Roman"/>
          <w:sz w:val="24"/>
          <w:szCs w:val="24"/>
        </w:rPr>
        <w:instrText>ADDIN CSL_CITATION {"citationItems":[{"id":"ITEM-1","itemData":{"DOI":"10.5281/zenodo.5550259","abstract":"Penelitian ini bertujaun untuk mengetahui apakah penerapan Model Pembelajaran Collaborative Learning dapat meningkatkan prestasi belajar sejarah siswa kelas X IPA 3 Semester Genap di SMA Dharma Praja Denpasar Tahun Pelajaran 2019/2020. Subjek dalam penelitian ini adalah siswa kelas X IPA 3 SMA Dharma Praja Denpasar tahun pelajaran 2019/2020. Objek dalam penelitian ini adalah model pembelajaran Collaborative Learning dan prestasi belajar sejarah. Jenis penelitian ini adalah penelitian tindakan kelas yang dilaksankan dalam dua siklus yakni setiap siklus terdiri dari empat kali pertemuan. Hasil refleksi sebelum mengambil tindakan kelas siklus I dan siklus II yaitu dengan total nilai 2,112, rata-rata 64,0 (2,112:33), dan daya serap 64,0% (64,0:33x100%) serta ketuntasan klasikal 24,24% (8:33x100). Pada siklus I jumlah nilai siswa meningkat menjadi 2,632 dengan nilai rata-rata 79,75 (2,632:33) dan daya serap siswa sebesar 79,75% (79,75:33x100%), dan nilai ketuntasan klasikal siswa sebesar 69,69% (23:33x100%). Pada siklus II terjadi peningkatan lagi dengan total nilai sebesar 2,843 dengan nilai rata-rata siswa sebesar 86,15 (2,843:33),daya serap siswa 86,15% (86,15:33x100%), dan nilai ketuntasan klasikal 87,87% (29:33x100%). Berdasarkan hasil penelitian mulai dari siklus I sampai siklus II rata-rata hasil belajar siswa mengalami peningkatan.","author":[{"dropping-particle":"","family":"Mulyati","given":"Yustina","non-dropping-particle":"","parse-names":false,"suffix":""},{"dropping-particle":"","family":"Parwati","given":"Ni Putu Yuniarika","non-dropping-particle":"","parse-names":false,"suffix":""}],"container-title":"Nirwasita","id":"ITEM-1","issue":"1","issued":{"date-parts":[["2021"]]},"page":"45-50","title":"Penerapan Model Pembelajaran Collaborative Learning Untuk Meningkatkan Prestasi Belajar Sejarah Siswa Kelas X Ipa 3 Sma Dharma Praja Denpasar Tahun Pelajaran 2020 / 2021","type":"article-journal","volume":"2"},"uris":["http://www.mendeley.com/documents/?uuid=9d6c59b3-0d50-459b-b75b-f68edf32b87f"]}],"mendeley":{"formattedCitation":"(Mulyati &amp; Parwati, 2021)","plainTextFormattedCitation":"(Mulyati &amp; Parwati, 2021)","previouslyFormattedCitation":"(Mulyati &amp; Parwati, 2021)"},"properties":{"noteIndex":0},"schema":"https://github.com/citation-style-language/schema/raw/master/csl-citation.json"}</w:instrText>
      </w:r>
      <w:r w:rsidR="007E2145" w:rsidRPr="00591C7A">
        <w:rPr>
          <w:rFonts w:ascii="Times New Roman" w:hAnsi="Times New Roman"/>
          <w:sz w:val="24"/>
          <w:szCs w:val="24"/>
        </w:rPr>
        <w:fldChar w:fldCharType="separate"/>
      </w:r>
      <w:r w:rsidR="007E2145" w:rsidRPr="00591C7A">
        <w:rPr>
          <w:rFonts w:ascii="Times New Roman" w:hAnsi="Times New Roman"/>
          <w:noProof/>
          <w:sz w:val="24"/>
          <w:szCs w:val="24"/>
        </w:rPr>
        <w:t>(Mulyati &amp; Parwati,</w:t>
      </w:r>
      <w:r w:rsidR="00E81B2F" w:rsidRPr="00591C7A">
        <w:rPr>
          <w:rFonts w:ascii="Times New Roman" w:hAnsi="Times New Roman"/>
          <w:noProof/>
          <w:sz w:val="24"/>
          <w:szCs w:val="24"/>
        </w:rPr>
        <w:t xml:space="preserve"> </w:t>
      </w:r>
      <w:r w:rsidR="007E2145" w:rsidRPr="00591C7A">
        <w:rPr>
          <w:rFonts w:ascii="Times New Roman" w:hAnsi="Times New Roman"/>
          <w:noProof/>
          <w:sz w:val="24"/>
          <w:szCs w:val="24"/>
        </w:rPr>
        <w:t>2021)</w:t>
      </w:r>
      <w:r w:rsidR="007E2145" w:rsidRPr="00591C7A">
        <w:rPr>
          <w:rFonts w:ascii="Times New Roman" w:hAnsi="Times New Roman"/>
          <w:sz w:val="24"/>
          <w:szCs w:val="24"/>
        </w:rPr>
        <w:fldChar w:fldCharType="end"/>
      </w:r>
      <w:r w:rsidRPr="00591C7A">
        <w:rPr>
          <w:rFonts w:ascii="Times New Roman" w:hAnsi="Times New Roman"/>
          <w:sz w:val="24"/>
          <w:szCs w:val="24"/>
        </w:rPr>
        <w:t xml:space="preserve">. Dengan menerapkan metode ini peneliti dapat mengembangkan kemampuan siswa dan keaktifan siswa dalam proses pembelajaran. Penerapan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ini cenderung berhasil dalam menumbuhkan respon minat siswa dalam mengikuti pembelajaran yang ditunjukkan dengan keaktifan siswa dalam proses pembelajaran menurut</w:t>
      </w:r>
      <w:r w:rsidR="00246CCF" w:rsidRPr="00591C7A">
        <w:rPr>
          <w:rFonts w:ascii="Times New Roman" w:hAnsi="Times New Roman"/>
          <w:sz w:val="24"/>
          <w:szCs w:val="24"/>
        </w:rPr>
        <w:t xml:space="preserve"> </w:t>
      </w:r>
      <w:r w:rsidR="002D6CB4" w:rsidRPr="00591C7A">
        <w:rPr>
          <w:rFonts w:ascii="Times New Roman" w:hAnsi="Times New Roman"/>
          <w:sz w:val="24"/>
          <w:szCs w:val="24"/>
        </w:rPr>
        <w:fldChar w:fldCharType="begin" w:fldLock="1"/>
      </w:r>
      <w:r w:rsidR="002445AA" w:rsidRPr="00591C7A">
        <w:rPr>
          <w:rFonts w:ascii="Times New Roman" w:hAnsi="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approach.","author":[{"dropping-particle":"","family":"Pipit Muliyah, Dyah Aminatun, Sukma Septian Nasution, Tommy Hastomo, Setiana Sri Wahyuni Sitepu","given":"Tryana","non-dropping-particle":"","parse-names":false,"suffix":""}],"container-title":"Journal GEEJ","id":"ITEM-1","issue":"2","issued":{"date-parts":[["2020"]]},"title":"</w:instrText>
      </w:r>
      <w:r w:rsidR="002445AA" w:rsidRPr="00591C7A">
        <w:rPr>
          <w:rFonts w:ascii="MS Gothic" w:eastAsia="MS Gothic" w:hAnsi="MS Gothic" w:cs="MS Gothic"/>
          <w:sz w:val="24"/>
          <w:szCs w:val="24"/>
        </w:rPr>
        <w:instrText>済無</w:instrText>
      </w:r>
      <w:r w:rsidR="002445AA" w:rsidRPr="00591C7A">
        <w:rPr>
          <w:rFonts w:ascii="Times New Roman" w:hAnsi="Times New Roman"/>
          <w:sz w:val="24"/>
          <w:szCs w:val="24"/>
        </w:rPr>
        <w:instrText>No Title No Title No Title","type":"article-journal","volume":"7"},"uris":["http://www.mendeley.com/documents/?uuid=665986b0-2d38-4678-a1ef-5cee99642de7"]}],"mendeley":{"formattedCitation":"(Pipit Muliyah, Dyah Aminatun, Sukma Septian Nasution, Tommy Hastomo, Setiana Sri Wahyuni Sitepu, 2020)","plainTextFormattedCitation":"(Pipit Muliyah, Dyah Aminatun, Sukma Septian Nasution, Tommy Hastomo, Setiana Sri Wahyuni Sitepu, 2020)","previouslyFormattedCitation":"(Pipit Muliyah, Dyah Aminatun, Sukma Septian Nasution, Tommy Hastomo, Setiana Sri Wahyuni Sitepu, 2020)"},"properties":{"noteIndex":0},"schema":"https://github.com/citation-style-language/schema/raw/master/csl-citation.json"}</w:instrText>
      </w:r>
      <w:r w:rsidR="002D6CB4" w:rsidRPr="00591C7A">
        <w:rPr>
          <w:rFonts w:ascii="Times New Roman" w:hAnsi="Times New Roman"/>
          <w:sz w:val="24"/>
          <w:szCs w:val="24"/>
        </w:rPr>
        <w:fldChar w:fldCharType="separate"/>
      </w:r>
      <w:r w:rsidR="002D6CB4" w:rsidRPr="00591C7A">
        <w:rPr>
          <w:rFonts w:ascii="Times New Roman" w:hAnsi="Times New Roman"/>
          <w:noProof/>
          <w:sz w:val="24"/>
          <w:szCs w:val="24"/>
        </w:rPr>
        <w:t>(Pipit Muliyah, Dyah Aminatun, Sukma Septian Nasution, Tommy Hastomo, Setiana Sri Wahyuni Sitepu, 2020)</w:t>
      </w:r>
      <w:r w:rsidR="002D6CB4" w:rsidRPr="00591C7A">
        <w:rPr>
          <w:rFonts w:ascii="Times New Roman" w:hAnsi="Times New Roman"/>
          <w:sz w:val="24"/>
          <w:szCs w:val="24"/>
        </w:rPr>
        <w:fldChar w:fldCharType="end"/>
      </w:r>
      <w:r w:rsidRPr="00591C7A">
        <w:rPr>
          <w:rFonts w:ascii="Times New Roman" w:hAnsi="Times New Roman"/>
          <w:sz w:val="24"/>
          <w:szCs w:val="24"/>
        </w:rPr>
        <w:t xml:space="preserve">. </w:t>
      </w:r>
      <w:r w:rsidRPr="00591C7A">
        <w:rPr>
          <w:rFonts w:ascii="Times New Roman" w:hAnsi="Times New Roman"/>
          <w:i/>
          <w:iCs/>
          <w:sz w:val="24"/>
          <w:szCs w:val="24"/>
        </w:rPr>
        <w:t>Collaborative Learning</w:t>
      </w:r>
      <w:r w:rsidRPr="00591C7A">
        <w:rPr>
          <w:rFonts w:ascii="Times New Roman" w:hAnsi="Times New Roman"/>
          <w:sz w:val="24"/>
          <w:szCs w:val="24"/>
        </w:rPr>
        <w:t xml:space="preserve"> ini dapat dianggap metode yang efektif dalam memecahkan masalah dan keaftifan siswa dalam proses pembelajaran IPS.</w:t>
      </w:r>
    </w:p>
    <w:p w14:paraId="447B2CDB" w14:textId="77777777"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 xml:space="preserve">Siklus I terdapat empat Langkah dengan satu kali pertemuan yaitu : perencanaan, pelaksanaan, pengamatan observasi dan refleksi. Peneliti menggunakan metode pembelajaran </w:t>
      </w:r>
      <w:r w:rsidRPr="00591C7A">
        <w:rPr>
          <w:rFonts w:ascii="Times New Roman" w:hAnsi="Times New Roman"/>
          <w:i/>
          <w:iCs/>
          <w:sz w:val="24"/>
          <w:szCs w:val="24"/>
        </w:rPr>
        <w:t>Collaborative</w:t>
      </w:r>
      <w:r w:rsidRPr="00591C7A">
        <w:rPr>
          <w:rFonts w:ascii="Times New Roman" w:hAnsi="Times New Roman"/>
          <w:sz w:val="24"/>
          <w:szCs w:val="24"/>
        </w:rPr>
        <w:t xml:space="preserve"> </w:t>
      </w:r>
      <w:r w:rsidRPr="00591C7A">
        <w:rPr>
          <w:rFonts w:ascii="Times New Roman" w:hAnsi="Times New Roman"/>
          <w:i/>
          <w:iCs/>
          <w:sz w:val="24"/>
          <w:szCs w:val="24"/>
        </w:rPr>
        <w:t>Learning</w:t>
      </w:r>
      <w:r w:rsidRPr="00591C7A">
        <w:rPr>
          <w:rFonts w:ascii="Times New Roman" w:hAnsi="Times New Roman"/>
          <w:sz w:val="24"/>
          <w:szCs w:val="24"/>
        </w:rPr>
        <w:t xml:space="preserve"> untuk meningkatkan hasil belajar siswa kelas VII mata pelajaran IPS.</w:t>
      </w:r>
    </w:p>
    <w:p w14:paraId="4474B915" w14:textId="38603E1E"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 xml:space="preserve">Belajar kolaboratif menuntut adanya modifikasi tujuan pembelajaran dari yang sekedar penyampaian informasi menjadi </w:t>
      </w:r>
      <w:r w:rsidR="00FE3A70" w:rsidRPr="00591C7A">
        <w:rPr>
          <w:rFonts w:ascii="Times New Roman" w:hAnsi="Times New Roman"/>
          <w:sz w:val="24"/>
          <w:szCs w:val="24"/>
        </w:rPr>
        <w:t>konstruksi</w:t>
      </w:r>
      <w:r w:rsidRPr="00591C7A">
        <w:rPr>
          <w:rFonts w:ascii="Times New Roman" w:hAnsi="Times New Roman"/>
          <w:sz w:val="24"/>
          <w:szCs w:val="24"/>
        </w:rPr>
        <w:t xml:space="preserve"> pengetahuan oleh individu melalui belajar kelompok atau diskusi menurut</w:t>
      </w:r>
      <w:r w:rsidR="00E14BD3" w:rsidRPr="00591C7A">
        <w:rPr>
          <w:rFonts w:ascii="Times New Roman" w:hAnsi="Times New Roman"/>
          <w:sz w:val="24"/>
          <w:szCs w:val="24"/>
        </w:rPr>
        <w:t xml:space="preserve"> </w:t>
      </w:r>
      <w:r w:rsidR="00E14BD3" w:rsidRPr="00591C7A">
        <w:rPr>
          <w:rFonts w:ascii="Times New Roman" w:hAnsi="Times New Roman"/>
          <w:sz w:val="24"/>
          <w:szCs w:val="24"/>
        </w:rPr>
        <w:fldChar w:fldCharType="begin" w:fldLock="1"/>
      </w:r>
      <w:r w:rsidR="00D30AFA" w:rsidRPr="00591C7A">
        <w:rPr>
          <w:rFonts w:ascii="Times New Roman" w:hAnsi="Times New Roman"/>
          <w:sz w:val="24"/>
          <w:szCs w:val="24"/>
        </w:rPr>
        <w:instrText>ADDIN CSL_CITATION {"citationItems":[{"id":"ITEM-1","itemData":{"DOI":"10.24127/pro.v9i2.4515","ISSN":"2337-4721","abstract":"The purpose of this study was to determine the effect of using a collaborative learning-based learning model on the accounting learning outcomes of class XI IPS students of SMA Negeri 5 Jambi City. This study used a quasi-experimental approach in the form of a pretest-posttest control group comparison design. The subjects in this study were students of class XI IPS 5 as the experimental class and XI IPS 3 as the control class with the data analysis technique of learning outcomes using the t-test, it can be concluded that the average accounting learning outcomes of class XI IPS students who were taught using Collaborative Learning-based learning model is 75.33 higher than the average student learning outcomes of class XI IPS on accounting subjects taught conventionally is 62.8. The results of the t-test obtained the results of the coefficient tcount&gt; ttable or 5.048&gt; 2.039. Thus, it can be interpreted that there is an effect of the use of Collaborative Learning-based learning models on the accounting learning outcomes of class XI IPS students at SMA Negeri 5 Kota Jambi. Keywords: Collaborative Learning-Based Learning Model, Learning Outcomes","author":[{"dropping-particle":"","family":"Rosmiati","given":"Rosmiati","non-dropping-particle":"","parse-names":false,"suffix":""},{"dropping-particle":"","family":"Hutabarat","given":"Zuhri Saputra","non-dropping-particle":"","parse-names":false,"suffix":""}],"container-title":"PROMOSI (Jurnal Pendidikan Ekonomi)","id":"ITEM-1","issue":"2","issued":{"date-parts":[["2021"]]},"page":"80-85","title":"Hasil Belajar Akuntansi Dengan Menggunakan Model Pembelajaran Berbasis Collaborative Learning Siswa Sma Kota Jambi","type":"article-journal","volume":"9"},"uris":["http://www.mendeley.com/documents/?uuid=4fb7e8d5-3d70-45df-9d2b-9da4839d3e04"]}],"mendeley":{"formattedCitation":"(Rosmiati &amp; Hutabarat, 2021)","plainTextFormattedCitation":"(Rosmiati &amp; Hutabarat, 2021)","previouslyFormattedCitation":"(Rosmiati &amp; Hutabarat, 2021)"},"properties":{"noteIndex":0},"schema":"https://github.com/citation-style-language/schema/raw/master/csl-citation.json"}</w:instrText>
      </w:r>
      <w:r w:rsidR="00E14BD3" w:rsidRPr="00591C7A">
        <w:rPr>
          <w:rFonts w:ascii="Times New Roman" w:hAnsi="Times New Roman"/>
          <w:sz w:val="24"/>
          <w:szCs w:val="24"/>
        </w:rPr>
        <w:fldChar w:fldCharType="separate"/>
      </w:r>
      <w:r w:rsidR="00E14BD3" w:rsidRPr="00591C7A">
        <w:rPr>
          <w:rFonts w:ascii="Times New Roman" w:hAnsi="Times New Roman"/>
          <w:noProof/>
          <w:sz w:val="24"/>
          <w:szCs w:val="24"/>
        </w:rPr>
        <w:t>(Rosmiati &amp; Hutabarat, 2021)</w:t>
      </w:r>
      <w:r w:rsidR="00E14BD3" w:rsidRPr="00591C7A">
        <w:rPr>
          <w:rFonts w:ascii="Times New Roman" w:hAnsi="Times New Roman"/>
          <w:sz w:val="24"/>
          <w:szCs w:val="24"/>
        </w:rPr>
        <w:fldChar w:fldCharType="end"/>
      </w:r>
      <w:r w:rsidRPr="00591C7A">
        <w:rPr>
          <w:rFonts w:ascii="Times New Roman" w:hAnsi="Times New Roman"/>
          <w:sz w:val="24"/>
          <w:szCs w:val="24"/>
        </w:rPr>
        <w:t xml:space="preserve">. Tahap perencanaan peneliti menyiapkan Langkah-langkah pelaksanaan metode pembelajaran </w:t>
      </w:r>
      <w:r w:rsidRPr="00591C7A">
        <w:rPr>
          <w:rFonts w:ascii="Times New Roman" w:hAnsi="Times New Roman"/>
          <w:i/>
          <w:iCs/>
          <w:sz w:val="24"/>
          <w:szCs w:val="24"/>
        </w:rPr>
        <w:t xml:space="preserve">Collaborative Learning </w:t>
      </w:r>
      <w:r w:rsidRPr="00591C7A">
        <w:rPr>
          <w:rFonts w:ascii="Times New Roman" w:hAnsi="Times New Roman"/>
          <w:sz w:val="24"/>
          <w:szCs w:val="24"/>
        </w:rPr>
        <w:t>,metode dan teknik pembelajaran. Yang telah disiapkan peneliti pada siklus I ini yaitu : Modul ajar, jadwal, bahan dan media pembelajaran seperti LKS, tes, dokumentasi dan lembar observasi. Modul ajar merupakan implementasi dari Alur Tujuan Pembelajaran (ATP) yang dikembangkan dari Capaian Pembelajaran (CP) dengan profil pelajar Pancasila sebagai sasaran menurut</w:t>
      </w:r>
      <w:r w:rsidR="002445AA" w:rsidRPr="00591C7A">
        <w:rPr>
          <w:rFonts w:ascii="Times New Roman" w:hAnsi="Times New Roman"/>
          <w:sz w:val="24"/>
          <w:szCs w:val="24"/>
        </w:rPr>
        <w:t xml:space="preserve"> </w:t>
      </w:r>
      <w:r w:rsidR="002445AA" w:rsidRPr="00591C7A">
        <w:rPr>
          <w:rFonts w:ascii="Times New Roman" w:hAnsi="Times New Roman"/>
          <w:sz w:val="24"/>
          <w:szCs w:val="24"/>
        </w:rPr>
        <w:fldChar w:fldCharType="begin" w:fldLock="1"/>
      </w:r>
      <w:r w:rsidR="00E14BD3" w:rsidRPr="00591C7A">
        <w:rPr>
          <w:rFonts w:ascii="Times New Roman" w:hAnsi="Times New Roman"/>
          <w:sz w:val="24"/>
          <w:szCs w:val="24"/>
        </w:rPr>
        <w:instrText>ADDIN CSL_CITATION {"citationItems":[{"id":"ITEM-1","itemData":{"DOI":"10.30821/ansiru.v6i1.12537","abstract":"&lt;p&gt;Penelitian ini bertujuan untuk meningkatkan kemampuan guru-guru SMP Negeri 10 kota Tebing Tinggi dalam menyusun modul ajar menggunakan kurikulum merdeka melalui kegiatan pendampingan. Penelitian ini adalah penelitian tindakan sekolah (PTS) menggunakan model Suharsimi Arikunto, dimana dalam setiap siklusnya terdiri dari kegiatan perencanaan, pelaksanaan, observasi dan refleksi. Penelitian ini dilaksanakan sebanyak 2 siklus. Yang menjadi subjek pada penelitian ini adalah seluruh guru yang mengajar di kelas VII semester I tahun ajaran 2021/2022 yang berjumlah 30 guru. Penelitian ini menggunakan Teknik analisis dekriptif kualitatif, yaitu suatu metode penelitian yang bersifat menggambarkan kenyataan atau fakta sesuai dengan data yang diperoleh dengan tujuan untuk mengetahui pemahaman yang dicapai guru, juga untuk memperoleh respon guru dalam menyusun modul ajar menggunakan kurikulum merdeka. Analisis data pada penelitian ini dikumpulkan melalui kegiatan unjuk kerja, lembar observasi, wawancara serta dokumentasi. Kegiatan pendampingan yang dilakukan terhadap guru-guru kelas VII semester I Tahun ajaran 2021/2022 yang dilakukan di SMP negeri 10 kota Tebingtinggi melalui kegiatan pendampingan dapat meningkatkan kemampuan guru dalam menyusun modul ajar menggunakan kurikulum merdeka. Hal ini dapat terlihat dari hasil penilaian dan observasi yang dilakukan oleh peneliti jika sebelum pendampingan dilakukan jumlah guru yang mampu membuat modul ajar dengan menggunakan kurikulum merdeka hanya sebanyak 6 orang guru (21%) maka setelah siklus II dilaksanakan jumlah guru yang mampu membuat modul ajar kurikulum merdeka meningkat menjadi 26 orang guru (87%). Terjadi peningkatan kemampuan guru sebanyak 20 orang (66%)&lt;/p&gt;","author":[{"dropping-particle":"","family":"Rahimah","given":"Rahimah","non-dropping-particle":"","parse-names":false,"suffix":""}],"container-title":"ANSIRU PAI : Pengembangan Profesi Guru Pendidikan Agama Islam","id":"ITEM-1","issue":"1","issued":{"date-parts":[["2022"]]},"page":"92","title":"Peningkatan Kemampuan Guru Smp Negeri 10 Kota Tebingtinggi Dalam Menyusun Modul Ajar Kurikulum Merdeka Melalui Kegiatan Pendampingan Tahun Ajaran 2021/2022","type":"article-journal","volume":"6"},"uris":["http://www.mendeley.com/documents/?uuid=d8ebef0d-20e5-4775-90e9-5258a9b8195d"]}],"mendeley":{"formattedCitation":"(Rahimah, 2022)","plainTextFormattedCitation":"(Rahimah, 2022)","previouslyFormattedCitation":"(Rahimah, 2022)"},"properties":{"noteIndex":0},"schema":"https://github.com/citation-style-language/schema/raw/master/csl-citation.json"}</w:instrText>
      </w:r>
      <w:r w:rsidR="002445AA" w:rsidRPr="00591C7A">
        <w:rPr>
          <w:rFonts w:ascii="Times New Roman" w:hAnsi="Times New Roman"/>
          <w:sz w:val="24"/>
          <w:szCs w:val="24"/>
        </w:rPr>
        <w:fldChar w:fldCharType="separate"/>
      </w:r>
      <w:r w:rsidR="002445AA" w:rsidRPr="00591C7A">
        <w:rPr>
          <w:rFonts w:ascii="Times New Roman" w:hAnsi="Times New Roman"/>
          <w:noProof/>
          <w:sz w:val="24"/>
          <w:szCs w:val="24"/>
        </w:rPr>
        <w:t>(Rahimah, 2022)</w:t>
      </w:r>
      <w:r w:rsidR="002445AA" w:rsidRPr="00591C7A">
        <w:rPr>
          <w:rFonts w:ascii="Times New Roman" w:hAnsi="Times New Roman"/>
          <w:sz w:val="24"/>
          <w:szCs w:val="24"/>
        </w:rPr>
        <w:fldChar w:fldCharType="end"/>
      </w:r>
      <w:r w:rsidRPr="00591C7A">
        <w:rPr>
          <w:rFonts w:ascii="Times New Roman" w:hAnsi="Times New Roman"/>
          <w:sz w:val="24"/>
          <w:szCs w:val="24"/>
        </w:rPr>
        <w:t>. Kemudian pelaksanaan siklus I terdiri dari tiga tahap yaitu: kegiatan awal, inti dan penutup. Peneliti melakukan kegiatan awal seperti : mengucapkan salam, berdoa, presentasi siswa, memusatkan siswa, menanyakan kabar siswa, dan memotivasi siswa.  Peneliti menyampaikan tujuan pembelajaran, metode pembelajaran, kompetensi inti, kompetensi dasar dan materi pembelajaran. Setelah kegiatan inti dilaksanakan peneliti mengadakan pre-test untuk siklus I. Kemudian pengamatan observasi peneliti menggunakan lembar observasi untuk mencatat data dalam proses pembelajaran yang diisi oleh mitra penelitian. Terdapat di siklus I ini siswa yang mendapatkan nilai di</w:t>
      </w:r>
      <w:r w:rsidR="00FE3A70" w:rsidRPr="00FE3A70">
        <w:rPr>
          <w:rFonts w:ascii="Times New Roman" w:hAnsi="Times New Roman"/>
          <w:sz w:val="24"/>
          <w:szCs w:val="24"/>
        </w:rPr>
        <w:t xml:space="preserve"> </w:t>
      </w:r>
      <w:r w:rsidRPr="00591C7A">
        <w:rPr>
          <w:rFonts w:ascii="Times New Roman" w:hAnsi="Times New Roman"/>
          <w:sz w:val="24"/>
          <w:szCs w:val="24"/>
        </w:rPr>
        <w:t xml:space="preserve">atas KKM sebanyak </w:t>
      </w:r>
      <w:r w:rsidRPr="00591C7A">
        <w:rPr>
          <w:rFonts w:ascii="Times New Roman" w:hAnsi="Times New Roman"/>
          <w:sz w:val="24"/>
          <w:szCs w:val="24"/>
        </w:rPr>
        <w:lastRenderedPageBreak/>
        <w:t xml:space="preserve">20 dari 33 siswa sedangkan 13 siswa masih </w:t>
      </w:r>
      <w:r w:rsidR="00FE3A70" w:rsidRPr="00591C7A">
        <w:rPr>
          <w:rFonts w:ascii="Times New Roman" w:hAnsi="Times New Roman"/>
          <w:sz w:val="24"/>
          <w:szCs w:val="24"/>
        </w:rPr>
        <w:t>mendapatkan</w:t>
      </w:r>
      <w:r w:rsidRPr="00591C7A">
        <w:rPr>
          <w:rFonts w:ascii="Times New Roman" w:hAnsi="Times New Roman"/>
          <w:sz w:val="24"/>
          <w:szCs w:val="24"/>
        </w:rPr>
        <w:t xml:space="preserve"> nilai di</w:t>
      </w:r>
      <w:r w:rsidR="00FE3A70" w:rsidRPr="00FE3A70">
        <w:rPr>
          <w:rFonts w:ascii="Times New Roman" w:hAnsi="Times New Roman"/>
          <w:sz w:val="24"/>
          <w:szCs w:val="24"/>
        </w:rPr>
        <w:t xml:space="preserve"> </w:t>
      </w:r>
      <w:r w:rsidRPr="00591C7A">
        <w:rPr>
          <w:rFonts w:ascii="Times New Roman" w:hAnsi="Times New Roman"/>
          <w:sz w:val="24"/>
          <w:szCs w:val="24"/>
        </w:rPr>
        <w:t xml:space="preserve">bawah KKM atau belum tuntas. Rata-rata yang diperoleh dari siklus I ini yaitu 75,9 dan </w:t>
      </w:r>
      <w:r w:rsidR="00FE3A70" w:rsidRPr="00591C7A">
        <w:rPr>
          <w:rFonts w:ascii="Times New Roman" w:hAnsi="Times New Roman"/>
          <w:sz w:val="24"/>
          <w:szCs w:val="24"/>
        </w:rPr>
        <w:t>presentasi</w:t>
      </w:r>
      <w:r w:rsidRPr="00591C7A">
        <w:rPr>
          <w:rFonts w:ascii="Times New Roman" w:hAnsi="Times New Roman"/>
          <w:sz w:val="24"/>
          <w:szCs w:val="24"/>
        </w:rPr>
        <w:t xml:space="preserve"> ketuntasan siswa yaitu 60,0%. Setelah itu, refleksi harus mengungkapkan kendala dan kekurangannya pada tahap pertama agar penelitian Tindakan dapat diperbaiki pada tahap berikutnya</w:t>
      </w:r>
      <w:r w:rsidR="005E1BA3" w:rsidRPr="00591C7A">
        <w:rPr>
          <w:rFonts w:ascii="Times New Roman" w:hAnsi="Times New Roman"/>
          <w:sz w:val="24"/>
          <w:szCs w:val="24"/>
        </w:rPr>
        <w:t xml:space="preserve"> </w:t>
      </w:r>
      <w:r w:rsidR="00056E89" w:rsidRPr="00591C7A">
        <w:rPr>
          <w:rFonts w:ascii="Times New Roman" w:hAnsi="Times New Roman"/>
          <w:sz w:val="24"/>
          <w:szCs w:val="24"/>
        </w:rPr>
        <w:fldChar w:fldCharType="begin" w:fldLock="1"/>
      </w:r>
      <w:r w:rsidR="00AD41EF" w:rsidRPr="00591C7A">
        <w:rPr>
          <w:rFonts w:ascii="Times New Roman" w:hAnsi="Times New Roman"/>
          <w:sz w:val="24"/>
          <w:szCs w:val="24"/>
        </w:rPr>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Ltd.","author":[{"dropping-particle":"","family":"Mu'alimin","given":"","non-dropping-particle":"","parse-names":false,"suffix":""},{"dropping-particle":"","family":"Hari","given":"Rahmat Arofah Cahyadi","non-dropping-particle":"","parse-names":false,"suffix":""}],"container-title":"Ganding","id":"ITEM-1","issue":"8","issued":{"date-parts":[["2014"]]},"page":"1-87","title":"Penelitian tindakan kelas Teori dan Praktek","type":"article-journal","volume":"44"},"uris":["http://www.mendeley.com/documents/?uuid=c9c6859a-7e83-46fa-ada9-7aaed0863a96"]}],"mendeley":{"formattedCitation":"(Mu’alimin &amp; Hari, 2014)","plainTextFormattedCitation":"(Mu’alimin &amp; Hari, 2014)","previouslyFormattedCitation":"(Mu’alimin &amp; Hari, 2014)"},"properties":{"noteIndex":0},"schema":"https://github.com/citation-style-language/schema/raw/master/csl-citation.json"}</w:instrText>
      </w:r>
      <w:r w:rsidR="00056E89" w:rsidRPr="00591C7A">
        <w:rPr>
          <w:rFonts w:ascii="Times New Roman" w:hAnsi="Times New Roman"/>
          <w:sz w:val="24"/>
          <w:szCs w:val="24"/>
        </w:rPr>
        <w:fldChar w:fldCharType="separate"/>
      </w:r>
      <w:r w:rsidR="00056E89" w:rsidRPr="00591C7A">
        <w:rPr>
          <w:rFonts w:ascii="Times New Roman" w:hAnsi="Times New Roman"/>
          <w:noProof/>
          <w:sz w:val="24"/>
          <w:szCs w:val="24"/>
        </w:rPr>
        <w:t>(Mu’alimin &amp; Hari, 2014)</w:t>
      </w:r>
      <w:r w:rsidR="00056E89" w:rsidRPr="00591C7A">
        <w:rPr>
          <w:rFonts w:ascii="Times New Roman" w:hAnsi="Times New Roman"/>
          <w:sz w:val="24"/>
          <w:szCs w:val="24"/>
        </w:rPr>
        <w:fldChar w:fldCharType="end"/>
      </w:r>
      <w:r w:rsidRPr="00591C7A">
        <w:rPr>
          <w:rFonts w:ascii="Times New Roman" w:hAnsi="Times New Roman"/>
          <w:sz w:val="24"/>
          <w:szCs w:val="24"/>
        </w:rPr>
        <w:t>. Refleksi di</w:t>
      </w:r>
      <w:r w:rsidR="00FE3A70">
        <w:rPr>
          <w:rFonts w:ascii="Times New Roman" w:hAnsi="Times New Roman"/>
          <w:sz w:val="24"/>
          <w:szCs w:val="24"/>
          <w:lang w:val="en-US"/>
        </w:rPr>
        <w:t xml:space="preserve"> </w:t>
      </w:r>
      <w:r w:rsidRPr="00591C7A">
        <w:rPr>
          <w:rFonts w:ascii="Times New Roman" w:hAnsi="Times New Roman"/>
          <w:sz w:val="24"/>
          <w:szCs w:val="24"/>
        </w:rPr>
        <w:t>dalamnya terlihat berbagai kekurangan peneliti di</w:t>
      </w:r>
      <w:r w:rsidR="00FE3A70">
        <w:rPr>
          <w:rFonts w:ascii="Times New Roman" w:hAnsi="Times New Roman"/>
          <w:sz w:val="24"/>
          <w:szCs w:val="24"/>
          <w:lang w:val="en-US"/>
        </w:rPr>
        <w:t xml:space="preserve"> </w:t>
      </w:r>
      <w:r w:rsidRPr="00591C7A">
        <w:rPr>
          <w:rFonts w:ascii="Times New Roman" w:hAnsi="Times New Roman"/>
          <w:sz w:val="24"/>
          <w:szCs w:val="24"/>
        </w:rPr>
        <w:t xml:space="preserve">saat pelaksanaan proses pembelajaran menggunakan metode </w:t>
      </w:r>
      <w:r w:rsidRPr="00591C7A">
        <w:rPr>
          <w:rFonts w:ascii="Times New Roman" w:hAnsi="Times New Roman"/>
          <w:i/>
          <w:iCs/>
          <w:sz w:val="24"/>
          <w:szCs w:val="24"/>
        </w:rPr>
        <w:t>Collaborative Learning.</w:t>
      </w:r>
    </w:p>
    <w:p w14:paraId="4CED2735" w14:textId="1C07D56B"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 xml:space="preserve">Siklus II  sama seperti siklus I dari tahap perencanaan, pelaksanaan, pengamatan observasi dan refleksi. Perencanaan siklus II peneliti juga menyiapkan saran dan prasarana proses pembelajaran. Pelaksanaan sesuai dengan modul ajar dan langkah-langkah metode pembelajaran </w:t>
      </w:r>
      <w:r w:rsidRPr="00591C7A">
        <w:rPr>
          <w:rFonts w:ascii="Times New Roman" w:hAnsi="Times New Roman"/>
          <w:i/>
          <w:iCs/>
          <w:sz w:val="24"/>
          <w:szCs w:val="24"/>
        </w:rPr>
        <w:t xml:space="preserve">Collaborative Learning </w:t>
      </w:r>
      <w:r w:rsidRPr="00591C7A">
        <w:rPr>
          <w:rFonts w:ascii="Times New Roman" w:hAnsi="Times New Roman"/>
          <w:sz w:val="24"/>
          <w:szCs w:val="24"/>
        </w:rPr>
        <w:t xml:space="preserve">Pelaksanaan terdiri dari kegiatan awal, inti dan penutup. Kemudian hasil pengamatan observasi siklus II ini penelitian ini membuktikan bahwa metode </w:t>
      </w:r>
      <w:r w:rsidRPr="00591C7A">
        <w:rPr>
          <w:rFonts w:ascii="Times New Roman" w:hAnsi="Times New Roman"/>
          <w:i/>
          <w:sz w:val="24"/>
          <w:szCs w:val="24"/>
        </w:rPr>
        <w:t>Collaborative Learning</w:t>
      </w:r>
      <w:r w:rsidRPr="00591C7A">
        <w:rPr>
          <w:rFonts w:ascii="Times New Roman" w:hAnsi="Times New Roman"/>
          <w:sz w:val="24"/>
          <w:szCs w:val="24"/>
        </w:rPr>
        <w:t xml:space="preserve"> mampu meningkatkan hasil belajar mata pelajaran IPS siswa kelas VII A SMPN 11 Kota Bengkulu. Nilai rata-rata pada pra-siklus yaitu 66,51 meningkat menjadi 75,9 di siklus I dan meningkat menjadi 82,57 di siklus II. Hasil observasi </w:t>
      </w:r>
      <w:r w:rsidR="00FE3A70" w:rsidRPr="00591C7A">
        <w:rPr>
          <w:rFonts w:ascii="Times New Roman" w:hAnsi="Times New Roman"/>
          <w:sz w:val="24"/>
          <w:szCs w:val="24"/>
        </w:rPr>
        <w:t>menunjukkan</w:t>
      </w:r>
      <w:r w:rsidRPr="00591C7A">
        <w:rPr>
          <w:rFonts w:ascii="Times New Roman" w:hAnsi="Times New Roman"/>
          <w:sz w:val="24"/>
          <w:szCs w:val="24"/>
        </w:rPr>
        <w:t xml:space="preserve"> bahwa penerapan model pembelajaran </w:t>
      </w:r>
      <w:r w:rsidRPr="00591C7A">
        <w:rPr>
          <w:rFonts w:ascii="Times New Roman" w:hAnsi="Times New Roman"/>
          <w:i/>
          <w:iCs/>
          <w:sz w:val="24"/>
          <w:szCs w:val="24"/>
        </w:rPr>
        <w:t>Collaborative Learning</w:t>
      </w:r>
      <w:r w:rsidRPr="00591C7A">
        <w:rPr>
          <w:rFonts w:ascii="Times New Roman" w:hAnsi="Times New Roman"/>
          <w:sz w:val="24"/>
          <w:szCs w:val="24"/>
        </w:rPr>
        <w:t xml:space="preserve"> dalam mata pelajaran IPS mendapat tanggapan yang positif dari siswa. Mereka terlihat senang dan antusias dalam mengikuti proses pembelajaran dengan menerapkan model pembelajaran ini. Hal ini terlihat dari cara mereka menuangkan kreativitas dalam berdiskusi kelompok dan aktif dalam mengeluarkan pendapatnya. Selain itu juga dapat dilihat dari peningkatan nilai tes akhir siklus yang menyatakan bahwa terjadi peningkatan penguasaan materi setelah diterapkannya model pembelajaran </w:t>
      </w:r>
      <w:r w:rsidRPr="00591C7A">
        <w:rPr>
          <w:rFonts w:ascii="Times New Roman" w:hAnsi="Times New Roman"/>
          <w:i/>
          <w:sz w:val="24"/>
          <w:szCs w:val="24"/>
        </w:rPr>
        <w:t>Collaborative Learning.</w:t>
      </w:r>
    </w:p>
    <w:p w14:paraId="4105E828" w14:textId="71768029" w:rsidR="005C215C"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Pembelajaran IPS dengan menerapkan metode pembelajaran ini telah terbukti dapat meningkatkan hasil belajar dan kreativitas siswa. Hal ini sejalan dengan ungkapan</w:t>
      </w:r>
      <w:r w:rsidR="000B0DBD" w:rsidRPr="00591C7A">
        <w:rPr>
          <w:rFonts w:ascii="Times New Roman" w:hAnsi="Times New Roman"/>
          <w:sz w:val="24"/>
          <w:szCs w:val="24"/>
        </w:rPr>
        <w:t xml:space="preserve"> </w:t>
      </w:r>
      <w:r w:rsidR="00D30AFA" w:rsidRPr="00591C7A">
        <w:rPr>
          <w:rFonts w:ascii="Times New Roman" w:hAnsi="Times New Roman"/>
          <w:sz w:val="24"/>
          <w:szCs w:val="24"/>
        </w:rPr>
        <w:fldChar w:fldCharType="begin" w:fldLock="1"/>
      </w:r>
      <w:r w:rsidR="0035666D" w:rsidRPr="00591C7A">
        <w:rPr>
          <w:rFonts w:ascii="Times New Roman" w:hAnsi="Times New Roman"/>
          <w:sz w:val="24"/>
          <w:szCs w:val="24"/>
        </w:rPr>
        <w:instrText>ADDIN CSL_CITATION {"citationItems":[{"id":"ITEM-1","itemData":{"DOI":"10.21043/quality.v10i1.13830","ISSN":"2355-0333","abstract":"The purpose of this study was to see the impact of implementing collaborative learning learning methods to improve interpersonal skills of PGMI IAIN Purwokerto students. This research is included in the type of classroom action research (CAR) by adopting Mc Kernan's theory which uses seven stages consisting of problem description, needs assessment, idea hypothesis, action plan, plan implementation, evaluation and decision making which is divided into three major activities namely (1) planning, (2) plan implementation, and (3) evaluation and decision making. The data collection techniques used were observation, Focus Group Discussion (FGD), interviews and questionnaires. The results of this study were selected two learning strategies that fall into the category of collaborative learning learning methods, namely the group resume strategy and study group. The application of the group resume strategy can improve students' interpersonal skills in the interpersonal relationship section, but it is not optimal for improving relationships between groups. As for the study group strategy, it is proven to improve students' interpersonal skills both in the relationship between individuals and individuals, individuals with groups and relationships between groups and groups.","author":[{"dropping-particle":"","family":"Sekarinasih","given":"Anggitiyas","non-dropping-particle":"","parse-names":false,"suffix":""}],"container-title":"Quality","id":"ITEM-1","issue":"1","issued":{"date-parts":[["2022"]]},"page":"1","title":"Implementasi Metode Collaborative Learning untuk Meningkatkan Keterampilan Interpersonal Mahasiswa","type":"article-journal","volume":"10"},"uris":["http://www.mendeley.com/documents/?uuid=53737ce3-3f96-438e-b4e9-da858b192c9e"]}],"mendeley":{"formattedCitation":"(Sekarinasih, 2022)","plainTextFormattedCitation":"(Sekarinasih, 2022)","previouslyFormattedCitation":"(Sekarinasih, 2022)"},"properties":{"noteIndex":0},"schema":"https://github.com/citation-style-language/schema/raw/master/csl-citation.json"}</w:instrText>
      </w:r>
      <w:r w:rsidR="00D30AFA" w:rsidRPr="00591C7A">
        <w:rPr>
          <w:rFonts w:ascii="Times New Roman" w:hAnsi="Times New Roman"/>
          <w:sz w:val="24"/>
          <w:szCs w:val="24"/>
        </w:rPr>
        <w:fldChar w:fldCharType="separate"/>
      </w:r>
      <w:r w:rsidR="00D30AFA" w:rsidRPr="00591C7A">
        <w:rPr>
          <w:rFonts w:ascii="Times New Roman" w:hAnsi="Times New Roman"/>
          <w:noProof/>
          <w:sz w:val="24"/>
          <w:szCs w:val="24"/>
        </w:rPr>
        <w:t>(Sekarinasih, 2022)</w:t>
      </w:r>
      <w:r w:rsidR="00D30AFA" w:rsidRPr="00591C7A">
        <w:rPr>
          <w:rFonts w:ascii="Times New Roman" w:hAnsi="Times New Roman"/>
          <w:sz w:val="24"/>
          <w:szCs w:val="24"/>
        </w:rPr>
        <w:fldChar w:fldCharType="end"/>
      </w:r>
      <w:r w:rsidRPr="00591C7A">
        <w:rPr>
          <w:rFonts w:ascii="Times New Roman" w:hAnsi="Times New Roman"/>
          <w:sz w:val="24"/>
          <w:szCs w:val="24"/>
        </w:rPr>
        <w:t xml:space="preserve"> yakni, </w:t>
      </w:r>
      <w:r w:rsidRPr="00591C7A">
        <w:rPr>
          <w:rFonts w:ascii="Times New Roman" w:hAnsi="Times New Roman"/>
          <w:i/>
          <w:iCs/>
          <w:sz w:val="24"/>
          <w:szCs w:val="24"/>
        </w:rPr>
        <w:t>Collaborative Learning</w:t>
      </w:r>
      <w:r w:rsidRPr="00591C7A">
        <w:rPr>
          <w:rFonts w:ascii="Times New Roman" w:hAnsi="Times New Roman"/>
          <w:sz w:val="24"/>
          <w:szCs w:val="24"/>
        </w:rPr>
        <w:t xml:space="preserve"> di dasarkan pada ide bahwa belajar adalah aksi sosial ilmiah dengan berdiskusi satu sama lain, melalui diskusi inilah poses belajar berlangsung. Metode ini menuntut siswa belajar secara berkelompok untuk berdiskusi mencari solusi dari suatu masalah.</w:t>
      </w:r>
    </w:p>
    <w:p w14:paraId="16820E3C" w14:textId="18AA37E0" w:rsidR="00EA5C5F" w:rsidRPr="00591C7A" w:rsidRDefault="005C215C" w:rsidP="00FE3A70">
      <w:pPr>
        <w:tabs>
          <w:tab w:val="left" w:pos="360"/>
        </w:tabs>
        <w:spacing w:after="0" w:line="240" w:lineRule="auto"/>
        <w:jc w:val="both"/>
        <w:rPr>
          <w:rFonts w:ascii="Times New Roman" w:hAnsi="Times New Roman"/>
          <w:b/>
          <w:bCs/>
          <w:sz w:val="24"/>
          <w:szCs w:val="24"/>
        </w:rPr>
      </w:pPr>
      <w:r w:rsidRPr="00591C7A">
        <w:rPr>
          <w:rFonts w:ascii="Times New Roman" w:hAnsi="Times New Roman"/>
          <w:b/>
          <w:bCs/>
          <w:sz w:val="24"/>
          <w:szCs w:val="24"/>
        </w:rPr>
        <w:tab/>
      </w:r>
      <w:r w:rsidRPr="00591C7A">
        <w:rPr>
          <w:rFonts w:ascii="Times New Roman" w:hAnsi="Times New Roman"/>
          <w:sz w:val="24"/>
          <w:szCs w:val="24"/>
        </w:rPr>
        <w:t xml:space="preserve">Beberapa peneliti telah mengembangkan dan menerapkan metode </w:t>
      </w:r>
      <w:r w:rsidRPr="00591C7A">
        <w:rPr>
          <w:rFonts w:ascii="Times New Roman" w:hAnsi="Times New Roman"/>
          <w:i/>
          <w:iCs/>
          <w:sz w:val="24"/>
          <w:szCs w:val="24"/>
        </w:rPr>
        <w:t>Collaborative Learning</w:t>
      </w:r>
      <w:r w:rsidRPr="00591C7A">
        <w:rPr>
          <w:rFonts w:ascii="Times New Roman" w:hAnsi="Times New Roman"/>
          <w:sz w:val="24"/>
          <w:szCs w:val="24"/>
        </w:rPr>
        <w:t>. Sebagaimana yang telah dilaksanakan oleh</w:t>
      </w:r>
      <w:r w:rsidR="00AD41EF" w:rsidRPr="00591C7A">
        <w:rPr>
          <w:rFonts w:ascii="Times New Roman" w:hAnsi="Times New Roman"/>
          <w:sz w:val="24"/>
          <w:szCs w:val="24"/>
        </w:rPr>
        <w:t xml:space="preserve"> </w:t>
      </w:r>
      <w:r w:rsidR="00AD41EF" w:rsidRPr="00591C7A">
        <w:rPr>
          <w:rFonts w:ascii="Times New Roman" w:hAnsi="Times New Roman"/>
          <w:sz w:val="24"/>
          <w:szCs w:val="24"/>
        </w:rPr>
        <w:fldChar w:fldCharType="begin" w:fldLock="1"/>
      </w:r>
      <w:r w:rsidR="005A2538" w:rsidRPr="00591C7A">
        <w:rPr>
          <w:rFonts w:ascii="Times New Roman" w:hAnsi="Times New Roman"/>
          <w:sz w:val="24"/>
          <w:szCs w:val="24"/>
        </w:rPr>
        <w:instrText>ADDIN CSL_CITATION {"citationItems":[{"id":"ITEM-1","itemData":{"author":[{"dropping-particle":"","family":"Respati","given":"Yudit Ayu","non-dropping-particle":"","parse-names":false,"suffix":""}],"container-title":"Jurnal Efisiensi - Kajian Ilmu Administrasi","id":"ITEM-1","issue":"2","issued":{"date-parts":[["2018"]]},"page":"15-23","title":"Collaborative Learning Dalam Upaya Peningkatan Keaktifan","type":"article-journal","volume":"XV"},"uris":["http://www.mendeley.com/documents/?uuid=76ae8175-8dff-4e4a-918b-d4d9ff988a55"]}],"mendeley":{"formattedCitation":"(Respati, 2018)","plainTextFormattedCitation":"(Respati, 2018)","previouslyFormattedCitation":"(Respati, 2018)"},"properties":{"noteIndex":0},"schema":"https://github.com/citation-style-language/schema/raw/master/csl-citation.json"}</w:instrText>
      </w:r>
      <w:r w:rsidR="00AD41EF" w:rsidRPr="00591C7A">
        <w:rPr>
          <w:rFonts w:ascii="Times New Roman" w:hAnsi="Times New Roman"/>
          <w:sz w:val="24"/>
          <w:szCs w:val="24"/>
        </w:rPr>
        <w:fldChar w:fldCharType="separate"/>
      </w:r>
      <w:r w:rsidR="00AD41EF" w:rsidRPr="00591C7A">
        <w:rPr>
          <w:rFonts w:ascii="Times New Roman" w:hAnsi="Times New Roman"/>
          <w:noProof/>
          <w:sz w:val="24"/>
          <w:szCs w:val="24"/>
        </w:rPr>
        <w:t>(Respati, 2018)</w:t>
      </w:r>
      <w:r w:rsidR="00AD41EF" w:rsidRPr="00591C7A">
        <w:rPr>
          <w:rFonts w:ascii="Times New Roman" w:hAnsi="Times New Roman"/>
          <w:sz w:val="24"/>
          <w:szCs w:val="24"/>
        </w:rPr>
        <w:fldChar w:fldCharType="end"/>
      </w:r>
      <w:r w:rsidR="00B644DA" w:rsidRPr="00591C7A">
        <w:rPr>
          <w:rFonts w:ascii="Times New Roman" w:hAnsi="Times New Roman"/>
          <w:sz w:val="24"/>
          <w:szCs w:val="24"/>
        </w:rPr>
        <w:t xml:space="preserve"> </w:t>
      </w:r>
      <w:r w:rsidRPr="00591C7A">
        <w:rPr>
          <w:rFonts w:ascii="Times New Roman" w:hAnsi="Times New Roman"/>
          <w:sz w:val="24"/>
          <w:szCs w:val="24"/>
        </w:rPr>
        <w:t xml:space="preserve">menjelaskan bahwa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memberikan kesempatan bagi peserta didik untuk mengevaluasi, memperbaiki, dan menambah pengetahuan serta informasi yang mereka miliki ketika mereka bertemu dan berinteraksi dengan orang lain yang memiliki pemikiran yang berbeda. Menjadikan siswa lebih mudah dalam memahami materi. Penerapan </w:t>
      </w:r>
      <w:r w:rsidRPr="00591C7A">
        <w:rPr>
          <w:rFonts w:ascii="Times New Roman" w:hAnsi="Times New Roman"/>
          <w:i/>
          <w:iCs/>
          <w:sz w:val="24"/>
          <w:szCs w:val="24"/>
        </w:rPr>
        <w:t>Collaborative Learning</w:t>
      </w:r>
      <w:r w:rsidRPr="00591C7A">
        <w:rPr>
          <w:rFonts w:ascii="Times New Roman" w:hAnsi="Times New Roman"/>
          <w:sz w:val="24"/>
          <w:szCs w:val="24"/>
        </w:rPr>
        <w:t xml:space="preserve"> sebagai model inovasi Pendidikan memerlukan komitmen dan keterampilan fasilitator serta dukungan yang memadai dari Lembaga Pendidikan</w:t>
      </w:r>
      <w:r w:rsidR="00AC6645" w:rsidRPr="00591C7A">
        <w:rPr>
          <w:rFonts w:ascii="Times New Roman" w:hAnsi="Times New Roman"/>
          <w:sz w:val="24"/>
          <w:szCs w:val="24"/>
        </w:rPr>
        <w:t xml:space="preserve"> </w:t>
      </w:r>
      <w:r w:rsidR="00AC6645" w:rsidRPr="00591C7A">
        <w:rPr>
          <w:rFonts w:ascii="Times New Roman" w:hAnsi="Times New Roman"/>
          <w:sz w:val="24"/>
          <w:szCs w:val="24"/>
        </w:rPr>
        <w:fldChar w:fldCharType="begin" w:fldLock="1"/>
      </w:r>
      <w:r w:rsidR="00056E89" w:rsidRPr="00591C7A">
        <w:rPr>
          <w:rFonts w:ascii="Times New Roman" w:hAnsi="Times New Roman"/>
          <w:sz w:val="24"/>
          <w:szCs w:val="24"/>
        </w:rPr>
        <w:instrText>ADDIN CSL_CITATION {"citationItems":[{"id":"ITEM-1","itemData":{"abstract":"The aim of this research is to understand in depth the concept of Collaborative Learning and the process of implementing it in a learning context, as well as identify obstacles that arise and find appropriate solutions to overcome them. The method used is the library research method. The result is the concept of Collaborative Learning as a model of educational innovation in learning that emphasizes cooperation and collaboration between students to achieve joint learning goals that can encourage social interaction, active involvement, and joint knowledge construction. The process of implementing Collaborative Learning involves planning, implementation, and evaluation stages by planning carefully, forming student groups, choosing appropriate methods, and providing support during the learning process. The problems are: social interaction problems, inequality within groups, resistance to collaboration, or technical obstacles. Solutions offered include social skills training for students, support from teachers or facilitators, and adjustments to learning methods to meet student needs. It is hoped that by understanding the concept of Collaborative Learning, understanding the process of implementing it, and identifying and overcoming obstacles that may arise, this research can provide valuable insight to educators, students, and other educational stakeholders about how to maximize the be","author":[{"dropping-particle":"","family":"Munfiatik","given":"Siti","non-dropping-particle":"","parse-names":false,"suffix":""}],"container-title":"SINOVA: Jurnal Ilmu Pendidikan &amp; Sosial","id":"ITEM-1","issue":"2","issued":{"date-parts":[["2023"]]},"page":"83-94","title":"Collaborative Learning sebagai Model Inovasi Pendidikan dalam Pembelajaran","type":"article-journal","volume":"1"},"uris":["http://www.mendeley.com/documents/?uuid=3f967198-a699-4c49-b7f0-07ea5a3e69eb"]}],"mendeley":{"formattedCitation":"(Munfiatik, 2023)","plainTextFormattedCitation":"(Munfiatik, 2023)","previouslyFormattedCitation":"(Munfiatik, 2023)"},"properties":{"noteIndex":0},"schema":"https://github.com/citation-style-language/schema/raw/master/csl-citation.json"}</w:instrText>
      </w:r>
      <w:r w:rsidR="00AC6645" w:rsidRPr="00591C7A">
        <w:rPr>
          <w:rFonts w:ascii="Times New Roman" w:hAnsi="Times New Roman"/>
          <w:sz w:val="24"/>
          <w:szCs w:val="24"/>
        </w:rPr>
        <w:fldChar w:fldCharType="separate"/>
      </w:r>
      <w:r w:rsidR="00AC6645" w:rsidRPr="00591C7A">
        <w:rPr>
          <w:rFonts w:ascii="Times New Roman" w:hAnsi="Times New Roman"/>
          <w:noProof/>
          <w:sz w:val="24"/>
          <w:szCs w:val="24"/>
        </w:rPr>
        <w:t>(Munfiatik, 2023)</w:t>
      </w:r>
      <w:r w:rsidR="00AC6645" w:rsidRPr="00591C7A">
        <w:rPr>
          <w:rFonts w:ascii="Times New Roman" w:hAnsi="Times New Roman"/>
          <w:sz w:val="24"/>
          <w:szCs w:val="24"/>
        </w:rPr>
        <w:fldChar w:fldCharType="end"/>
      </w:r>
      <w:r w:rsidRPr="00591C7A">
        <w:rPr>
          <w:rFonts w:ascii="Times New Roman" w:hAnsi="Times New Roman"/>
          <w:sz w:val="24"/>
          <w:szCs w:val="24"/>
        </w:rPr>
        <w:t xml:space="preserve">. Dari beberapa hasil penelitian tersebut dapat dikatakan bahwa </w:t>
      </w:r>
      <w:r w:rsidRPr="00591C7A">
        <w:rPr>
          <w:rFonts w:ascii="Times New Roman" w:hAnsi="Times New Roman"/>
          <w:i/>
          <w:iCs/>
          <w:sz w:val="24"/>
          <w:szCs w:val="24"/>
        </w:rPr>
        <w:t>Collaborative Learning</w:t>
      </w:r>
      <w:r w:rsidRPr="00591C7A">
        <w:rPr>
          <w:rFonts w:ascii="Times New Roman" w:hAnsi="Times New Roman"/>
          <w:sz w:val="24"/>
          <w:szCs w:val="24"/>
        </w:rPr>
        <w:t xml:space="preserve"> dapat mempermudah interaksi antara guru dan siswa karena selain siswa dapat lebih mudah memahami materi dan kreativitas siswa juga dapat meningkat, guru pun menajdi lebih mudah dapat menyampaikan materi saat pembelajaran</w:t>
      </w:r>
      <w:r w:rsidRPr="00591C7A">
        <w:rPr>
          <w:rFonts w:ascii="Times New Roman" w:hAnsi="Times New Roman"/>
        </w:rPr>
        <w:t>.</w:t>
      </w:r>
      <w:r w:rsidR="00EA5C5F" w:rsidRPr="00591C7A">
        <w:rPr>
          <w:rFonts w:ascii="Times New Roman" w:eastAsia="Times New Roman" w:hAnsi="Times New Roman" w:cs="Times New Roman"/>
          <w:sz w:val="24"/>
          <w:szCs w:val="24"/>
        </w:rPr>
        <w:t xml:space="preserve">  </w:t>
      </w:r>
    </w:p>
    <w:p w14:paraId="7AB19D81" w14:textId="77777777" w:rsidR="00EA5C5F" w:rsidRPr="00591C7A" w:rsidRDefault="00EA5C5F" w:rsidP="00FE3A70">
      <w:pPr>
        <w:spacing w:after="0" w:line="240" w:lineRule="auto"/>
        <w:jc w:val="both"/>
        <w:rPr>
          <w:rFonts w:ascii="Times New Roman" w:eastAsia="Times New Roman" w:hAnsi="Times New Roman" w:cs="Times New Roman"/>
          <w:b/>
          <w:sz w:val="24"/>
          <w:szCs w:val="24"/>
        </w:rPr>
      </w:pPr>
    </w:p>
    <w:p w14:paraId="0AF4592D" w14:textId="6DA5C00C" w:rsidR="00EA5C5F" w:rsidRPr="00591C7A" w:rsidRDefault="00EA5C5F" w:rsidP="00EA5C5F">
      <w:pPr>
        <w:spacing w:after="0" w:line="240" w:lineRule="auto"/>
        <w:rPr>
          <w:rFonts w:ascii="Times New Roman" w:eastAsia="Times New Roman" w:hAnsi="Times New Roman" w:cs="Times New Roman"/>
          <w:b/>
          <w:sz w:val="24"/>
          <w:szCs w:val="24"/>
        </w:rPr>
      </w:pPr>
      <w:r w:rsidRPr="00591C7A">
        <w:rPr>
          <w:rFonts w:ascii="Times New Roman" w:eastAsia="Times New Roman" w:hAnsi="Times New Roman" w:cs="Times New Roman"/>
          <w:b/>
          <w:sz w:val="24"/>
          <w:szCs w:val="24"/>
        </w:rPr>
        <w:t>KESIMPULAN DAN SARAN</w:t>
      </w:r>
    </w:p>
    <w:p w14:paraId="4EA7F5DD" w14:textId="0AC58645" w:rsidR="00495441" w:rsidRPr="00591C7A" w:rsidRDefault="00495441" w:rsidP="00495441">
      <w:pPr>
        <w:spacing w:after="0" w:line="240" w:lineRule="auto"/>
        <w:ind w:firstLine="720"/>
        <w:jc w:val="both"/>
        <w:rPr>
          <w:rFonts w:ascii="Times New Roman" w:hAnsi="Times New Roman"/>
          <w:sz w:val="24"/>
          <w:szCs w:val="24"/>
        </w:rPr>
      </w:pPr>
      <w:r w:rsidRPr="00591C7A">
        <w:rPr>
          <w:rFonts w:ascii="Times New Roman" w:hAnsi="Times New Roman"/>
          <w:sz w:val="24"/>
          <w:szCs w:val="24"/>
        </w:rPr>
        <w:t xml:space="preserve">Berdasarkan hasil penelitian dapat disimpulkan bahwa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sudah dilaksanakan sesuai dengan langkah-langkah nya pada mata pelajaran IPS.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cocok dalam meningkatkan hasil belajar siswa </w:t>
      </w:r>
      <w:r w:rsidRPr="00591C7A">
        <w:rPr>
          <w:rFonts w:ascii="Times New Roman" w:hAnsi="Times New Roman"/>
          <w:sz w:val="24"/>
          <w:szCs w:val="24"/>
        </w:rPr>
        <w:lastRenderedPageBreak/>
        <w:t xml:space="preserve">kelas VII. Peningkatan hasil belajar menggunakan metode </w:t>
      </w:r>
      <w:r w:rsidRPr="00591C7A">
        <w:rPr>
          <w:rFonts w:ascii="Times New Roman" w:hAnsi="Times New Roman"/>
          <w:i/>
          <w:iCs/>
          <w:sz w:val="24"/>
          <w:szCs w:val="24"/>
        </w:rPr>
        <w:t xml:space="preserve">Collaborative Learning </w:t>
      </w:r>
      <w:r w:rsidRPr="00591C7A">
        <w:rPr>
          <w:rFonts w:ascii="Times New Roman" w:hAnsi="Times New Roman"/>
          <w:sz w:val="24"/>
          <w:szCs w:val="24"/>
        </w:rPr>
        <w:t xml:space="preserve">dengan nilai rata-rata pra-siklus yaitu 66,39, nilai rata-rata siklus I yaitu 75,9 meningkat di siklus II yaitu 82,57. Nilai presentase ketuntasan siswa kelas VII A dengan menggunakan metode </w:t>
      </w:r>
      <w:r w:rsidRPr="00591C7A">
        <w:rPr>
          <w:rFonts w:ascii="Times New Roman" w:hAnsi="Times New Roman"/>
          <w:i/>
          <w:iCs/>
          <w:sz w:val="24"/>
          <w:szCs w:val="24"/>
        </w:rPr>
        <w:t>Collaborative Learning</w:t>
      </w:r>
      <w:r w:rsidRPr="00591C7A">
        <w:rPr>
          <w:rFonts w:ascii="Times New Roman" w:hAnsi="Times New Roman"/>
          <w:sz w:val="24"/>
          <w:szCs w:val="24"/>
        </w:rPr>
        <w:t xml:space="preserve"> yaitu pra-siklus 30,3% , siklus I 60,6% meningkat 90,9% di siklus II.</w:t>
      </w:r>
    </w:p>
    <w:p w14:paraId="67B9F83D" w14:textId="789939EE" w:rsidR="00495441" w:rsidRPr="00591C7A" w:rsidRDefault="00495441" w:rsidP="00495441">
      <w:pPr>
        <w:tabs>
          <w:tab w:val="left" w:pos="630"/>
          <w:tab w:val="left" w:pos="709"/>
          <w:tab w:val="left" w:pos="993"/>
        </w:tabs>
        <w:spacing w:after="0" w:line="240" w:lineRule="auto"/>
        <w:ind w:right="-1"/>
        <w:jc w:val="both"/>
        <w:rPr>
          <w:rFonts w:ascii="Times New Roman" w:hAnsi="Times New Roman" w:cs="Times New Roman"/>
          <w:sz w:val="24"/>
          <w:szCs w:val="24"/>
        </w:rPr>
      </w:pPr>
      <w:r w:rsidRPr="00591C7A">
        <w:rPr>
          <w:rFonts w:ascii="Times New Roman" w:hAnsi="Times New Roman" w:cs="Times New Roman"/>
          <w:sz w:val="24"/>
          <w:szCs w:val="24"/>
        </w:rPr>
        <w:tab/>
        <w:t xml:space="preserve">Berdasarkan kesimpulan di atas, peneliti memberikan beberapa saran terkait penerapan metode </w:t>
      </w:r>
      <w:r w:rsidRPr="00591C7A">
        <w:rPr>
          <w:rFonts w:ascii="Times New Roman" w:hAnsi="Times New Roman" w:cs="Times New Roman"/>
          <w:i/>
          <w:sz w:val="24"/>
          <w:szCs w:val="24"/>
        </w:rPr>
        <w:t>Collaborative Learning</w:t>
      </w:r>
      <w:r w:rsidRPr="00591C7A">
        <w:rPr>
          <w:rFonts w:ascii="Times New Roman" w:hAnsi="Times New Roman" w:cs="Times New Roman"/>
          <w:sz w:val="24"/>
          <w:szCs w:val="24"/>
        </w:rPr>
        <w:t xml:space="preserve"> dalam pembelajaran IPS.  </w:t>
      </w:r>
    </w:p>
    <w:p w14:paraId="647527D5" w14:textId="77777777" w:rsidR="00495441" w:rsidRPr="00591C7A" w:rsidRDefault="00495441" w:rsidP="00495441">
      <w:pPr>
        <w:pStyle w:val="ListParagraph"/>
        <w:numPr>
          <w:ilvl w:val="0"/>
          <w:numId w:val="1"/>
        </w:numPr>
        <w:spacing w:before="0" w:beforeAutospacing="0" w:after="0" w:afterAutospacing="0" w:line="240" w:lineRule="auto"/>
        <w:ind w:left="567" w:right="-1"/>
        <w:jc w:val="both"/>
        <w:rPr>
          <w:rFonts w:ascii="Times New Roman" w:hAnsi="Times New Roman"/>
          <w:lang w:val="id-ID"/>
        </w:rPr>
      </w:pPr>
      <w:r w:rsidRPr="00591C7A">
        <w:rPr>
          <w:rFonts w:ascii="Times New Roman" w:hAnsi="Times New Roman"/>
          <w:lang w:val="id-ID"/>
        </w:rPr>
        <w:t xml:space="preserve">Bagi guru, dapat membantu guru dalam menumbuhkan kreativitas siswa dalam situasi kompetitif serta mampu memotivasi siswa dalam belajar. </w:t>
      </w:r>
    </w:p>
    <w:p w14:paraId="1778DCAD" w14:textId="77777777" w:rsidR="00495441" w:rsidRPr="00591C7A" w:rsidRDefault="00495441" w:rsidP="00495441">
      <w:pPr>
        <w:pStyle w:val="ListParagraph"/>
        <w:numPr>
          <w:ilvl w:val="0"/>
          <w:numId w:val="1"/>
        </w:numPr>
        <w:spacing w:before="0" w:beforeAutospacing="0" w:after="0" w:afterAutospacing="0" w:line="240" w:lineRule="auto"/>
        <w:ind w:left="567" w:right="-1"/>
        <w:jc w:val="both"/>
        <w:rPr>
          <w:rFonts w:ascii="Times New Roman" w:hAnsi="Times New Roman"/>
          <w:lang w:val="id-ID"/>
        </w:rPr>
      </w:pPr>
      <w:r w:rsidRPr="00591C7A">
        <w:rPr>
          <w:rFonts w:ascii="Times New Roman" w:hAnsi="Times New Roman"/>
          <w:lang w:val="id-ID"/>
        </w:rPr>
        <w:t xml:space="preserve">Bagi Peneliti selanjutnya, diharapkan jumlah sampel yang diteliti dapat diperluas khususnya penelitian yang berkaitan dengan penggunaan metode </w:t>
      </w:r>
      <w:r w:rsidRPr="00591C7A">
        <w:rPr>
          <w:rFonts w:ascii="Times New Roman" w:hAnsi="Times New Roman"/>
          <w:i/>
          <w:iCs/>
          <w:lang w:val="id-ID"/>
        </w:rPr>
        <w:t>Collaborative Learning</w:t>
      </w:r>
      <w:r w:rsidRPr="00591C7A">
        <w:rPr>
          <w:rFonts w:ascii="Times New Roman" w:hAnsi="Times New Roman"/>
          <w:lang w:val="id-ID"/>
        </w:rPr>
        <w:t xml:space="preserve"> pada mata pelajaran IPS.</w:t>
      </w:r>
    </w:p>
    <w:p w14:paraId="56BCCCEC" w14:textId="006AACEE" w:rsidR="00495441" w:rsidRPr="00591C7A" w:rsidRDefault="00495441" w:rsidP="00495441">
      <w:pPr>
        <w:pStyle w:val="ListParagraph"/>
        <w:numPr>
          <w:ilvl w:val="0"/>
          <w:numId w:val="1"/>
        </w:numPr>
        <w:spacing w:before="0" w:beforeAutospacing="0" w:after="0" w:afterAutospacing="0" w:line="240" w:lineRule="auto"/>
        <w:ind w:left="567" w:right="-1"/>
        <w:jc w:val="both"/>
        <w:rPr>
          <w:rFonts w:ascii="Times New Roman" w:hAnsi="Times New Roman"/>
          <w:lang w:val="id-ID"/>
        </w:rPr>
      </w:pPr>
      <w:r w:rsidRPr="00591C7A">
        <w:rPr>
          <w:rFonts w:ascii="Times New Roman" w:hAnsi="Times New Roman"/>
          <w:lang w:val="id-ID"/>
        </w:rPr>
        <w:t>Bagi sekolah, dapat menjadi refensi metode pembelajaran dalam media pembelajaran yang menarik.</w:t>
      </w:r>
    </w:p>
    <w:p w14:paraId="15055F35" w14:textId="77777777" w:rsidR="00EA5C5F" w:rsidRPr="00591C7A" w:rsidRDefault="00EA5C5F" w:rsidP="00EA5C5F">
      <w:pPr>
        <w:spacing w:after="0" w:line="240" w:lineRule="auto"/>
        <w:jc w:val="both"/>
        <w:rPr>
          <w:b/>
          <w:sz w:val="24"/>
          <w:szCs w:val="24"/>
        </w:rPr>
      </w:pPr>
    </w:p>
    <w:p w14:paraId="0A223B70" w14:textId="77777777" w:rsidR="00EA5C5F" w:rsidRPr="00591C7A"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591C7A">
        <w:rPr>
          <w:rFonts w:ascii="Times New Roman" w:eastAsia="Times New Roman" w:hAnsi="Times New Roman" w:cs="Times New Roman"/>
          <w:b/>
          <w:color w:val="000000"/>
          <w:sz w:val="24"/>
          <w:szCs w:val="24"/>
        </w:rPr>
        <w:t>DAFTAR PUSTAKA</w:t>
      </w:r>
    </w:p>
    <w:p w14:paraId="057F5D1D" w14:textId="3BAE091E" w:rsidR="00F16E8B" w:rsidRPr="00591C7A" w:rsidRDefault="00F16E8B" w:rsidP="00EA5C5F">
      <w:pPr>
        <w:widowControl w:val="0"/>
        <w:spacing w:after="0" w:line="240" w:lineRule="auto"/>
        <w:ind w:left="480" w:hanging="480"/>
        <w:jc w:val="both"/>
        <w:rPr>
          <w:rFonts w:ascii="Times New Roman" w:eastAsia="Times New Roman" w:hAnsi="Times New Roman" w:cs="Times New Roman"/>
          <w:sz w:val="24"/>
          <w:szCs w:val="24"/>
        </w:rPr>
      </w:pPr>
    </w:p>
    <w:p w14:paraId="19B59A69" w14:textId="6644C7ED" w:rsidR="00984791" w:rsidRPr="00591C7A" w:rsidRDefault="0037604D"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eastAsia="Times New Roman" w:hAnsi="Times New Roman" w:cs="Times New Roman"/>
          <w:sz w:val="24"/>
          <w:szCs w:val="24"/>
        </w:rPr>
        <w:fldChar w:fldCharType="begin" w:fldLock="1"/>
      </w:r>
      <w:r w:rsidRPr="00591C7A">
        <w:rPr>
          <w:rFonts w:ascii="Times New Roman" w:eastAsia="Times New Roman" w:hAnsi="Times New Roman" w:cs="Times New Roman"/>
          <w:sz w:val="24"/>
          <w:szCs w:val="24"/>
        </w:rPr>
        <w:instrText xml:space="preserve">ADDIN Mendeley Bibliography CSL_BIBLIOGRAPHY </w:instrText>
      </w:r>
      <w:r w:rsidRPr="00591C7A">
        <w:rPr>
          <w:rFonts w:ascii="Times New Roman" w:eastAsia="Times New Roman" w:hAnsi="Times New Roman" w:cs="Times New Roman"/>
          <w:sz w:val="24"/>
          <w:szCs w:val="24"/>
        </w:rPr>
        <w:fldChar w:fldCharType="separate"/>
      </w:r>
      <w:r w:rsidR="00984791" w:rsidRPr="00591C7A">
        <w:rPr>
          <w:rFonts w:ascii="Times New Roman" w:hAnsi="Times New Roman" w:cs="Times New Roman"/>
          <w:noProof/>
          <w:sz w:val="24"/>
        </w:rPr>
        <w:t xml:space="preserve">Anwar, F., Faruza, S., &amp; Gusmaneli, G. (2024). Strategi Pembelajaran Collaborative Learning dalam Meningkatkan Kemampuan Kerjasama dan Komunikasi dalam Pembelajaran PAI. </w:t>
      </w:r>
      <w:r w:rsidR="00984791" w:rsidRPr="00591C7A">
        <w:rPr>
          <w:rFonts w:ascii="Times New Roman" w:hAnsi="Times New Roman" w:cs="Times New Roman"/>
          <w:i/>
          <w:iCs/>
          <w:noProof/>
          <w:sz w:val="24"/>
        </w:rPr>
        <w:t>Harmoni Pendidikan</w:t>
      </w:r>
      <w:r w:rsidR="00984791" w:rsidRPr="00591C7A">
        <w:rPr>
          <w:rFonts w:ascii="Times New Roman" w:hAnsi="Times New Roman" w:cs="Times New Roman"/>
          <w:noProof/>
          <w:sz w:val="24"/>
        </w:rPr>
        <w:t xml:space="preserve">, </w:t>
      </w:r>
      <w:r w:rsidR="00984791" w:rsidRPr="00591C7A">
        <w:rPr>
          <w:rFonts w:ascii="Times New Roman" w:hAnsi="Times New Roman" w:cs="Times New Roman"/>
          <w:i/>
          <w:iCs/>
          <w:noProof/>
          <w:sz w:val="24"/>
        </w:rPr>
        <w:t>2</w:t>
      </w:r>
      <w:r w:rsidR="00984791" w:rsidRPr="00591C7A">
        <w:rPr>
          <w:rFonts w:ascii="Times New Roman" w:hAnsi="Times New Roman" w:cs="Times New Roman"/>
          <w:noProof/>
          <w:sz w:val="24"/>
        </w:rPr>
        <w:t>(2), 187–196. https://jurnal.stikes-ibnusina.ac.id/index.php/IHSANIKA/article/view/1117</w:t>
      </w:r>
    </w:p>
    <w:p w14:paraId="66F15C4C"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Mu’alimin, &amp; Hari, R. A. C. (2014). Penelitian tindakan kelas Teori dan Praktek. </w:t>
      </w:r>
      <w:r w:rsidRPr="00591C7A">
        <w:rPr>
          <w:rFonts w:ascii="Times New Roman" w:hAnsi="Times New Roman" w:cs="Times New Roman"/>
          <w:i/>
          <w:iCs/>
          <w:noProof/>
          <w:sz w:val="24"/>
        </w:rPr>
        <w:t>Ganding</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44</w:t>
      </w:r>
      <w:r w:rsidRPr="00591C7A">
        <w:rPr>
          <w:rFonts w:ascii="Times New Roman" w:hAnsi="Times New Roman" w:cs="Times New Roman"/>
          <w:noProof/>
          <w:sz w:val="24"/>
        </w:rPr>
        <w:t>(8), 1–87. http://eprints.umsida.ac.id/4119/1/BUKU PTK PENUH.pdf</w:t>
      </w:r>
    </w:p>
    <w:p w14:paraId="546ECB9D"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Mulyati, Y., &amp; Parwati, N. P. Y. (2021). Penerapan Model Pembelajaran Collaborative Learning Untuk Meningkatkan Prestasi Belajar Sejarah Siswa Kelas X Ipa 3 Sma Dharma Praja Denpasar Tahun Pelajaran 2020 / 2021. </w:t>
      </w:r>
      <w:r w:rsidRPr="00591C7A">
        <w:rPr>
          <w:rFonts w:ascii="Times New Roman" w:hAnsi="Times New Roman" w:cs="Times New Roman"/>
          <w:i/>
          <w:iCs/>
          <w:noProof/>
          <w:sz w:val="24"/>
        </w:rPr>
        <w:t>Nirwasita</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2</w:t>
      </w:r>
      <w:r w:rsidRPr="00591C7A">
        <w:rPr>
          <w:rFonts w:ascii="Times New Roman" w:hAnsi="Times New Roman" w:cs="Times New Roman"/>
          <w:noProof/>
          <w:sz w:val="24"/>
        </w:rPr>
        <w:t>(1), 45–50. https://doi.org/10.5281/zenodo.5550259</w:t>
      </w:r>
    </w:p>
    <w:p w14:paraId="3986377A"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Munfiatik, S. (2023). Collaborative Learning sebagai Model Inovasi Pendidikan dalam Pembelajaran. </w:t>
      </w:r>
      <w:r w:rsidRPr="00591C7A">
        <w:rPr>
          <w:rFonts w:ascii="Times New Roman" w:hAnsi="Times New Roman" w:cs="Times New Roman"/>
          <w:i/>
          <w:iCs/>
          <w:noProof/>
          <w:sz w:val="24"/>
        </w:rPr>
        <w:t>SINOVA: Jurnal Ilmu Pendidikan &amp; Sosial</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1</w:t>
      </w:r>
      <w:r w:rsidRPr="00591C7A">
        <w:rPr>
          <w:rFonts w:ascii="Times New Roman" w:hAnsi="Times New Roman" w:cs="Times New Roman"/>
          <w:noProof/>
          <w:sz w:val="24"/>
        </w:rPr>
        <w:t>(2), 83–94.</w:t>
      </w:r>
    </w:p>
    <w:p w14:paraId="6D0B1D4F" w14:textId="2D48A993"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Pipit Muliyah, Dyah Aminatun, Sukma Septian Nasution, Tommy Hastomo, Setiana Sri Wahyuni Sitepu, T. (2020). </w:t>
      </w:r>
      <w:r w:rsidRPr="00591C7A">
        <w:rPr>
          <w:rFonts w:ascii="Times New Roman" w:hAnsi="Times New Roman" w:cs="Times New Roman"/>
          <w:i/>
          <w:iCs/>
          <w:noProof/>
          <w:sz w:val="24"/>
        </w:rPr>
        <w:t>Journal GEEJ</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7</w:t>
      </w:r>
      <w:r w:rsidRPr="00591C7A">
        <w:rPr>
          <w:rFonts w:ascii="Times New Roman" w:hAnsi="Times New Roman" w:cs="Times New Roman"/>
          <w:noProof/>
          <w:sz w:val="24"/>
        </w:rPr>
        <w:t>(2).</w:t>
      </w:r>
    </w:p>
    <w:p w14:paraId="5E703F4E"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Rahimah, R. (2022). Peningkatan Kemampuan Guru Smp Negeri 10 Kota Tebingtinggi Dalam Menyusun Modul Ajar Kurikulum Merdeka Melalui Kegiatan Pendampingan Tahun Ajaran 2021/2022. </w:t>
      </w:r>
      <w:r w:rsidRPr="00591C7A">
        <w:rPr>
          <w:rFonts w:ascii="Times New Roman" w:hAnsi="Times New Roman" w:cs="Times New Roman"/>
          <w:i/>
          <w:iCs/>
          <w:noProof/>
          <w:sz w:val="24"/>
        </w:rPr>
        <w:t>ANSIRU PAI : Pengembangan Profesi Guru Pendidikan Agama Islam</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6</w:t>
      </w:r>
      <w:r w:rsidRPr="00591C7A">
        <w:rPr>
          <w:rFonts w:ascii="Times New Roman" w:hAnsi="Times New Roman" w:cs="Times New Roman"/>
          <w:noProof/>
          <w:sz w:val="24"/>
        </w:rPr>
        <w:t>(1), 92. https://doi.org/10.30821/ansiru.v6i1.12537</w:t>
      </w:r>
    </w:p>
    <w:p w14:paraId="13398ADA"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Respati, Y. A. (2018). Collaborative Learning Dalam Upaya Peningkatan Keaktifan. </w:t>
      </w:r>
      <w:r w:rsidRPr="00591C7A">
        <w:rPr>
          <w:rFonts w:ascii="Times New Roman" w:hAnsi="Times New Roman" w:cs="Times New Roman"/>
          <w:i/>
          <w:iCs/>
          <w:noProof/>
          <w:sz w:val="24"/>
        </w:rPr>
        <w:t>Jurnal Efisiensi - Kajian Ilmu Administrasi</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XV</w:t>
      </w:r>
      <w:r w:rsidRPr="00591C7A">
        <w:rPr>
          <w:rFonts w:ascii="Times New Roman" w:hAnsi="Times New Roman" w:cs="Times New Roman"/>
          <w:noProof/>
          <w:sz w:val="24"/>
        </w:rPr>
        <w:t>(2), 15–23.</w:t>
      </w:r>
    </w:p>
    <w:p w14:paraId="219075CF"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Rosmiati, R., &amp; Hutabarat, Z. S. (2021). Hasil Belajar Akuntansi Dengan Menggunakan Model Pembelajaran Berbasis Collaborative Learning Siswa Sma Kota Jambi. </w:t>
      </w:r>
      <w:r w:rsidRPr="00591C7A">
        <w:rPr>
          <w:rFonts w:ascii="Times New Roman" w:hAnsi="Times New Roman" w:cs="Times New Roman"/>
          <w:i/>
          <w:iCs/>
          <w:noProof/>
          <w:sz w:val="24"/>
        </w:rPr>
        <w:t>PROMOSI (Jurnal Pendidikan Ekonomi)</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9</w:t>
      </w:r>
      <w:r w:rsidRPr="00591C7A">
        <w:rPr>
          <w:rFonts w:ascii="Times New Roman" w:hAnsi="Times New Roman" w:cs="Times New Roman"/>
          <w:noProof/>
          <w:sz w:val="24"/>
        </w:rPr>
        <w:t>(2), 80–85. https://doi.org/10.24127/pro.v9i2.4515</w:t>
      </w:r>
    </w:p>
    <w:p w14:paraId="3E044AE9"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Sekarinasih, A. (2022). Implementasi Metode Collaborative Learning untuk Meningkatkan Keterampilan Interpersonal Mahasiswa. </w:t>
      </w:r>
      <w:r w:rsidRPr="00591C7A">
        <w:rPr>
          <w:rFonts w:ascii="Times New Roman" w:hAnsi="Times New Roman" w:cs="Times New Roman"/>
          <w:i/>
          <w:iCs/>
          <w:noProof/>
          <w:sz w:val="24"/>
        </w:rPr>
        <w:t>Quality</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10</w:t>
      </w:r>
      <w:r w:rsidRPr="00591C7A">
        <w:rPr>
          <w:rFonts w:ascii="Times New Roman" w:hAnsi="Times New Roman" w:cs="Times New Roman"/>
          <w:noProof/>
          <w:sz w:val="24"/>
        </w:rPr>
        <w:t>(1), 1. https://doi.org/10.21043/quality.v10i1.13830</w:t>
      </w:r>
    </w:p>
    <w:p w14:paraId="45BA95C6" w14:textId="77777777" w:rsidR="00984791" w:rsidRPr="00591C7A" w:rsidRDefault="00984791" w:rsidP="00984791">
      <w:pPr>
        <w:widowControl w:val="0"/>
        <w:autoSpaceDE w:val="0"/>
        <w:autoSpaceDN w:val="0"/>
        <w:adjustRightInd w:val="0"/>
        <w:spacing w:after="0" w:line="240" w:lineRule="auto"/>
        <w:ind w:left="480" w:hanging="480"/>
        <w:rPr>
          <w:rFonts w:ascii="Times New Roman" w:hAnsi="Times New Roman" w:cs="Times New Roman"/>
          <w:noProof/>
          <w:sz w:val="24"/>
        </w:rPr>
      </w:pPr>
      <w:r w:rsidRPr="00591C7A">
        <w:rPr>
          <w:rFonts w:ascii="Times New Roman" w:hAnsi="Times New Roman" w:cs="Times New Roman"/>
          <w:noProof/>
          <w:sz w:val="24"/>
        </w:rPr>
        <w:t xml:space="preserve">Supriatna, A., Nasem, &amp; Aenul Quthbi, A. (2021). Penerapan Metode Pembelajaran Cooperative Script Dalam Meningkatkan Konsentrasi Belajar Siswa Pada Materi </w:t>
      </w:r>
      <w:r w:rsidRPr="00591C7A">
        <w:rPr>
          <w:rFonts w:ascii="Times New Roman" w:hAnsi="Times New Roman" w:cs="Times New Roman"/>
          <w:noProof/>
          <w:sz w:val="24"/>
        </w:rPr>
        <w:lastRenderedPageBreak/>
        <w:t xml:space="preserve">Keragaman Kenampakan Dan Pembagian Wilayah Waktu Di Indonesia. </w:t>
      </w:r>
      <w:r w:rsidRPr="00591C7A">
        <w:rPr>
          <w:rFonts w:ascii="Times New Roman" w:hAnsi="Times New Roman" w:cs="Times New Roman"/>
          <w:i/>
          <w:iCs/>
          <w:noProof/>
          <w:sz w:val="24"/>
        </w:rPr>
        <w:t>Jurnal Tahsinia</w:t>
      </w:r>
      <w:r w:rsidRPr="00591C7A">
        <w:rPr>
          <w:rFonts w:ascii="Times New Roman" w:hAnsi="Times New Roman" w:cs="Times New Roman"/>
          <w:noProof/>
          <w:sz w:val="24"/>
        </w:rPr>
        <w:t xml:space="preserve">, </w:t>
      </w:r>
      <w:r w:rsidRPr="00591C7A">
        <w:rPr>
          <w:rFonts w:ascii="Times New Roman" w:hAnsi="Times New Roman" w:cs="Times New Roman"/>
          <w:i/>
          <w:iCs/>
          <w:noProof/>
          <w:sz w:val="24"/>
        </w:rPr>
        <w:t>2</w:t>
      </w:r>
      <w:r w:rsidRPr="00591C7A">
        <w:rPr>
          <w:rFonts w:ascii="Times New Roman" w:hAnsi="Times New Roman" w:cs="Times New Roman"/>
          <w:noProof/>
          <w:sz w:val="24"/>
        </w:rPr>
        <w:t>(2), 158–172. https://doi.org/10.57171/jt.v2i2.302</w:t>
      </w:r>
    </w:p>
    <w:p w14:paraId="4D344852" w14:textId="3E7DCBB9" w:rsidR="001A724D" w:rsidRPr="00591C7A" w:rsidRDefault="0037604D" w:rsidP="00EA5C5F">
      <w:pPr>
        <w:widowControl w:val="0"/>
        <w:spacing w:after="0" w:line="240" w:lineRule="auto"/>
        <w:ind w:left="480" w:hanging="480"/>
        <w:jc w:val="both"/>
        <w:rPr>
          <w:rFonts w:ascii="Times New Roman" w:eastAsia="Times New Roman" w:hAnsi="Times New Roman" w:cs="Times New Roman"/>
          <w:sz w:val="24"/>
          <w:szCs w:val="24"/>
        </w:rPr>
      </w:pPr>
      <w:r w:rsidRPr="00591C7A">
        <w:rPr>
          <w:rFonts w:ascii="Times New Roman" w:eastAsia="Times New Roman" w:hAnsi="Times New Roman" w:cs="Times New Roman"/>
          <w:sz w:val="24"/>
          <w:szCs w:val="24"/>
        </w:rPr>
        <w:fldChar w:fldCharType="end"/>
      </w:r>
    </w:p>
    <w:sectPr w:rsidR="001A724D" w:rsidRPr="00591C7A"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2274E" w14:textId="77777777" w:rsidR="002F0829" w:rsidRDefault="002F0829">
      <w:pPr>
        <w:spacing w:after="0" w:line="240" w:lineRule="auto"/>
      </w:pPr>
      <w:r>
        <w:separator/>
      </w:r>
    </w:p>
  </w:endnote>
  <w:endnote w:type="continuationSeparator" w:id="0">
    <w:p w14:paraId="5AB161C3" w14:textId="77777777" w:rsidR="002F0829" w:rsidRDefault="002F0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D95B" w14:textId="77777777" w:rsidR="00915DA1" w:rsidRDefault="00915DA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915DA1" w:rsidRDefault="00915DA1">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928B" w14:textId="77777777" w:rsidR="002F0829" w:rsidRDefault="002F0829">
      <w:pPr>
        <w:spacing w:after="0" w:line="240" w:lineRule="auto"/>
      </w:pPr>
      <w:r>
        <w:separator/>
      </w:r>
    </w:p>
  </w:footnote>
  <w:footnote w:type="continuationSeparator" w:id="0">
    <w:p w14:paraId="09524BA0" w14:textId="77777777" w:rsidR="002F0829" w:rsidRDefault="002F0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5436" w14:textId="77777777" w:rsidR="00915DA1" w:rsidRDefault="00915DA1">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CA91" w14:textId="36688B91" w:rsidR="00915DA1" w:rsidRDefault="00915DA1">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Pr>
        <w:rFonts w:ascii="Times New Roman" w:eastAsia="Times New Roman" w:hAnsi="Times New Roman" w:cs="Times New Roman"/>
        <w:sz w:val="20"/>
        <w:szCs w:val="20"/>
      </w:rPr>
      <w:t xml:space="preserve">Jurnal Program Studi Pendidikan </w:t>
    </w:r>
    <w:proofErr w:type="spellStart"/>
    <w:r>
      <w:rPr>
        <w:rFonts w:ascii="Times New Roman" w:eastAsia="Times New Roman" w:hAnsi="Times New Roman" w:cs="Times New Roman"/>
        <w:sz w:val="20"/>
        <w:szCs w:val="20"/>
        <w:lang w:val="en-US"/>
      </w:rPr>
      <w:t>Ekonomi</w:t>
    </w:r>
    <w:proofErr w:type="spellEnd"/>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2337-4721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7CE7EDBF" w14:textId="5BFE19D8" w:rsidR="00915DA1" w:rsidRDefault="00915DA1">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915DA1" w:rsidRDefault="00915DA1">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915DA1" w:rsidRDefault="00915DA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915DA1" w:rsidRDefault="00915DA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1ACC"/>
    <w:multiLevelType w:val="multilevel"/>
    <w:tmpl w:val="4D8F1A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12C48F8"/>
    <w:multiLevelType w:val="hybridMultilevel"/>
    <w:tmpl w:val="29700A5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D45"/>
    <w:rsid w:val="000410F7"/>
    <w:rsid w:val="0004211C"/>
    <w:rsid w:val="00044C6F"/>
    <w:rsid w:val="00045B26"/>
    <w:rsid w:val="00056E89"/>
    <w:rsid w:val="000B0DBD"/>
    <w:rsid w:val="000C107D"/>
    <w:rsid w:val="000F6E8D"/>
    <w:rsid w:val="00122333"/>
    <w:rsid w:val="00177367"/>
    <w:rsid w:val="001A724D"/>
    <w:rsid w:val="001F5E03"/>
    <w:rsid w:val="002445AA"/>
    <w:rsid w:val="00246CCF"/>
    <w:rsid w:val="002D6CB4"/>
    <w:rsid w:val="002F0829"/>
    <w:rsid w:val="003518F5"/>
    <w:rsid w:val="0035666D"/>
    <w:rsid w:val="00375D45"/>
    <w:rsid w:val="0037604D"/>
    <w:rsid w:val="003903E6"/>
    <w:rsid w:val="003C0783"/>
    <w:rsid w:val="00430948"/>
    <w:rsid w:val="00493772"/>
    <w:rsid w:val="00495441"/>
    <w:rsid w:val="005023B2"/>
    <w:rsid w:val="00534021"/>
    <w:rsid w:val="00561204"/>
    <w:rsid w:val="00563095"/>
    <w:rsid w:val="00573F45"/>
    <w:rsid w:val="00591C7A"/>
    <w:rsid w:val="005A2538"/>
    <w:rsid w:val="005C215C"/>
    <w:rsid w:val="005D232B"/>
    <w:rsid w:val="005E1BA3"/>
    <w:rsid w:val="005F1E75"/>
    <w:rsid w:val="006223D7"/>
    <w:rsid w:val="00627219"/>
    <w:rsid w:val="006B3325"/>
    <w:rsid w:val="007040F1"/>
    <w:rsid w:val="00707BAC"/>
    <w:rsid w:val="00723032"/>
    <w:rsid w:val="00735E51"/>
    <w:rsid w:val="007549D6"/>
    <w:rsid w:val="0076140C"/>
    <w:rsid w:val="007901F1"/>
    <w:rsid w:val="007E2145"/>
    <w:rsid w:val="00861638"/>
    <w:rsid w:val="00901C5F"/>
    <w:rsid w:val="0090453F"/>
    <w:rsid w:val="009121CD"/>
    <w:rsid w:val="00915DA1"/>
    <w:rsid w:val="00976A95"/>
    <w:rsid w:val="00984791"/>
    <w:rsid w:val="009D2982"/>
    <w:rsid w:val="00A35EC2"/>
    <w:rsid w:val="00A84165"/>
    <w:rsid w:val="00A96B70"/>
    <w:rsid w:val="00AB7189"/>
    <w:rsid w:val="00AC1DF7"/>
    <w:rsid w:val="00AC323B"/>
    <w:rsid w:val="00AC6645"/>
    <w:rsid w:val="00AD41EF"/>
    <w:rsid w:val="00B03D25"/>
    <w:rsid w:val="00B16E89"/>
    <w:rsid w:val="00B30636"/>
    <w:rsid w:val="00B644DA"/>
    <w:rsid w:val="00BF680E"/>
    <w:rsid w:val="00CD38D9"/>
    <w:rsid w:val="00CF15DA"/>
    <w:rsid w:val="00D16E4C"/>
    <w:rsid w:val="00D30AFA"/>
    <w:rsid w:val="00D50A66"/>
    <w:rsid w:val="00D83206"/>
    <w:rsid w:val="00D90AF4"/>
    <w:rsid w:val="00D93E67"/>
    <w:rsid w:val="00E007DC"/>
    <w:rsid w:val="00E14BD3"/>
    <w:rsid w:val="00E3031C"/>
    <w:rsid w:val="00E42CBA"/>
    <w:rsid w:val="00E66A1B"/>
    <w:rsid w:val="00E81B2F"/>
    <w:rsid w:val="00E82989"/>
    <w:rsid w:val="00E94F3B"/>
    <w:rsid w:val="00EA5C5F"/>
    <w:rsid w:val="00EC13D9"/>
    <w:rsid w:val="00EF0B91"/>
    <w:rsid w:val="00F16E8B"/>
    <w:rsid w:val="00F17641"/>
    <w:rsid w:val="00F27551"/>
    <w:rsid w:val="00F33769"/>
    <w:rsid w:val="00F66B8D"/>
    <w:rsid w:val="00F76453"/>
    <w:rsid w:val="00F97F97"/>
    <w:rsid w:val="00FA0F83"/>
    <w:rsid w:val="00FA5F8D"/>
    <w:rsid w:val="00FE3A70"/>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15:docId w15:val="{3BFD3A35-BD30-4F42-96B7-5F4B8D54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paragraph" w:styleId="NoSpacing">
    <w:name w:val="No Spacing"/>
    <w:uiPriority w:val="1"/>
    <w:qFormat/>
    <w:rsid w:val="005F1E75"/>
    <w:pPr>
      <w:spacing w:after="0" w:line="240" w:lineRule="auto"/>
    </w:pPr>
    <w:rPr>
      <w:rFonts w:ascii="Calibri" w:eastAsia="Calibri" w:hAnsi="Calibri" w:cs="Calibri"/>
      <w:kern w:val="0"/>
      <w:lang w:eastAsia="id-ID"/>
    </w:rPr>
  </w:style>
  <w:style w:type="character" w:styleId="Hyperlink">
    <w:name w:val="Hyperlink"/>
    <w:basedOn w:val="DefaultParagraphFont"/>
    <w:uiPriority w:val="99"/>
    <w:unhideWhenUsed/>
    <w:rsid w:val="00AB7189"/>
    <w:rPr>
      <w:color w:val="0563C1" w:themeColor="hyperlink"/>
      <w:u w:val="single"/>
    </w:rPr>
  </w:style>
  <w:style w:type="character" w:customStyle="1" w:styleId="UnresolvedMention1">
    <w:name w:val="Unresolved Mention1"/>
    <w:basedOn w:val="DefaultParagraphFont"/>
    <w:uiPriority w:val="99"/>
    <w:semiHidden/>
    <w:unhideWhenUsed/>
    <w:rsid w:val="00AB7189"/>
    <w:rPr>
      <w:color w:val="605E5C"/>
      <w:shd w:val="clear" w:color="auto" w:fill="E1DFDD"/>
    </w:rPr>
  </w:style>
  <w:style w:type="paragraph" w:styleId="ListParagraph">
    <w:name w:val="List Paragraph"/>
    <w:aliases w:val="Body Text Char1,Body of text,Char Char2,List Paragraph1,List Paragraph2,Tabel,skripsi,spasi 2 taiiii,kepala 1,judul,kepala,Light Grid - Accent 31,Heading 10,Medium Grid 1 - Accent 21,Body of text+1,Body of text+2,Body of text+3,soal jawab"/>
    <w:basedOn w:val="Normal"/>
    <w:link w:val="ListParagraphChar"/>
    <w:uiPriority w:val="34"/>
    <w:qFormat/>
    <w:rsid w:val="00495441"/>
    <w:pPr>
      <w:spacing w:before="100" w:beforeAutospacing="1" w:after="100" w:afterAutospacing="1" w:line="273" w:lineRule="auto"/>
      <w:contextualSpacing/>
    </w:pPr>
    <w:rPr>
      <w:rFonts w:eastAsia="SimSun" w:cs="Times New Roman"/>
      <w:sz w:val="24"/>
      <w:szCs w:val="24"/>
      <w:lang w:val="en-MY" w:eastAsia="zh-CN"/>
      <w14:ligatures w14:val="none"/>
    </w:rPr>
  </w:style>
  <w:style w:type="character" w:customStyle="1" w:styleId="ListParagraphChar">
    <w:name w:val="List Paragraph Char"/>
    <w:aliases w:val="Body Text Char1 Char,Body of text Char,Char Char2 Char,List Paragraph1 Char,List Paragraph2 Char,Tabel Char,skripsi Char,spasi 2 taiiii Char,kepala 1 Char,judul Char,kepala Char,Light Grid - Accent 31 Char,Heading 10 Char"/>
    <w:link w:val="ListParagraph"/>
    <w:uiPriority w:val="34"/>
    <w:qFormat/>
    <w:locked/>
    <w:rsid w:val="00495441"/>
    <w:rPr>
      <w:rFonts w:ascii="Calibri" w:eastAsia="SimSun" w:hAnsi="Calibri" w:cs="Times New Roman"/>
      <w:kern w:val="0"/>
      <w:sz w:val="24"/>
      <w:szCs w:val="24"/>
      <w:lang w:val="en-MY" w:eastAsia="zh-CN"/>
      <w14:ligatures w14:val="none"/>
    </w:rPr>
  </w:style>
  <w:style w:type="table" w:styleId="TableGrid">
    <w:name w:val="Table Grid"/>
    <w:basedOn w:val="TableNormal"/>
    <w:uiPriority w:val="39"/>
    <w:rsid w:val="005C215C"/>
    <w:pPr>
      <w:spacing w:after="0" w:line="240" w:lineRule="auto"/>
    </w:pPr>
    <w:rPr>
      <w:rFonts w:eastAsiaTheme="minorEastAsia"/>
      <w:kern w:val="0"/>
      <w:sz w:val="20"/>
      <w:szCs w:val="2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C215C"/>
    <w:pPr>
      <w:widowControl w:val="0"/>
      <w:autoSpaceDE w:val="0"/>
      <w:autoSpaceDN w:val="0"/>
      <w:spacing w:after="0" w:line="240" w:lineRule="auto"/>
      <w:ind w:left="674"/>
    </w:pPr>
    <w:rPr>
      <w:rFonts w:ascii="Times New Roman" w:eastAsia="Times New Roman" w:hAnsi="Times New Roman" w:cs="Times New Roman"/>
      <w:sz w:val="24"/>
      <w:szCs w:val="24"/>
      <w:lang w:val="en-MY" w:eastAsia="en-US"/>
      <w14:ligatures w14:val="none"/>
    </w:rPr>
  </w:style>
  <w:style w:type="character" w:customStyle="1" w:styleId="BodyTextChar">
    <w:name w:val="Body Text Char"/>
    <w:basedOn w:val="DefaultParagraphFont"/>
    <w:link w:val="BodyText"/>
    <w:uiPriority w:val="1"/>
    <w:rsid w:val="005C215C"/>
    <w:rPr>
      <w:rFonts w:ascii="Times New Roman" w:eastAsia="Times New Roman" w:hAnsi="Times New Roman" w:cs="Times New Roman"/>
      <w:kern w:val="0"/>
      <w:sz w:val="24"/>
      <w:szCs w:val="24"/>
      <w:lang w:val="en-MY"/>
      <w14:ligatures w14:val="none"/>
    </w:rPr>
  </w:style>
  <w:style w:type="character" w:styleId="CommentReference">
    <w:name w:val="annotation reference"/>
    <w:basedOn w:val="DefaultParagraphFont"/>
    <w:uiPriority w:val="99"/>
    <w:semiHidden/>
    <w:unhideWhenUsed/>
    <w:rsid w:val="00AC1DF7"/>
    <w:rPr>
      <w:sz w:val="16"/>
      <w:szCs w:val="16"/>
    </w:rPr>
  </w:style>
  <w:style w:type="paragraph" w:styleId="CommentText">
    <w:name w:val="annotation text"/>
    <w:basedOn w:val="Normal"/>
    <w:link w:val="CommentTextChar"/>
    <w:uiPriority w:val="99"/>
    <w:semiHidden/>
    <w:unhideWhenUsed/>
    <w:rsid w:val="00AC1DF7"/>
    <w:pPr>
      <w:spacing w:line="240" w:lineRule="auto"/>
    </w:pPr>
    <w:rPr>
      <w:sz w:val="20"/>
      <w:szCs w:val="20"/>
    </w:rPr>
  </w:style>
  <w:style w:type="character" w:customStyle="1" w:styleId="CommentTextChar">
    <w:name w:val="Comment Text Char"/>
    <w:basedOn w:val="DefaultParagraphFont"/>
    <w:link w:val="CommentText"/>
    <w:uiPriority w:val="99"/>
    <w:semiHidden/>
    <w:rsid w:val="00AC1DF7"/>
    <w:rPr>
      <w:rFonts w:ascii="Calibri" w:eastAsia="Calibri" w:hAnsi="Calibri" w:cs="Calibri"/>
      <w:kern w:val="0"/>
      <w:sz w:val="20"/>
      <w:szCs w:val="20"/>
      <w:lang w:eastAsia="id-ID"/>
    </w:rPr>
  </w:style>
  <w:style w:type="paragraph" w:styleId="CommentSubject">
    <w:name w:val="annotation subject"/>
    <w:basedOn w:val="CommentText"/>
    <w:next w:val="CommentText"/>
    <w:link w:val="CommentSubjectChar"/>
    <w:uiPriority w:val="99"/>
    <w:semiHidden/>
    <w:unhideWhenUsed/>
    <w:rsid w:val="00AC1DF7"/>
    <w:rPr>
      <w:b/>
      <w:bCs/>
    </w:rPr>
  </w:style>
  <w:style w:type="character" w:customStyle="1" w:styleId="CommentSubjectChar">
    <w:name w:val="Comment Subject Char"/>
    <w:basedOn w:val="CommentTextChar"/>
    <w:link w:val="CommentSubject"/>
    <w:uiPriority w:val="99"/>
    <w:semiHidden/>
    <w:rsid w:val="00AC1DF7"/>
    <w:rPr>
      <w:rFonts w:ascii="Calibri" w:eastAsia="Calibri" w:hAnsi="Calibri" w:cs="Calibri"/>
      <w:b/>
      <w:bCs/>
      <w:kern w:val="0"/>
      <w:sz w:val="20"/>
      <w:szCs w:val="20"/>
      <w:lang w:eastAsia="id-ID"/>
    </w:rPr>
  </w:style>
  <w:style w:type="paragraph" w:styleId="BalloonText">
    <w:name w:val="Balloon Text"/>
    <w:basedOn w:val="Normal"/>
    <w:link w:val="BalloonTextChar"/>
    <w:uiPriority w:val="99"/>
    <w:semiHidden/>
    <w:unhideWhenUsed/>
    <w:rsid w:val="00915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DA1"/>
    <w:rPr>
      <w:rFonts w:ascii="Tahoma" w:eastAsia="Calibri" w:hAnsi="Tahoma" w:cs="Tahoma"/>
      <w:kern w:val="0"/>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ranimutiara@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ytabkl0@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uharman@umb.ac.idco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Nilai Rata-Rata Siswa</c:v>
                </c:pt>
              </c:strCache>
            </c:strRef>
          </c:tx>
          <c:invertIfNegative val="0"/>
          <c:cat>
            <c:strRef>
              <c:f>Sheet1!$A$2:$A$4</c:f>
              <c:strCache>
                <c:ptCount val="3"/>
                <c:pt idx="0">
                  <c:v>Pra Siklus</c:v>
                </c:pt>
                <c:pt idx="1">
                  <c:v>Siklus 1</c:v>
                </c:pt>
                <c:pt idx="2">
                  <c:v>Siklus 2</c:v>
                </c:pt>
              </c:strCache>
            </c:strRef>
          </c:cat>
          <c:val>
            <c:numRef>
              <c:f>Sheet1!$B$2:$B$4</c:f>
              <c:numCache>
                <c:formatCode>General</c:formatCode>
                <c:ptCount val="3"/>
                <c:pt idx="0">
                  <c:v>66.39</c:v>
                </c:pt>
                <c:pt idx="1">
                  <c:v>75.94</c:v>
                </c:pt>
                <c:pt idx="2">
                  <c:v>82.57</c:v>
                </c:pt>
              </c:numCache>
            </c:numRef>
          </c:val>
          <c:extLst>
            <c:ext xmlns:c16="http://schemas.microsoft.com/office/drawing/2014/chart" uri="{C3380CC4-5D6E-409C-BE32-E72D297353CC}">
              <c16:uniqueId val="{00000000-EE19-4306-B77F-553DEBEBEE9D}"/>
            </c:ext>
          </c:extLst>
        </c:ser>
        <c:dLbls>
          <c:showLegendKey val="0"/>
          <c:showVal val="0"/>
          <c:showCatName val="0"/>
          <c:showSerName val="0"/>
          <c:showPercent val="0"/>
          <c:showBubbleSize val="0"/>
        </c:dLbls>
        <c:gapWidth val="150"/>
        <c:axId val="368471040"/>
        <c:axId val="368747264"/>
      </c:barChart>
      <c:catAx>
        <c:axId val="368471040"/>
        <c:scaling>
          <c:orientation val="minMax"/>
        </c:scaling>
        <c:delete val="0"/>
        <c:axPos val="b"/>
        <c:numFmt formatCode="General" sourceLinked="0"/>
        <c:majorTickMark val="none"/>
        <c:minorTickMark val="none"/>
        <c:tickLblPos val="nextTo"/>
        <c:crossAx val="368747264"/>
        <c:crosses val="autoZero"/>
        <c:auto val="1"/>
        <c:lblAlgn val="ctr"/>
        <c:lblOffset val="100"/>
        <c:noMultiLvlLbl val="0"/>
      </c:catAx>
      <c:valAx>
        <c:axId val="368747264"/>
        <c:scaling>
          <c:orientation val="minMax"/>
        </c:scaling>
        <c:delete val="0"/>
        <c:axPos val="l"/>
        <c:majorGridlines/>
        <c:numFmt formatCode="General" sourceLinked="1"/>
        <c:majorTickMark val="none"/>
        <c:minorTickMark val="none"/>
        <c:tickLblPos val="nextTo"/>
        <c:crossAx val="3684710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Presentase</a:t>
            </a:r>
            <a:r>
              <a:rPr lang="id-ID" baseline="0"/>
              <a:t> Ketuntasan Siswa</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Pra Siklus</c:v>
                </c:pt>
                <c:pt idx="1">
                  <c:v>Siklus</c:v>
                </c:pt>
                <c:pt idx="2">
                  <c:v>Siklus</c:v>
                </c:pt>
              </c:strCache>
            </c:strRef>
          </c:cat>
          <c:val>
            <c:numRef>
              <c:f>Sheet1!$B$2:$B$4</c:f>
              <c:numCache>
                <c:formatCode>General</c:formatCode>
                <c:ptCount val="3"/>
                <c:pt idx="0">
                  <c:v>30.3</c:v>
                </c:pt>
                <c:pt idx="1">
                  <c:v>60.6</c:v>
                </c:pt>
                <c:pt idx="2">
                  <c:v>90.9</c:v>
                </c:pt>
              </c:numCache>
            </c:numRef>
          </c:val>
          <c:extLst>
            <c:ext xmlns:c16="http://schemas.microsoft.com/office/drawing/2014/chart" uri="{C3380CC4-5D6E-409C-BE32-E72D297353CC}">
              <c16:uniqueId val="{00000000-997F-4C8E-BA30-4D111DFBF2AB}"/>
            </c:ext>
          </c:extLst>
        </c:ser>
        <c:dLbls>
          <c:showLegendKey val="0"/>
          <c:showVal val="0"/>
          <c:showCatName val="0"/>
          <c:showSerName val="0"/>
          <c:showPercent val="0"/>
          <c:showBubbleSize val="0"/>
        </c:dLbls>
        <c:gapWidth val="150"/>
        <c:axId val="368859392"/>
        <c:axId val="370900992"/>
      </c:barChart>
      <c:catAx>
        <c:axId val="368859392"/>
        <c:scaling>
          <c:orientation val="minMax"/>
        </c:scaling>
        <c:delete val="0"/>
        <c:axPos val="b"/>
        <c:numFmt formatCode="General" sourceLinked="0"/>
        <c:majorTickMark val="none"/>
        <c:minorTickMark val="none"/>
        <c:tickLblPos val="nextTo"/>
        <c:crossAx val="370900992"/>
        <c:crosses val="autoZero"/>
        <c:auto val="1"/>
        <c:lblAlgn val="ctr"/>
        <c:lblOffset val="100"/>
        <c:noMultiLvlLbl val="0"/>
      </c:catAx>
      <c:valAx>
        <c:axId val="370900992"/>
        <c:scaling>
          <c:orientation val="minMax"/>
        </c:scaling>
        <c:delete val="0"/>
        <c:axPos val="l"/>
        <c:majorGridlines/>
        <c:numFmt formatCode="General" sourceLinked="1"/>
        <c:majorTickMark val="none"/>
        <c:minorTickMark val="none"/>
        <c:tickLblPos val="nextTo"/>
        <c:crossAx val="3688593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223C-CC1C-4E66-A710-C4AC3509C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7355</Words>
  <Characters>41929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49186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lastModifiedBy>User</cp:lastModifiedBy>
  <cp:revision>3</cp:revision>
  <dcterms:created xsi:type="dcterms:W3CDTF">2025-03-22T04:29:00Z</dcterms:created>
  <dcterms:modified xsi:type="dcterms:W3CDTF">2025-03-22T04:33:00Z</dcterms:modified>
  <cp:version>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a5af9ef5-7471-3ad2-8e1c-00be02bb700a</vt:lpwstr>
  </property>
</Properties>
</file>