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5EB52" w14:textId="77777777" w:rsidR="00920D41" w:rsidRPr="005F0A6F" w:rsidRDefault="00920D41" w:rsidP="00CB7AA6">
      <w:pPr>
        <w:pStyle w:val="Heading1"/>
        <w:spacing w:line="240" w:lineRule="auto"/>
        <w:ind w:right="26"/>
        <w:jc w:val="center"/>
        <w:rPr>
          <w:rFonts w:ascii="Times New Roman" w:hAnsi="Times New Roman" w:cs="Times New Roman"/>
          <w:b/>
          <w:i/>
          <w:color w:val="000000" w:themeColor="text1"/>
          <w:sz w:val="24"/>
          <w:szCs w:val="24"/>
        </w:rPr>
      </w:pPr>
      <w:bookmarkStart w:id="0" w:name="_GoBack"/>
      <w:r w:rsidRPr="005F0A6F">
        <w:rPr>
          <w:rFonts w:ascii="Times New Roman" w:hAnsi="Times New Roman" w:cs="Times New Roman"/>
          <w:b/>
          <w:color w:val="000000" w:themeColor="text1"/>
          <w:sz w:val="24"/>
          <w:szCs w:val="24"/>
        </w:rPr>
        <w:t>PERBANDINGAN</w:t>
      </w:r>
      <w:r w:rsidRPr="005F0A6F">
        <w:rPr>
          <w:rFonts w:ascii="Times New Roman" w:hAnsi="Times New Roman" w:cs="Times New Roman"/>
          <w:b/>
          <w:color w:val="000000" w:themeColor="text1"/>
          <w:spacing w:val="-12"/>
          <w:sz w:val="24"/>
          <w:szCs w:val="24"/>
        </w:rPr>
        <w:t xml:space="preserve"> </w:t>
      </w:r>
      <w:r w:rsidRPr="005F0A6F">
        <w:rPr>
          <w:rFonts w:ascii="Times New Roman" w:hAnsi="Times New Roman" w:cs="Times New Roman"/>
          <w:b/>
          <w:color w:val="000000" w:themeColor="text1"/>
          <w:sz w:val="24"/>
          <w:szCs w:val="24"/>
        </w:rPr>
        <w:t>MODEL</w:t>
      </w:r>
      <w:r w:rsidRPr="005F0A6F">
        <w:rPr>
          <w:rFonts w:ascii="Times New Roman" w:hAnsi="Times New Roman" w:cs="Times New Roman"/>
          <w:b/>
          <w:color w:val="000000" w:themeColor="text1"/>
          <w:spacing w:val="-10"/>
          <w:sz w:val="24"/>
          <w:szCs w:val="24"/>
        </w:rPr>
        <w:t xml:space="preserve"> </w:t>
      </w:r>
      <w:r w:rsidRPr="005F0A6F">
        <w:rPr>
          <w:rFonts w:ascii="Times New Roman" w:hAnsi="Times New Roman" w:cs="Times New Roman"/>
          <w:b/>
          <w:color w:val="000000" w:themeColor="text1"/>
          <w:sz w:val="24"/>
          <w:szCs w:val="24"/>
        </w:rPr>
        <w:t>ALTMAN,</w:t>
      </w:r>
      <w:r w:rsidRPr="005F0A6F">
        <w:rPr>
          <w:rFonts w:ascii="Times New Roman" w:hAnsi="Times New Roman" w:cs="Times New Roman"/>
          <w:b/>
          <w:color w:val="000000" w:themeColor="text1"/>
          <w:spacing w:val="-10"/>
          <w:sz w:val="24"/>
          <w:szCs w:val="24"/>
        </w:rPr>
        <w:t xml:space="preserve"> </w:t>
      </w:r>
      <w:r w:rsidRPr="005F0A6F">
        <w:rPr>
          <w:rFonts w:ascii="Times New Roman" w:hAnsi="Times New Roman" w:cs="Times New Roman"/>
          <w:b/>
          <w:color w:val="000000" w:themeColor="text1"/>
          <w:sz w:val="24"/>
          <w:szCs w:val="24"/>
        </w:rPr>
        <w:t>SPRINGATE,</w:t>
      </w:r>
      <w:r w:rsidRPr="005F0A6F">
        <w:rPr>
          <w:rFonts w:ascii="Times New Roman" w:hAnsi="Times New Roman" w:cs="Times New Roman"/>
          <w:b/>
          <w:color w:val="000000" w:themeColor="text1"/>
          <w:spacing w:val="-7"/>
          <w:sz w:val="24"/>
          <w:szCs w:val="24"/>
        </w:rPr>
        <w:t xml:space="preserve"> </w:t>
      </w:r>
      <w:r w:rsidRPr="005F0A6F">
        <w:rPr>
          <w:rFonts w:ascii="Times New Roman" w:hAnsi="Times New Roman" w:cs="Times New Roman"/>
          <w:b/>
          <w:color w:val="000000" w:themeColor="text1"/>
          <w:sz w:val="24"/>
          <w:szCs w:val="24"/>
        </w:rPr>
        <w:t>ZMIJEWSKI</w:t>
      </w:r>
      <w:r w:rsidRPr="005F0A6F">
        <w:rPr>
          <w:rFonts w:ascii="Times New Roman" w:hAnsi="Times New Roman" w:cs="Times New Roman"/>
          <w:b/>
          <w:color w:val="000000" w:themeColor="text1"/>
          <w:spacing w:val="-8"/>
          <w:sz w:val="24"/>
          <w:szCs w:val="24"/>
        </w:rPr>
        <w:t xml:space="preserve"> </w:t>
      </w:r>
      <w:r w:rsidRPr="005F0A6F">
        <w:rPr>
          <w:rFonts w:ascii="Times New Roman" w:hAnsi="Times New Roman" w:cs="Times New Roman"/>
          <w:b/>
          <w:color w:val="000000" w:themeColor="text1"/>
          <w:sz w:val="24"/>
          <w:szCs w:val="24"/>
        </w:rPr>
        <w:t xml:space="preserve">DAN GROVER SEBAGAI PREDIKSI </w:t>
      </w:r>
      <w:r w:rsidRPr="005F0A6F">
        <w:rPr>
          <w:rFonts w:ascii="Times New Roman" w:hAnsi="Times New Roman" w:cs="Times New Roman"/>
          <w:b/>
          <w:i/>
          <w:color w:val="000000" w:themeColor="text1"/>
          <w:sz w:val="24"/>
          <w:szCs w:val="24"/>
        </w:rPr>
        <w:t>FINANCIAL DISTRESS</w:t>
      </w:r>
    </w:p>
    <w:p w14:paraId="6141D9D9" w14:textId="44FC7A85" w:rsidR="0025236B" w:rsidRPr="005F0A6F" w:rsidRDefault="0025236B" w:rsidP="00CB7AA6">
      <w:pPr>
        <w:spacing w:line="240" w:lineRule="auto"/>
        <w:jc w:val="center"/>
        <w:rPr>
          <w:rFonts w:ascii="Times New Roman" w:hAnsi="Times New Roman" w:cs="Times New Roman"/>
          <w:b/>
          <w:sz w:val="24"/>
          <w:szCs w:val="24"/>
        </w:rPr>
      </w:pPr>
      <w:r w:rsidRPr="005F0A6F">
        <w:rPr>
          <w:rFonts w:ascii="Times New Roman" w:hAnsi="Times New Roman" w:cs="Times New Roman"/>
          <w:b/>
          <w:sz w:val="24"/>
          <w:szCs w:val="24"/>
        </w:rPr>
        <w:t>(Studi</w:t>
      </w:r>
      <w:r w:rsidRPr="005F0A6F">
        <w:rPr>
          <w:rFonts w:ascii="Times New Roman" w:hAnsi="Times New Roman" w:cs="Times New Roman"/>
          <w:b/>
          <w:spacing w:val="-5"/>
          <w:sz w:val="24"/>
          <w:szCs w:val="24"/>
        </w:rPr>
        <w:t xml:space="preserve"> </w:t>
      </w:r>
      <w:r w:rsidRPr="005F0A6F">
        <w:rPr>
          <w:rFonts w:ascii="Times New Roman" w:hAnsi="Times New Roman" w:cs="Times New Roman"/>
          <w:b/>
          <w:sz w:val="24"/>
          <w:szCs w:val="24"/>
        </w:rPr>
        <w:t>Pada</w:t>
      </w:r>
      <w:r w:rsidRPr="005F0A6F">
        <w:rPr>
          <w:rFonts w:ascii="Times New Roman" w:hAnsi="Times New Roman" w:cs="Times New Roman"/>
          <w:b/>
          <w:spacing w:val="-5"/>
          <w:sz w:val="24"/>
          <w:szCs w:val="24"/>
        </w:rPr>
        <w:t xml:space="preserve"> </w:t>
      </w:r>
      <w:r w:rsidRPr="005F0A6F">
        <w:rPr>
          <w:rFonts w:ascii="Times New Roman" w:hAnsi="Times New Roman" w:cs="Times New Roman"/>
          <w:b/>
          <w:sz w:val="24"/>
          <w:szCs w:val="24"/>
        </w:rPr>
        <w:t>Perusahaan</w:t>
      </w:r>
      <w:r w:rsidRPr="005F0A6F">
        <w:rPr>
          <w:rFonts w:ascii="Times New Roman" w:hAnsi="Times New Roman" w:cs="Times New Roman"/>
          <w:b/>
          <w:spacing w:val="-7"/>
          <w:sz w:val="24"/>
          <w:szCs w:val="24"/>
        </w:rPr>
        <w:t xml:space="preserve"> </w:t>
      </w:r>
      <w:r w:rsidRPr="005F0A6F">
        <w:rPr>
          <w:rFonts w:ascii="Times New Roman" w:hAnsi="Times New Roman" w:cs="Times New Roman"/>
          <w:b/>
          <w:sz w:val="24"/>
          <w:szCs w:val="24"/>
        </w:rPr>
        <w:t>Sektor</w:t>
      </w:r>
      <w:r w:rsidRPr="005F0A6F">
        <w:rPr>
          <w:rFonts w:ascii="Times New Roman" w:hAnsi="Times New Roman" w:cs="Times New Roman"/>
          <w:b/>
          <w:spacing w:val="-4"/>
          <w:sz w:val="24"/>
          <w:szCs w:val="24"/>
        </w:rPr>
        <w:t xml:space="preserve"> </w:t>
      </w:r>
      <w:r w:rsidRPr="005F0A6F">
        <w:rPr>
          <w:rFonts w:ascii="Times New Roman" w:hAnsi="Times New Roman" w:cs="Times New Roman"/>
          <w:b/>
          <w:sz w:val="24"/>
          <w:szCs w:val="24"/>
        </w:rPr>
        <w:t>Infrastruktur</w:t>
      </w:r>
      <w:r w:rsidRPr="005F0A6F">
        <w:rPr>
          <w:rFonts w:ascii="Times New Roman" w:hAnsi="Times New Roman" w:cs="Times New Roman"/>
          <w:b/>
          <w:spacing w:val="-4"/>
          <w:sz w:val="24"/>
          <w:szCs w:val="24"/>
        </w:rPr>
        <w:t xml:space="preserve"> </w:t>
      </w:r>
      <w:r w:rsidRPr="005F0A6F">
        <w:rPr>
          <w:rFonts w:ascii="Times New Roman" w:hAnsi="Times New Roman" w:cs="Times New Roman"/>
          <w:b/>
          <w:sz w:val="24"/>
          <w:szCs w:val="24"/>
        </w:rPr>
        <w:t>yang</w:t>
      </w:r>
      <w:r w:rsidRPr="005F0A6F">
        <w:rPr>
          <w:rFonts w:ascii="Times New Roman" w:hAnsi="Times New Roman" w:cs="Times New Roman"/>
          <w:b/>
          <w:spacing w:val="-5"/>
          <w:sz w:val="24"/>
          <w:szCs w:val="24"/>
        </w:rPr>
        <w:t xml:space="preserve"> </w:t>
      </w:r>
      <w:r w:rsidRPr="005F0A6F">
        <w:rPr>
          <w:rFonts w:ascii="Times New Roman" w:hAnsi="Times New Roman" w:cs="Times New Roman"/>
          <w:b/>
          <w:sz w:val="24"/>
          <w:szCs w:val="24"/>
        </w:rPr>
        <w:t>Terdaftar</w:t>
      </w:r>
      <w:r w:rsidRPr="005F0A6F">
        <w:rPr>
          <w:rFonts w:ascii="Times New Roman" w:hAnsi="Times New Roman" w:cs="Times New Roman"/>
          <w:b/>
          <w:spacing w:val="-4"/>
          <w:sz w:val="24"/>
          <w:szCs w:val="24"/>
        </w:rPr>
        <w:t xml:space="preserve"> </w:t>
      </w:r>
      <w:r w:rsidRPr="005F0A6F">
        <w:rPr>
          <w:rFonts w:ascii="Times New Roman" w:hAnsi="Times New Roman" w:cs="Times New Roman"/>
          <w:b/>
          <w:sz w:val="24"/>
          <w:szCs w:val="24"/>
        </w:rPr>
        <w:t>Di</w:t>
      </w:r>
      <w:r w:rsidRPr="005F0A6F">
        <w:rPr>
          <w:rFonts w:ascii="Times New Roman" w:hAnsi="Times New Roman" w:cs="Times New Roman"/>
          <w:b/>
          <w:spacing w:val="-5"/>
          <w:sz w:val="24"/>
          <w:szCs w:val="24"/>
        </w:rPr>
        <w:t xml:space="preserve"> </w:t>
      </w:r>
      <w:r w:rsidRPr="005F0A6F">
        <w:rPr>
          <w:rFonts w:ascii="Times New Roman" w:hAnsi="Times New Roman" w:cs="Times New Roman"/>
          <w:b/>
          <w:sz w:val="24"/>
          <w:szCs w:val="24"/>
        </w:rPr>
        <w:t>Bursa</w:t>
      </w:r>
      <w:r w:rsidRPr="005F0A6F">
        <w:rPr>
          <w:rFonts w:ascii="Times New Roman" w:hAnsi="Times New Roman" w:cs="Times New Roman"/>
          <w:b/>
          <w:spacing w:val="-5"/>
          <w:sz w:val="24"/>
          <w:szCs w:val="24"/>
        </w:rPr>
        <w:t xml:space="preserve"> </w:t>
      </w:r>
      <w:r w:rsidRPr="005F0A6F">
        <w:rPr>
          <w:rFonts w:ascii="Times New Roman" w:hAnsi="Times New Roman" w:cs="Times New Roman"/>
          <w:b/>
          <w:sz w:val="24"/>
          <w:szCs w:val="24"/>
        </w:rPr>
        <w:t>Efek Indonesia (BEI) Periode 2020-2022)</w:t>
      </w:r>
    </w:p>
    <w:bookmarkEnd w:id="0"/>
    <w:p w14:paraId="4C276373" w14:textId="3491391C" w:rsidR="002350A9" w:rsidRDefault="002350A9" w:rsidP="002350A9">
      <w:pPr>
        <w:spacing w:after="0" w:line="360" w:lineRule="auto"/>
        <w:jc w:val="center"/>
        <w:rPr>
          <w:b/>
        </w:rPr>
      </w:pPr>
      <w:r>
        <w:rPr>
          <w:rFonts w:ascii="Times New Roman" w:hAnsi="Times New Roman"/>
          <w:b/>
        </w:rPr>
        <w:t>Erny Amriani Asmin</w:t>
      </w:r>
      <w:r>
        <w:rPr>
          <w:rFonts w:ascii="Times New Roman" w:hAnsi="Times New Roman"/>
          <w:color w:val="000000"/>
          <w:vertAlign w:val="superscript"/>
        </w:rPr>
        <w:t xml:space="preserve"> 1</w:t>
      </w:r>
      <w:r>
        <w:rPr>
          <w:rFonts w:ascii="Times New Roman" w:hAnsi="Times New Roman"/>
          <w:b/>
          <w:color w:val="000000"/>
        </w:rPr>
        <w:t xml:space="preserve">, </w:t>
      </w:r>
      <w:r>
        <w:rPr>
          <w:rFonts w:ascii="Times New Roman" w:hAnsi="Times New Roman"/>
          <w:b/>
        </w:rPr>
        <w:t>Ismartaya</w:t>
      </w:r>
      <w:r>
        <w:rPr>
          <w:rFonts w:ascii="Times New Roman" w:hAnsi="Times New Roman"/>
          <w:color w:val="000000"/>
          <w:vertAlign w:val="superscript"/>
        </w:rPr>
        <w:t>2</w:t>
      </w:r>
      <w:r>
        <w:rPr>
          <w:rFonts w:ascii="Times New Roman" w:hAnsi="Times New Roman"/>
          <w:b/>
          <w:color w:val="000000"/>
        </w:rPr>
        <w:t>,</w:t>
      </w:r>
      <w:r>
        <w:rPr>
          <w:rFonts w:ascii="Times New Roman" w:hAnsi="Times New Roman"/>
          <w:b/>
        </w:rPr>
        <w:t xml:space="preserve"> Dwi Gemina</w:t>
      </w:r>
      <w:r>
        <w:rPr>
          <w:rFonts w:ascii="Times New Roman" w:hAnsi="Times New Roman"/>
          <w:color w:val="000000"/>
          <w:vertAlign w:val="superscript"/>
        </w:rPr>
        <w:t xml:space="preserve">3 </w:t>
      </w:r>
      <w:r>
        <w:rPr>
          <w:rFonts w:ascii="Times New Roman" w:hAnsi="Times New Roman"/>
          <w:b/>
        </w:rPr>
        <w:t>dan Istiyanah</w:t>
      </w:r>
      <w:r>
        <w:rPr>
          <w:rFonts w:ascii="Times New Roman" w:hAnsi="Times New Roman"/>
          <w:vertAlign w:val="superscript"/>
        </w:rPr>
        <w:t>4</w:t>
      </w:r>
    </w:p>
    <w:p w14:paraId="1E1F03ED" w14:textId="5621AE90" w:rsidR="002350A9" w:rsidRDefault="00F779B3" w:rsidP="002350A9">
      <w:pPr>
        <w:spacing w:after="0"/>
        <w:jc w:val="center"/>
        <w:rPr>
          <w:rFonts w:ascii="Times New Roman" w:hAnsi="Times New Roman"/>
          <w:color w:val="000000"/>
          <w:sz w:val="24"/>
          <w:szCs w:val="24"/>
        </w:rPr>
      </w:pPr>
      <w:r>
        <w:rPr>
          <w:rFonts w:ascii="Times New Roman" w:hAnsi="Times New Roman"/>
          <w:color w:val="000000"/>
          <w:sz w:val="24"/>
          <w:szCs w:val="24"/>
        </w:rPr>
        <w:t>Universitas Djuanda Bogor</w:t>
      </w:r>
    </w:p>
    <w:p w14:paraId="26E66A13" w14:textId="61475355" w:rsidR="002350A9" w:rsidRDefault="002350A9" w:rsidP="002350A9">
      <w:pPr>
        <w:spacing w:after="0"/>
        <w:jc w:val="center"/>
        <w:rPr>
          <w:rFonts w:ascii="Times New Roman" w:hAnsi="Times New Roman"/>
          <w:sz w:val="24"/>
          <w:szCs w:val="24"/>
        </w:rPr>
      </w:pPr>
      <w:r>
        <w:rPr>
          <w:rFonts w:ascii="Times New Roman" w:hAnsi="Times New Roman"/>
          <w:i/>
          <w:iCs/>
          <w:szCs w:val="24"/>
        </w:rPr>
        <w:t>Corresponden Author:</w:t>
      </w:r>
      <w:r w:rsidR="007F0386">
        <w:rPr>
          <w:rFonts w:ascii="Times New Roman" w:hAnsi="Times New Roman"/>
          <w:i/>
          <w:iCs/>
          <w:szCs w:val="24"/>
        </w:rPr>
        <w:t xml:space="preserve"> </w:t>
      </w:r>
      <w:r>
        <w:rPr>
          <w:rFonts w:ascii="Times New Roman" w:hAnsi="Times New Roman"/>
          <w:i/>
          <w:sz w:val="24"/>
          <w:szCs w:val="24"/>
        </w:rPr>
        <w:t>istiyanah005@gmail.com</w:t>
      </w:r>
    </w:p>
    <w:p w14:paraId="7727C7C2" w14:textId="77777777" w:rsidR="002350A9" w:rsidRPr="00CB7AA6" w:rsidRDefault="002350A9" w:rsidP="00CB7AA6">
      <w:pPr>
        <w:spacing w:line="240" w:lineRule="auto"/>
        <w:jc w:val="center"/>
        <w:rPr>
          <w:rFonts w:ascii="Times New Roman" w:hAnsi="Times New Roman" w:cs="Times New Roman"/>
          <w:b/>
          <w:sz w:val="24"/>
          <w:szCs w:val="24"/>
        </w:rPr>
      </w:pPr>
    </w:p>
    <w:p w14:paraId="00000001" w14:textId="77777777" w:rsidR="00AF037C" w:rsidRDefault="00A672B3">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Abstract</w:t>
      </w:r>
    </w:p>
    <w:p w14:paraId="00000002" w14:textId="77777777" w:rsidR="00AF037C" w:rsidRDefault="00AF037C">
      <w:pPr>
        <w:spacing w:after="0" w:line="240" w:lineRule="auto"/>
        <w:jc w:val="center"/>
        <w:rPr>
          <w:rFonts w:ascii="Times New Roman" w:eastAsia="Times New Roman" w:hAnsi="Times New Roman" w:cs="Times New Roman"/>
          <w:b/>
          <w:i/>
          <w:sz w:val="24"/>
          <w:szCs w:val="24"/>
        </w:rPr>
      </w:pPr>
    </w:p>
    <w:p w14:paraId="6267C47B" w14:textId="77777777" w:rsidR="00920D41" w:rsidRPr="00A21456" w:rsidRDefault="00920D41" w:rsidP="00A21456">
      <w:pPr>
        <w:pStyle w:val="HTMLPreformatted"/>
        <w:shd w:val="clear" w:color="auto" w:fill="FFFFFF" w:themeFill="background1"/>
        <w:jc w:val="both"/>
        <w:rPr>
          <w:rFonts w:ascii="Times New Roman" w:hAnsi="Times New Roman"/>
          <w:b/>
          <w:i/>
          <w:iCs/>
          <w:color w:val="000000" w:themeColor="text1"/>
          <w:sz w:val="22"/>
          <w:szCs w:val="22"/>
          <w:shd w:val="clear" w:color="auto" w:fill="FFFFFF" w:themeFill="background1"/>
        </w:rPr>
      </w:pPr>
      <w:r w:rsidRPr="00A21456">
        <w:rPr>
          <w:rFonts w:ascii="Times New Roman" w:eastAsia="Roboto" w:hAnsi="Times New Roman"/>
          <w:i/>
          <w:iCs/>
          <w:color w:val="000000" w:themeColor="text1"/>
          <w:sz w:val="22"/>
          <w:szCs w:val="22"/>
          <w:shd w:val="clear" w:color="auto" w:fill="FFFFFF" w:themeFill="background1"/>
        </w:rPr>
        <w:t xml:space="preserve">The financial performance of a company is the prospect or future, the potential growth and development for the company. The economic situation can </w:t>
      </w:r>
      <w:proofErr w:type="gramStart"/>
      <w:r w:rsidRPr="00A21456">
        <w:rPr>
          <w:rFonts w:ascii="Times New Roman" w:eastAsia="Roboto" w:hAnsi="Times New Roman"/>
          <w:i/>
          <w:iCs/>
          <w:color w:val="000000" w:themeColor="text1"/>
          <w:sz w:val="22"/>
          <w:szCs w:val="22"/>
          <w:shd w:val="clear" w:color="auto" w:fill="FFFFFF" w:themeFill="background1"/>
        </w:rPr>
        <w:t>change,</w:t>
      </w:r>
      <w:proofErr w:type="gramEnd"/>
      <w:r w:rsidRPr="00A21456">
        <w:rPr>
          <w:rFonts w:ascii="Times New Roman" w:eastAsia="Roboto" w:hAnsi="Times New Roman"/>
          <w:i/>
          <w:iCs/>
          <w:color w:val="000000" w:themeColor="text1"/>
          <w:sz w:val="22"/>
          <w:szCs w:val="22"/>
          <w:shd w:val="clear" w:color="auto" w:fill="FFFFFF" w:themeFill="background1"/>
        </w:rPr>
        <w:t xml:space="preserve"> this affects the activities and performance of companies, both small and large companies. One of the company's responsibilities is to produce good performance to avoid financial distress. This research aims to find out whether there are differences in predictions between the Altman, Springate, Zmijewski and Grover models as predictions of financial distress and to find out whether the Springate model is the most accurate prediction of financial distress. This research is quantitative research. The data source is secondary data from infrastructure sector companies listed on the IDX in 2020-2022. Sampling used a non-probability method with purposive sampling technique. The sample consisted of 44 companies. The data analysis technique uses the Kruskal-Wallis H Test with the SPSS 25 program and the Accuracy Level Test. The results of the research reveal that there are significant differences between the Altman, Springate, Zmijewski and Grover calculation models for predicting financial distress and Springate is the most accurate financial distress prediction model in predicting financial distress with an accuracy level of 73%.</w:t>
      </w:r>
    </w:p>
    <w:p w14:paraId="00000004" w14:textId="77777777" w:rsidR="00AF037C" w:rsidRDefault="00AF037C">
      <w:pPr>
        <w:spacing w:after="0" w:line="240" w:lineRule="auto"/>
        <w:jc w:val="both"/>
        <w:rPr>
          <w:rFonts w:ascii="Times New Roman" w:eastAsia="Times New Roman" w:hAnsi="Times New Roman" w:cs="Times New Roman"/>
          <w:i/>
        </w:rPr>
      </w:pPr>
    </w:p>
    <w:p w14:paraId="00000005" w14:textId="5758D87B" w:rsidR="00AF037C" w:rsidRDefault="00A672B3">
      <w:pPr>
        <w:pBdr>
          <w:top w:val="nil"/>
          <w:left w:val="nil"/>
          <w:bottom w:val="nil"/>
          <w:right w:val="nil"/>
          <w:between w:val="nil"/>
        </w:pBdr>
        <w:spacing w:after="0" w:line="240" w:lineRule="auto"/>
        <w:jc w:val="both"/>
        <w:rPr>
          <w:color w:val="000000"/>
          <w:sz w:val="20"/>
          <w:szCs w:val="20"/>
          <w:highlight w:val="darkGray"/>
        </w:rPr>
      </w:pPr>
      <w:bookmarkStart w:id="1" w:name="_heading=h.gjdgxs" w:colFirst="0" w:colLast="0"/>
      <w:bookmarkEnd w:id="1"/>
      <w:r>
        <w:rPr>
          <w:rFonts w:ascii="Times New Roman" w:eastAsia="Times New Roman" w:hAnsi="Times New Roman" w:cs="Times New Roman"/>
          <w:b/>
          <w:color w:val="000000"/>
        </w:rPr>
        <w:t>Keywords:</w:t>
      </w:r>
      <w:r>
        <w:rPr>
          <w:rFonts w:ascii="Times New Roman" w:eastAsia="Times New Roman" w:hAnsi="Times New Roman" w:cs="Times New Roman"/>
          <w:i/>
          <w:color w:val="000000"/>
        </w:rPr>
        <w:t xml:space="preserve"> </w:t>
      </w:r>
      <w:r w:rsidR="00920D41">
        <w:rPr>
          <w:rFonts w:ascii="Times New Roman" w:hAnsi="Times New Roman"/>
          <w:i/>
        </w:rPr>
        <w:t>Altman; Springate; Zmijewski; Grover; Financial Distress</w:t>
      </w:r>
    </w:p>
    <w:p w14:paraId="00000006" w14:textId="77777777" w:rsidR="00AF037C" w:rsidRDefault="00AF03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rPr>
      </w:pPr>
    </w:p>
    <w:p w14:paraId="00000007" w14:textId="77777777" w:rsidR="00AF037C" w:rsidRDefault="00AF037C">
      <w:pPr>
        <w:spacing w:after="0" w:line="240" w:lineRule="auto"/>
        <w:jc w:val="both"/>
        <w:rPr>
          <w:rFonts w:ascii="Times New Roman" w:eastAsia="Times New Roman" w:hAnsi="Times New Roman" w:cs="Times New Roman"/>
          <w:sz w:val="24"/>
          <w:szCs w:val="24"/>
        </w:rPr>
        <w:sectPr w:rsidR="00AF037C">
          <w:pgSz w:w="11907" w:h="16839"/>
          <w:pgMar w:top="2268" w:right="1701" w:bottom="1701" w:left="2268" w:header="709" w:footer="709" w:gutter="0"/>
          <w:pgNumType w:start="1"/>
          <w:cols w:space="720"/>
        </w:sectPr>
      </w:pPr>
    </w:p>
    <w:p w14:paraId="00000008" w14:textId="77777777" w:rsidR="00AF037C" w:rsidRDefault="00A672B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PENDAHULUAN</w:t>
      </w:r>
    </w:p>
    <w:p w14:paraId="66C5AC1C" w14:textId="1C020499" w:rsidR="00A672B3" w:rsidRPr="004F5F9F" w:rsidRDefault="00920D41" w:rsidP="007F0386">
      <w:pPr>
        <w:pStyle w:val="ListParagraph"/>
        <w:spacing w:after="0" w:line="240" w:lineRule="auto"/>
        <w:ind w:left="0" w:firstLine="544"/>
        <w:contextualSpacing w:val="0"/>
        <w:jc w:val="both"/>
        <w:rPr>
          <w:rFonts w:ascii="Times New Roman" w:hAnsi="Times New Roman" w:cs="Times New Roman"/>
          <w:sz w:val="24"/>
          <w:szCs w:val="24"/>
        </w:rPr>
      </w:pPr>
      <w:r w:rsidRPr="004F5F9F">
        <w:rPr>
          <w:rFonts w:ascii="Times New Roman" w:hAnsi="Times New Roman" w:cs="Times New Roman"/>
          <w:sz w:val="24"/>
          <w:szCs w:val="24"/>
        </w:rPr>
        <w:t>Kondisi perekonomian Indonesia masih cukup terkendali ditengah fluktuasi perekonomian dunia saa</w:t>
      </w:r>
      <w:r w:rsidR="00F05B90" w:rsidRPr="004F5F9F">
        <w:rPr>
          <w:rFonts w:ascii="Times New Roman" w:hAnsi="Times New Roman" w:cs="Times New Roman"/>
          <w:sz w:val="24"/>
          <w:szCs w:val="24"/>
        </w:rPr>
        <w:t xml:space="preserve">t ini, pertumbuhan perekonomian </w:t>
      </w:r>
      <w:r w:rsidR="00A672B3" w:rsidRPr="004F5F9F">
        <w:rPr>
          <w:rFonts w:ascii="Times New Roman" w:hAnsi="Times New Roman" w:cs="Times New Roman"/>
          <w:sz w:val="24"/>
          <w:szCs w:val="24"/>
        </w:rPr>
        <w:t xml:space="preserve">Indonesia </w:t>
      </w:r>
      <w:r w:rsidRPr="004F5F9F">
        <w:rPr>
          <w:rFonts w:ascii="Times New Roman" w:hAnsi="Times New Roman" w:cs="Times New Roman"/>
          <w:sz w:val="24"/>
          <w:szCs w:val="24"/>
        </w:rPr>
        <w:t>diperkirakan akan tumbuh positif,</w:t>
      </w:r>
      <w:r w:rsidR="007F0386" w:rsidRPr="004F5F9F">
        <w:rPr>
          <w:rFonts w:ascii="Times New Roman" w:hAnsi="Times New Roman" w:cs="Times New Roman"/>
          <w:sz w:val="24"/>
          <w:szCs w:val="24"/>
        </w:rPr>
        <w:t xml:space="preserve"> </w:t>
      </w:r>
      <w:r w:rsidRPr="004F5F9F">
        <w:rPr>
          <w:rFonts w:ascii="Times New Roman" w:hAnsi="Times New Roman" w:cs="Times New Roman"/>
          <w:sz w:val="24"/>
          <w:szCs w:val="24"/>
        </w:rPr>
        <w:t xml:space="preserve">menurut </w:t>
      </w:r>
      <w:r w:rsidRPr="004F5F9F">
        <w:rPr>
          <w:rFonts w:ascii="Times New Roman" w:hAnsi="Times New Roman" w:cs="Times New Roman"/>
          <w:i/>
          <w:sz w:val="24"/>
          <w:szCs w:val="24"/>
        </w:rPr>
        <w:t>Asian Development Bank</w:t>
      </w:r>
      <w:r w:rsidRPr="004F5F9F">
        <w:rPr>
          <w:rFonts w:ascii="Times New Roman" w:hAnsi="Times New Roman" w:cs="Times New Roman"/>
          <w:sz w:val="24"/>
          <w:szCs w:val="24"/>
        </w:rPr>
        <w:t xml:space="preserve"> (ADB) hal ini didorong oleh konsumsi masyarakat yang masih kuat ditopang dengan terjaganya inflasi rendah serta investasi</w:t>
      </w:r>
      <w:r w:rsidR="007F0386" w:rsidRPr="004F5F9F">
        <w:rPr>
          <w:rFonts w:ascii="Times New Roman" w:hAnsi="Times New Roman" w:cs="Times New Roman"/>
          <w:sz w:val="24"/>
          <w:szCs w:val="24"/>
        </w:rPr>
        <w:t xml:space="preserve"> </w:t>
      </w:r>
      <w:r w:rsidRPr="004F5F9F">
        <w:rPr>
          <w:rFonts w:ascii="Times New Roman" w:hAnsi="Times New Roman" w:cs="Times New Roman"/>
          <w:sz w:val="24"/>
          <w:szCs w:val="24"/>
        </w:rPr>
        <w:t>akan terus meningkat seiring</w:t>
      </w:r>
      <w:r w:rsidR="007F0386" w:rsidRPr="004F5F9F">
        <w:rPr>
          <w:rFonts w:ascii="Times New Roman" w:hAnsi="Times New Roman" w:cs="Times New Roman"/>
          <w:sz w:val="24"/>
          <w:szCs w:val="24"/>
        </w:rPr>
        <w:t xml:space="preserve"> </w:t>
      </w:r>
      <w:r w:rsidRPr="004F5F9F">
        <w:rPr>
          <w:rFonts w:ascii="Times New Roman" w:hAnsi="Times New Roman" w:cs="Times New Roman"/>
          <w:sz w:val="24"/>
          <w:szCs w:val="24"/>
        </w:rPr>
        <w:t xml:space="preserve">percepatan proyek-proyek infrastruktur dalam program Srategis Nasional. Pertumbuhan ekonomi nasional sendiri tidak lepas dari ketersediaan </w:t>
      </w:r>
      <w:r w:rsidRPr="004F5F9F">
        <w:rPr>
          <w:rFonts w:ascii="Times New Roman" w:hAnsi="Times New Roman" w:cs="Times New Roman"/>
          <w:sz w:val="24"/>
          <w:szCs w:val="24"/>
        </w:rPr>
        <w:lastRenderedPageBreak/>
        <w:t>infrastruktur</w:t>
      </w:r>
      <w:r w:rsidR="007F0386" w:rsidRPr="004F5F9F">
        <w:rPr>
          <w:rFonts w:ascii="Times New Roman" w:hAnsi="Times New Roman" w:cs="Times New Roman"/>
          <w:sz w:val="24"/>
          <w:szCs w:val="24"/>
        </w:rPr>
        <w:t xml:space="preserve"> </w:t>
      </w:r>
      <w:r w:rsidRPr="004F5F9F">
        <w:rPr>
          <w:rFonts w:ascii="Times New Roman" w:hAnsi="Times New Roman" w:cs="Times New Roman"/>
          <w:sz w:val="24"/>
          <w:szCs w:val="24"/>
        </w:rPr>
        <w:t>yang menjadi</w:t>
      </w:r>
      <w:r w:rsidR="007F0386" w:rsidRPr="004F5F9F">
        <w:rPr>
          <w:rFonts w:ascii="Times New Roman" w:hAnsi="Times New Roman" w:cs="Times New Roman"/>
          <w:sz w:val="24"/>
          <w:szCs w:val="24"/>
        </w:rPr>
        <w:t xml:space="preserve"> </w:t>
      </w:r>
      <w:r w:rsidRPr="004F5F9F">
        <w:rPr>
          <w:rFonts w:ascii="Times New Roman" w:hAnsi="Times New Roman" w:cs="Times New Roman"/>
          <w:sz w:val="24"/>
          <w:szCs w:val="24"/>
        </w:rPr>
        <w:t xml:space="preserve">landasan awal bagi pembangunan ekonomi Peningkatan APBN </w:t>
      </w:r>
      <w:proofErr w:type="gramStart"/>
      <w:r w:rsidRPr="004F5F9F">
        <w:rPr>
          <w:rFonts w:ascii="Times New Roman" w:hAnsi="Times New Roman" w:cs="Times New Roman"/>
          <w:sz w:val="24"/>
          <w:szCs w:val="24"/>
        </w:rPr>
        <w:t>akan</w:t>
      </w:r>
      <w:proofErr w:type="gramEnd"/>
      <w:r w:rsidRPr="004F5F9F">
        <w:rPr>
          <w:rFonts w:ascii="Times New Roman" w:hAnsi="Times New Roman" w:cs="Times New Roman"/>
          <w:sz w:val="24"/>
          <w:szCs w:val="24"/>
        </w:rPr>
        <w:t xml:space="preserve"> memberikan dampak kepada prospek bisnis insfrastruktur, selain dana APBN, investor sangat berpengaruh dikarenakan sektor infrastruktur sendiri merupakan sektor padat modal dan menuntut pendanaan jangka panjang. </w:t>
      </w:r>
      <w:proofErr w:type="gramStart"/>
      <w:r w:rsidRPr="004F5F9F">
        <w:rPr>
          <w:rFonts w:ascii="Times New Roman" w:hAnsi="Times New Roman" w:cs="Times New Roman"/>
          <w:sz w:val="24"/>
          <w:szCs w:val="24"/>
        </w:rPr>
        <w:t>untuk</w:t>
      </w:r>
      <w:proofErr w:type="gramEnd"/>
      <w:r w:rsidRPr="004F5F9F">
        <w:rPr>
          <w:rFonts w:ascii="Times New Roman" w:hAnsi="Times New Roman" w:cs="Times New Roman"/>
          <w:sz w:val="24"/>
          <w:szCs w:val="24"/>
        </w:rPr>
        <w:t xml:space="preserve"> menarik minat investor pengelolaan perusahaan harus dilakukan dengan sebaik mungkin. </w:t>
      </w:r>
      <w:proofErr w:type="gramStart"/>
      <w:r w:rsidRPr="004F5F9F">
        <w:rPr>
          <w:rFonts w:ascii="Times New Roman" w:hAnsi="Times New Roman" w:cs="Times New Roman"/>
          <w:sz w:val="24"/>
          <w:szCs w:val="24"/>
        </w:rPr>
        <w:t>pengelolaan</w:t>
      </w:r>
      <w:proofErr w:type="gramEnd"/>
      <w:r w:rsidRPr="004F5F9F">
        <w:rPr>
          <w:rFonts w:ascii="Times New Roman" w:hAnsi="Times New Roman" w:cs="Times New Roman"/>
          <w:sz w:val="24"/>
          <w:szCs w:val="24"/>
        </w:rPr>
        <w:t xml:space="preserve"> perusahaan dapat dinilai melalui pertumbuhan laba. </w:t>
      </w:r>
    </w:p>
    <w:p w14:paraId="3BA5C6E2" w14:textId="77777777" w:rsidR="00BF520D" w:rsidRDefault="00920D41" w:rsidP="00F05B90">
      <w:pPr>
        <w:spacing w:after="0" w:line="240" w:lineRule="auto"/>
        <w:ind w:right="-1" w:firstLine="720"/>
        <w:jc w:val="both"/>
        <w:rPr>
          <w:rFonts w:ascii="Times New Roman" w:hAnsi="Times New Roman" w:cs="Times New Roman"/>
          <w:sz w:val="24"/>
          <w:szCs w:val="24"/>
          <w:shd w:val="clear" w:color="auto" w:fill="FFFFFF"/>
        </w:rPr>
      </w:pPr>
      <w:proofErr w:type="gramStart"/>
      <w:r w:rsidRPr="004F5F9F">
        <w:rPr>
          <w:rFonts w:ascii="Times New Roman" w:hAnsi="Times New Roman" w:cs="Times New Roman"/>
          <w:sz w:val="24"/>
          <w:szCs w:val="24"/>
        </w:rPr>
        <w:t xml:space="preserve">Kristanti menyatakan (2019:12) jika laba menurun atau </w:t>
      </w:r>
      <w:r w:rsidRPr="004F5F9F">
        <w:rPr>
          <w:rFonts w:ascii="Times New Roman" w:hAnsi="Times New Roman" w:cs="Times New Roman"/>
          <w:sz w:val="24"/>
          <w:szCs w:val="24"/>
        </w:rPr>
        <w:lastRenderedPageBreak/>
        <w:t>bahkan mengalami laba negatif mendandakan sebuah perusahaan mengalami kesulitan keuangan (</w:t>
      </w:r>
      <w:r w:rsidRPr="004F5F9F">
        <w:rPr>
          <w:rFonts w:ascii="Times New Roman" w:hAnsi="Times New Roman" w:cs="Times New Roman"/>
          <w:i/>
          <w:sz w:val="24"/>
          <w:szCs w:val="24"/>
        </w:rPr>
        <w:t>Financial Distress</w:t>
      </w:r>
      <w:r w:rsidRPr="004F5F9F">
        <w:rPr>
          <w:rFonts w:ascii="Times New Roman" w:hAnsi="Times New Roman" w:cs="Times New Roman"/>
          <w:sz w:val="24"/>
          <w:szCs w:val="24"/>
        </w:rPr>
        <w:t>).</w:t>
      </w:r>
      <w:proofErr w:type="gramEnd"/>
      <w:r w:rsidRPr="004F5F9F">
        <w:rPr>
          <w:rFonts w:ascii="Times New Roman" w:hAnsi="Times New Roman" w:cs="Times New Roman"/>
          <w:sz w:val="24"/>
          <w:szCs w:val="24"/>
        </w:rPr>
        <w:t xml:space="preserve"> </w:t>
      </w:r>
      <w:proofErr w:type="gramStart"/>
      <w:r w:rsidRPr="004F5F9F">
        <w:rPr>
          <w:rFonts w:ascii="Times New Roman" w:hAnsi="Times New Roman" w:cs="Times New Roman"/>
          <w:sz w:val="24"/>
          <w:szCs w:val="24"/>
          <w:shd w:val="clear" w:color="auto" w:fill="FFFFFF"/>
        </w:rPr>
        <w:t>Pertumbuhan laba bersih perusahaan sektor infrastruktur mengalami fluktuasi atau kenaikan dan penurunan dari tahun ke tahun, pada tahun 2022 mengalami penurunan.</w:t>
      </w:r>
      <w:proofErr w:type="gramEnd"/>
      <w:r w:rsidRPr="004F5F9F">
        <w:rPr>
          <w:rFonts w:ascii="Times New Roman" w:hAnsi="Times New Roman" w:cs="Times New Roman"/>
          <w:sz w:val="24"/>
          <w:szCs w:val="24"/>
          <w:shd w:val="clear" w:color="auto" w:fill="FFFFFF"/>
        </w:rPr>
        <w:t xml:space="preserve"> Dari 44 perusahaan sektor infrastruktur yang terdaftar di BEI, beberapa perusahaan mengalami kerugian atau memiliki laba negatif yakni pada tahun 2020 terdapat 17 (tujuh belas) perusahaan, tahun 2021 terdapat 11 (sebelas) perusahaan dan tahun 2022 terdapat 10 (sepuluh) perusahaan, bahkan 6 (enam) diantaranya selama tahun 2020 sampai tahun 2022 mengalamai kerugian bersih setiap tahunnya. </w:t>
      </w:r>
      <w:proofErr w:type="gramStart"/>
      <w:r w:rsidRPr="004F5F9F">
        <w:rPr>
          <w:rFonts w:ascii="Times New Roman" w:hAnsi="Times New Roman" w:cs="Times New Roman"/>
          <w:sz w:val="24"/>
          <w:szCs w:val="24"/>
          <w:shd w:val="clear" w:color="auto" w:fill="FFFFFF"/>
        </w:rPr>
        <w:t>Jika kerugian tidak dapat ditangani, maka perusahaan dikatakan mengalami kesulitan keuangan (</w:t>
      </w:r>
      <w:r w:rsidRPr="004F5F9F">
        <w:rPr>
          <w:rFonts w:ascii="Times New Roman" w:hAnsi="Times New Roman" w:cs="Times New Roman"/>
          <w:i/>
          <w:sz w:val="24"/>
          <w:szCs w:val="24"/>
          <w:shd w:val="clear" w:color="auto" w:fill="FFFFFF"/>
        </w:rPr>
        <w:t>Financial Distress</w:t>
      </w:r>
      <w:r w:rsidRPr="004F5F9F">
        <w:rPr>
          <w:rFonts w:ascii="Times New Roman" w:hAnsi="Times New Roman" w:cs="Times New Roman"/>
          <w:sz w:val="24"/>
          <w:szCs w:val="24"/>
          <w:shd w:val="clear" w:color="auto" w:fill="FFFFFF"/>
        </w:rPr>
        <w:t>).</w:t>
      </w:r>
      <w:proofErr w:type="gramEnd"/>
      <w:r w:rsidRPr="004F5F9F">
        <w:rPr>
          <w:rFonts w:ascii="Times New Roman" w:hAnsi="Times New Roman" w:cs="Times New Roman"/>
          <w:sz w:val="24"/>
          <w:szCs w:val="24"/>
          <w:shd w:val="clear" w:color="auto" w:fill="FFFFFF"/>
        </w:rPr>
        <w:t xml:space="preserve"> </w:t>
      </w:r>
      <w:proofErr w:type="gramStart"/>
      <w:r w:rsidRPr="004F5F9F">
        <w:rPr>
          <w:rFonts w:ascii="Times New Roman" w:hAnsi="Times New Roman" w:cs="Times New Roman"/>
          <w:sz w:val="24"/>
          <w:szCs w:val="24"/>
          <w:shd w:val="clear" w:color="auto" w:fill="FFFFFF"/>
        </w:rPr>
        <w:t>Hal ini menandakan perusahaan sektor infrastruktur pada tahun 2020-2022 dapat diindikasikan sebagai perusahaan dengan kinerja perusahaan kurang baik yaitu adanya penurunan laba bahkan laba bernilai negatif.</w:t>
      </w:r>
      <w:proofErr w:type="gramEnd"/>
    </w:p>
    <w:p w14:paraId="59F51F64" w14:textId="1A7E6B8F" w:rsidR="00BF520D" w:rsidRPr="00672F0E" w:rsidRDefault="00BF520D" w:rsidP="00BF520D">
      <w:pPr>
        <w:pStyle w:val="BodyText"/>
        <w:tabs>
          <w:tab w:val="left" w:pos="7938"/>
        </w:tabs>
        <w:ind w:firstLine="567"/>
        <w:jc w:val="both"/>
        <w:rPr>
          <w:sz w:val="24"/>
          <w:szCs w:val="24"/>
          <w:lang w:val="en-US"/>
        </w:rPr>
      </w:pPr>
      <w:r w:rsidRPr="00BF520D">
        <w:rPr>
          <w:i/>
          <w:sz w:val="24"/>
          <w:szCs w:val="24"/>
        </w:rPr>
        <w:t xml:space="preserve">Financial distress </w:t>
      </w:r>
      <w:r w:rsidRPr="00BF520D">
        <w:rPr>
          <w:sz w:val="24"/>
          <w:szCs w:val="24"/>
        </w:rPr>
        <w:t>atau kesulitan keuangan adalah situasi di mana kesehatan keuangan suatu organisasi dalam keadaan krisis. Istilah kesulitan keuangan telah digunakan untuk menggambarkan keadaan ketika modal kerja organisasi dan aset jangka panjang tidak cukup untuk memenuhi kewajiban jangka pendeknya.(Goh, 2023:20)</w:t>
      </w:r>
      <w:r w:rsidR="00672F0E">
        <w:rPr>
          <w:sz w:val="24"/>
          <w:szCs w:val="24"/>
          <w:lang w:val="en-US"/>
        </w:rPr>
        <w:t xml:space="preserve"> </w:t>
      </w:r>
      <w:r w:rsidR="00672F0E">
        <w:rPr>
          <w:sz w:val="24"/>
          <w:lang w:val="en-US"/>
        </w:rPr>
        <w:t>M</w:t>
      </w:r>
      <w:r w:rsidR="00672F0E" w:rsidRPr="000A227D">
        <w:rPr>
          <w:sz w:val="24"/>
        </w:rPr>
        <w:t>enurut Fahmi (2012:103)</w:t>
      </w:r>
      <w:r w:rsidR="00672F0E" w:rsidRPr="00D66C10">
        <w:rPr>
          <w:i/>
          <w:sz w:val="24"/>
        </w:rPr>
        <w:t xml:space="preserve"> </w:t>
      </w:r>
      <w:r w:rsidR="00672F0E" w:rsidRPr="003704EC">
        <w:rPr>
          <w:i/>
          <w:sz w:val="24"/>
        </w:rPr>
        <w:t>financial distres</w:t>
      </w:r>
      <w:r w:rsidR="00672F0E" w:rsidRPr="000A227D">
        <w:rPr>
          <w:sz w:val="24"/>
        </w:rPr>
        <w:t xml:space="preserve"> ialah sebagai tahap penurunan kondisi keuangan yang terjadi sebelum terjadinya kebangkrutan atau likuidasi.</w:t>
      </w:r>
    </w:p>
    <w:p w14:paraId="2BC21473" w14:textId="77777777" w:rsidR="00BF520D" w:rsidRPr="00BF520D" w:rsidRDefault="00BF520D" w:rsidP="00BF520D">
      <w:pPr>
        <w:pStyle w:val="BodyText"/>
        <w:tabs>
          <w:tab w:val="left" w:pos="7938"/>
        </w:tabs>
        <w:ind w:firstLine="567"/>
        <w:jc w:val="both"/>
        <w:rPr>
          <w:sz w:val="24"/>
          <w:szCs w:val="24"/>
        </w:rPr>
      </w:pPr>
      <w:r w:rsidRPr="00BF520D">
        <w:rPr>
          <w:sz w:val="24"/>
          <w:szCs w:val="24"/>
        </w:rPr>
        <w:lastRenderedPageBreak/>
        <w:t>Teori</w:t>
      </w:r>
      <w:r w:rsidRPr="00BF520D">
        <w:rPr>
          <w:spacing w:val="-3"/>
          <w:sz w:val="24"/>
          <w:szCs w:val="24"/>
        </w:rPr>
        <w:t xml:space="preserve"> </w:t>
      </w:r>
      <w:r w:rsidRPr="00BF520D">
        <w:rPr>
          <w:sz w:val="24"/>
          <w:szCs w:val="24"/>
          <w:lang w:val="en-US"/>
        </w:rPr>
        <w:t xml:space="preserve">dasar yang menjelaskan penelitian ini adalah </w:t>
      </w:r>
      <w:r w:rsidRPr="00BF520D">
        <w:rPr>
          <w:sz w:val="24"/>
          <w:szCs w:val="24"/>
        </w:rPr>
        <w:t>teori sinyal (</w:t>
      </w:r>
      <w:r w:rsidRPr="00BF520D">
        <w:rPr>
          <w:i/>
          <w:sz w:val="24"/>
          <w:szCs w:val="24"/>
        </w:rPr>
        <w:t>signalling theory</w:t>
      </w:r>
      <w:r w:rsidRPr="00BF520D">
        <w:rPr>
          <w:sz w:val="24"/>
          <w:szCs w:val="24"/>
        </w:rPr>
        <w:t>) yaitu tindakan yang diambil oleh manajemen perusahaan untuk memberikan petunjuk</w:t>
      </w:r>
      <w:r w:rsidRPr="00BF520D">
        <w:rPr>
          <w:spacing w:val="80"/>
          <w:sz w:val="24"/>
          <w:szCs w:val="24"/>
        </w:rPr>
        <w:t xml:space="preserve"> </w:t>
      </w:r>
      <w:r w:rsidRPr="00BF520D">
        <w:rPr>
          <w:sz w:val="24"/>
          <w:szCs w:val="24"/>
        </w:rPr>
        <w:t>atau sinyal baik sinyal</w:t>
      </w:r>
      <w:r w:rsidRPr="00BF520D">
        <w:rPr>
          <w:spacing w:val="40"/>
          <w:sz w:val="24"/>
          <w:szCs w:val="24"/>
        </w:rPr>
        <w:t xml:space="preserve"> </w:t>
      </w:r>
      <w:r w:rsidRPr="00BF520D">
        <w:rPr>
          <w:sz w:val="24"/>
          <w:szCs w:val="24"/>
        </w:rPr>
        <w:t xml:space="preserve">positif </w:t>
      </w:r>
      <w:r w:rsidRPr="00BF520D">
        <w:rPr>
          <w:i/>
          <w:sz w:val="24"/>
          <w:szCs w:val="24"/>
        </w:rPr>
        <w:t>(good news</w:t>
      </w:r>
      <w:r w:rsidRPr="00BF520D">
        <w:rPr>
          <w:sz w:val="24"/>
          <w:szCs w:val="24"/>
        </w:rPr>
        <w:t>) maupun sinyal negatif (</w:t>
      </w:r>
      <w:r w:rsidRPr="00BF520D">
        <w:rPr>
          <w:i/>
          <w:sz w:val="24"/>
          <w:szCs w:val="24"/>
        </w:rPr>
        <w:t>bad news</w:t>
      </w:r>
      <w:r w:rsidRPr="00BF520D">
        <w:rPr>
          <w:sz w:val="24"/>
          <w:szCs w:val="24"/>
        </w:rPr>
        <w:t>) kepada para pengguna laporan keuangan. Teori sinyal membahas bagaimana seharusnya sinyal-sinyal keberhasilan atau kegagalan manajemen (</w:t>
      </w:r>
      <w:r w:rsidRPr="00BF520D">
        <w:rPr>
          <w:i/>
          <w:sz w:val="24"/>
          <w:szCs w:val="24"/>
        </w:rPr>
        <w:t>agent</w:t>
      </w:r>
      <w:r w:rsidRPr="00BF520D">
        <w:rPr>
          <w:sz w:val="24"/>
          <w:szCs w:val="24"/>
        </w:rPr>
        <w:t>) disampaikan kepada pemilik (</w:t>
      </w:r>
      <w:r w:rsidRPr="00BF520D">
        <w:rPr>
          <w:i/>
          <w:sz w:val="24"/>
          <w:szCs w:val="24"/>
        </w:rPr>
        <w:t>principal</w:t>
      </w:r>
      <w:r w:rsidRPr="00BF520D">
        <w:rPr>
          <w:sz w:val="24"/>
          <w:szCs w:val="24"/>
        </w:rPr>
        <w:t xml:space="preserve">). </w:t>
      </w:r>
    </w:p>
    <w:p w14:paraId="77C4C89A" w14:textId="1BB16F45" w:rsidR="00BF520D" w:rsidRPr="00BF520D" w:rsidRDefault="00BF520D" w:rsidP="00BF520D">
      <w:pPr>
        <w:pStyle w:val="BodyText"/>
        <w:tabs>
          <w:tab w:val="left" w:pos="7938"/>
        </w:tabs>
        <w:ind w:firstLine="567"/>
        <w:jc w:val="both"/>
        <w:rPr>
          <w:sz w:val="24"/>
          <w:szCs w:val="24"/>
        </w:rPr>
      </w:pPr>
      <w:r w:rsidRPr="00BF520D">
        <w:rPr>
          <w:sz w:val="24"/>
          <w:szCs w:val="24"/>
        </w:rPr>
        <w:t>Bri</w:t>
      </w:r>
      <w:r w:rsidRPr="00BF520D">
        <w:rPr>
          <w:sz w:val="24"/>
          <w:szCs w:val="24"/>
          <w:lang w:val="en-US"/>
        </w:rPr>
        <w:t>n</w:t>
      </w:r>
      <w:r w:rsidRPr="00BF520D">
        <w:rPr>
          <w:sz w:val="24"/>
          <w:szCs w:val="24"/>
        </w:rPr>
        <w:t>gham &amp; Houston (2019:500) menyatakan teori sinyal adalah suatu tindakan yang diambil oleh manajemen perusahaan untuk memberikan petunjuk bagi para investor tentang bagaimana manajemen memandang prospek</w:t>
      </w:r>
      <w:r w:rsidRPr="00BF520D">
        <w:rPr>
          <w:spacing w:val="40"/>
          <w:sz w:val="24"/>
          <w:szCs w:val="24"/>
        </w:rPr>
        <w:t xml:space="preserve"> </w:t>
      </w:r>
      <w:r w:rsidRPr="00BF520D">
        <w:rPr>
          <w:spacing w:val="-2"/>
          <w:sz w:val="24"/>
          <w:szCs w:val="24"/>
        </w:rPr>
        <w:t>perusahaan.</w:t>
      </w:r>
      <w:r w:rsidR="00920D41" w:rsidRPr="00BF520D">
        <w:rPr>
          <w:sz w:val="24"/>
          <w:szCs w:val="24"/>
          <w:shd w:val="clear" w:color="auto" w:fill="FFFFFF"/>
        </w:rPr>
        <w:t xml:space="preserve"> </w:t>
      </w:r>
      <w:r w:rsidRPr="00BF520D">
        <w:rPr>
          <w:sz w:val="24"/>
          <w:szCs w:val="24"/>
        </w:rPr>
        <w:t>Teori sinyal menekankan pentingnya informasi diterbitkan perusahaan terhadap keputusan investor sebagai pihak eksternal. Investor selalu membutuhan</w:t>
      </w:r>
      <w:r w:rsidRPr="00BF520D">
        <w:rPr>
          <w:spacing w:val="63"/>
          <w:sz w:val="24"/>
          <w:szCs w:val="24"/>
        </w:rPr>
        <w:t xml:space="preserve"> </w:t>
      </w:r>
      <w:r w:rsidRPr="00BF520D">
        <w:rPr>
          <w:sz w:val="24"/>
          <w:szCs w:val="24"/>
        </w:rPr>
        <w:t>informasi</w:t>
      </w:r>
      <w:r w:rsidRPr="00BF520D">
        <w:rPr>
          <w:spacing w:val="67"/>
          <w:sz w:val="24"/>
          <w:szCs w:val="24"/>
        </w:rPr>
        <w:t xml:space="preserve"> </w:t>
      </w:r>
      <w:r w:rsidRPr="00BF520D">
        <w:rPr>
          <w:sz w:val="24"/>
          <w:szCs w:val="24"/>
        </w:rPr>
        <w:t>yang</w:t>
      </w:r>
      <w:r w:rsidRPr="00BF520D">
        <w:rPr>
          <w:spacing w:val="62"/>
          <w:sz w:val="24"/>
          <w:szCs w:val="24"/>
        </w:rPr>
        <w:t xml:space="preserve"> </w:t>
      </w:r>
      <w:r w:rsidRPr="00BF520D">
        <w:rPr>
          <w:sz w:val="24"/>
          <w:szCs w:val="24"/>
        </w:rPr>
        <w:t>lengkap,</w:t>
      </w:r>
      <w:r w:rsidRPr="00BF520D">
        <w:rPr>
          <w:spacing w:val="66"/>
          <w:sz w:val="24"/>
          <w:szCs w:val="24"/>
        </w:rPr>
        <w:t xml:space="preserve"> </w:t>
      </w:r>
      <w:r w:rsidRPr="00BF520D">
        <w:rPr>
          <w:sz w:val="24"/>
          <w:szCs w:val="24"/>
        </w:rPr>
        <w:t>relevan,</w:t>
      </w:r>
      <w:r w:rsidRPr="00BF520D">
        <w:rPr>
          <w:spacing w:val="66"/>
          <w:sz w:val="24"/>
          <w:szCs w:val="24"/>
        </w:rPr>
        <w:t xml:space="preserve"> </w:t>
      </w:r>
      <w:r w:rsidRPr="00BF520D">
        <w:rPr>
          <w:sz w:val="24"/>
          <w:szCs w:val="24"/>
        </w:rPr>
        <w:t>akurat</w:t>
      </w:r>
      <w:r w:rsidRPr="00BF520D">
        <w:rPr>
          <w:spacing w:val="67"/>
          <w:sz w:val="24"/>
          <w:szCs w:val="24"/>
        </w:rPr>
        <w:t xml:space="preserve"> </w:t>
      </w:r>
      <w:r w:rsidRPr="00BF520D">
        <w:rPr>
          <w:sz w:val="24"/>
          <w:szCs w:val="24"/>
        </w:rPr>
        <w:t>serta tepat</w:t>
      </w:r>
      <w:r w:rsidRPr="00BF520D">
        <w:rPr>
          <w:spacing w:val="67"/>
          <w:sz w:val="24"/>
          <w:szCs w:val="24"/>
        </w:rPr>
        <w:t xml:space="preserve"> </w:t>
      </w:r>
      <w:r w:rsidRPr="00BF520D">
        <w:rPr>
          <w:sz w:val="24"/>
          <w:szCs w:val="24"/>
        </w:rPr>
        <w:t>waktu</w:t>
      </w:r>
      <w:r w:rsidRPr="00BF520D">
        <w:rPr>
          <w:spacing w:val="66"/>
          <w:sz w:val="24"/>
          <w:szCs w:val="24"/>
        </w:rPr>
        <w:t xml:space="preserve"> </w:t>
      </w:r>
      <w:r w:rsidRPr="00BF520D">
        <w:rPr>
          <w:spacing w:val="-2"/>
          <w:sz w:val="24"/>
          <w:szCs w:val="24"/>
        </w:rPr>
        <w:t>untuk menanalisis</w:t>
      </w:r>
      <w:r w:rsidRPr="00BF520D">
        <w:rPr>
          <w:sz w:val="24"/>
          <w:szCs w:val="24"/>
        </w:rPr>
        <w:t xml:space="preserve"> dalam</w:t>
      </w:r>
      <w:r w:rsidRPr="00BF520D">
        <w:rPr>
          <w:spacing w:val="40"/>
          <w:sz w:val="24"/>
          <w:szCs w:val="24"/>
        </w:rPr>
        <w:t xml:space="preserve"> </w:t>
      </w:r>
      <w:r w:rsidRPr="00BF520D">
        <w:rPr>
          <w:sz w:val="24"/>
          <w:szCs w:val="24"/>
        </w:rPr>
        <w:t>mengambil keputusan (Masdiantini dan Warasniasih, 2020). Sehingga hasil prediksi dapat digunakan sebagai sinyal kepada pihak eksternal atau pihak luar tentang bagaimana</w:t>
      </w:r>
      <w:r w:rsidRPr="00BF520D">
        <w:rPr>
          <w:spacing w:val="-3"/>
          <w:sz w:val="24"/>
          <w:szCs w:val="24"/>
        </w:rPr>
        <w:t xml:space="preserve"> </w:t>
      </w:r>
      <w:r w:rsidRPr="00BF520D">
        <w:rPr>
          <w:sz w:val="24"/>
          <w:szCs w:val="24"/>
        </w:rPr>
        <w:t>kondisi</w:t>
      </w:r>
      <w:r w:rsidRPr="00BF520D">
        <w:rPr>
          <w:spacing w:val="-4"/>
          <w:sz w:val="24"/>
          <w:szCs w:val="24"/>
        </w:rPr>
        <w:t xml:space="preserve"> </w:t>
      </w:r>
      <w:r w:rsidRPr="00BF520D">
        <w:rPr>
          <w:sz w:val="24"/>
          <w:szCs w:val="24"/>
        </w:rPr>
        <w:t>kedepannya pada</w:t>
      </w:r>
      <w:r w:rsidRPr="00BF520D">
        <w:rPr>
          <w:spacing w:val="-7"/>
          <w:sz w:val="24"/>
          <w:szCs w:val="24"/>
        </w:rPr>
        <w:t xml:space="preserve"> </w:t>
      </w:r>
      <w:r w:rsidRPr="00BF520D">
        <w:rPr>
          <w:sz w:val="24"/>
          <w:szCs w:val="24"/>
        </w:rPr>
        <w:t>suatu</w:t>
      </w:r>
      <w:r w:rsidRPr="00BF520D">
        <w:rPr>
          <w:spacing w:val="-4"/>
          <w:sz w:val="24"/>
          <w:szCs w:val="24"/>
        </w:rPr>
        <w:t xml:space="preserve"> </w:t>
      </w:r>
      <w:r w:rsidRPr="00BF520D">
        <w:rPr>
          <w:sz w:val="24"/>
          <w:szCs w:val="24"/>
        </w:rPr>
        <w:t>perusahaan</w:t>
      </w:r>
      <w:r w:rsidRPr="00BF520D">
        <w:rPr>
          <w:spacing w:val="-4"/>
          <w:sz w:val="24"/>
          <w:szCs w:val="24"/>
        </w:rPr>
        <w:t xml:space="preserve"> </w:t>
      </w:r>
      <w:r w:rsidRPr="00BF520D">
        <w:rPr>
          <w:sz w:val="24"/>
          <w:szCs w:val="24"/>
        </w:rPr>
        <w:t>pada</w:t>
      </w:r>
      <w:r w:rsidRPr="00BF520D">
        <w:rPr>
          <w:spacing w:val="-3"/>
          <w:sz w:val="24"/>
          <w:szCs w:val="24"/>
        </w:rPr>
        <w:t xml:space="preserve"> </w:t>
      </w:r>
      <w:r w:rsidRPr="00BF520D">
        <w:rPr>
          <w:sz w:val="24"/>
          <w:szCs w:val="24"/>
        </w:rPr>
        <w:t>tahun</w:t>
      </w:r>
      <w:r w:rsidRPr="00BF520D">
        <w:rPr>
          <w:spacing w:val="-4"/>
          <w:sz w:val="24"/>
          <w:szCs w:val="24"/>
        </w:rPr>
        <w:t xml:space="preserve"> </w:t>
      </w:r>
      <w:r w:rsidRPr="00BF520D">
        <w:rPr>
          <w:sz w:val="24"/>
          <w:szCs w:val="24"/>
        </w:rPr>
        <w:t>berikutnya pada tahun perusaha</w:t>
      </w:r>
      <w:r w:rsidR="00672F0E">
        <w:rPr>
          <w:sz w:val="24"/>
          <w:szCs w:val="24"/>
        </w:rPr>
        <w:t>an tersebut pailit (Pangk</w:t>
      </w:r>
      <w:r w:rsidR="00672F0E">
        <w:rPr>
          <w:sz w:val="24"/>
          <w:szCs w:val="24"/>
          <w:lang w:val="en-US"/>
        </w:rPr>
        <w:t>ey</w:t>
      </w:r>
      <w:r w:rsidRPr="00BF520D">
        <w:rPr>
          <w:sz w:val="24"/>
          <w:szCs w:val="24"/>
        </w:rPr>
        <w:t xml:space="preserve">, </w:t>
      </w:r>
      <w:r w:rsidR="00672F0E">
        <w:rPr>
          <w:sz w:val="24"/>
          <w:szCs w:val="24"/>
          <w:lang w:val="en-US"/>
        </w:rPr>
        <w:t xml:space="preserve">dkk </w:t>
      </w:r>
      <w:r w:rsidRPr="00BF520D">
        <w:rPr>
          <w:sz w:val="24"/>
          <w:szCs w:val="24"/>
        </w:rPr>
        <w:t>2018).</w:t>
      </w:r>
    </w:p>
    <w:p w14:paraId="0FBFE005" w14:textId="0EE99492" w:rsidR="00920D41" w:rsidRPr="004F5F9F" w:rsidRDefault="00920D41" w:rsidP="00BF520D">
      <w:pPr>
        <w:spacing w:after="0" w:line="240" w:lineRule="auto"/>
        <w:ind w:right="-1" w:firstLine="567"/>
        <w:jc w:val="both"/>
        <w:rPr>
          <w:rFonts w:ascii="Times New Roman" w:hAnsi="Times New Roman" w:cs="Times New Roman"/>
          <w:i/>
          <w:sz w:val="24"/>
          <w:szCs w:val="24"/>
        </w:rPr>
      </w:pPr>
      <w:proofErr w:type="gramStart"/>
      <w:r w:rsidRPr="004F5F9F">
        <w:rPr>
          <w:rFonts w:ascii="Times New Roman" w:hAnsi="Times New Roman" w:cs="Times New Roman"/>
          <w:sz w:val="24"/>
          <w:szCs w:val="24"/>
        </w:rPr>
        <w:t xml:space="preserve">Analisis keuangan yang bisa digunakan adalah analisis rasio untuk mendeteksi </w:t>
      </w:r>
      <w:r w:rsidRPr="004F5F9F">
        <w:rPr>
          <w:rFonts w:ascii="Times New Roman" w:hAnsi="Times New Roman" w:cs="Times New Roman"/>
          <w:i/>
          <w:sz w:val="24"/>
          <w:szCs w:val="24"/>
        </w:rPr>
        <w:t>financial distress</w:t>
      </w:r>
      <w:r w:rsidRPr="004F5F9F">
        <w:rPr>
          <w:rFonts w:ascii="Times New Roman" w:hAnsi="Times New Roman" w:cs="Times New Roman"/>
          <w:sz w:val="24"/>
          <w:szCs w:val="24"/>
        </w:rPr>
        <w:t xml:space="preserve">, terdapat beberapa alat atau model digunakan untuk mendeteksi </w:t>
      </w:r>
      <w:r w:rsidRPr="004F5F9F">
        <w:rPr>
          <w:rFonts w:ascii="Times New Roman" w:hAnsi="Times New Roman" w:cs="Times New Roman"/>
          <w:i/>
          <w:sz w:val="24"/>
          <w:szCs w:val="24"/>
        </w:rPr>
        <w:t>financial distress.</w:t>
      </w:r>
      <w:proofErr w:type="gramEnd"/>
      <w:r w:rsidRPr="004F5F9F">
        <w:rPr>
          <w:rFonts w:ascii="Times New Roman" w:hAnsi="Times New Roman" w:cs="Times New Roman"/>
          <w:sz w:val="24"/>
          <w:szCs w:val="24"/>
          <w:shd w:val="clear" w:color="auto" w:fill="FFFFFF"/>
        </w:rPr>
        <w:t xml:space="preserve"> </w:t>
      </w:r>
      <w:r w:rsidRPr="004F5F9F">
        <w:rPr>
          <w:rFonts w:ascii="Times New Roman" w:hAnsi="Times New Roman" w:cs="Times New Roman"/>
          <w:sz w:val="24"/>
          <w:szCs w:val="24"/>
        </w:rPr>
        <w:t xml:space="preserve">Didalam penelitian ini </w:t>
      </w:r>
      <w:proofErr w:type="gramStart"/>
      <w:r w:rsidRPr="004F5F9F">
        <w:rPr>
          <w:rFonts w:ascii="Times New Roman" w:hAnsi="Times New Roman" w:cs="Times New Roman"/>
          <w:sz w:val="24"/>
          <w:szCs w:val="24"/>
        </w:rPr>
        <w:t>akan</w:t>
      </w:r>
      <w:proofErr w:type="gramEnd"/>
      <w:r w:rsidRPr="004F5F9F">
        <w:rPr>
          <w:rFonts w:ascii="Times New Roman" w:hAnsi="Times New Roman" w:cs="Times New Roman"/>
          <w:sz w:val="24"/>
          <w:szCs w:val="24"/>
        </w:rPr>
        <w:t xml:space="preserve"> menggunakan </w:t>
      </w:r>
      <w:r w:rsidRPr="004F5F9F">
        <w:rPr>
          <w:rFonts w:ascii="Times New Roman" w:hAnsi="Times New Roman" w:cs="Times New Roman"/>
          <w:sz w:val="24"/>
          <w:szCs w:val="24"/>
        </w:rPr>
        <w:lastRenderedPageBreak/>
        <w:t xml:space="preserve">model Altman, Springate </w:t>
      </w:r>
      <w:r w:rsidR="002350A9" w:rsidRPr="004F5F9F">
        <w:rPr>
          <w:rFonts w:ascii="Times New Roman" w:hAnsi="Times New Roman" w:cs="Times New Roman"/>
          <w:sz w:val="24"/>
          <w:szCs w:val="24"/>
        </w:rPr>
        <w:t xml:space="preserve">Zmijewski </w:t>
      </w:r>
      <w:r w:rsidRPr="004F5F9F">
        <w:rPr>
          <w:rFonts w:ascii="Times New Roman" w:hAnsi="Times New Roman" w:cs="Times New Roman"/>
          <w:sz w:val="24"/>
          <w:szCs w:val="24"/>
        </w:rPr>
        <w:t xml:space="preserve">dan Grover untuk memprediksi </w:t>
      </w:r>
      <w:r w:rsidRPr="004F5F9F">
        <w:rPr>
          <w:rFonts w:ascii="Times New Roman" w:hAnsi="Times New Roman" w:cs="Times New Roman"/>
          <w:i/>
          <w:sz w:val="24"/>
          <w:szCs w:val="24"/>
        </w:rPr>
        <w:t>financial distress.</w:t>
      </w:r>
    </w:p>
    <w:p w14:paraId="4F01DB62" w14:textId="77777777" w:rsidR="00920D41" w:rsidRPr="004F5F9F" w:rsidRDefault="00920D41" w:rsidP="00A21456">
      <w:pPr>
        <w:spacing w:after="0" w:line="240" w:lineRule="auto"/>
        <w:ind w:right="-1" w:firstLine="720"/>
        <w:jc w:val="both"/>
        <w:rPr>
          <w:rFonts w:ascii="Times New Roman" w:hAnsi="Times New Roman" w:cs="Times New Roman"/>
          <w:sz w:val="24"/>
          <w:szCs w:val="24"/>
        </w:rPr>
      </w:pPr>
      <w:proofErr w:type="gramStart"/>
      <w:r w:rsidRPr="004F5F9F">
        <w:rPr>
          <w:rFonts w:ascii="Times New Roman" w:hAnsi="Times New Roman" w:cs="Times New Roman"/>
          <w:sz w:val="24"/>
          <w:szCs w:val="24"/>
        </w:rPr>
        <w:t>Hasil penelitian Salim &amp; Ismudjoko (2021); Mustafa, dkk (2022); Nakamura (2021) mengemukakan bahwa model Altman memiliki tingkat akurasi tertinggi.</w:t>
      </w:r>
      <w:proofErr w:type="gramEnd"/>
      <w:r w:rsidRPr="004F5F9F">
        <w:rPr>
          <w:rFonts w:ascii="Times New Roman" w:hAnsi="Times New Roman" w:cs="Times New Roman"/>
          <w:sz w:val="24"/>
          <w:szCs w:val="24"/>
        </w:rPr>
        <w:t xml:space="preserve"> Hasil penelitian dari Permana, dkk (2017); Meiliawati &amp; Isharidjadi (2016); Hungan &amp; Sawitri (2017); Gupita dan Soebroto (2020); Ulfah &amp; Moin (2022); Priambodo &amp; Putikaningsih (2017) yang menyatakan bahwa model Springate merupakan model prediksi paling akurat. Hasil penelitian ini berbeda dengan penelitian Fanny dan Retnani (2017); Rahmah (2019); Husein &amp; Pambekti (2014); Lutfiyah &amp; Bhilawa (2017); Arif (2022) mengemukakan bahwa model Zmijewski memiliki tingkat akurasi paling akurat sedangkan pada penelitian Elia &amp; Rahayu (2021); Hastuti (2015); Arini (2021) mengemukakan bahwa model Grover memiliki tingkat akurasi paling akurat.</w:t>
      </w:r>
    </w:p>
    <w:p w14:paraId="154A27F4" w14:textId="77777777" w:rsidR="00920D41" w:rsidRPr="004F5F9F" w:rsidRDefault="00920D41" w:rsidP="00A21456">
      <w:pPr>
        <w:spacing w:after="0" w:line="240" w:lineRule="auto"/>
        <w:ind w:right="-1" w:firstLine="720"/>
        <w:jc w:val="both"/>
        <w:rPr>
          <w:rFonts w:ascii="Times New Roman" w:hAnsi="Times New Roman" w:cs="Times New Roman"/>
          <w:sz w:val="24"/>
          <w:szCs w:val="24"/>
        </w:rPr>
      </w:pPr>
      <w:r w:rsidRPr="004F5F9F">
        <w:rPr>
          <w:rFonts w:ascii="Times New Roman" w:hAnsi="Times New Roman" w:cs="Times New Roman"/>
          <w:sz w:val="24"/>
          <w:szCs w:val="24"/>
        </w:rPr>
        <w:t xml:space="preserve">Dilihat dari dominasi hasil penelitian terdahulu model Springate merupakan model dengan hasil penelitian tingkat akurat terbanyak selain itu dilihat dari kelemahan keempat model prediksi, Springate merupakan model yang memiliki kekurangan hanya satu dibandingkan dengan model prediksi lain yakni nilai rasio bisa direkayasa atau dibiaskan melalui prinsip akuntansi atau rekayasa keuangan lainnya. Kekurangan inipun dimiliki oleh model prediksi </w:t>
      </w:r>
      <w:proofErr w:type="gramStart"/>
      <w:r w:rsidRPr="004F5F9F">
        <w:rPr>
          <w:rFonts w:ascii="Times New Roman" w:hAnsi="Times New Roman" w:cs="Times New Roman"/>
          <w:sz w:val="24"/>
          <w:szCs w:val="24"/>
        </w:rPr>
        <w:t>lain</w:t>
      </w:r>
      <w:proofErr w:type="gramEnd"/>
      <w:r w:rsidRPr="004F5F9F">
        <w:rPr>
          <w:rFonts w:ascii="Times New Roman" w:hAnsi="Times New Roman" w:cs="Times New Roman"/>
          <w:sz w:val="24"/>
          <w:szCs w:val="24"/>
        </w:rPr>
        <w:t>, hal ini dapat mengisyaratkan bahwa model Springate memiliki potensi model dengan tingkat akurasi tertinggi.</w:t>
      </w:r>
    </w:p>
    <w:p w14:paraId="0000000A" w14:textId="30A29D9C" w:rsidR="00AF037C" w:rsidRPr="004F5F9F" w:rsidRDefault="00920D41" w:rsidP="002350A9">
      <w:pPr>
        <w:spacing w:line="240" w:lineRule="auto"/>
        <w:ind w:right="-1" w:firstLine="720"/>
        <w:jc w:val="both"/>
        <w:rPr>
          <w:rFonts w:ascii="Times New Roman" w:hAnsi="Times New Roman" w:cs="Times New Roman"/>
          <w:sz w:val="24"/>
          <w:szCs w:val="24"/>
        </w:rPr>
      </w:pPr>
      <w:proofErr w:type="gramStart"/>
      <w:r w:rsidRPr="004F5F9F">
        <w:rPr>
          <w:rFonts w:ascii="Times New Roman" w:hAnsi="Times New Roman" w:cs="Times New Roman"/>
          <w:sz w:val="24"/>
          <w:szCs w:val="24"/>
        </w:rPr>
        <w:lastRenderedPageBreak/>
        <w:t xml:space="preserve">Hasil dari beberapa penelitian terdahulu terdapat inkonsistensi model prediksi mana yang paling akurat untuk memprediksi </w:t>
      </w:r>
      <w:r w:rsidRPr="004F5F9F">
        <w:rPr>
          <w:rFonts w:ascii="Times New Roman" w:hAnsi="Times New Roman" w:cs="Times New Roman"/>
          <w:i/>
          <w:sz w:val="24"/>
          <w:szCs w:val="24"/>
        </w:rPr>
        <w:t>financial distress</w:t>
      </w:r>
      <w:r w:rsidRPr="004F5F9F">
        <w:rPr>
          <w:rFonts w:ascii="Times New Roman" w:hAnsi="Times New Roman" w:cs="Times New Roman"/>
          <w:sz w:val="24"/>
          <w:szCs w:val="24"/>
        </w:rPr>
        <w:t xml:space="preserve">, sehingga menjadi dasar untuk melakukan penelitian guna menguji model prediksi </w:t>
      </w:r>
      <w:r w:rsidRPr="004F5F9F">
        <w:rPr>
          <w:rFonts w:ascii="Times New Roman" w:hAnsi="Times New Roman" w:cs="Times New Roman"/>
          <w:i/>
          <w:sz w:val="24"/>
          <w:szCs w:val="24"/>
        </w:rPr>
        <w:t>financial distress</w:t>
      </w:r>
      <w:r w:rsidRPr="004F5F9F">
        <w:rPr>
          <w:rFonts w:ascii="Times New Roman" w:hAnsi="Times New Roman" w:cs="Times New Roman"/>
          <w:sz w:val="24"/>
          <w:szCs w:val="24"/>
        </w:rPr>
        <w:t>.</w:t>
      </w:r>
      <w:proofErr w:type="gramEnd"/>
      <w:r w:rsidRPr="004F5F9F">
        <w:rPr>
          <w:rFonts w:ascii="Times New Roman" w:hAnsi="Times New Roman" w:cs="Times New Roman"/>
          <w:sz w:val="24"/>
          <w:szCs w:val="24"/>
        </w:rPr>
        <w:t xml:space="preserve"> penelitian ini ditujukan untuk mengetahui apakah terdapat perbedaan prediksi antara model Altman (Z-</w:t>
      </w:r>
      <w:r w:rsidRPr="004F5F9F">
        <w:rPr>
          <w:rFonts w:ascii="Times New Roman" w:hAnsi="Times New Roman" w:cs="Times New Roman"/>
          <w:i/>
          <w:sz w:val="24"/>
          <w:szCs w:val="24"/>
        </w:rPr>
        <w:t>Score</w:t>
      </w:r>
      <w:r w:rsidRPr="004F5F9F">
        <w:rPr>
          <w:rFonts w:ascii="Times New Roman" w:hAnsi="Times New Roman" w:cs="Times New Roman"/>
          <w:sz w:val="24"/>
          <w:szCs w:val="24"/>
        </w:rPr>
        <w:t>), Springate (S-</w:t>
      </w:r>
      <w:r w:rsidRPr="004F5F9F">
        <w:rPr>
          <w:rFonts w:ascii="Times New Roman" w:hAnsi="Times New Roman" w:cs="Times New Roman"/>
          <w:i/>
          <w:sz w:val="24"/>
          <w:szCs w:val="24"/>
        </w:rPr>
        <w:t>Score</w:t>
      </w:r>
      <w:r w:rsidRPr="004F5F9F">
        <w:rPr>
          <w:rFonts w:ascii="Times New Roman" w:hAnsi="Times New Roman" w:cs="Times New Roman"/>
          <w:sz w:val="24"/>
          <w:szCs w:val="24"/>
        </w:rPr>
        <w:t>), Zmijewski (X-</w:t>
      </w:r>
      <w:r w:rsidRPr="004F5F9F">
        <w:rPr>
          <w:rFonts w:ascii="Times New Roman" w:hAnsi="Times New Roman" w:cs="Times New Roman"/>
          <w:i/>
          <w:sz w:val="24"/>
          <w:szCs w:val="24"/>
        </w:rPr>
        <w:t>Score</w:t>
      </w:r>
      <w:r w:rsidRPr="004F5F9F">
        <w:rPr>
          <w:rFonts w:ascii="Times New Roman" w:hAnsi="Times New Roman" w:cs="Times New Roman"/>
          <w:sz w:val="24"/>
          <w:szCs w:val="24"/>
        </w:rPr>
        <w:t>), dan Grover (G-</w:t>
      </w:r>
      <w:r w:rsidRPr="004F5F9F">
        <w:rPr>
          <w:rFonts w:ascii="Times New Roman" w:hAnsi="Times New Roman" w:cs="Times New Roman"/>
          <w:i/>
          <w:sz w:val="24"/>
          <w:szCs w:val="24"/>
        </w:rPr>
        <w:t>Score</w:t>
      </w:r>
      <w:r w:rsidRPr="004F5F9F">
        <w:rPr>
          <w:rFonts w:ascii="Times New Roman" w:hAnsi="Times New Roman" w:cs="Times New Roman"/>
          <w:sz w:val="24"/>
          <w:szCs w:val="24"/>
        </w:rPr>
        <w:t xml:space="preserve">) dalam memprediksi </w:t>
      </w:r>
      <w:r w:rsidRPr="004F5F9F">
        <w:rPr>
          <w:rFonts w:ascii="Times New Roman" w:hAnsi="Times New Roman" w:cs="Times New Roman"/>
          <w:i/>
          <w:sz w:val="24"/>
          <w:szCs w:val="24"/>
        </w:rPr>
        <w:t xml:space="preserve">financial distress </w:t>
      </w:r>
      <w:r w:rsidRPr="004F5F9F">
        <w:rPr>
          <w:rFonts w:ascii="Times New Roman" w:hAnsi="Times New Roman" w:cs="Times New Roman"/>
          <w:sz w:val="24"/>
          <w:szCs w:val="24"/>
        </w:rPr>
        <w:t xml:space="preserve">perusahaan sektor infrastruktur yang terdaftar di BEI periode 2020-2022 serta membandingkan model prediksi mana yang paling akurat dari keempat model prediksi tersebut dalam memprediksi </w:t>
      </w:r>
      <w:r w:rsidRPr="004F5F9F">
        <w:rPr>
          <w:rFonts w:ascii="Times New Roman" w:hAnsi="Times New Roman" w:cs="Times New Roman"/>
          <w:i/>
          <w:sz w:val="24"/>
          <w:szCs w:val="24"/>
        </w:rPr>
        <w:t>financial distress</w:t>
      </w:r>
      <w:r w:rsidRPr="004F5F9F">
        <w:rPr>
          <w:rFonts w:ascii="Times New Roman" w:hAnsi="Times New Roman" w:cs="Times New Roman"/>
          <w:sz w:val="24"/>
          <w:szCs w:val="24"/>
        </w:rPr>
        <w:t xml:space="preserve"> untuk menguji apakah Springate merupakan model dengan tingkat akurasi tertinggi dibandingkan model prediksi Altman, Zmijewski dan Grover dikarenakan dominasi hasil penelitian terdahulu.</w:t>
      </w:r>
    </w:p>
    <w:p w14:paraId="0000000B" w14:textId="77777777" w:rsidR="00AF037C" w:rsidRPr="004F5F9F" w:rsidRDefault="00A672B3" w:rsidP="002350A9">
      <w:pPr>
        <w:spacing w:after="0" w:line="240" w:lineRule="auto"/>
        <w:jc w:val="both"/>
        <w:rPr>
          <w:rFonts w:ascii="Times New Roman" w:eastAsia="Times New Roman" w:hAnsi="Times New Roman" w:cs="Times New Roman"/>
          <w:b/>
          <w:sz w:val="24"/>
          <w:szCs w:val="24"/>
        </w:rPr>
      </w:pPr>
      <w:r w:rsidRPr="004F5F9F">
        <w:rPr>
          <w:rFonts w:ascii="Times New Roman" w:eastAsia="Times New Roman" w:hAnsi="Times New Roman" w:cs="Times New Roman"/>
          <w:b/>
          <w:sz w:val="24"/>
          <w:szCs w:val="24"/>
        </w:rPr>
        <w:t>METODE PENELITIAN</w:t>
      </w:r>
    </w:p>
    <w:p w14:paraId="36317C67" w14:textId="6FD9CB47" w:rsidR="000A2A31" w:rsidRPr="004F5F9F" w:rsidRDefault="002350A9" w:rsidP="00A21456">
      <w:pPr>
        <w:pStyle w:val="BodyText"/>
        <w:tabs>
          <w:tab w:val="left" w:pos="567"/>
        </w:tabs>
        <w:jc w:val="both"/>
        <w:rPr>
          <w:sz w:val="24"/>
          <w:szCs w:val="24"/>
          <w:lang w:val="en-US"/>
        </w:rPr>
      </w:pPr>
      <w:r w:rsidRPr="004F5F9F">
        <w:rPr>
          <w:sz w:val="24"/>
          <w:szCs w:val="24"/>
          <w:lang w:val="en-US"/>
        </w:rPr>
        <w:tab/>
      </w:r>
      <w:r w:rsidR="00920D41" w:rsidRPr="004F5F9F">
        <w:rPr>
          <w:sz w:val="24"/>
          <w:szCs w:val="24"/>
        </w:rPr>
        <w:t>Objek penelitian yang digunakan adalah rasio keuangan dari model Altman, Springate, Zmijewski dan Grover</w:t>
      </w:r>
      <w:r w:rsidR="00A672B3" w:rsidRPr="004F5F9F">
        <w:rPr>
          <w:sz w:val="24"/>
          <w:szCs w:val="24"/>
        </w:rPr>
        <w:t>.</w:t>
      </w:r>
      <w:r w:rsidR="00A672B3" w:rsidRPr="004F5F9F">
        <w:rPr>
          <w:sz w:val="24"/>
          <w:szCs w:val="24"/>
          <w:lang w:val="en-US"/>
        </w:rPr>
        <w:t xml:space="preserve"> </w:t>
      </w:r>
      <w:r w:rsidR="00920D41" w:rsidRPr="004F5F9F">
        <w:rPr>
          <w:sz w:val="24"/>
          <w:szCs w:val="24"/>
        </w:rPr>
        <w:t>Lokasi penelitia</w:t>
      </w:r>
      <w:r w:rsidR="000A2A31" w:rsidRPr="004F5F9F">
        <w:rPr>
          <w:sz w:val="24"/>
          <w:szCs w:val="24"/>
        </w:rPr>
        <w:t xml:space="preserve">n ini yaitu perusahaan sektor infrastruktur yang terdaftar dibursa Efek Indonesia. Jenis penelitian yang digunakan adalah deskriptif komparatif dengan pendekatan kuantitatif. Menurut Priyono (2016:37) penelitian deskriptif dilakukan untuk memberikan gambaran lebih detail mengenai suatu gejala atau fenomena, tujuan dari penelitian deskriptif sendiri ialah untuk membuat deskripsi, gambaran atau </w:t>
      </w:r>
      <w:r w:rsidR="000A2A31" w:rsidRPr="004F5F9F">
        <w:rPr>
          <w:sz w:val="24"/>
          <w:szCs w:val="24"/>
        </w:rPr>
        <w:lastRenderedPageBreak/>
        <w:t xml:space="preserve">lukisan secara sistematis, faktual dan akurat mengenai fakta-fakta, sifat-sifat serta hubungan antar fenomena yang diselidiki. </w:t>
      </w:r>
    </w:p>
    <w:p w14:paraId="6E8C9C49" w14:textId="3F4C25A7" w:rsidR="00920D41" w:rsidRPr="004F5F9F" w:rsidRDefault="000A2A31" w:rsidP="002350A9">
      <w:pPr>
        <w:spacing w:after="0" w:line="240" w:lineRule="auto"/>
        <w:jc w:val="both"/>
        <w:rPr>
          <w:rFonts w:ascii="Times New Roman" w:hAnsi="Times New Roman" w:cs="Times New Roman"/>
          <w:sz w:val="24"/>
          <w:szCs w:val="24"/>
        </w:rPr>
      </w:pPr>
      <w:r w:rsidRPr="004F5F9F">
        <w:rPr>
          <w:rFonts w:ascii="Times New Roman" w:hAnsi="Times New Roman" w:cs="Times New Roman"/>
          <w:sz w:val="24"/>
          <w:szCs w:val="24"/>
        </w:rPr>
        <w:tab/>
      </w:r>
      <w:proofErr w:type="gramStart"/>
      <w:r w:rsidRPr="004F5F9F">
        <w:rPr>
          <w:rFonts w:ascii="Times New Roman" w:hAnsi="Times New Roman" w:cs="Times New Roman"/>
          <w:sz w:val="24"/>
          <w:szCs w:val="24"/>
        </w:rPr>
        <w:t>Penelitian komparatif menurut Sugiyono (2023:36) merupakan penelitian untuk membandingkan keadaan satu variabel atau lebih pada dua atau lebih sampel yang berbeda, atau dalam dua waktu berbeda.</w:t>
      </w:r>
      <w:proofErr w:type="gramEnd"/>
      <w:r w:rsidRPr="004F5F9F">
        <w:rPr>
          <w:rFonts w:ascii="Times New Roman" w:hAnsi="Times New Roman" w:cs="Times New Roman"/>
          <w:sz w:val="24"/>
          <w:szCs w:val="24"/>
        </w:rPr>
        <w:t xml:space="preserve"> Menurut Sugiyono (2023:2) Metode penelitian kuantitatif dapat diartikan sebagai metode penelitian berlandaskan positivistic (data konkrit), data penelitian berupa angka-angka yang </w:t>
      </w:r>
      <w:proofErr w:type="gramStart"/>
      <w:r w:rsidRPr="004F5F9F">
        <w:rPr>
          <w:rFonts w:ascii="Times New Roman" w:hAnsi="Times New Roman" w:cs="Times New Roman"/>
          <w:sz w:val="24"/>
          <w:szCs w:val="24"/>
        </w:rPr>
        <w:t>akan</w:t>
      </w:r>
      <w:proofErr w:type="gramEnd"/>
      <w:r w:rsidRPr="004F5F9F">
        <w:rPr>
          <w:rFonts w:ascii="Times New Roman" w:hAnsi="Times New Roman" w:cs="Times New Roman"/>
          <w:sz w:val="24"/>
          <w:szCs w:val="24"/>
        </w:rPr>
        <w:t xml:space="preserve"> diukur menggunakan statistik sebagai alat uji penghitungan, berkaitan dengan masalah penelitian untuk menghasilkan suatu kesimpulan. </w:t>
      </w:r>
      <w:proofErr w:type="gramStart"/>
      <w:r w:rsidRPr="004F5F9F">
        <w:rPr>
          <w:rFonts w:ascii="Times New Roman" w:hAnsi="Times New Roman" w:cs="Times New Roman"/>
          <w:sz w:val="24"/>
          <w:szCs w:val="24"/>
        </w:rPr>
        <w:t>Sumber data dalam penelitian ini yaitu data sekunder.</w:t>
      </w:r>
      <w:proofErr w:type="gramEnd"/>
      <w:r w:rsidRPr="004F5F9F">
        <w:rPr>
          <w:rFonts w:ascii="Times New Roman" w:hAnsi="Times New Roman" w:cs="Times New Roman"/>
          <w:sz w:val="24"/>
          <w:szCs w:val="24"/>
        </w:rPr>
        <w:t xml:space="preserve"> Menurut Sugiyono (2023:104) sekunder merupakan sumber yang tidak langsung memberikan data kepada pengumpul data, misalnya lewat orang lain atau dokumen.</w:t>
      </w:r>
    </w:p>
    <w:p w14:paraId="667309F5" w14:textId="399D5908" w:rsidR="000A2A31" w:rsidRDefault="002350A9" w:rsidP="00A21456">
      <w:pPr>
        <w:pStyle w:val="Heading2"/>
        <w:tabs>
          <w:tab w:val="left" w:pos="567"/>
        </w:tabs>
        <w:spacing w:line="240" w:lineRule="auto"/>
        <w:jc w:val="both"/>
        <w:rPr>
          <w:rFonts w:ascii="Times New Roman" w:hAnsi="Times New Roman" w:cs="Times New Roman"/>
          <w:color w:val="000000" w:themeColor="text1"/>
          <w:sz w:val="24"/>
          <w:szCs w:val="24"/>
        </w:rPr>
      </w:pPr>
      <w:r w:rsidRPr="004F5F9F">
        <w:rPr>
          <w:rFonts w:ascii="Times New Roman" w:hAnsi="Times New Roman" w:cs="Times New Roman"/>
          <w:color w:val="000000" w:themeColor="text1"/>
          <w:sz w:val="24"/>
          <w:szCs w:val="24"/>
        </w:rPr>
        <w:tab/>
      </w:r>
      <w:proofErr w:type="gramStart"/>
      <w:r w:rsidR="000A2A31" w:rsidRPr="004F5F9F">
        <w:rPr>
          <w:rFonts w:ascii="Times New Roman" w:hAnsi="Times New Roman" w:cs="Times New Roman"/>
          <w:color w:val="000000" w:themeColor="text1"/>
          <w:sz w:val="24"/>
          <w:szCs w:val="24"/>
        </w:rPr>
        <w:t>Sampel adalah bagian dari jumlah dan karakteristik yang dimiliki oleh populasi tersebut (Sugiyono, 2023:91).</w:t>
      </w:r>
      <w:proofErr w:type="gramEnd"/>
      <w:r w:rsidR="000A2A31" w:rsidRPr="004F5F9F">
        <w:rPr>
          <w:rFonts w:ascii="Times New Roman" w:hAnsi="Times New Roman" w:cs="Times New Roman"/>
          <w:color w:val="000000" w:themeColor="text1"/>
          <w:sz w:val="24"/>
          <w:szCs w:val="24"/>
        </w:rPr>
        <w:t xml:space="preserve"> </w:t>
      </w:r>
      <w:proofErr w:type="gramStart"/>
      <w:r w:rsidR="000A2A31" w:rsidRPr="004F5F9F">
        <w:rPr>
          <w:rFonts w:ascii="Times New Roman" w:hAnsi="Times New Roman" w:cs="Times New Roman"/>
          <w:color w:val="000000" w:themeColor="text1"/>
          <w:sz w:val="24"/>
          <w:szCs w:val="24"/>
        </w:rPr>
        <w:t>Sampel dalam penelitian ini adalah seluruh perusahaan sektor infrastruktur yang terdaftar di Bursa Efek Indonesia (BEI) periode 2020-2022.</w:t>
      </w:r>
      <w:proofErr w:type="gramEnd"/>
      <w:r w:rsidR="000A2A31" w:rsidRPr="004F5F9F">
        <w:rPr>
          <w:rFonts w:ascii="Times New Roman" w:hAnsi="Times New Roman" w:cs="Times New Roman"/>
          <w:color w:val="000000" w:themeColor="text1"/>
          <w:sz w:val="24"/>
          <w:szCs w:val="24"/>
        </w:rPr>
        <w:t xml:space="preserve"> </w:t>
      </w:r>
      <w:proofErr w:type="gramStart"/>
      <w:r w:rsidR="000A2A31" w:rsidRPr="004F5F9F">
        <w:rPr>
          <w:rFonts w:ascii="Times New Roman" w:hAnsi="Times New Roman" w:cs="Times New Roman"/>
          <w:color w:val="000000" w:themeColor="text1"/>
          <w:sz w:val="24"/>
          <w:szCs w:val="24"/>
        </w:rPr>
        <w:t xml:space="preserve">Teknik pengambilan sampel dalam penelitian ini menggunakan </w:t>
      </w:r>
      <w:r w:rsidR="000A2A31" w:rsidRPr="004F5F9F">
        <w:rPr>
          <w:rFonts w:ascii="Times New Roman" w:hAnsi="Times New Roman" w:cs="Times New Roman"/>
          <w:i/>
          <w:color w:val="000000" w:themeColor="text1"/>
          <w:sz w:val="24"/>
          <w:szCs w:val="24"/>
        </w:rPr>
        <w:t>purposive sampling.</w:t>
      </w:r>
      <w:proofErr w:type="gramEnd"/>
      <w:r w:rsidR="000A2A31" w:rsidRPr="004F5F9F">
        <w:rPr>
          <w:rFonts w:ascii="Times New Roman" w:hAnsi="Times New Roman" w:cs="Times New Roman"/>
          <w:i/>
          <w:color w:val="000000" w:themeColor="text1"/>
          <w:sz w:val="24"/>
          <w:szCs w:val="24"/>
        </w:rPr>
        <w:t xml:space="preserve"> </w:t>
      </w:r>
      <w:proofErr w:type="gramStart"/>
      <w:r w:rsidR="000A2A31" w:rsidRPr="004F5F9F">
        <w:rPr>
          <w:rFonts w:ascii="Times New Roman" w:hAnsi="Times New Roman" w:cs="Times New Roman"/>
          <w:i/>
          <w:color w:val="000000" w:themeColor="text1"/>
          <w:sz w:val="24"/>
          <w:szCs w:val="24"/>
        </w:rPr>
        <w:t xml:space="preserve">Purposive sampling </w:t>
      </w:r>
      <w:r w:rsidR="000A2A31" w:rsidRPr="004F5F9F">
        <w:rPr>
          <w:rFonts w:ascii="Times New Roman" w:hAnsi="Times New Roman" w:cs="Times New Roman"/>
          <w:color w:val="000000" w:themeColor="text1"/>
          <w:sz w:val="24"/>
          <w:szCs w:val="24"/>
        </w:rPr>
        <w:t>adalah teknik pengambilan sumber data dengan penentuan</w:t>
      </w:r>
      <w:r w:rsidR="007F0386" w:rsidRPr="004F5F9F">
        <w:rPr>
          <w:rFonts w:ascii="Times New Roman" w:hAnsi="Times New Roman" w:cs="Times New Roman"/>
          <w:color w:val="000000" w:themeColor="text1"/>
          <w:sz w:val="24"/>
          <w:szCs w:val="24"/>
        </w:rPr>
        <w:t xml:space="preserve"> </w:t>
      </w:r>
      <w:r w:rsidR="000A2A31" w:rsidRPr="004F5F9F">
        <w:rPr>
          <w:rFonts w:ascii="Times New Roman" w:hAnsi="Times New Roman" w:cs="Times New Roman"/>
          <w:color w:val="000000" w:themeColor="text1"/>
          <w:sz w:val="24"/>
          <w:szCs w:val="24"/>
        </w:rPr>
        <w:t>dengan pertimbangan tertentu (Sugiyono, 2023:95).</w:t>
      </w:r>
      <w:proofErr w:type="gramEnd"/>
      <w:r w:rsidR="000A2A31" w:rsidRPr="004F5F9F">
        <w:rPr>
          <w:rFonts w:ascii="Times New Roman" w:hAnsi="Times New Roman" w:cs="Times New Roman"/>
          <w:color w:val="000000" w:themeColor="text1"/>
          <w:sz w:val="24"/>
          <w:szCs w:val="24"/>
        </w:rPr>
        <w:t xml:space="preserve"> Adapun kriteria yang ditentukan dalam pengambilan sampel sebagai berikut:</w:t>
      </w:r>
    </w:p>
    <w:p w14:paraId="7EF1001F" w14:textId="77777777" w:rsidR="00672F0E" w:rsidRPr="00672F0E" w:rsidRDefault="00672F0E" w:rsidP="00672F0E"/>
    <w:p w14:paraId="62B68286" w14:textId="5426243B" w:rsidR="000A2A31" w:rsidRPr="004F5F9F" w:rsidRDefault="000A2A31" w:rsidP="00CB7AA6">
      <w:pPr>
        <w:pStyle w:val="Heading2"/>
        <w:spacing w:line="240" w:lineRule="auto"/>
        <w:ind w:left="142"/>
        <w:rPr>
          <w:rFonts w:ascii="Times New Roman" w:hAnsi="Times New Roman" w:cs="Times New Roman"/>
          <w:color w:val="000000" w:themeColor="text1"/>
          <w:sz w:val="24"/>
          <w:szCs w:val="24"/>
        </w:rPr>
      </w:pPr>
      <w:proofErr w:type="gramStart"/>
      <w:r w:rsidRPr="004F5F9F">
        <w:rPr>
          <w:rFonts w:ascii="Times New Roman" w:hAnsi="Times New Roman" w:cs="Times New Roman"/>
          <w:color w:val="000000" w:themeColor="text1"/>
          <w:sz w:val="24"/>
          <w:szCs w:val="24"/>
        </w:rPr>
        <w:lastRenderedPageBreak/>
        <w:t>Tabel 1.</w:t>
      </w:r>
      <w:proofErr w:type="gramEnd"/>
      <w:r w:rsidR="007F0386" w:rsidRPr="004F5F9F">
        <w:rPr>
          <w:rFonts w:ascii="Times New Roman" w:hAnsi="Times New Roman" w:cs="Times New Roman"/>
          <w:color w:val="000000" w:themeColor="text1"/>
          <w:sz w:val="24"/>
          <w:szCs w:val="24"/>
        </w:rPr>
        <w:t xml:space="preserve"> </w:t>
      </w:r>
      <w:r w:rsidRPr="004F5F9F">
        <w:rPr>
          <w:rFonts w:ascii="Times New Roman" w:hAnsi="Times New Roman" w:cs="Times New Roman"/>
          <w:color w:val="000000" w:themeColor="text1"/>
          <w:sz w:val="24"/>
          <w:szCs w:val="24"/>
        </w:rPr>
        <w:t>Kriteria Pemilihan Sampel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63"/>
        <w:gridCol w:w="2625"/>
        <w:gridCol w:w="665"/>
      </w:tblGrid>
      <w:tr w:rsidR="000A2A31" w:rsidRPr="004F5F9F" w14:paraId="2E3F9D3E" w14:textId="77777777" w:rsidTr="00A672B3">
        <w:trPr>
          <w:trHeight w:val="230"/>
        </w:trPr>
        <w:tc>
          <w:tcPr>
            <w:tcW w:w="282" w:type="pct"/>
          </w:tcPr>
          <w:p w14:paraId="0EBA39E8" w14:textId="77777777" w:rsidR="000A2A31" w:rsidRPr="004F5F9F" w:rsidRDefault="000A2A31" w:rsidP="00A21456">
            <w:pPr>
              <w:pStyle w:val="TableParagraph"/>
              <w:spacing w:after="0" w:line="240" w:lineRule="auto"/>
              <w:ind w:left="8"/>
              <w:jc w:val="both"/>
              <w:rPr>
                <w:rFonts w:ascii="Times New Roman" w:hAnsi="Times New Roman"/>
                <w:b/>
                <w:sz w:val="20"/>
                <w:szCs w:val="20"/>
              </w:rPr>
            </w:pPr>
            <w:r w:rsidRPr="004F5F9F">
              <w:rPr>
                <w:rFonts w:ascii="Times New Roman" w:hAnsi="Times New Roman"/>
                <w:b/>
                <w:sz w:val="20"/>
                <w:szCs w:val="20"/>
              </w:rPr>
              <w:t>No</w:t>
            </w:r>
          </w:p>
        </w:tc>
        <w:tc>
          <w:tcPr>
            <w:tcW w:w="4230" w:type="pct"/>
          </w:tcPr>
          <w:p w14:paraId="194C29FD" w14:textId="77777777" w:rsidR="000A2A31" w:rsidRPr="004F5F9F" w:rsidRDefault="000A2A31" w:rsidP="00A21456">
            <w:pPr>
              <w:pStyle w:val="TableParagraph"/>
              <w:spacing w:after="0" w:line="240" w:lineRule="auto"/>
              <w:ind w:left="4"/>
              <w:jc w:val="both"/>
              <w:rPr>
                <w:rFonts w:ascii="Times New Roman" w:hAnsi="Times New Roman"/>
                <w:b/>
                <w:sz w:val="20"/>
                <w:szCs w:val="20"/>
              </w:rPr>
            </w:pPr>
            <w:r w:rsidRPr="004F5F9F">
              <w:rPr>
                <w:rFonts w:ascii="Times New Roman" w:hAnsi="Times New Roman"/>
                <w:b/>
                <w:sz w:val="20"/>
                <w:szCs w:val="20"/>
              </w:rPr>
              <w:t>Kriteria Pemilihan Sampel</w:t>
            </w:r>
          </w:p>
        </w:tc>
        <w:tc>
          <w:tcPr>
            <w:tcW w:w="488" w:type="pct"/>
          </w:tcPr>
          <w:p w14:paraId="19F384F0" w14:textId="77777777" w:rsidR="000A2A31" w:rsidRPr="004F5F9F" w:rsidRDefault="000A2A31" w:rsidP="00A21456">
            <w:pPr>
              <w:pStyle w:val="TableParagraph"/>
              <w:spacing w:after="0" w:line="240" w:lineRule="auto"/>
              <w:ind w:left="7" w:right="3"/>
              <w:jc w:val="both"/>
              <w:rPr>
                <w:rFonts w:ascii="Times New Roman" w:hAnsi="Times New Roman"/>
                <w:b/>
                <w:sz w:val="20"/>
                <w:szCs w:val="20"/>
              </w:rPr>
            </w:pPr>
            <w:r w:rsidRPr="004F5F9F">
              <w:rPr>
                <w:rFonts w:ascii="Times New Roman" w:hAnsi="Times New Roman"/>
                <w:b/>
                <w:sz w:val="20"/>
                <w:szCs w:val="20"/>
              </w:rPr>
              <w:t>Jumlah</w:t>
            </w:r>
          </w:p>
        </w:tc>
      </w:tr>
      <w:tr w:rsidR="000A2A31" w:rsidRPr="004F5F9F" w14:paraId="176B417B" w14:textId="77777777" w:rsidTr="00A672B3">
        <w:trPr>
          <w:trHeight w:val="421"/>
        </w:trPr>
        <w:tc>
          <w:tcPr>
            <w:tcW w:w="282" w:type="pct"/>
          </w:tcPr>
          <w:p w14:paraId="598013E3" w14:textId="77777777" w:rsidR="000A2A31" w:rsidRPr="004F5F9F" w:rsidRDefault="000A2A31" w:rsidP="00A21456">
            <w:pPr>
              <w:pStyle w:val="TableParagraph"/>
              <w:spacing w:after="0" w:line="240" w:lineRule="auto"/>
              <w:ind w:left="8"/>
              <w:jc w:val="both"/>
              <w:rPr>
                <w:rFonts w:ascii="Times New Roman" w:hAnsi="Times New Roman"/>
                <w:sz w:val="20"/>
                <w:szCs w:val="20"/>
              </w:rPr>
            </w:pPr>
            <w:r w:rsidRPr="004F5F9F">
              <w:rPr>
                <w:rFonts w:ascii="Times New Roman" w:hAnsi="Times New Roman"/>
                <w:sz w:val="20"/>
                <w:szCs w:val="20"/>
              </w:rPr>
              <w:t>1</w:t>
            </w:r>
          </w:p>
        </w:tc>
        <w:tc>
          <w:tcPr>
            <w:tcW w:w="4230" w:type="pct"/>
          </w:tcPr>
          <w:p w14:paraId="2187C66E" w14:textId="77777777" w:rsidR="000A2A31" w:rsidRPr="004F5F9F" w:rsidRDefault="000A2A31" w:rsidP="00A21456">
            <w:pPr>
              <w:pStyle w:val="TableParagraph"/>
              <w:spacing w:after="0" w:line="240" w:lineRule="auto"/>
              <w:ind w:left="107" w:right="335"/>
              <w:jc w:val="both"/>
              <w:rPr>
                <w:rFonts w:ascii="Times New Roman" w:hAnsi="Times New Roman"/>
                <w:sz w:val="20"/>
                <w:szCs w:val="20"/>
              </w:rPr>
            </w:pPr>
            <w:r w:rsidRPr="004F5F9F">
              <w:rPr>
                <w:rFonts w:ascii="Times New Roman" w:hAnsi="Times New Roman"/>
                <w:sz w:val="20"/>
                <w:szCs w:val="20"/>
              </w:rPr>
              <w:t>Perusahaan sektor infrastruktur yang listing secara berturut-turut di Bursa Efek Indonesia (BEI) selama periode 2020-2022.</w:t>
            </w:r>
          </w:p>
        </w:tc>
        <w:tc>
          <w:tcPr>
            <w:tcW w:w="488" w:type="pct"/>
          </w:tcPr>
          <w:p w14:paraId="70D43111" w14:textId="77777777" w:rsidR="000A2A31" w:rsidRPr="004F5F9F" w:rsidRDefault="000A2A31" w:rsidP="00A21456">
            <w:pPr>
              <w:pStyle w:val="TableParagraph"/>
              <w:spacing w:after="0" w:line="240" w:lineRule="auto"/>
              <w:ind w:left="7" w:right="3"/>
              <w:jc w:val="both"/>
              <w:rPr>
                <w:rFonts w:ascii="Times New Roman" w:hAnsi="Times New Roman"/>
                <w:sz w:val="20"/>
                <w:szCs w:val="20"/>
              </w:rPr>
            </w:pPr>
            <w:r w:rsidRPr="004F5F9F">
              <w:rPr>
                <w:rFonts w:ascii="Times New Roman" w:hAnsi="Times New Roman"/>
                <w:sz w:val="20"/>
                <w:szCs w:val="20"/>
              </w:rPr>
              <w:t>55</w:t>
            </w:r>
          </w:p>
        </w:tc>
      </w:tr>
      <w:tr w:rsidR="000A2A31" w:rsidRPr="004F5F9F" w14:paraId="2221EF2F" w14:textId="77777777" w:rsidTr="00A672B3">
        <w:trPr>
          <w:trHeight w:val="411"/>
        </w:trPr>
        <w:tc>
          <w:tcPr>
            <w:tcW w:w="282" w:type="pct"/>
          </w:tcPr>
          <w:p w14:paraId="08BBB92B" w14:textId="77777777" w:rsidR="000A2A31" w:rsidRPr="004F5F9F" w:rsidRDefault="000A2A31" w:rsidP="00A21456">
            <w:pPr>
              <w:pStyle w:val="TableParagraph"/>
              <w:spacing w:after="0" w:line="240" w:lineRule="auto"/>
              <w:ind w:left="8"/>
              <w:jc w:val="both"/>
              <w:rPr>
                <w:rFonts w:ascii="Times New Roman" w:hAnsi="Times New Roman"/>
                <w:sz w:val="20"/>
                <w:szCs w:val="20"/>
              </w:rPr>
            </w:pPr>
            <w:r w:rsidRPr="004F5F9F">
              <w:rPr>
                <w:rFonts w:ascii="Times New Roman" w:hAnsi="Times New Roman"/>
                <w:sz w:val="20"/>
                <w:szCs w:val="20"/>
              </w:rPr>
              <w:t>2</w:t>
            </w:r>
          </w:p>
        </w:tc>
        <w:tc>
          <w:tcPr>
            <w:tcW w:w="4230" w:type="pct"/>
          </w:tcPr>
          <w:p w14:paraId="24BB63EA" w14:textId="77777777" w:rsidR="000A2A31" w:rsidRPr="004F5F9F" w:rsidRDefault="000A2A31" w:rsidP="00A21456">
            <w:pPr>
              <w:pStyle w:val="TableParagraph"/>
              <w:spacing w:after="0" w:line="240" w:lineRule="auto"/>
              <w:ind w:left="107" w:right="335"/>
              <w:jc w:val="both"/>
              <w:rPr>
                <w:rFonts w:ascii="Times New Roman" w:hAnsi="Times New Roman"/>
                <w:sz w:val="20"/>
                <w:szCs w:val="20"/>
              </w:rPr>
            </w:pPr>
            <w:r w:rsidRPr="004F5F9F">
              <w:rPr>
                <w:rFonts w:ascii="Times New Roman" w:hAnsi="Times New Roman"/>
                <w:sz w:val="20"/>
                <w:szCs w:val="20"/>
              </w:rPr>
              <w:t>Perusahaan sektor infrastruktur yang tidak menerbitkan laporan keuangan secara berturut-turut selama periode 2020-2022.</w:t>
            </w:r>
          </w:p>
        </w:tc>
        <w:tc>
          <w:tcPr>
            <w:tcW w:w="488" w:type="pct"/>
          </w:tcPr>
          <w:p w14:paraId="43F4D1D0" w14:textId="77777777" w:rsidR="000A2A31" w:rsidRPr="004F5F9F" w:rsidRDefault="000A2A31" w:rsidP="00A21456">
            <w:pPr>
              <w:pStyle w:val="TableParagraph"/>
              <w:spacing w:after="0" w:line="240" w:lineRule="auto"/>
              <w:ind w:left="7"/>
              <w:jc w:val="both"/>
              <w:rPr>
                <w:rFonts w:ascii="Times New Roman" w:hAnsi="Times New Roman"/>
                <w:sz w:val="20"/>
                <w:szCs w:val="20"/>
              </w:rPr>
            </w:pPr>
            <w:r w:rsidRPr="004F5F9F">
              <w:rPr>
                <w:rFonts w:ascii="Times New Roman" w:hAnsi="Times New Roman"/>
                <w:sz w:val="20"/>
                <w:szCs w:val="20"/>
              </w:rPr>
              <w:t>(5)</w:t>
            </w:r>
          </w:p>
        </w:tc>
      </w:tr>
      <w:tr w:rsidR="000A2A31" w:rsidRPr="004F5F9F" w14:paraId="31EE78EC" w14:textId="77777777" w:rsidTr="00A672B3">
        <w:trPr>
          <w:trHeight w:val="421"/>
        </w:trPr>
        <w:tc>
          <w:tcPr>
            <w:tcW w:w="282" w:type="pct"/>
          </w:tcPr>
          <w:p w14:paraId="0AE190A8" w14:textId="77777777" w:rsidR="000A2A31" w:rsidRPr="004F5F9F" w:rsidRDefault="000A2A31" w:rsidP="00A21456">
            <w:pPr>
              <w:pStyle w:val="TableParagraph"/>
              <w:spacing w:after="0" w:line="240" w:lineRule="auto"/>
              <w:ind w:left="8"/>
              <w:jc w:val="both"/>
              <w:rPr>
                <w:rFonts w:ascii="Times New Roman" w:hAnsi="Times New Roman"/>
                <w:sz w:val="20"/>
                <w:szCs w:val="20"/>
              </w:rPr>
            </w:pPr>
            <w:r w:rsidRPr="004F5F9F">
              <w:rPr>
                <w:rFonts w:ascii="Times New Roman" w:hAnsi="Times New Roman"/>
                <w:sz w:val="20"/>
                <w:szCs w:val="20"/>
              </w:rPr>
              <w:t>3</w:t>
            </w:r>
          </w:p>
        </w:tc>
        <w:tc>
          <w:tcPr>
            <w:tcW w:w="4230" w:type="pct"/>
          </w:tcPr>
          <w:p w14:paraId="0A772173" w14:textId="77777777" w:rsidR="000A2A31" w:rsidRPr="004F5F9F" w:rsidRDefault="000A2A31" w:rsidP="00A21456">
            <w:pPr>
              <w:pStyle w:val="TableParagraph"/>
              <w:spacing w:after="0" w:line="240" w:lineRule="auto"/>
              <w:ind w:left="107"/>
              <w:jc w:val="both"/>
              <w:rPr>
                <w:rFonts w:ascii="Times New Roman" w:hAnsi="Times New Roman"/>
                <w:sz w:val="20"/>
                <w:szCs w:val="20"/>
              </w:rPr>
            </w:pPr>
            <w:r w:rsidRPr="004F5F9F">
              <w:rPr>
                <w:rFonts w:ascii="Times New Roman" w:hAnsi="Times New Roman"/>
                <w:sz w:val="20"/>
                <w:szCs w:val="20"/>
              </w:rPr>
              <w:t>Perusahaan sektor infrastruktur yang tidak menggunakan mata uang Rupiah selama periode penelitian</w:t>
            </w:r>
          </w:p>
        </w:tc>
        <w:tc>
          <w:tcPr>
            <w:tcW w:w="488" w:type="pct"/>
          </w:tcPr>
          <w:p w14:paraId="174AF6E5" w14:textId="77777777" w:rsidR="000A2A31" w:rsidRPr="004F5F9F" w:rsidRDefault="000A2A31" w:rsidP="00A21456">
            <w:pPr>
              <w:pStyle w:val="TableParagraph"/>
              <w:spacing w:after="0" w:line="240" w:lineRule="auto"/>
              <w:ind w:left="7"/>
              <w:jc w:val="both"/>
              <w:rPr>
                <w:rFonts w:ascii="Times New Roman" w:hAnsi="Times New Roman"/>
                <w:sz w:val="20"/>
                <w:szCs w:val="20"/>
              </w:rPr>
            </w:pPr>
            <w:r w:rsidRPr="004F5F9F">
              <w:rPr>
                <w:rFonts w:ascii="Times New Roman" w:hAnsi="Times New Roman"/>
                <w:sz w:val="20"/>
                <w:szCs w:val="20"/>
              </w:rPr>
              <w:t>(3)</w:t>
            </w:r>
          </w:p>
        </w:tc>
      </w:tr>
      <w:tr w:rsidR="000A2A31" w:rsidRPr="004F5F9F" w14:paraId="311F85F9" w14:textId="77777777" w:rsidTr="00A672B3">
        <w:trPr>
          <w:trHeight w:val="455"/>
        </w:trPr>
        <w:tc>
          <w:tcPr>
            <w:tcW w:w="282" w:type="pct"/>
          </w:tcPr>
          <w:p w14:paraId="24A1C563" w14:textId="77777777" w:rsidR="000A2A31" w:rsidRPr="004F5F9F" w:rsidRDefault="000A2A31" w:rsidP="00A21456">
            <w:pPr>
              <w:pStyle w:val="TableParagraph"/>
              <w:spacing w:after="0" w:line="240" w:lineRule="auto"/>
              <w:ind w:left="8"/>
              <w:jc w:val="both"/>
              <w:rPr>
                <w:rFonts w:ascii="Times New Roman" w:hAnsi="Times New Roman"/>
                <w:sz w:val="20"/>
                <w:szCs w:val="20"/>
              </w:rPr>
            </w:pPr>
            <w:r w:rsidRPr="004F5F9F">
              <w:rPr>
                <w:rFonts w:ascii="Times New Roman" w:hAnsi="Times New Roman"/>
                <w:sz w:val="20"/>
                <w:szCs w:val="20"/>
              </w:rPr>
              <w:t>4</w:t>
            </w:r>
          </w:p>
        </w:tc>
        <w:tc>
          <w:tcPr>
            <w:tcW w:w="4230" w:type="pct"/>
          </w:tcPr>
          <w:p w14:paraId="6D1E1DA9" w14:textId="77777777" w:rsidR="000A2A31" w:rsidRPr="004F5F9F" w:rsidRDefault="000A2A31" w:rsidP="00A21456">
            <w:pPr>
              <w:pStyle w:val="TableParagraph"/>
              <w:spacing w:after="0" w:line="240" w:lineRule="auto"/>
              <w:ind w:left="107"/>
              <w:jc w:val="both"/>
              <w:rPr>
                <w:rFonts w:ascii="Times New Roman" w:hAnsi="Times New Roman"/>
                <w:sz w:val="20"/>
                <w:szCs w:val="20"/>
              </w:rPr>
            </w:pPr>
            <w:r w:rsidRPr="004F5F9F">
              <w:rPr>
                <w:rFonts w:ascii="Times New Roman" w:hAnsi="Times New Roman"/>
                <w:sz w:val="20"/>
                <w:szCs w:val="20"/>
              </w:rPr>
              <w:t>Perusahaan sektor infrastruktur yang tidak memiliki data lengkap terutama tentang variabel yang akan diteliti.</w:t>
            </w:r>
          </w:p>
        </w:tc>
        <w:tc>
          <w:tcPr>
            <w:tcW w:w="488" w:type="pct"/>
          </w:tcPr>
          <w:p w14:paraId="3764CD2A" w14:textId="77777777" w:rsidR="000A2A31" w:rsidRPr="004F5F9F" w:rsidRDefault="000A2A31" w:rsidP="00A21456">
            <w:pPr>
              <w:pStyle w:val="TableParagraph"/>
              <w:spacing w:after="0" w:line="240" w:lineRule="auto"/>
              <w:ind w:left="7"/>
              <w:jc w:val="both"/>
              <w:rPr>
                <w:rFonts w:ascii="Times New Roman" w:hAnsi="Times New Roman"/>
                <w:sz w:val="20"/>
                <w:szCs w:val="20"/>
              </w:rPr>
            </w:pPr>
            <w:r w:rsidRPr="004F5F9F">
              <w:rPr>
                <w:rFonts w:ascii="Times New Roman" w:hAnsi="Times New Roman"/>
                <w:sz w:val="20"/>
                <w:szCs w:val="20"/>
              </w:rPr>
              <w:t>(4)</w:t>
            </w:r>
          </w:p>
        </w:tc>
      </w:tr>
      <w:tr w:rsidR="000A2A31" w:rsidRPr="004F5F9F" w14:paraId="53ECF8CC" w14:textId="77777777" w:rsidTr="00A672B3">
        <w:trPr>
          <w:trHeight w:val="127"/>
        </w:trPr>
        <w:tc>
          <w:tcPr>
            <w:tcW w:w="4512" w:type="pct"/>
            <w:gridSpan w:val="2"/>
          </w:tcPr>
          <w:p w14:paraId="21636066" w14:textId="77777777" w:rsidR="000A2A31" w:rsidRPr="004F5F9F" w:rsidRDefault="000A2A31" w:rsidP="00A21456">
            <w:pPr>
              <w:pStyle w:val="TableParagraph"/>
              <w:spacing w:after="0" w:line="240" w:lineRule="auto"/>
              <w:ind w:left="466"/>
              <w:jc w:val="both"/>
              <w:rPr>
                <w:rFonts w:ascii="Times New Roman" w:hAnsi="Times New Roman"/>
                <w:sz w:val="20"/>
                <w:szCs w:val="20"/>
              </w:rPr>
            </w:pPr>
            <w:r w:rsidRPr="004F5F9F">
              <w:rPr>
                <w:rFonts w:ascii="Times New Roman" w:hAnsi="Times New Roman"/>
                <w:sz w:val="20"/>
                <w:szCs w:val="20"/>
              </w:rPr>
              <w:t>Jumlah sampel</w:t>
            </w:r>
          </w:p>
        </w:tc>
        <w:tc>
          <w:tcPr>
            <w:tcW w:w="488" w:type="pct"/>
          </w:tcPr>
          <w:p w14:paraId="7C75F2B5" w14:textId="77777777" w:rsidR="000A2A31" w:rsidRPr="004F5F9F" w:rsidRDefault="000A2A31" w:rsidP="00A21456">
            <w:pPr>
              <w:pStyle w:val="TableParagraph"/>
              <w:spacing w:after="0" w:line="240" w:lineRule="auto"/>
              <w:ind w:left="7" w:right="3"/>
              <w:jc w:val="both"/>
              <w:rPr>
                <w:rFonts w:ascii="Times New Roman" w:hAnsi="Times New Roman"/>
                <w:sz w:val="20"/>
                <w:szCs w:val="20"/>
              </w:rPr>
            </w:pPr>
            <w:r w:rsidRPr="004F5F9F">
              <w:rPr>
                <w:rFonts w:ascii="Times New Roman" w:hAnsi="Times New Roman"/>
                <w:sz w:val="20"/>
                <w:szCs w:val="20"/>
              </w:rPr>
              <w:t>44</w:t>
            </w:r>
          </w:p>
        </w:tc>
      </w:tr>
      <w:tr w:rsidR="000A2A31" w:rsidRPr="004F5F9F" w14:paraId="43CDEABC" w14:textId="77777777" w:rsidTr="00A672B3">
        <w:trPr>
          <w:trHeight w:val="281"/>
        </w:trPr>
        <w:tc>
          <w:tcPr>
            <w:tcW w:w="4512" w:type="pct"/>
            <w:gridSpan w:val="2"/>
          </w:tcPr>
          <w:p w14:paraId="45118B71" w14:textId="77777777" w:rsidR="000A2A31" w:rsidRPr="004F5F9F" w:rsidRDefault="000A2A31" w:rsidP="00A21456">
            <w:pPr>
              <w:pStyle w:val="TableParagraph"/>
              <w:spacing w:after="0" w:line="240" w:lineRule="auto"/>
              <w:ind w:left="147"/>
              <w:jc w:val="both"/>
              <w:rPr>
                <w:rFonts w:ascii="Times New Roman" w:hAnsi="Times New Roman"/>
                <w:sz w:val="20"/>
                <w:szCs w:val="20"/>
              </w:rPr>
            </w:pPr>
            <w:r w:rsidRPr="004F5F9F">
              <w:rPr>
                <w:rFonts w:ascii="Times New Roman" w:hAnsi="Times New Roman"/>
                <w:sz w:val="20"/>
                <w:szCs w:val="20"/>
              </w:rPr>
              <w:t>Jumlah sampel selama periode penelitian (44 x 3)</w:t>
            </w:r>
          </w:p>
        </w:tc>
        <w:tc>
          <w:tcPr>
            <w:tcW w:w="488" w:type="pct"/>
          </w:tcPr>
          <w:p w14:paraId="4D1F4604" w14:textId="77777777" w:rsidR="000A2A31" w:rsidRPr="004F5F9F" w:rsidRDefault="000A2A31" w:rsidP="00A21456">
            <w:pPr>
              <w:pStyle w:val="TableParagraph"/>
              <w:spacing w:after="0" w:line="240" w:lineRule="auto"/>
              <w:ind w:left="7" w:right="6"/>
              <w:jc w:val="both"/>
              <w:rPr>
                <w:rFonts w:ascii="Times New Roman" w:hAnsi="Times New Roman"/>
                <w:sz w:val="20"/>
                <w:szCs w:val="20"/>
              </w:rPr>
            </w:pPr>
            <w:r w:rsidRPr="004F5F9F">
              <w:rPr>
                <w:rFonts w:ascii="Times New Roman" w:hAnsi="Times New Roman"/>
                <w:sz w:val="20"/>
                <w:szCs w:val="20"/>
              </w:rPr>
              <w:t>132</w:t>
            </w:r>
          </w:p>
        </w:tc>
      </w:tr>
    </w:tbl>
    <w:p w14:paraId="682C816F" w14:textId="4159C3FE" w:rsidR="00BF520D" w:rsidRPr="00BF520D" w:rsidRDefault="000A2A31" w:rsidP="00BF520D">
      <w:pPr>
        <w:pStyle w:val="ListParagraph"/>
        <w:spacing w:line="240" w:lineRule="auto"/>
        <w:ind w:left="0" w:firstLine="567"/>
        <w:jc w:val="both"/>
        <w:rPr>
          <w:rFonts w:ascii="Times New Roman" w:hAnsi="Times New Roman" w:cs="Times New Roman"/>
          <w:sz w:val="24"/>
          <w:szCs w:val="24"/>
        </w:rPr>
      </w:pPr>
      <w:r w:rsidRPr="00A21456">
        <w:rPr>
          <w:rFonts w:ascii="Times New Roman" w:hAnsi="Times New Roman" w:cs="Times New Roman"/>
          <w:sz w:val="24"/>
          <w:szCs w:val="24"/>
        </w:rPr>
        <w:t xml:space="preserve">Operasionalisasi merupakan tahapan terkahir dalam proses pengukuran sedangkan definisi operasional adalah gambaran teliti mengenai prosedur yang diperlukan untuk memasukkan unit-unit ke dalam kategori-kategori (Priyono 2016:79). </w:t>
      </w:r>
      <w:proofErr w:type="gramStart"/>
      <w:r w:rsidRPr="00A21456">
        <w:rPr>
          <w:rFonts w:ascii="Times New Roman" w:hAnsi="Times New Roman" w:cs="Times New Roman"/>
          <w:sz w:val="24"/>
          <w:szCs w:val="24"/>
        </w:rPr>
        <w:t>Pengukuran variabel dalam penelitian ini menggunakan skala rasio dan nominal.</w:t>
      </w:r>
      <w:proofErr w:type="gramEnd"/>
      <w:r w:rsidRPr="00A21456">
        <w:rPr>
          <w:rFonts w:ascii="Times New Roman" w:hAnsi="Times New Roman" w:cs="Times New Roman"/>
          <w:sz w:val="24"/>
          <w:szCs w:val="24"/>
        </w:rPr>
        <w:t xml:space="preserve"> Sahir (2022:20) mengatakan skala rasio adalah skala pengukuran paling tinggi, secara umum memiliki ciri hampir sama dengan interval, hanya perbedaannya adalah angka nol disini memiliki arti yang sebenarnya sedangkan skala nominal adalah skala dengan bentuk kategori atau juga disebut dengan var</w:t>
      </w:r>
      <w:r w:rsidR="00BF520D">
        <w:rPr>
          <w:rFonts w:ascii="Times New Roman" w:hAnsi="Times New Roman" w:cs="Times New Roman"/>
          <w:sz w:val="24"/>
          <w:szCs w:val="24"/>
        </w:rPr>
        <w:t xml:space="preserve">iabel diskrit (Sahir, </w:t>
      </w:r>
      <w:r w:rsidR="00672F0E">
        <w:rPr>
          <w:rFonts w:ascii="Times New Roman" w:hAnsi="Times New Roman" w:cs="Times New Roman"/>
          <w:sz w:val="24"/>
          <w:szCs w:val="24"/>
        </w:rPr>
        <w:t>2022:19)</w:t>
      </w:r>
    </w:p>
    <w:p w14:paraId="02ED8CB0" w14:textId="77777777" w:rsidR="00BF520D" w:rsidRDefault="00BF520D" w:rsidP="00BF520D"/>
    <w:p w14:paraId="731C921D" w14:textId="77777777" w:rsidR="00BF520D" w:rsidRPr="00BF520D" w:rsidRDefault="00BF520D" w:rsidP="00BF520D">
      <w:pPr>
        <w:sectPr w:rsidR="00BF520D" w:rsidRPr="00BF520D" w:rsidSect="000A2A31">
          <w:type w:val="continuous"/>
          <w:pgSz w:w="11907" w:h="16839"/>
          <w:pgMar w:top="2268" w:right="1701" w:bottom="1701" w:left="2268" w:header="709" w:footer="709" w:gutter="0"/>
          <w:cols w:num="2" w:space="720" w:equalWidth="0">
            <w:col w:w="3615" w:space="780"/>
            <w:col w:w="3543" w:space="0"/>
          </w:cols>
        </w:sectPr>
      </w:pPr>
    </w:p>
    <w:p w14:paraId="70844C27" w14:textId="751935BE" w:rsidR="0025236B" w:rsidRPr="00CB7AA6" w:rsidRDefault="0025236B" w:rsidP="00BF520D">
      <w:pPr>
        <w:pStyle w:val="Heading2"/>
        <w:spacing w:line="240" w:lineRule="auto"/>
        <w:rPr>
          <w:rFonts w:ascii="Times New Roman" w:hAnsi="Times New Roman" w:cs="Times New Roman"/>
          <w:color w:val="000000" w:themeColor="text1"/>
          <w:sz w:val="24"/>
          <w:szCs w:val="24"/>
        </w:rPr>
      </w:pPr>
      <w:proofErr w:type="gramStart"/>
      <w:r w:rsidRPr="00CB7AA6">
        <w:rPr>
          <w:rFonts w:ascii="Times New Roman" w:hAnsi="Times New Roman" w:cs="Times New Roman"/>
          <w:color w:val="000000" w:themeColor="text1"/>
          <w:sz w:val="24"/>
          <w:szCs w:val="24"/>
        </w:rPr>
        <w:lastRenderedPageBreak/>
        <w:t>Tabel</w:t>
      </w:r>
      <w:r w:rsidRPr="00CB7AA6">
        <w:rPr>
          <w:rFonts w:ascii="Times New Roman" w:hAnsi="Times New Roman" w:cs="Times New Roman"/>
          <w:color w:val="000000" w:themeColor="text1"/>
          <w:spacing w:val="-5"/>
          <w:sz w:val="24"/>
          <w:szCs w:val="24"/>
        </w:rPr>
        <w:t xml:space="preserve"> 2.</w:t>
      </w:r>
      <w:proofErr w:type="gramEnd"/>
      <w:r w:rsidRPr="00CB7AA6">
        <w:rPr>
          <w:rFonts w:ascii="Times New Roman" w:hAnsi="Times New Roman" w:cs="Times New Roman"/>
          <w:color w:val="000000" w:themeColor="text1"/>
          <w:spacing w:val="-5"/>
          <w:sz w:val="24"/>
          <w:szCs w:val="24"/>
        </w:rPr>
        <w:t xml:space="preserve"> </w:t>
      </w:r>
      <w:r w:rsidRPr="00CB7AA6">
        <w:rPr>
          <w:rFonts w:ascii="Times New Roman" w:hAnsi="Times New Roman" w:cs="Times New Roman"/>
          <w:color w:val="000000" w:themeColor="text1"/>
          <w:sz w:val="24"/>
          <w:szCs w:val="24"/>
        </w:rPr>
        <w:t>Operasional</w:t>
      </w:r>
      <w:r w:rsidRPr="00CB7AA6">
        <w:rPr>
          <w:rFonts w:ascii="Times New Roman" w:hAnsi="Times New Roman" w:cs="Times New Roman"/>
          <w:color w:val="000000" w:themeColor="text1"/>
          <w:spacing w:val="-4"/>
          <w:sz w:val="24"/>
          <w:szCs w:val="24"/>
        </w:rPr>
        <w:t xml:space="preserve">isasi </w:t>
      </w:r>
      <w:r w:rsidRPr="00CB7AA6">
        <w:rPr>
          <w:rFonts w:ascii="Times New Roman" w:hAnsi="Times New Roman" w:cs="Times New Roman"/>
          <w:color w:val="000000" w:themeColor="text1"/>
          <w:spacing w:val="-2"/>
          <w:sz w:val="24"/>
          <w:szCs w:val="24"/>
        </w:rPr>
        <w:t>Variabel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17"/>
        <w:gridCol w:w="1842"/>
        <w:gridCol w:w="2857"/>
        <w:gridCol w:w="1032"/>
      </w:tblGrid>
      <w:tr w:rsidR="0025236B" w:rsidRPr="00CB7AA6" w14:paraId="590BE192" w14:textId="77777777" w:rsidTr="00A672B3">
        <w:trPr>
          <w:trHeight w:val="317"/>
        </w:trPr>
        <w:tc>
          <w:tcPr>
            <w:tcW w:w="1396" w:type="pct"/>
          </w:tcPr>
          <w:p w14:paraId="1E6A6430" w14:textId="77777777" w:rsidR="0025236B" w:rsidRPr="00CB7AA6" w:rsidRDefault="0025236B" w:rsidP="00A21456">
            <w:pPr>
              <w:pStyle w:val="TableParagraph"/>
              <w:spacing w:after="0" w:line="240" w:lineRule="auto"/>
              <w:ind w:right="919"/>
              <w:jc w:val="both"/>
              <w:rPr>
                <w:rFonts w:ascii="Times New Roman" w:hAnsi="Times New Roman"/>
                <w:b/>
                <w:sz w:val="20"/>
                <w:szCs w:val="20"/>
              </w:rPr>
            </w:pPr>
            <w:r w:rsidRPr="00CB7AA6">
              <w:rPr>
                <w:rFonts w:ascii="Times New Roman" w:hAnsi="Times New Roman"/>
                <w:b/>
                <w:spacing w:val="-2"/>
                <w:sz w:val="20"/>
                <w:szCs w:val="20"/>
              </w:rPr>
              <w:t>Variabel</w:t>
            </w:r>
          </w:p>
        </w:tc>
        <w:tc>
          <w:tcPr>
            <w:tcW w:w="1247" w:type="pct"/>
          </w:tcPr>
          <w:p w14:paraId="72924E31" w14:textId="77777777" w:rsidR="0025236B" w:rsidRPr="00CB7AA6" w:rsidRDefault="0025236B" w:rsidP="00A21456">
            <w:pPr>
              <w:pStyle w:val="TableParagraph"/>
              <w:spacing w:after="0" w:line="240" w:lineRule="auto"/>
              <w:ind w:left="306"/>
              <w:jc w:val="both"/>
              <w:rPr>
                <w:rFonts w:ascii="Times New Roman" w:hAnsi="Times New Roman"/>
                <w:b/>
                <w:sz w:val="20"/>
                <w:szCs w:val="20"/>
              </w:rPr>
            </w:pPr>
            <w:r w:rsidRPr="00CB7AA6">
              <w:rPr>
                <w:rFonts w:ascii="Times New Roman" w:hAnsi="Times New Roman"/>
                <w:b/>
                <w:sz w:val="20"/>
                <w:szCs w:val="20"/>
              </w:rPr>
              <w:t>Sub</w:t>
            </w:r>
            <w:r w:rsidRPr="00CB7AA6">
              <w:rPr>
                <w:rFonts w:ascii="Times New Roman" w:hAnsi="Times New Roman"/>
                <w:b/>
                <w:spacing w:val="-5"/>
                <w:sz w:val="20"/>
                <w:szCs w:val="20"/>
              </w:rPr>
              <w:t xml:space="preserve"> </w:t>
            </w:r>
            <w:r w:rsidRPr="00CB7AA6">
              <w:rPr>
                <w:rFonts w:ascii="Times New Roman" w:hAnsi="Times New Roman"/>
                <w:b/>
                <w:spacing w:val="-2"/>
                <w:sz w:val="20"/>
                <w:szCs w:val="20"/>
              </w:rPr>
              <w:t>Variabel</w:t>
            </w:r>
          </w:p>
        </w:tc>
        <w:tc>
          <w:tcPr>
            <w:tcW w:w="1664" w:type="pct"/>
            <w:vAlign w:val="center"/>
          </w:tcPr>
          <w:p w14:paraId="71CE95F3" w14:textId="77777777" w:rsidR="0025236B" w:rsidRPr="00CB7AA6" w:rsidRDefault="0025236B" w:rsidP="00A21456">
            <w:pPr>
              <w:pStyle w:val="TableParagraph"/>
              <w:spacing w:after="0" w:line="240" w:lineRule="auto"/>
              <w:ind w:left="882"/>
              <w:jc w:val="both"/>
              <w:rPr>
                <w:rFonts w:ascii="Times New Roman" w:hAnsi="Times New Roman"/>
                <w:b/>
                <w:sz w:val="20"/>
                <w:szCs w:val="20"/>
              </w:rPr>
            </w:pPr>
            <w:r w:rsidRPr="00CB7AA6">
              <w:rPr>
                <w:rFonts w:ascii="Times New Roman" w:hAnsi="Times New Roman"/>
                <w:b/>
                <w:spacing w:val="-2"/>
                <w:sz w:val="20"/>
                <w:szCs w:val="20"/>
              </w:rPr>
              <w:t>Indikator</w:t>
            </w:r>
          </w:p>
        </w:tc>
        <w:tc>
          <w:tcPr>
            <w:tcW w:w="693" w:type="pct"/>
            <w:vAlign w:val="center"/>
          </w:tcPr>
          <w:p w14:paraId="1D5B77B3" w14:textId="77777777" w:rsidR="0025236B" w:rsidRPr="00CB7AA6" w:rsidRDefault="0025236B" w:rsidP="00A21456">
            <w:pPr>
              <w:pStyle w:val="TableParagraph"/>
              <w:spacing w:after="0" w:line="240" w:lineRule="auto"/>
              <w:ind w:left="185"/>
              <w:jc w:val="both"/>
              <w:rPr>
                <w:rFonts w:ascii="Times New Roman" w:hAnsi="Times New Roman"/>
                <w:b/>
                <w:sz w:val="20"/>
                <w:szCs w:val="20"/>
              </w:rPr>
            </w:pPr>
            <w:r w:rsidRPr="00CB7AA6">
              <w:rPr>
                <w:rFonts w:ascii="Times New Roman" w:hAnsi="Times New Roman"/>
                <w:b/>
                <w:spacing w:val="-2"/>
                <w:sz w:val="20"/>
                <w:szCs w:val="20"/>
              </w:rPr>
              <w:t>Skala</w:t>
            </w:r>
          </w:p>
        </w:tc>
      </w:tr>
      <w:tr w:rsidR="0025236B" w:rsidRPr="00CB7AA6" w14:paraId="05E7FFF4" w14:textId="77777777" w:rsidTr="00A672B3">
        <w:trPr>
          <w:trHeight w:val="970"/>
        </w:trPr>
        <w:tc>
          <w:tcPr>
            <w:tcW w:w="1396" w:type="pct"/>
            <w:tcBorders>
              <w:bottom w:val="nil"/>
            </w:tcBorders>
          </w:tcPr>
          <w:p w14:paraId="37D98C2F" w14:textId="77777777" w:rsidR="0025236B" w:rsidRPr="00CB7AA6" w:rsidRDefault="0025236B" w:rsidP="00A21456">
            <w:pPr>
              <w:pStyle w:val="TableParagraph"/>
              <w:spacing w:after="0" w:line="240" w:lineRule="auto"/>
              <w:ind w:left="3"/>
              <w:jc w:val="both"/>
              <w:rPr>
                <w:rFonts w:ascii="Times New Roman" w:hAnsi="Times New Roman"/>
                <w:b/>
                <w:sz w:val="20"/>
                <w:szCs w:val="20"/>
              </w:rPr>
            </w:pPr>
            <w:r w:rsidRPr="00CB7AA6">
              <w:rPr>
                <w:rFonts w:ascii="Times New Roman" w:hAnsi="Times New Roman"/>
                <w:b/>
                <w:sz w:val="20"/>
                <w:szCs w:val="20"/>
              </w:rPr>
              <w:t>Model</w:t>
            </w:r>
            <w:r w:rsidRPr="00CB7AA6">
              <w:rPr>
                <w:rFonts w:ascii="Times New Roman" w:hAnsi="Times New Roman"/>
                <w:b/>
                <w:spacing w:val="-2"/>
                <w:sz w:val="20"/>
                <w:szCs w:val="20"/>
              </w:rPr>
              <w:t xml:space="preserve"> Altman</w:t>
            </w:r>
          </w:p>
          <w:p w14:paraId="2FE3C15D" w14:textId="77777777" w:rsidR="0025236B" w:rsidRPr="00CB7AA6" w:rsidRDefault="0025236B" w:rsidP="00A21456">
            <w:pPr>
              <w:pStyle w:val="TableParagraph"/>
              <w:spacing w:after="0" w:line="240" w:lineRule="auto"/>
              <w:ind w:left="3" w:right="42"/>
              <w:jc w:val="both"/>
              <w:rPr>
                <w:rFonts w:ascii="Times New Roman" w:hAnsi="Times New Roman"/>
                <w:sz w:val="20"/>
                <w:szCs w:val="20"/>
              </w:rPr>
            </w:pPr>
            <w:r w:rsidRPr="00CB7AA6">
              <w:rPr>
                <w:rFonts w:ascii="Times New Roman" w:hAnsi="Times New Roman"/>
                <w:sz w:val="20"/>
                <w:szCs w:val="20"/>
              </w:rPr>
              <w:t>Z</w:t>
            </w:r>
            <w:r w:rsidRPr="00CB7AA6">
              <w:rPr>
                <w:rFonts w:ascii="Times New Roman" w:hAnsi="Times New Roman"/>
                <w:spacing w:val="-11"/>
                <w:sz w:val="20"/>
                <w:szCs w:val="20"/>
              </w:rPr>
              <w:t xml:space="preserve"> </w:t>
            </w:r>
            <w:r w:rsidRPr="00CB7AA6">
              <w:rPr>
                <w:rFonts w:ascii="Times New Roman" w:hAnsi="Times New Roman"/>
                <w:sz w:val="20"/>
                <w:szCs w:val="20"/>
              </w:rPr>
              <w:t>=</w:t>
            </w:r>
            <w:r w:rsidRPr="00CB7AA6">
              <w:rPr>
                <w:rFonts w:ascii="Times New Roman" w:hAnsi="Times New Roman"/>
                <w:spacing w:val="-9"/>
                <w:sz w:val="20"/>
                <w:szCs w:val="20"/>
              </w:rPr>
              <w:t xml:space="preserve"> </w:t>
            </w:r>
            <w:r w:rsidRPr="00CB7AA6">
              <w:rPr>
                <w:rFonts w:ascii="Times New Roman" w:hAnsi="Times New Roman"/>
                <w:sz w:val="20"/>
                <w:szCs w:val="20"/>
              </w:rPr>
              <w:t>6,56X</w:t>
            </w:r>
            <w:r w:rsidRPr="00CB7AA6">
              <w:rPr>
                <w:rFonts w:ascii="Times New Roman" w:hAnsi="Times New Roman"/>
                <w:sz w:val="20"/>
                <w:szCs w:val="20"/>
                <w:vertAlign w:val="subscript"/>
              </w:rPr>
              <w:t>1</w:t>
            </w:r>
            <w:r w:rsidRPr="00CB7AA6">
              <w:rPr>
                <w:rFonts w:ascii="Times New Roman" w:hAnsi="Times New Roman"/>
                <w:spacing w:val="-10"/>
                <w:sz w:val="20"/>
                <w:szCs w:val="20"/>
              </w:rPr>
              <w:t xml:space="preserve"> </w:t>
            </w:r>
            <w:r w:rsidRPr="00CB7AA6">
              <w:rPr>
                <w:rFonts w:ascii="Times New Roman" w:hAnsi="Times New Roman"/>
                <w:sz w:val="20"/>
                <w:szCs w:val="20"/>
              </w:rPr>
              <w:t>+3,267X</w:t>
            </w:r>
            <w:r w:rsidRPr="00CB7AA6">
              <w:rPr>
                <w:rFonts w:ascii="Times New Roman" w:hAnsi="Times New Roman"/>
                <w:sz w:val="20"/>
                <w:szCs w:val="20"/>
                <w:vertAlign w:val="subscript"/>
              </w:rPr>
              <w:t>2</w:t>
            </w:r>
            <w:r w:rsidRPr="00CB7AA6">
              <w:rPr>
                <w:rFonts w:ascii="Times New Roman" w:hAnsi="Times New Roman"/>
                <w:spacing w:val="-7"/>
                <w:sz w:val="20"/>
                <w:szCs w:val="20"/>
              </w:rPr>
              <w:t xml:space="preserve"> </w:t>
            </w:r>
            <w:r w:rsidRPr="00CB7AA6">
              <w:rPr>
                <w:rFonts w:ascii="Times New Roman" w:hAnsi="Times New Roman"/>
                <w:sz w:val="20"/>
                <w:szCs w:val="20"/>
              </w:rPr>
              <w:t>+6,72 X</w:t>
            </w:r>
            <w:r w:rsidRPr="00CB7AA6">
              <w:rPr>
                <w:rFonts w:ascii="Times New Roman" w:hAnsi="Times New Roman"/>
                <w:sz w:val="20"/>
                <w:szCs w:val="20"/>
                <w:vertAlign w:val="subscript"/>
              </w:rPr>
              <w:t>3</w:t>
            </w:r>
            <w:r w:rsidRPr="00CB7AA6">
              <w:rPr>
                <w:rFonts w:ascii="Times New Roman" w:hAnsi="Times New Roman"/>
                <w:sz w:val="20"/>
                <w:szCs w:val="20"/>
              </w:rPr>
              <w:t xml:space="preserve"> +1,05X</w:t>
            </w:r>
            <w:r w:rsidRPr="00CB7AA6">
              <w:rPr>
                <w:rFonts w:ascii="Times New Roman" w:hAnsi="Times New Roman"/>
                <w:sz w:val="20"/>
                <w:szCs w:val="20"/>
                <w:vertAlign w:val="subscript"/>
              </w:rPr>
              <w:t>4</w:t>
            </w:r>
          </w:p>
        </w:tc>
        <w:tc>
          <w:tcPr>
            <w:tcW w:w="1247" w:type="pct"/>
          </w:tcPr>
          <w:p w14:paraId="4F7DE1E7" w14:textId="77777777" w:rsidR="0025236B" w:rsidRPr="00CB7AA6" w:rsidRDefault="0025236B" w:rsidP="00A21456">
            <w:pPr>
              <w:pStyle w:val="TableParagraph"/>
              <w:spacing w:after="0" w:line="240" w:lineRule="auto"/>
              <w:ind w:left="2" w:right="11"/>
              <w:jc w:val="both"/>
              <w:rPr>
                <w:rFonts w:ascii="Times New Roman" w:hAnsi="Times New Roman"/>
                <w:i/>
                <w:sz w:val="20"/>
                <w:szCs w:val="20"/>
              </w:rPr>
            </w:pPr>
            <w:r w:rsidRPr="00CB7AA6">
              <w:rPr>
                <w:rFonts w:ascii="Times New Roman" w:hAnsi="Times New Roman"/>
                <w:i/>
                <w:sz w:val="20"/>
                <w:szCs w:val="20"/>
              </w:rPr>
              <w:t>Working</w:t>
            </w:r>
            <w:r w:rsidRPr="00CB7AA6">
              <w:rPr>
                <w:rFonts w:ascii="Times New Roman" w:hAnsi="Times New Roman"/>
                <w:i/>
                <w:spacing w:val="-13"/>
                <w:sz w:val="20"/>
                <w:szCs w:val="20"/>
              </w:rPr>
              <w:t xml:space="preserve"> </w:t>
            </w:r>
            <w:r w:rsidRPr="00CB7AA6">
              <w:rPr>
                <w:rFonts w:ascii="Times New Roman" w:hAnsi="Times New Roman"/>
                <w:i/>
                <w:sz w:val="20"/>
                <w:szCs w:val="20"/>
              </w:rPr>
              <w:t>Capital</w:t>
            </w:r>
            <w:r w:rsidRPr="00CB7AA6">
              <w:rPr>
                <w:rFonts w:ascii="Times New Roman" w:hAnsi="Times New Roman"/>
                <w:i/>
                <w:spacing w:val="-12"/>
                <w:sz w:val="20"/>
                <w:szCs w:val="20"/>
              </w:rPr>
              <w:t xml:space="preserve"> </w:t>
            </w:r>
            <w:r w:rsidRPr="00CB7AA6">
              <w:rPr>
                <w:rFonts w:ascii="Times New Roman" w:hAnsi="Times New Roman"/>
                <w:i/>
                <w:sz w:val="20"/>
                <w:szCs w:val="20"/>
              </w:rPr>
              <w:t xml:space="preserve">to Total Assets. </w:t>
            </w:r>
            <w:r w:rsidRPr="00CB7AA6">
              <w:rPr>
                <w:rFonts w:ascii="Times New Roman" w:hAnsi="Times New Roman"/>
                <w:i/>
                <w:position w:val="2"/>
                <w:sz w:val="20"/>
                <w:szCs w:val="20"/>
              </w:rPr>
              <w:t>(X</w:t>
            </w:r>
            <w:r w:rsidRPr="00CB7AA6">
              <w:rPr>
                <w:rFonts w:ascii="Times New Roman" w:hAnsi="Times New Roman"/>
                <w:i/>
                <w:sz w:val="20"/>
                <w:szCs w:val="20"/>
              </w:rPr>
              <w:t>1</w:t>
            </w:r>
            <w:r w:rsidRPr="00CB7AA6">
              <w:rPr>
                <w:rFonts w:ascii="Times New Roman" w:hAnsi="Times New Roman"/>
                <w:i/>
                <w:position w:val="2"/>
                <w:sz w:val="20"/>
                <w:szCs w:val="20"/>
              </w:rPr>
              <w:t>)</w:t>
            </w:r>
          </w:p>
        </w:tc>
        <w:tc>
          <w:tcPr>
            <w:tcW w:w="1664" w:type="pct"/>
            <w:vAlign w:val="center"/>
          </w:tcPr>
          <w:p w14:paraId="2B5041F2" w14:textId="77777777" w:rsidR="0025236B" w:rsidRPr="00CB7AA6" w:rsidRDefault="0025236B" w:rsidP="00A21456">
            <w:pPr>
              <w:pStyle w:val="TableParagraph"/>
              <w:spacing w:after="0" w:line="240" w:lineRule="auto"/>
              <w:ind w:left="113" w:right="492"/>
              <w:jc w:val="both"/>
              <w:rPr>
                <w:rFonts w:ascii="Times New Roman" w:hAnsi="Times New Roman"/>
                <w:i/>
                <w:sz w:val="20"/>
                <w:szCs w:val="20"/>
              </w:rPr>
            </w:pPr>
            <w:r w:rsidRPr="00CB7AA6">
              <w:rPr>
                <w:rFonts w:ascii="Times New Roman" w:hAnsi="Times New Roman"/>
                <w:sz w:val="20"/>
                <w:szCs w:val="20"/>
              </w:rPr>
              <w:t>X</w:t>
            </w:r>
            <w:r w:rsidRPr="00CB7AA6">
              <w:rPr>
                <w:rFonts w:ascii="Times New Roman" w:hAnsi="Times New Roman"/>
                <w:sz w:val="20"/>
                <w:szCs w:val="20"/>
                <w:vertAlign w:val="subscript"/>
              </w:rPr>
              <w:t>1</w:t>
            </w:r>
            <w:r w:rsidRPr="00CB7AA6">
              <w:rPr>
                <w:rFonts w:ascii="Times New Roman" w:hAnsi="Times New Roman"/>
                <w:spacing w:val="-13"/>
                <w:sz w:val="20"/>
                <w:szCs w:val="20"/>
              </w:rPr>
              <w:t>=</w:t>
            </w:r>
            <m:oMath>
              <m:r>
                <w:rPr>
                  <w:rFonts w:ascii="Cambria Math" w:hAnsi="Cambria Math"/>
                  <w:spacing w:val="-13"/>
                  <w:sz w:val="20"/>
                  <w:szCs w:val="20"/>
                </w:rPr>
                <m:t xml:space="preserve"> </m:t>
              </m:r>
              <m:f>
                <m:fPr>
                  <m:ctrlPr>
                    <w:rPr>
                      <w:rFonts w:ascii="Cambria Math" w:hAnsi="Cambria Math"/>
                      <w:i/>
                      <w:position w:val="2"/>
                      <w:sz w:val="20"/>
                      <w:szCs w:val="20"/>
                    </w:rPr>
                  </m:ctrlPr>
                </m:fPr>
                <m:num>
                  <m:eqArr>
                    <m:eqArrPr>
                      <m:ctrlPr>
                        <w:rPr>
                          <w:rFonts w:ascii="Cambria Math" w:hAnsi="Cambria Math"/>
                          <w:i/>
                          <w:sz w:val="20"/>
                          <w:szCs w:val="20"/>
                        </w:rPr>
                      </m:ctrlPr>
                    </m:eqArrPr>
                    <m:e>
                      <m:r>
                        <w:rPr>
                          <w:rFonts w:ascii="Cambria Math" w:hAnsi="Cambria Math"/>
                          <w:sz w:val="20"/>
                          <w:szCs w:val="20"/>
                        </w:rPr>
                        <m:t>Current</m:t>
                      </m:r>
                      <m:r>
                        <w:rPr>
                          <w:rFonts w:ascii="Cambria Math" w:hAnsi="Cambria Math"/>
                          <w:spacing w:val="-13"/>
                          <w:sz w:val="20"/>
                          <w:szCs w:val="20"/>
                        </w:rPr>
                        <m:t xml:space="preserve"> </m:t>
                      </m:r>
                      <m:r>
                        <w:rPr>
                          <w:rFonts w:ascii="Cambria Math" w:hAnsi="Cambria Math"/>
                          <w:position w:val="2"/>
                          <w:sz w:val="20"/>
                          <w:szCs w:val="20"/>
                        </w:rPr>
                        <m:t xml:space="preserve">Assets– </m:t>
                      </m:r>
                      <m:f>
                        <m:fPr>
                          <m:ctrlPr>
                            <w:rPr>
                              <w:rFonts w:ascii="Cambria Math" w:hAnsi="Cambria Math"/>
                              <w:i/>
                              <w:position w:val="2"/>
                              <w:sz w:val="20"/>
                              <w:szCs w:val="20"/>
                            </w:rPr>
                          </m:ctrlPr>
                        </m:fPr>
                        <m:num/>
                        <m:den/>
                      </m:f>
                      <m:r>
                        <w:rPr>
                          <w:rFonts w:ascii="Cambria Math" w:hAnsi="Cambria Math"/>
                          <w:sz w:val="20"/>
                          <w:szCs w:val="20"/>
                        </w:rPr>
                        <m:t xml:space="preserve"> Currents</m:t>
                      </m:r>
                    </m:e>
                    <m:e>
                      <m:r>
                        <w:rPr>
                          <w:rFonts w:ascii="Cambria Math" w:hAnsi="Cambria Math"/>
                          <w:sz w:val="20"/>
                          <w:szCs w:val="20"/>
                        </w:rPr>
                        <m:t xml:space="preserve"> Liabilities</m:t>
                      </m:r>
                    </m:e>
                  </m:eqArr>
                </m:num>
                <m:den>
                  <m:r>
                    <w:rPr>
                      <w:rFonts w:ascii="Cambria Math" w:hAnsi="Cambria Math"/>
                      <w:sz w:val="20"/>
                      <w:szCs w:val="20"/>
                    </w:rPr>
                    <m:t>Total</m:t>
                  </m:r>
                  <m:r>
                    <w:rPr>
                      <w:rFonts w:ascii="Cambria Math" w:hAnsi="Cambria Math"/>
                      <w:spacing w:val="40"/>
                      <w:sz w:val="20"/>
                      <w:szCs w:val="20"/>
                    </w:rPr>
                    <m:t xml:space="preserve"> </m:t>
                  </m:r>
                  <m:r>
                    <w:rPr>
                      <w:rFonts w:ascii="Cambria Math" w:hAnsi="Cambria Math"/>
                      <w:spacing w:val="-2"/>
                      <w:sz w:val="20"/>
                      <w:szCs w:val="20"/>
                    </w:rPr>
                    <m:t>Assets</m:t>
                  </m:r>
                </m:den>
              </m:f>
            </m:oMath>
          </w:p>
        </w:tc>
        <w:tc>
          <w:tcPr>
            <w:tcW w:w="693" w:type="pct"/>
            <w:vAlign w:val="center"/>
          </w:tcPr>
          <w:p w14:paraId="40FEB163" w14:textId="36440A6A" w:rsidR="0025236B" w:rsidRPr="00CB7AA6" w:rsidRDefault="007F0386" w:rsidP="00A21456">
            <w:pPr>
              <w:pStyle w:val="TableParagraph"/>
              <w:spacing w:after="0" w:line="240" w:lineRule="auto"/>
              <w:ind w:left="177"/>
              <w:jc w:val="both"/>
              <w:rPr>
                <w:rFonts w:ascii="Times New Roman" w:hAnsi="Times New Roman"/>
                <w:sz w:val="20"/>
                <w:szCs w:val="20"/>
              </w:rPr>
            </w:pPr>
            <w:r>
              <w:rPr>
                <w:rFonts w:ascii="Times New Roman" w:hAnsi="Times New Roman"/>
                <w:spacing w:val="-2"/>
                <w:sz w:val="20"/>
                <w:szCs w:val="20"/>
              </w:rPr>
              <w:t xml:space="preserve"> </w:t>
            </w:r>
            <w:r w:rsidR="0025236B" w:rsidRPr="00CB7AA6">
              <w:rPr>
                <w:rFonts w:ascii="Times New Roman" w:hAnsi="Times New Roman"/>
                <w:spacing w:val="-2"/>
                <w:sz w:val="20"/>
                <w:szCs w:val="20"/>
              </w:rPr>
              <w:t>Rasio</w:t>
            </w:r>
          </w:p>
        </w:tc>
      </w:tr>
      <w:tr w:rsidR="0025236B" w:rsidRPr="00CB7AA6" w14:paraId="35990187" w14:textId="77777777" w:rsidTr="00A672B3">
        <w:trPr>
          <w:trHeight w:val="894"/>
        </w:trPr>
        <w:tc>
          <w:tcPr>
            <w:tcW w:w="1396" w:type="pct"/>
            <w:tcBorders>
              <w:top w:val="nil"/>
              <w:bottom w:val="nil"/>
            </w:tcBorders>
          </w:tcPr>
          <w:p w14:paraId="3052F714" w14:textId="77777777" w:rsidR="0025236B" w:rsidRPr="00CB7AA6" w:rsidRDefault="0025236B" w:rsidP="00A21456">
            <w:pPr>
              <w:pStyle w:val="TableParagraph"/>
              <w:spacing w:after="0" w:line="240" w:lineRule="auto"/>
              <w:jc w:val="both"/>
              <w:rPr>
                <w:rFonts w:ascii="Times New Roman" w:hAnsi="Times New Roman"/>
                <w:sz w:val="20"/>
                <w:szCs w:val="20"/>
              </w:rPr>
            </w:pPr>
          </w:p>
        </w:tc>
        <w:tc>
          <w:tcPr>
            <w:tcW w:w="1247" w:type="pct"/>
          </w:tcPr>
          <w:p w14:paraId="79DD8005" w14:textId="77777777" w:rsidR="0025236B" w:rsidRPr="00CB7AA6" w:rsidRDefault="0025236B" w:rsidP="00A21456">
            <w:pPr>
              <w:pStyle w:val="TableParagraph"/>
              <w:spacing w:after="0" w:line="240" w:lineRule="auto"/>
              <w:ind w:left="2"/>
              <w:jc w:val="both"/>
              <w:rPr>
                <w:rFonts w:ascii="Times New Roman" w:hAnsi="Times New Roman"/>
                <w:i/>
                <w:sz w:val="20"/>
                <w:szCs w:val="20"/>
              </w:rPr>
            </w:pPr>
            <w:r w:rsidRPr="00CB7AA6">
              <w:rPr>
                <w:rFonts w:ascii="Times New Roman" w:hAnsi="Times New Roman"/>
                <w:i/>
                <w:spacing w:val="-2"/>
                <w:sz w:val="20"/>
                <w:szCs w:val="20"/>
              </w:rPr>
              <w:t>Retained</w:t>
            </w:r>
            <w:r w:rsidRPr="00CB7AA6">
              <w:rPr>
                <w:rFonts w:ascii="Times New Roman" w:hAnsi="Times New Roman"/>
                <w:i/>
                <w:spacing w:val="-13"/>
                <w:sz w:val="20"/>
                <w:szCs w:val="20"/>
              </w:rPr>
              <w:t xml:space="preserve"> </w:t>
            </w:r>
            <w:r w:rsidRPr="00CB7AA6">
              <w:rPr>
                <w:rFonts w:ascii="Times New Roman" w:hAnsi="Times New Roman"/>
                <w:i/>
                <w:spacing w:val="-2"/>
                <w:sz w:val="20"/>
                <w:szCs w:val="20"/>
              </w:rPr>
              <w:t xml:space="preserve">Earningsto </w:t>
            </w:r>
            <w:r w:rsidRPr="00CB7AA6">
              <w:rPr>
                <w:rFonts w:ascii="Times New Roman" w:hAnsi="Times New Roman"/>
                <w:i/>
                <w:sz w:val="20"/>
                <w:szCs w:val="20"/>
              </w:rPr>
              <w:t xml:space="preserve">Total Assets. </w:t>
            </w:r>
            <w:r w:rsidRPr="00CB7AA6">
              <w:rPr>
                <w:rFonts w:ascii="Times New Roman" w:hAnsi="Times New Roman"/>
                <w:i/>
                <w:position w:val="2"/>
                <w:sz w:val="20"/>
                <w:szCs w:val="20"/>
              </w:rPr>
              <w:t>(X</w:t>
            </w:r>
            <w:r w:rsidRPr="00CB7AA6">
              <w:rPr>
                <w:rFonts w:ascii="Times New Roman" w:hAnsi="Times New Roman"/>
                <w:i/>
                <w:sz w:val="20"/>
                <w:szCs w:val="20"/>
              </w:rPr>
              <w:t>2</w:t>
            </w:r>
            <w:r w:rsidRPr="00CB7AA6">
              <w:rPr>
                <w:rFonts w:ascii="Times New Roman" w:hAnsi="Times New Roman"/>
                <w:i/>
                <w:position w:val="2"/>
                <w:sz w:val="20"/>
                <w:szCs w:val="20"/>
              </w:rPr>
              <w:t>)</w:t>
            </w:r>
          </w:p>
        </w:tc>
        <w:tc>
          <w:tcPr>
            <w:tcW w:w="1664" w:type="pct"/>
            <w:vAlign w:val="center"/>
          </w:tcPr>
          <w:p w14:paraId="41854424" w14:textId="173A793C" w:rsidR="0025236B" w:rsidRPr="00CB7AA6" w:rsidRDefault="0025236B" w:rsidP="00A21456">
            <w:pPr>
              <w:pStyle w:val="TableParagraph"/>
              <w:spacing w:after="0" w:line="240" w:lineRule="auto"/>
              <w:ind w:left="150" w:right="527" w:hanging="148"/>
              <w:jc w:val="both"/>
              <w:rPr>
                <w:rFonts w:ascii="Times New Roman" w:hAnsi="Times New Roman"/>
                <w:sz w:val="20"/>
                <w:szCs w:val="20"/>
              </w:rPr>
            </w:pPr>
            <w:r w:rsidRPr="00CB7AA6">
              <w:rPr>
                <w:rFonts w:ascii="Times New Roman" w:hAnsi="Times New Roman"/>
                <w:sz w:val="20"/>
                <w:szCs w:val="20"/>
              </w:rPr>
              <w:t>X</w:t>
            </w:r>
            <w:r w:rsidRPr="00CB7AA6">
              <w:rPr>
                <w:rFonts w:ascii="Times New Roman" w:hAnsi="Times New Roman"/>
                <w:sz w:val="20"/>
                <w:szCs w:val="20"/>
                <w:vertAlign w:val="subscript"/>
              </w:rPr>
              <w:t>2</w:t>
            </w:r>
            <w:r w:rsidRPr="00CB7AA6">
              <w:rPr>
                <w:rFonts w:ascii="Times New Roman" w:hAnsi="Times New Roman"/>
                <w:sz w:val="20"/>
                <w:szCs w:val="20"/>
              </w:rPr>
              <w:t xml:space="preserve"> =</w:t>
            </w:r>
            <w:r w:rsidR="007F0386">
              <w:rPr>
                <w:rFonts w:ascii="Times New Roman" w:hAnsi="Times New Roman"/>
                <w:sz w:val="20"/>
                <w:szCs w:val="20"/>
              </w:rPr>
              <w:t xml:space="preserve"> </w:t>
            </w:r>
            <m:oMath>
              <m:f>
                <m:fPr>
                  <m:ctrlPr>
                    <w:rPr>
                      <w:rFonts w:ascii="Cambria Math" w:hAnsi="Cambria Math"/>
                      <w:i/>
                      <w:sz w:val="20"/>
                      <w:szCs w:val="20"/>
                    </w:rPr>
                  </m:ctrlPr>
                </m:fPr>
                <m:num>
                  <m:r>
                    <w:rPr>
                      <w:rFonts w:ascii="Cambria Math" w:hAnsi="Cambria Math"/>
                      <w:spacing w:val="-2"/>
                      <w:sz w:val="20"/>
                      <w:szCs w:val="20"/>
                    </w:rPr>
                    <m:t>Retained</m:t>
                  </m:r>
                  <m:r>
                    <w:rPr>
                      <w:rFonts w:ascii="Cambria Math" w:hAnsi="Cambria Math"/>
                      <w:spacing w:val="-13"/>
                      <w:sz w:val="20"/>
                      <w:szCs w:val="20"/>
                    </w:rPr>
                    <m:t xml:space="preserve"> </m:t>
                  </m:r>
                  <m:r>
                    <w:rPr>
                      <w:rFonts w:ascii="Cambria Math" w:hAnsi="Cambria Math"/>
                      <w:spacing w:val="-2"/>
                      <w:sz w:val="20"/>
                      <w:szCs w:val="20"/>
                    </w:rPr>
                    <m:t>Earnings</m:t>
                  </m:r>
                </m:num>
                <m:den>
                  <m:r>
                    <w:rPr>
                      <w:rFonts w:ascii="Cambria Math" w:hAnsi="Cambria Math"/>
                      <w:sz w:val="20"/>
                      <w:szCs w:val="20"/>
                    </w:rPr>
                    <m:t>Total Assets</m:t>
                  </m:r>
                </m:den>
              </m:f>
            </m:oMath>
          </w:p>
        </w:tc>
        <w:tc>
          <w:tcPr>
            <w:tcW w:w="693" w:type="pct"/>
            <w:vAlign w:val="center"/>
          </w:tcPr>
          <w:p w14:paraId="3093EA87" w14:textId="2A9D0CFA" w:rsidR="0025236B" w:rsidRPr="00CB7AA6" w:rsidRDefault="007F0386" w:rsidP="00A21456">
            <w:pPr>
              <w:pStyle w:val="TableParagraph"/>
              <w:spacing w:after="0" w:line="240" w:lineRule="auto"/>
              <w:ind w:left="177"/>
              <w:jc w:val="both"/>
              <w:rPr>
                <w:rFonts w:ascii="Times New Roman" w:hAnsi="Times New Roman"/>
                <w:sz w:val="20"/>
                <w:szCs w:val="20"/>
              </w:rPr>
            </w:pPr>
            <w:r>
              <w:rPr>
                <w:rFonts w:ascii="Times New Roman" w:hAnsi="Times New Roman"/>
                <w:spacing w:val="-2"/>
                <w:sz w:val="20"/>
                <w:szCs w:val="20"/>
              </w:rPr>
              <w:t xml:space="preserve"> </w:t>
            </w:r>
            <w:r w:rsidR="0025236B" w:rsidRPr="00CB7AA6">
              <w:rPr>
                <w:rFonts w:ascii="Times New Roman" w:hAnsi="Times New Roman"/>
                <w:spacing w:val="-2"/>
                <w:sz w:val="20"/>
                <w:szCs w:val="20"/>
              </w:rPr>
              <w:t>Rasio</w:t>
            </w:r>
          </w:p>
        </w:tc>
      </w:tr>
      <w:tr w:rsidR="0025236B" w:rsidRPr="00CB7AA6" w14:paraId="3FADF84C" w14:textId="77777777" w:rsidTr="00A672B3">
        <w:trPr>
          <w:trHeight w:val="1118"/>
        </w:trPr>
        <w:tc>
          <w:tcPr>
            <w:tcW w:w="1396" w:type="pct"/>
            <w:tcBorders>
              <w:top w:val="nil"/>
              <w:bottom w:val="nil"/>
            </w:tcBorders>
          </w:tcPr>
          <w:p w14:paraId="49DC72A2" w14:textId="77777777" w:rsidR="0025236B" w:rsidRPr="00CB7AA6" w:rsidRDefault="0025236B" w:rsidP="00A21456">
            <w:pPr>
              <w:pStyle w:val="TableParagraph"/>
              <w:spacing w:after="0" w:line="240" w:lineRule="auto"/>
              <w:jc w:val="both"/>
              <w:rPr>
                <w:rFonts w:ascii="Times New Roman" w:hAnsi="Times New Roman"/>
                <w:sz w:val="20"/>
                <w:szCs w:val="20"/>
              </w:rPr>
            </w:pPr>
          </w:p>
        </w:tc>
        <w:tc>
          <w:tcPr>
            <w:tcW w:w="1247" w:type="pct"/>
          </w:tcPr>
          <w:p w14:paraId="29267B7B" w14:textId="77777777" w:rsidR="0025236B" w:rsidRPr="00CB7AA6" w:rsidRDefault="0025236B" w:rsidP="00A21456">
            <w:pPr>
              <w:pStyle w:val="TableParagraph"/>
              <w:spacing w:after="0" w:line="240" w:lineRule="auto"/>
              <w:ind w:left="2" w:right="455"/>
              <w:jc w:val="both"/>
              <w:rPr>
                <w:rFonts w:ascii="Times New Roman" w:hAnsi="Times New Roman"/>
                <w:i/>
                <w:sz w:val="20"/>
                <w:szCs w:val="20"/>
              </w:rPr>
            </w:pPr>
            <w:r w:rsidRPr="00CB7AA6">
              <w:rPr>
                <w:rFonts w:ascii="Times New Roman" w:hAnsi="Times New Roman"/>
                <w:i/>
                <w:sz w:val="20"/>
                <w:szCs w:val="20"/>
              </w:rPr>
              <w:t>Earning Before Interest</w:t>
            </w:r>
            <w:r w:rsidRPr="00CB7AA6">
              <w:rPr>
                <w:rFonts w:ascii="Times New Roman" w:hAnsi="Times New Roman"/>
                <w:i/>
                <w:spacing w:val="-9"/>
                <w:sz w:val="20"/>
                <w:szCs w:val="20"/>
              </w:rPr>
              <w:t xml:space="preserve"> </w:t>
            </w:r>
            <w:r w:rsidRPr="00CB7AA6">
              <w:rPr>
                <w:rFonts w:ascii="Times New Roman" w:hAnsi="Times New Roman"/>
                <w:i/>
                <w:sz w:val="20"/>
                <w:szCs w:val="20"/>
              </w:rPr>
              <w:t>and</w:t>
            </w:r>
            <w:r w:rsidRPr="00CB7AA6">
              <w:rPr>
                <w:rFonts w:ascii="Times New Roman" w:hAnsi="Times New Roman"/>
                <w:i/>
                <w:spacing w:val="-9"/>
                <w:sz w:val="20"/>
                <w:szCs w:val="20"/>
              </w:rPr>
              <w:t xml:space="preserve"> </w:t>
            </w:r>
            <w:r w:rsidRPr="00CB7AA6">
              <w:rPr>
                <w:rFonts w:ascii="Times New Roman" w:hAnsi="Times New Roman"/>
                <w:i/>
                <w:sz w:val="20"/>
                <w:szCs w:val="20"/>
              </w:rPr>
              <w:t>Taxes to</w:t>
            </w:r>
            <w:r w:rsidRPr="00CB7AA6">
              <w:rPr>
                <w:rFonts w:ascii="Times New Roman" w:hAnsi="Times New Roman"/>
                <w:i/>
                <w:spacing w:val="2"/>
                <w:sz w:val="20"/>
                <w:szCs w:val="20"/>
              </w:rPr>
              <w:t xml:space="preserve"> </w:t>
            </w:r>
            <w:r w:rsidRPr="00CB7AA6">
              <w:rPr>
                <w:rFonts w:ascii="Times New Roman" w:hAnsi="Times New Roman"/>
                <w:i/>
                <w:sz w:val="20"/>
                <w:szCs w:val="20"/>
              </w:rPr>
              <w:t>Total</w:t>
            </w:r>
            <w:r w:rsidRPr="00CB7AA6">
              <w:rPr>
                <w:rFonts w:ascii="Times New Roman" w:hAnsi="Times New Roman"/>
                <w:i/>
                <w:spacing w:val="-1"/>
                <w:sz w:val="20"/>
                <w:szCs w:val="20"/>
              </w:rPr>
              <w:t xml:space="preserve"> </w:t>
            </w:r>
            <w:r w:rsidRPr="00CB7AA6">
              <w:rPr>
                <w:rFonts w:ascii="Times New Roman" w:hAnsi="Times New Roman"/>
                <w:i/>
                <w:spacing w:val="-2"/>
                <w:sz w:val="20"/>
                <w:szCs w:val="20"/>
              </w:rPr>
              <w:t>Asset</w:t>
            </w:r>
            <w:r w:rsidRPr="00CB7AA6">
              <w:rPr>
                <w:rFonts w:ascii="Times New Roman" w:hAnsi="Times New Roman"/>
                <w:i/>
                <w:spacing w:val="-2"/>
                <w:position w:val="2"/>
                <w:sz w:val="20"/>
                <w:szCs w:val="20"/>
              </w:rPr>
              <w:t>(X</w:t>
            </w:r>
            <w:r w:rsidRPr="00CB7AA6">
              <w:rPr>
                <w:rFonts w:ascii="Times New Roman" w:hAnsi="Times New Roman"/>
                <w:i/>
                <w:spacing w:val="-2"/>
                <w:sz w:val="20"/>
                <w:szCs w:val="20"/>
              </w:rPr>
              <w:t>3</w:t>
            </w:r>
            <w:r w:rsidRPr="00CB7AA6">
              <w:rPr>
                <w:rFonts w:ascii="Times New Roman" w:hAnsi="Times New Roman"/>
                <w:i/>
                <w:spacing w:val="-2"/>
                <w:position w:val="2"/>
                <w:sz w:val="20"/>
                <w:szCs w:val="20"/>
              </w:rPr>
              <w:t>)</w:t>
            </w:r>
          </w:p>
        </w:tc>
        <w:tc>
          <w:tcPr>
            <w:tcW w:w="1664" w:type="pct"/>
            <w:vAlign w:val="center"/>
          </w:tcPr>
          <w:p w14:paraId="445BF43A" w14:textId="77777777" w:rsidR="0025236B" w:rsidRPr="00CB7AA6" w:rsidRDefault="0025236B" w:rsidP="00A21456">
            <w:pPr>
              <w:pStyle w:val="TableParagraph"/>
              <w:spacing w:after="0" w:line="240" w:lineRule="auto"/>
              <w:ind w:left="2" w:right="141"/>
              <w:jc w:val="both"/>
              <w:rPr>
                <w:rFonts w:ascii="Times New Roman" w:hAnsi="Times New Roman"/>
                <w:i/>
                <w:sz w:val="20"/>
                <w:szCs w:val="20"/>
              </w:rPr>
            </w:pPr>
            <w:r w:rsidRPr="00CB7AA6">
              <w:rPr>
                <w:rFonts w:ascii="Times New Roman" w:hAnsi="Times New Roman"/>
                <w:i/>
                <w:sz w:val="20"/>
                <w:szCs w:val="20"/>
              </w:rPr>
              <w:t>X</w:t>
            </w:r>
            <w:r w:rsidRPr="00CB7AA6">
              <w:rPr>
                <w:rFonts w:ascii="Times New Roman" w:hAnsi="Times New Roman"/>
                <w:i/>
                <w:sz w:val="20"/>
                <w:szCs w:val="20"/>
                <w:vertAlign w:val="subscript"/>
              </w:rPr>
              <w:t>3</w:t>
            </w:r>
            <w:r w:rsidRPr="00CB7AA6">
              <w:rPr>
                <w:rFonts w:ascii="Times New Roman" w:hAnsi="Times New Roman"/>
                <w:i/>
                <w:sz w:val="20"/>
                <w:szCs w:val="20"/>
              </w:rPr>
              <w:t xml:space="preserve"> </w:t>
            </w:r>
            <w:r w:rsidRPr="00CB7AA6">
              <w:rPr>
                <w:rFonts w:ascii="Times New Roman" w:hAnsi="Times New Roman"/>
                <w:sz w:val="20"/>
                <w:szCs w:val="20"/>
              </w:rPr>
              <w:t xml:space="preserve">= </w:t>
            </w:r>
            <m:oMath>
              <m:f>
                <m:fPr>
                  <m:ctrlPr>
                    <w:rPr>
                      <w:rFonts w:ascii="Cambria Math" w:hAnsi="Cambria Math"/>
                      <w:i/>
                      <w:sz w:val="20"/>
                      <w:szCs w:val="20"/>
                    </w:rPr>
                  </m:ctrlPr>
                </m:fPr>
                <m:num>
                  <m:eqArr>
                    <m:eqArrPr>
                      <m:ctrlPr>
                        <w:rPr>
                          <w:rFonts w:ascii="Cambria Math" w:hAnsi="Cambria Math"/>
                          <w:i/>
                          <w:sz w:val="20"/>
                          <w:szCs w:val="20"/>
                        </w:rPr>
                      </m:ctrlPr>
                    </m:eqArrPr>
                    <m:e>
                      <m:r>
                        <w:rPr>
                          <w:rFonts w:ascii="Cambria Math" w:hAnsi="Cambria Math"/>
                          <w:sz w:val="20"/>
                          <w:szCs w:val="20"/>
                        </w:rPr>
                        <m:t>Earning Before Interest</m:t>
                      </m:r>
                    </m:e>
                    <m:e>
                      <m:r>
                        <w:rPr>
                          <w:rFonts w:ascii="Cambria Math" w:hAnsi="Cambria Math"/>
                          <w:spacing w:val="-9"/>
                          <w:sz w:val="20"/>
                          <w:szCs w:val="20"/>
                        </w:rPr>
                        <m:t xml:space="preserve"> </m:t>
                      </m:r>
                      <m:r>
                        <w:rPr>
                          <w:rFonts w:ascii="Cambria Math" w:hAnsi="Cambria Math"/>
                          <w:sz w:val="20"/>
                          <w:szCs w:val="20"/>
                        </w:rPr>
                        <m:t>and</m:t>
                      </m:r>
                      <m:r>
                        <w:rPr>
                          <w:rFonts w:ascii="Cambria Math" w:hAnsi="Cambria Math"/>
                          <w:spacing w:val="-9"/>
                          <w:sz w:val="20"/>
                          <w:szCs w:val="20"/>
                        </w:rPr>
                        <m:t xml:space="preserve"> </m:t>
                      </m:r>
                      <m:r>
                        <w:rPr>
                          <w:rFonts w:ascii="Cambria Math" w:hAnsi="Cambria Math"/>
                          <w:sz w:val="20"/>
                          <w:szCs w:val="20"/>
                        </w:rPr>
                        <m:t xml:space="preserve">Taxes </m:t>
                      </m:r>
                    </m:e>
                  </m:eqArr>
                </m:num>
                <m:den>
                  <m:r>
                    <w:rPr>
                      <w:rFonts w:ascii="Cambria Math" w:hAnsi="Cambria Math"/>
                      <w:sz w:val="20"/>
                      <w:szCs w:val="20"/>
                    </w:rPr>
                    <m:t>Total</m:t>
                  </m:r>
                  <m:r>
                    <w:rPr>
                      <w:rFonts w:ascii="Cambria Math" w:hAnsi="Cambria Math"/>
                      <w:spacing w:val="-1"/>
                      <w:sz w:val="20"/>
                      <w:szCs w:val="20"/>
                    </w:rPr>
                    <m:t xml:space="preserve"> </m:t>
                  </m:r>
                  <m:r>
                    <w:rPr>
                      <w:rFonts w:ascii="Cambria Math" w:hAnsi="Cambria Math"/>
                      <w:spacing w:val="-2"/>
                      <w:sz w:val="20"/>
                      <w:szCs w:val="20"/>
                    </w:rPr>
                    <m:t>asset</m:t>
                  </m:r>
                </m:den>
              </m:f>
            </m:oMath>
          </w:p>
        </w:tc>
        <w:tc>
          <w:tcPr>
            <w:tcW w:w="693" w:type="pct"/>
            <w:vAlign w:val="center"/>
          </w:tcPr>
          <w:p w14:paraId="16B5270B" w14:textId="77777777" w:rsidR="0025236B" w:rsidRPr="00CB7AA6" w:rsidRDefault="0025236B" w:rsidP="00A21456">
            <w:pPr>
              <w:pStyle w:val="TableParagraph"/>
              <w:spacing w:after="0" w:line="240" w:lineRule="auto"/>
              <w:jc w:val="both"/>
              <w:rPr>
                <w:rFonts w:ascii="Times New Roman" w:hAnsi="Times New Roman"/>
                <w:b/>
                <w:sz w:val="20"/>
                <w:szCs w:val="20"/>
              </w:rPr>
            </w:pPr>
          </w:p>
          <w:p w14:paraId="3EA79FE5" w14:textId="43C8FE1B" w:rsidR="0025236B" w:rsidRPr="00CB7AA6" w:rsidRDefault="007F0386" w:rsidP="00A21456">
            <w:pPr>
              <w:pStyle w:val="TableParagraph"/>
              <w:spacing w:after="0" w:line="240" w:lineRule="auto"/>
              <w:ind w:left="177"/>
              <w:jc w:val="both"/>
              <w:rPr>
                <w:rFonts w:ascii="Times New Roman" w:hAnsi="Times New Roman"/>
                <w:sz w:val="20"/>
                <w:szCs w:val="20"/>
              </w:rPr>
            </w:pPr>
            <w:r>
              <w:rPr>
                <w:rFonts w:ascii="Times New Roman" w:hAnsi="Times New Roman"/>
                <w:spacing w:val="-2"/>
                <w:sz w:val="20"/>
                <w:szCs w:val="20"/>
              </w:rPr>
              <w:t xml:space="preserve"> </w:t>
            </w:r>
            <w:r w:rsidR="0025236B" w:rsidRPr="00CB7AA6">
              <w:rPr>
                <w:rFonts w:ascii="Times New Roman" w:hAnsi="Times New Roman"/>
                <w:spacing w:val="-2"/>
                <w:sz w:val="20"/>
                <w:szCs w:val="20"/>
              </w:rPr>
              <w:t>Rasio</w:t>
            </w:r>
          </w:p>
        </w:tc>
      </w:tr>
      <w:tr w:rsidR="0025236B" w:rsidRPr="00CB7AA6" w14:paraId="373B0212" w14:textId="77777777" w:rsidTr="00A672B3">
        <w:trPr>
          <w:trHeight w:val="57"/>
        </w:trPr>
        <w:tc>
          <w:tcPr>
            <w:tcW w:w="1396" w:type="pct"/>
            <w:tcBorders>
              <w:top w:val="nil"/>
              <w:bottom w:val="nil"/>
            </w:tcBorders>
          </w:tcPr>
          <w:p w14:paraId="101B48DD" w14:textId="77777777" w:rsidR="0025236B" w:rsidRPr="00CB7AA6" w:rsidRDefault="0025236B" w:rsidP="00A21456">
            <w:pPr>
              <w:pStyle w:val="TableParagraph"/>
              <w:spacing w:after="0" w:line="240" w:lineRule="auto"/>
              <w:jc w:val="both"/>
              <w:rPr>
                <w:rFonts w:ascii="Times New Roman" w:hAnsi="Times New Roman"/>
                <w:sz w:val="20"/>
                <w:szCs w:val="20"/>
              </w:rPr>
            </w:pPr>
          </w:p>
        </w:tc>
        <w:tc>
          <w:tcPr>
            <w:tcW w:w="1247" w:type="pct"/>
            <w:tcBorders>
              <w:bottom w:val="nil"/>
            </w:tcBorders>
          </w:tcPr>
          <w:p w14:paraId="01C7042E" w14:textId="77777777" w:rsidR="0025236B" w:rsidRPr="00CB7AA6" w:rsidRDefault="0025236B" w:rsidP="00A21456">
            <w:pPr>
              <w:pStyle w:val="TableParagraph"/>
              <w:spacing w:after="0" w:line="240" w:lineRule="auto"/>
              <w:ind w:left="2"/>
              <w:jc w:val="both"/>
              <w:rPr>
                <w:rFonts w:ascii="Times New Roman" w:hAnsi="Times New Roman"/>
                <w:i/>
                <w:sz w:val="20"/>
                <w:szCs w:val="20"/>
              </w:rPr>
            </w:pPr>
            <w:r w:rsidRPr="00CB7AA6">
              <w:rPr>
                <w:rFonts w:ascii="Times New Roman" w:hAnsi="Times New Roman"/>
                <w:i/>
                <w:sz w:val="20"/>
                <w:szCs w:val="20"/>
              </w:rPr>
              <w:t>Book</w:t>
            </w:r>
            <w:r w:rsidRPr="00CB7AA6">
              <w:rPr>
                <w:rFonts w:ascii="Times New Roman" w:hAnsi="Times New Roman"/>
                <w:i/>
                <w:spacing w:val="63"/>
                <w:sz w:val="20"/>
                <w:szCs w:val="20"/>
              </w:rPr>
              <w:t xml:space="preserve"> </w:t>
            </w:r>
            <w:r w:rsidRPr="00CB7AA6">
              <w:rPr>
                <w:rFonts w:ascii="Times New Roman" w:hAnsi="Times New Roman"/>
                <w:i/>
                <w:sz w:val="20"/>
                <w:szCs w:val="20"/>
              </w:rPr>
              <w:t>Value</w:t>
            </w:r>
            <w:r w:rsidRPr="00CB7AA6">
              <w:rPr>
                <w:rFonts w:ascii="Times New Roman" w:hAnsi="Times New Roman"/>
                <w:i/>
                <w:spacing w:val="-18"/>
                <w:sz w:val="20"/>
                <w:szCs w:val="20"/>
              </w:rPr>
              <w:t xml:space="preserve"> </w:t>
            </w:r>
            <w:r w:rsidRPr="00CB7AA6">
              <w:rPr>
                <w:rFonts w:ascii="Times New Roman" w:hAnsi="Times New Roman"/>
                <w:i/>
                <w:spacing w:val="-5"/>
                <w:sz w:val="20"/>
                <w:szCs w:val="20"/>
              </w:rPr>
              <w:t>of</w:t>
            </w:r>
          </w:p>
        </w:tc>
        <w:tc>
          <w:tcPr>
            <w:tcW w:w="1664" w:type="pct"/>
            <w:vMerge w:val="restart"/>
            <w:vAlign w:val="center"/>
          </w:tcPr>
          <w:p w14:paraId="4AF80D89" w14:textId="77777777" w:rsidR="0025236B" w:rsidRPr="00CB7AA6" w:rsidRDefault="0025236B" w:rsidP="00A21456">
            <w:pPr>
              <w:pStyle w:val="TableParagraph"/>
              <w:spacing w:after="0" w:line="240" w:lineRule="auto"/>
              <w:jc w:val="both"/>
              <w:rPr>
                <w:rFonts w:ascii="Times New Roman" w:hAnsi="Times New Roman"/>
                <w:i/>
                <w:sz w:val="20"/>
                <w:szCs w:val="20"/>
              </w:rPr>
            </w:pPr>
          </w:p>
          <w:p w14:paraId="292C1CC9" w14:textId="77777777" w:rsidR="0025236B" w:rsidRPr="00CB7AA6" w:rsidRDefault="0025236B" w:rsidP="00A21456">
            <w:pPr>
              <w:pStyle w:val="TableParagraph"/>
              <w:spacing w:after="0" w:line="240" w:lineRule="auto"/>
              <w:jc w:val="both"/>
              <w:rPr>
                <w:rFonts w:ascii="Times New Roman" w:hAnsi="Times New Roman"/>
                <w:i/>
                <w:sz w:val="20"/>
                <w:szCs w:val="20"/>
              </w:rPr>
            </w:pPr>
            <w:r w:rsidRPr="00CB7AA6">
              <w:rPr>
                <w:rFonts w:ascii="Times New Roman" w:hAnsi="Times New Roman"/>
                <w:i/>
                <w:sz w:val="20"/>
                <w:szCs w:val="20"/>
              </w:rPr>
              <w:t>X</w:t>
            </w:r>
            <w:r w:rsidRPr="00CB7AA6">
              <w:rPr>
                <w:rFonts w:ascii="Times New Roman" w:hAnsi="Times New Roman"/>
                <w:i/>
                <w:sz w:val="20"/>
                <w:szCs w:val="20"/>
                <w:vertAlign w:val="subscript"/>
              </w:rPr>
              <w:t>4</w:t>
            </w:r>
            <w:r w:rsidRPr="00CB7AA6">
              <w:rPr>
                <w:rFonts w:ascii="Times New Roman" w:hAnsi="Times New Roman"/>
                <w:i/>
                <w:spacing w:val="65"/>
                <w:sz w:val="20"/>
                <w:szCs w:val="20"/>
              </w:rPr>
              <w:t xml:space="preserve"> </w:t>
            </w:r>
            <w:r w:rsidRPr="00CB7AA6">
              <w:rPr>
                <w:rFonts w:ascii="Times New Roman" w:hAnsi="Times New Roman"/>
                <w:i/>
                <w:sz w:val="20"/>
                <w:szCs w:val="20"/>
              </w:rPr>
              <w:t>=</w:t>
            </w:r>
            <w:r w:rsidRPr="00CB7AA6">
              <w:rPr>
                <w:rFonts w:ascii="Times New Roman" w:hAnsi="Times New Roman"/>
                <w:i/>
                <w:spacing w:val="28"/>
                <w:sz w:val="20"/>
                <w:szCs w:val="20"/>
              </w:rPr>
              <w:t xml:space="preserve"> </w:t>
            </w:r>
            <m:oMath>
              <m:f>
                <m:fPr>
                  <m:ctrlPr>
                    <w:rPr>
                      <w:rFonts w:ascii="Cambria Math" w:hAnsi="Cambria Math"/>
                      <w:i/>
                      <w:spacing w:val="28"/>
                      <w:sz w:val="20"/>
                      <w:szCs w:val="20"/>
                    </w:rPr>
                  </m:ctrlPr>
                </m:fPr>
                <m:num>
                  <m:r>
                    <w:rPr>
                      <w:rFonts w:ascii="Cambria Math" w:hAnsi="Cambria Math"/>
                      <w:sz w:val="20"/>
                      <w:szCs w:val="20"/>
                    </w:rPr>
                    <m:t>Book</m:t>
                  </m:r>
                  <m:r>
                    <w:rPr>
                      <w:rFonts w:ascii="Cambria Math" w:hAnsi="Cambria Math"/>
                      <w:spacing w:val="63"/>
                      <w:sz w:val="20"/>
                      <w:szCs w:val="20"/>
                    </w:rPr>
                    <m:t xml:space="preserve"> </m:t>
                  </m:r>
                  <m:r>
                    <w:rPr>
                      <w:rFonts w:ascii="Cambria Math" w:hAnsi="Cambria Math"/>
                      <w:sz w:val="20"/>
                      <w:szCs w:val="20"/>
                    </w:rPr>
                    <m:t>Value</m:t>
                  </m:r>
                  <m:r>
                    <w:rPr>
                      <w:rFonts w:ascii="Cambria Math" w:hAnsi="Cambria Math"/>
                      <w:spacing w:val="-18"/>
                      <w:sz w:val="20"/>
                      <w:szCs w:val="20"/>
                    </w:rPr>
                    <m:t xml:space="preserve"> </m:t>
                  </m:r>
                  <m:r>
                    <w:rPr>
                      <w:rFonts w:ascii="Cambria Math" w:hAnsi="Cambria Math"/>
                      <w:spacing w:val="-5"/>
                      <w:sz w:val="20"/>
                      <w:szCs w:val="20"/>
                    </w:rPr>
                    <m:t>ofEquity</m:t>
                  </m:r>
                </m:num>
                <m:den>
                  <m:r>
                    <w:rPr>
                      <w:rFonts w:ascii="Cambria Math" w:hAnsi="Cambria Math"/>
                      <w:sz w:val="20"/>
                      <w:szCs w:val="20"/>
                    </w:rPr>
                    <m:t>Total Liabilities.</m:t>
                  </m:r>
                </m:den>
              </m:f>
            </m:oMath>
          </w:p>
          <w:p w14:paraId="1C591799" w14:textId="77777777" w:rsidR="0025236B" w:rsidRPr="00CB7AA6" w:rsidRDefault="0025236B" w:rsidP="00A21456">
            <w:pPr>
              <w:pStyle w:val="TableParagraph"/>
              <w:spacing w:after="0" w:line="240" w:lineRule="auto"/>
              <w:ind w:right="997"/>
              <w:jc w:val="both"/>
              <w:rPr>
                <w:rFonts w:ascii="Times New Roman" w:hAnsi="Times New Roman"/>
                <w:i/>
                <w:sz w:val="20"/>
                <w:szCs w:val="20"/>
              </w:rPr>
            </w:pPr>
          </w:p>
          <w:p w14:paraId="20EB147D" w14:textId="77777777" w:rsidR="0025236B" w:rsidRPr="00CB7AA6" w:rsidRDefault="0025236B" w:rsidP="00A21456">
            <w:pPr>
              <w:pStyle w:val="TableParagraph"/>
              <w:spacing w:after="0" w:line="240" w:lineRule="auto"/>
              <w:ind w:right="997"/>
              <w:jc w:val="both"/>
              <w:rPr>
                <w:rFonts w:ascii="Times New Roman" w:hAnsi="Times New Roman"/>
                <w:i/>
                <w:sz w:val="20"/>
                <w:szCs w:val="20"/>
              </w:rPr>
            </w:pPr>
          </w:p>
          <w:p w14:paraId="757DB2F5" w14:textId="77777777" w:rsidR="0025236B" w:rsidRPr="00CB7AA6" w:rsidRDefault="0025236B" w:rsidP="00A21456">
            <w:pPr>
              <w:pStyle w:val="TableParagraph"/>
              <w:spacing w:after="0" w:line="240" w:lineRule="auto"/>
              <w:ind w:right="997"/>
              <w:jc w:val="both"/>
              <w:rPr>
                <w:rFonts w:ascii="Times New Roman" w:hAnsi="Times New Roman"/>
                <w:i/>
                <w:sz w:val="20"/>
                <w:szCs w:val="20"/>
              </w:rPr>
            </w:pPr>
          </w:p>
        </w:tc>
        <w:tc>
          <w:tcPr>
            <w:tcW w:w="693" w:type="pct"/>
            <w:tcBorders>
              <w:bottom w:val="nil"/>
            </w:tcBorders>
            <w:vAlign w:val="center"/>
          </w:tcPr>
          <w:p w14:paraId="72476001" w14:textId="77777777" w:rsidR="0025236B" w:rsidRPr="00CB7AA6" w:rsidRDefault="0025236B" w:rsidP="00A21456">
            <w:pPr>
              <w:pStyle w:val="TableParagraph"/>
              <w:spacing w:after="0" w:line="240" w:lineRule="auto"/>
              <w:jc w:val="both"/>
              <w:rPr>
                <w:rFonts w:ascii="Times New Roman" w:hAnsi="Times New Roman"/>
                <w:sz w:val="20"/>
                <w:szCs w:val="20"/>
              </w:rPr>
            </w:pPr>
          </w:p>
        </w:tc>
      </w:tr>
      <w:tr w:rsidR="0025236B" w:rsidRPr="00CB7AA6" w14:paraId="0A978203" w14:textId="77777777" w:rsidTr="00A672B3">
        <w:trPr>
          <w:trHeight w:val="702"/>
        </w:trPr>
        <w:tc>
          <w:tcPr>
            <w:tcW w:w="1396" w:type="pct"/>
            <w:tcBorders>
              <w:top w:val="nil"/>
            </w:tcBorders>
          </w:tcPr>
          <w:p w14:paraId="6DCB422E" w14:textId="77777777" w:rsidR="0025236B" w:rsidRPr="00CB7AA6" w:rsidRDefault="0025236B" w:rsidP="00A21456">
            <w:pPr>
              <w:pStyle w:val="TableParagraph"/>
              <w:spacing w:after="0" w:line="240" w:lineRule="auto"/>
              <w:jc w:val="both"/>
              <w:rPr>
                <w:rFonts w:ascii="Times New Roman" w:hAnsi="Times New Roman"/>
                <w:sz w:val="20"/>
                <w:szCs w:val="20"/>
              </w:rPr>
            </w:pPr>
          </w:p>
        </w:tc>
        <w:tc>
          <w:tcPr>
            <w:tcW w:w="1247" w:type="pct"/>
            <w:tcBorders>
              <w:top w:val="nil"/>
            </w:tcBorders>
          </w:tcPr>
          <w:p w14:paraId="29B6D027" w14:textId="77777777" w:rsidR="0025236B" w:rsidRPr="00CB7AA6" w:rsidRDefault="0025236B" w:rsidP="00A21456">
            <w:pPr>
              <w:pStyle w:val="TableParagraph"/>
              <w:spacing w:after="0" w:line="240" w:lineRule="auto"/>
              <w:jc w:val="both"/>
              <w:rPr>
                <w:rFonts w:ascii="Times New Roman" w:hAnsi="Times New Roman"/>
                <w:i/>
                <w:sz w:val="20"/>
                <w:szCs w:val="20"/>
              </w:rPr>
            </w:pPr>
            <w:r w:rsidRPr="00CB7AA6">
              <w:rPr>
                <w:rFonts w:ascii="Times New Roman" w:hAnsi="Times New Roman"/>
                <w:i/>
                <w:sz w:val="20"/>
                <w:szCs w:val="20"/>
              </w:rPr>
              <w:t>Equity to Total Liabilities.</w:t>
            </w:r>
            <w:r w:rsidRPr="00CB7AA6">
              <w:rPr>
                <w:rFonts w:ascii="Times New Roman" w:hAnsi="Times New Roman"/>
                <w:i/>
                <w:spacing w:val="-13"/>
                <w:sz w:val="20"/>
                <w:szCs w:val="20"/>
              </w:rPr>
              <w:t xml:space="preserve"> </w:t>
            </w:r>
            <w:r w:rsidRPr="00CB7AA6">
              <w:rPr>
                <w:rFonts w:ascii="Times New Roman" w:hAnsi="Times New Roman"/>
                <w:i/>
                <w:position w:val="2"/>
                <w:sz w:val="20"/>
                <w:szCs w:val="20"/>
              </w:rPr>
              <w:t>(X</w:t>
            </w:r>
            <w:r w:rsidRPr="00CB7AA6">
              <w:rPr>
                <w:rFonts w:ascii="Times New Roman" w:hAnsi="Times New Roman"/>
                <w:i/>
                <w:sz w:val="20"/>
                <w:szCs w:val="20"/>
              </w:rPr>
              <w:t>4</w:t>
            </w:r>
            <w:r w:rsidRPr="00CB7AA6">
              <w:rPr>
                <w:rFonts w:ascii="Times New Roman" w:hAnsi="Times New Roman"/>
                <w:i/>
                <w:position w:val="2"/>
                <w:sz w:val="20"/>
                <w:szCs w:val="20"/>
              </w:rPr>
              <w:t>)</w:t>
            </w:r>
          </w:p>
        </w:tc>
        <w:tc>
          <w:tcPr>
            <w:tcW w:w="1664" w:type="pct"/>
            <w:vMerge/>
            <w:vAlign w:val="center"/>
          </w:tcPr>
          <w:p w14:paraId="655C424E" w14:textId="77777777" w:rsidR="0025236B" w:rsidRPr="00CB7AA6" w:rsidRDefault="0025236B" w:rsidP="00A21456">
            <w:pPr>
              <w:pStyle w:val="TableParagraph"/>
              <w:spacing w:after="0" w:line="240" w:lineRule="auto"/>
              <w:ind w:right="997"/>
              <w:jc w:val="both"/>
              <w:rPr>
                <w:rFonts w:ascii="Times New Roman" w:hAnsi="Times New Roman"/>
                <w:i/>
                <w:sz w:val="20"/>
                <w:szCs w:val="20"/>
              </w:rPr>
            </w:pPr>
          </w:p>
        </w:tc>
        <w:tc>
          <w:tcPr>
            <w:tcW w:w="693" w:type="pct"/>
            <w:tcBorders>
              <w:top w:val="nil"/>
            </w:tcBorders>
            <w:vAlign w:val="center"/>
          </w:tcPr>
          <w:p w14:paraId="1F6897E2" w14:textId="77777777" w:rsidR="0025236B" w:rsidRPr="00CB7AA6" w:rsidRDefault="0025236B" w:rsidP="00A21456">
            <w:pPr>
              <w:pStyle w:val="TableParagraph"/>
              <w:spacing w:after="0" w:line="240" w:lineRule="auto"/>
              <w:jc w:val="both"/>
              <w:rPr>
                <w:rFonts w:ascii="Times New Roman" w:hAnsi="Times New Roman"/>
                <w:sz w:val="20"/>
                <w:szCs w:val="20"/>
              </w:rPr>
            </w:pPr>
            <w:r w:rsidRPr="00CB7AA6">
              <w:rPr>
                <w:rFonts w:ascii="Times New Roman" w:hAnsi="Times New Roman"/>
                <w:spacing w:val="-2"/>
                <w:sz w:val="20"/>
                <w:szCs w:val="20"/>
              </w:rPr>
              <w:t>Rasio</w:t>
            </w:r>
          </w:p>
        </w:tc>
      </w:tr>
      <w:tr w:rsidR="0025236B" w:rsidRPr="00CB7AA6" w14:paraId="1A399ED2" w14:textId="77777777" w:rsidTr="00A672B3">
        <w:trPr>
          <w:trHeight w:val="690"/>
        </w:trPr>
        <w:tc>
          <w:tcPr>
            <w:tcW w:w="1396" w:type="pct"/>
            <w:tcBorders>
              <w:bottom w:val="nil"/>
            </w:tcBorders>
          </w:tcPr>
          <w:p w14:paraId="71635673" w14:textId="77777777" w:rsidR="0025236B" w:rsidRPr="00CB7AA6" w:rsidRDefault="0025236B" w:rsidP="00A21456">
            <w:pPr>
              <w:pStyle w:val="TableParagraph"/>
              <w:spacing w:after="0" w:line="240" w:lineRule="auto"/>
              <w:ind w:left="3"/>
              <w:jc w:val="both"/>
              <w:rPr>
                <w:rFonts w:ascii="Times New Roman" w:hAnsi="Times New Roman"/>
                <w:b/>
                <w:sz w:val="20"/>
                <w:szCs w:val="20"/>
              </w:rPr>
            </w:pPr>
            <w:r w:rsidRPr="00CB7AA6">
              <w:rPr>
                <w:rFonts w:ascii="Times New Roman" w:hAnsi="Times New Roman"/>
                <w:b/>
                <w:sz w:val="20"/>
                <w:szCs w:val="20"/>
              </w:rPr>
              <w:t>Model</w:t>
            </w:r>
            <w:r w:rsidRPr="00CB7AA6">
              <w:rPr>
                <w:rFonts w:ascii="Times New Roman" w:hAnsi="Times New Roman"/>
                <w:b/>
                <w:spacing w:val="-12"/>
                <w:sz w:val="20"/>
                <w:szCs w:val="20"/>
              </w:rPr>
              <w:t xml:space="preserve"> </w:t>
            </w:r>
            <w:r w:rsidRPr="00CB7AA6">
              <w:rPr>
                <w:rFonts w:ascii="Times New Roman" w:hAnsi="Times New Roman"/>
                <w:b/>
                <w:spacing w:val="-2"/>
                <w:sz w:val="20"/>
                <w:szCs w:val="20"/>
              </w:rPr>
              <w:t>Springate</w:t>
            </w:r>
          </w:p>
          <w:p w14:paraId="0AF85DCF" w14:textId="77777777" w:rsidR="0025236B" w:rsidRPr="00CB7AA6" w:rsidRDefault="0025236B" w:rsidP="00A21456">
            <w:pPr>
              <w:pStyle w:val="TableParagraph"/>
              <w:spacing w:after="0" w:line="240" w:lineRule="auto"/>
              <w:ind w:left="115"/>
              <w:jc w:val="both"/>
              <w:rPr>
                <w:rFonts w:ascii="Times New Roman" w:hAnsi="Times New Roman"/>
                <w:sz w:val="20"/>
                <w:szCs w:val="20"/>
              </w:rPr>
            </w:pPr>
            <w:r w:rsidRPr="00CB7AA6">
              <w:rPr>
                <w:rFonts w:ascii="Times New Roman" w:hAnsi="Times New Roman"/>
                <w:sz w:val="20"/>
                <w:szCs w:val="20"/>
              </w:rPr>
              <w:t>S</w:t>
            </w:r>
            <w:r w:rsidRPr="00CB7AA6">
              <w:rPr>
                <w:rFonts w:ascii="Times New Roman" w:hAnsi="Times New Roman"/>
                <w:spacing w:val="-4"/>
                <w:sz w:val="20"/>
                <w:szCs w:val="20"/>
              </w:rPr>
              <w:t xml:space="preserve"> </w:t>
            </w:r>
            <w:r w:rsidRPr="00CB7AA6">
              <w:rPr>
                <w:rFonts w:ascii="Times New Roman" w:hAnsi="Times New Roman"/>
                <w:sz w:val="20"/>
                <w:szCs w:val="20"/>
              </w:rPr>
              <w:t>=</w:t>
            </w:r>
            <w:r w:rsidRPr="00CB7AA6">
              <w:rPr>
                <w:rFonts w:ascii="Times New Roman" w:hAnsi="Times New Roman"/>
                <w:spacing w:val="-5"/>
                <w:sz w:val="20"/>
                <w:szCs w:val="20"/>
              </w:rPr>
              <w:t xml:space="preserve"> </w:t>
            </w:r>
            <w:r w:rsidRPr="00CB7AA6">
              <w:rPr>
                <w:rFonts w:ascii="Times New Roman" w:hAnsi="Times New Roman"/>
                <w:sz w:val="20"/>
                <w:szCs w:val="20"/>
              </w:rPr>
              <w:t>1,03A</w:t>
            </w:r>
            <w:r w:rsidRPr="00CB7AA6">
              <w:rPr>
                <w:rFonts w:ascii="Times New Roman" w:hAnsi="Times New Roman"/>
                <w:spacing w:val="-9"/>
                <w:sz w:val="20"/>
                <w:szCs w:val="20"/>
              </w:rPr>
              <w:t xml:space="preserve"> </w:t>
            </w:r>
            <w:r w:rsidRPr="00CB7AA6">
              <w:rPr>
                <w:rFonts w:ascii="Times New Roman" w:hAnsi="Times New Roman"/>
                <w:sz w:val="20"/>
                <w:szCs w:val="20"/>
              </w:rPr>
              <w:t>+</w:t>
            </w:r>
            <w:r w:rsidRPr="00CB7AA6">
              <w:rPr>
                <w:rFonts w:ascii="Times New Roman" w:hAnsi="Times New Roman"/>
                <w:spacing w:val="-9"/>
                <w:sz w:val="20"/>
                <w:szCs w:val="20"/>
              </w:rPr>
              <w:t xml:space="preserve"> </w:t>
            </w:r>
            <w:r w:rsidRPr="00CB7AA6">
              <w:rPr>
                <w:rFonts w:ascii="Times New Roman" w:hAnsi="Times New Roman"/>
                <w:sz w:val="20"/>
                <w:szCs w:val="20"/>
              </w:rPr>
              <w:t>3,07B+</w:t>
            </w:r>
            <w:r w:rsidRPr="00CB7AA6">
              <w:rPr>
                <w:rFonts w:ascii="Times New Roman" w:hAnsi="Times New Roman"/>
                <w:spacing w:val="40"/>
                <w:sz w:val="20"/>
                <w:szCs w:val="20"/>
              </w:rPr>
              <w:t xml:space="preserve"> </w:t>
            </w:r>
            <w:r w:rsidRPr="00CB7AA6">
              <w:rPr>
                <w:rFonts w:ascii="Times New Roman" w:hAnsi="Times New Roman"/>
                <w:sz w:val="20"/>
                <w:szCs w:val="20"/>
              </w:rPr>
              <w:t>0,66 C</w:t>
            </w:r>
            <w:r w:rsidRPr="00CB7AA6">
              <w:rPr>
                <w:rFonts w:ascii="Times New Roman" w:hAnsi="Times New Roman"/>
                <w:spacing w:val="40"/>
                <w:sz w:val="20"/>
                <w:szCs w:val="20"/>
              </w:rPr>
              <w:t xml:space="preserve"> </w:t>
            </w:r>
            <w:r w:rsidRPr="00CB7AA6">
              <w:rPr>
                <w:rFonts w:ascii="Times New Roman" w:hAnsi="Times New Roman"/>
                <w:sz w:val="20"/>
                <w:szCs w:val="20"/>
              </w:rPr>
              <w:t>+</w:t>
            </w:r>
            <w:r w:rsidRPr="00CB7AA6">
              <w:rPr>
                <w:rFonts w:ascii="Times New Roman" w:hAnsi="Times New Roman"/>
                <w:spacing w:val="40"/>
                <w:sz w:val="20"/>
                <w:szCs w:val="20"/>
              </w:rPr>
              <w:t xml:space="preserve"> </w:t>
            </w:r>
            <w:r w:rsidRPr="00CB7AA6">
              <w:rPr>
                <w:rFonts w:ascii="Times New Roman" w:hAnsi="Times New Roman"/>
                <w:sz w:val="20"/>
                <w:szCs w:val="20"/>
              </w:rPr>
              <w:t>0,4D</w:t>
            </w:r>
          </w:p>
        </w:tc>
        <w:tc>
          <w:tcPr>
            <w:tcW w:w="1247" w:type="pct"/>
            <w:vAlign w:val="center"/>
          </w:tcPr>
          <w:p w14:paraId="7533948E" w14:textId="77777777" w:rsidR="0025236B" w:rsidRPr="00CB7AA6" w:rsidRDefault="0025236B" w:rsidP="00A21456">
            <w:pPr>
              <w:pStyle w:val="TableParagraph"/>
              <w:spacing w:after="0" w:line="240" w:lineRule="auto"/>
              <w:ind w:left="2" w:right="11"/>
              <w:jc w:val="both"/>
              <w:rPr>
                <w:rFonts w:ascii="Times New Roman" w:hAnsi="Times New Roman"/>
                <w:i/>
                <w:sz w:val="20"/>
                <w:szCs w:val="20"/>
              </w:rPr>
            </w:pPr>
            <w:r w:rsidRPr="00CB7AA6">
              <w:rPr>
                <w:rFonts w:ascii="Times New Roman" w:hAnsi="Times New Roman"/>
                <w:i/>
                <w:sz w:val="20"/>
                <w:szCs w:val="20"/>
              </w:rPr>
              <w:t>Working</w:t>
            </w:r>
            <w:r w:rsidRPr="00CB7AA6">
              <w:rPr>
                <w:rFonts w:ascii="Times New Roman" w:hAnsi="Times New Roman"/>
                <w:i/>
                <w:spacing w:val="-13"/>
                <w:sz w:val="20"/>
                <w:szCs w:val="20"/>
              </w:rPr>
              <w:t xml:space="preserve"> </w:t>
            </w:r>
            <w:r w:rsidRPr="00CB7AA6">
              <w:rPr>
                <w:rFonts w:ascii="Times New Roman" w:hAnsi="Times New Roman"/>
                <w:i/>
                <w:sz w:val="20"/>
                <w:szCs w:val="20"/>
              </w:rPr>
              <w:t>Capital</w:t>
            </w:r>
            <w:r w:rsidRPr="00CB7AA6">
              <w:rPr>
                <w:rFonts w:ascii="Times New Roman" w:hAnsi="Times New Roman"/>
                <w:i/>
                <w:spacing w:val="-12"/>
                <w:sz w:val="20"/>
                <w:szCs w:val="20"/>
              </w:rPr>
              <w:t xml:space="preserve"> </w:t>
            </w:r>
            <w:r w:rsidRPr="00CB7AA6">
              <w:rPr>
                <w:rFonts w:ascii="Times New Roman" w:hAnsi="Times New Roman"/>
                <w:i/>
                <w:sz w:val="20"/>
                <w:szCs w:val="20"/>
              </w:rPr>
              <w:t>to Total Asset (A)</w:t>
            </w:r>
          </w:p>
        </w:tc>
        <w:tc>
          <w:tcPr>
            <w:tcW w:w="1664" w:type="pct"/>
            <w:vAlign w:val="center"/>
          </w:tcPr>
          <w:p w14:paraId="56D6FAEE" w14:textId="77777777" w:rsidR="0025236B" w:rsidRPr="00CB7AA6" w:rsidRDefault="0025236B" w:rsidP="00A21456">
            <w:pPr>
              <w:pStyle w:val="TableParagraph"/>
              <w:spacing w:after="0" w:line="240" w:lineRule="auto"/>
              <w:ind w:left="113" w:right="141"/>
              <w:jc w:val="both"/>
              <w:rPr>
                <w:rFonts w:ascii="Times New Roman" w:hAnsi="Times New Roman"/>
                <w:i/>
                <w:sz w:val="20"/>
                <w:szCs w:val="20"/>
              </w:rPr>
            </w:pPr>
            <w:r w:rsidRPr="00CB7AA6">
              <w:rPr>
                <w:rFonts w:ascii="Times New Roman" w:hAnsi="Times New Roman"/>
                <w:i/>
                <w:sz w:val="20"/>
                <w:szCs w:val="20"/>
              </w:rPr>
              <w:t>A</w:t>
            </w:r>
            <w:r w:rsidRPr="00CB7AA6">
              <w:rPr>
                <w:rFonts w:ascii="Times New Roman" w:hAnsi="Times New Roman"/>
                <w:i/>
                <w:spacing w:val="-8"/>
                <w:sz w:val="20"/>
                <w:szCs w:val="20"/>
              </w:rPr>
              <w:t xml:space="preserve"> </w:t>
            </w:r>
            <w:r w:rsidRPr="00CB7AA6">
              <w:rPr>
                <w:rFonts w:ascii="Times New Roman" w:hAnsi="Times New Roman"/>
                <w:i/>
                <w:sz w:val="20"/>
                <w:szCs w:val="20"/>
              </w:rPr>
              <w:t>=</w:t>
            </w:r>
            <w:r w:rsidRPr="00CB7AA6">
              <w:rPr>
                <w:rFonts w:ascii="Times New Roman" w:hAnsi="Times New Roman"/>
                <w:i/>
                <w:spacing w:val="-12"/>
                <w:sz w:val="20"/>
                <w:szCs w:val="20"/>
              </w:rPr>
              <w:t xml:space="preserve"> </w:t>
            </w:r>
            <m:oMath>
              <m:f>
                <m:fPr>
                  <m:ctrlPr>
                    <w:rPr>
                      <w:rFonts w:ascii="Cambria Math" w:hAnsi="Cambria Math"/>
                      <w:i/>
                      <w:spacing w:val="-12"/>
                      <w:sz w:val="20"/>
                      <w:szCs w:val="20"/>
                    </w:rPr>
                  </m:ctrlPr>
                </m:fPr>
                <m:num>
                  <m:r>
                    <w:rPr>
                      <w:rFonts w:ascii="Cambria Math" w:hAnsi="Cambria Math"/>
                      <w:sz w:val="20"/>
                      <w:szCs w:val="20"/>
                    </w:rPr>
                    <m:t>Working</m:t>
                  </m:r>
                  <m:r>
                    <w:rPr>
                      <w:rFonts w:ascii="Cambria Math" w:hAnsi="Cambria Math"/>
                      <w:spacing w:val="-13"/>
                      <w:sz w:val="20"/>
                      <w:szCs w:val="20"/>
                    </w:rPr>
                    <m:t xml:space="preserve"> </m:t>
                  </m:r>
                  <m:r>
                    <w:rPr>
                      <w:rFonts w:ascii="Cambria Math" w:hAnsi="Cambria Math"/>
                      <w:sz w:val="20"/>
                      <w:szCs w:val="20"/>
                    </w:rPr>
                    <m:t>Capital</m:t>
                  </m:r>
                </m:num>
                <m:den>
                  <m:r>
                    <w:rPr>
                      <w:rFonts w:ascii="Cambria Math" w:hAnsi="Cambria Math"/>
                      <w:sz w:val="20"/>
                      <w:szCs w:val="20"/>
                    </w:rPr>
                    <m:t>Total Asset</m:t>
                  </m:r>
                </m:den>
              </m:f>
            </m:oMath>
          </w:p>
        </w:tc>
        <w:tc>
          <w:tcPr>
            <w:tcW w:w="693" w:type="pct"/>
            <w:vAlign w:val="center"/>
          </w:tcPr>
          <w:p w14:paraId="1065534E" w14:textId="105D13D3" w:rsidR="0025236B" w:rsidRPr="00CB7AA6" w:rsidRDefault="007F0386" w:rsidP="00A21456">
            <w:pPr>
              <w:pStyle w:val="TableParagraph"/>
              <w:spacing w:after="0" w:line="240" w:lineRule="auto"/>
              <w:ind w:left="177" w:right="5"/>
              <w:jc w:val="both"/>
              <w:rPr>
                <w:rFonts w:ascii="Times New Roman" w:hAnsi="Times New Roman"/>
                <w:sz w:val="20"/>
                <w:szCs w:val="20"/>
              </w:rPr>
            </w:pPr>
            <w:r>
              <w:rPr>
                <w:rFonts w:ascii="Times New Roman" w:hAnsi="Times New Roman"/>
                <w:spacing w:val="-2"/>
                <w:sz w:val="20"/>
                <w:szCs w:val="20"/>
              </w:rPr>
              <w:t xml:space="preserve"> </w:t>
            </w:r>
            <w:r w:rsidR="0025236B" w:rsidRPr="00CB7AA6">
              <w:rPr>
                <w:rFonts w:ascii="Times New Roman" w:hAnsi="Times New Roman"/>
                <w:spacing w:val="-2"/>
                <w:sz w:val="20"/>
                <w:szCs w:val="20"/>
              </w:rPr>
              <w:t>Rasio</w:t>
            </w:r>
          </w:p>
        </w:tc>
      </w:tr>
      <w:tr w:rsidR="0025236B" w:rsidRPr="00CB7AA6" w14:paraId="43D81AF0" w14:textId="77777777" w:rsidTr="00A672B3">
        <w:trPr>
          <w:trHeight w:val="455"/>
        </w:trPr>
        <w:tc>
          <w:tcPr>
            <w:tcW w:w="1396" w:type="pct"/>
            <w:tcBorders>
              <w:top w:val="nil"/>
              <w:bottom w:val="nil"/>
            </w:tcBorders>
          </w:tcPr>
          <w:p w14:paraId="2F8E9CB5" w14:textId="77777777" w:rsidR="0025236B" w:rsidRPr="00CB7AA6" w:rsidRDefault="0025236B" w:rsidP="00A21456">
            <w:pPr>
              <w:pStyle w:val="TableParagraph"/>
              <w:spacing w:after="0" w:line="240" w:lineRule="auto"/>
              <w:jc w:val="both"/>
              <w:rPr>
                <w:rFonts w:ascii="Times New Roman" w:hAnsi="Times New Roman"/>
                <w:sz w:val="20"/>
                <w:szCs w:val="20"/>
              </w:rPr>
            </w:pPr>
          </w:p>
        </w:tc>
        <w:tc>
          <w:tcPr>
            <w:tcW w:w="1247" w:type="pct"/>
            <w:vMerge w:val="restart"/>
            <w:vAlign w:val="center"/>
          </w:tcPr>
          <w:p w14:paraId="0D1E8AFF" w14:textId="4D77E162" w:rsidR="0025236B" w:rsidRPr="00CB7AA6" w:rsidRDefault="007F0386" w:rsidP="00A21456">
            <w:pPr>
              <w:pStyle w:val="TableParagraph"/>
              <w:spacing w:after="0" w:line="240" w:lineRule="auto"/>
              <w:jc w:val="both"/>
              <w:rPr>
                <w:rFonts w:ascii="Times New Roman" w:hAnsi="Times New Roman"/>
                <w:i/>
                <w:sz w:val="20"/>
                <w:szCs w:val="20"/>
              </w:rPr>
            </w:pPr>
            <w:r>
              <w:rPr>
                <w:rFonts w:ascii="Times New Roman" w:hAnsi="Times New Roman"/>
                <w:i/>
                <w:sz w:val="20"/>
                <w:szCs w:val="20"/>
              </w:rPr>
              <w:t xml:space="preserve"> </w:t>
            </w:r>
            <w:r w:rsidR="0025236B" w:rsidRPr="00CB7AA6">
              <w:rPr>
                <w:rFonts w:ascii="Times New Roman" w:hAnsi="Times New Roman"/>
                <w:i/>
                <w:sz w:val="20"/>
                <w:szCs w:val="20"/>
              </w:rPr>
              <w:t>Earning</w:t>
            </w:r>
            <w:r w:rsidR="0025236B" w:rsidRPr="00CB7AA6">
              <w:rPr>
                <w:rFonts w:ascii="Times New Roman" w:hAnsi="Times New Roman"/>
                <w:i/>
                <w:spacing w:val="-1"/>
                <w:sz w:val="20"/>
                <w:szCs w:val="20"/>
              </w:rPr>
              <w:t xml:space="preserve"> </w:t>
            </w:r>
            <w:r w:rsidR="0025236B" w:rsidRPr="00CB7AA6">
              <w:rPr>
                <w:rFonts w:ascii="Times New Roman" w:hAnsi="Times New Roman"/>
                <w:i/>
                <w:spacing w:val="-2"/>
                <w:sz w:val="20"/>
                <w:szCs w:val="20"/>
              </w:rPr>
              <w:t>Before</w:t>
            </w:r>
          </w:p>
          <w:p w14:paraId="67C717CD" w14:textId="6EEC6CC4" w:rsidR="0025236B" w:rsidRPr="00CB7AA6" w:rsidRDefault="007F0386" w:rsidP="00A21456">
            <w:pPr>
              <w:pStyle w:val="TableParagraph"/>
              <w:spacing w:after="0" w:line="240" w:lineRule="auto"/>
              <w:ind w:left="339" w:right="368" w:hanging="221"/>
              <w:jc w:val="both"/>
              <w:rPr>
                <w:rFonts w:ascii="Times New Roman" w:hAnsi="Times New Roman"/>
                <w:i/>
                <w:sz w:val="20"/>
                <w:szCs w:val="20"/>
              </w:rPr>
            </w:pPr>
            <w:r>
              <w:rPr>
                <w:rFonts w:ascii="Times New Roman" w:hAnsi="Times New Roman"/>
                <w:i/>
                <w:sz w:val="20"/>
                <w:szCs w:val="20"/>
              </w:rPr>
              <w:t xml:space="preserve"> </w:t>
            </w:r>
            <w:r w:rsidR="0025236B" w:rsidRPr="00CB7AA6">
              <w:rPr>
                <w:rFonts w:ascii="Times New Roman" w:hAnsi="Times New Roman"/>
                <w:i/>
                <w:sz w:val="20"/>
                <w:szCs w:val="20"/>
              </w:rPr>
              <w:t>Interest</w:t>
            </w:r>
            <w:r w:rsidR="0025236B" w:rsidRPr="00CB7AA6">
              <w:rPr>
                <w:rFonts w:ascii="Times New Roman" w:hAnsi="Times New Roman"/>
                <w:i/>
                <w:spacing w:val="-5"/>
                <w:sz w:val="20"/>
                <w:szCs w:val="20"/>
              </w:rPr>
              <w:t xml:space="preserve"> </w:t>
            </w:r>
            <w:r w:rsidR="0025236B" w:rsidRPr="00CB7AA6">
              <w:rPr>
                <w:rFonts w:ascii="Times New Roman" w:hAnsi="Times New Roman"/>
                <w:i/>
                <w:sz w:val="20"/>
                <w:szCs w:val="20"/>
              </w:rPr>
              <w:t>and</w:t>
            </w:r>
            <w:r w:rsidR="0025236B" w:rsidRPr="00CB7AA6">
              <w:rPr>
                <w:rFonts w:ascii="Times New Roman" w:hAnsi="Times New Roman"/>
                <w:i/>
                <w:spacing w:val="-4"/>
                <w:sz w:val="20"/>
                <w:szCs w:val="20"/>
              </w:rPr>
              <w:t xml:space="preserve"> Taxes</w:t>
            </w:r>
          </w:p>
          <w:p w14:paraId="5BE8F208" w14:textId="77777777" w:rsidR="0025236B" w:rsidRPr="00CB7AA6" w:rsidRDefault="0025236B" w:rsidP="00A21456">
            <w:pPr>
              <w:pStyle w:val="TableParagraph"/>
              <w:spacing w:after="0" w:line="240" w:lineRule="auto"/>
              <w:ind w:left="339" w:right="388" w:hanging="221"/>
              <w:jc w:val="both"/>
              <w:rPr>
                <w:rFonts w:ascii="Times New Roman" w:hAnsi="Times New Roman"/>
                <w:i/>
                <w:spacing w:val="-5"/>
                <w:sz w:val="20"/>
                <w:szCs w:val="20"/>
              </w:rPr>
            </w:pPr>
            <w:r w:rsidRPr="00CB7AA6">
              <w:rPr>
                <w:rFonts w:ascii="Times New Roman" w:hAnsi="Times New Roman"/>
                <w:i/>
                <w:sz w:val="20"/>
                <w:szCs w:val="20"/>
              </w:rPr>
              <w:t>to</w:t>
            </w:r>
            <w:r w:rsidRPr="00CB7AA6">
              <w:rPr>
                <w:rFonts w:ascii="Times New Roman" w:hAnsi="Times New Roman"/>
                <w:i/>
                <w:spacing w:val="-1"/>
                <w:sz w:val="20"/>
                <w:szCs w:val="20"/>
              </w:rPr>
              <w:t xml:space="preserve"> </w:t>
            </w:r>
            <w:r w:rsidRPr="00CB7AA6">
              <w:rPr>
                <w:rFonts w:ascii="Times New Roman" w:hAnsi="Times New Roman"/>
                <w:i/>
                <w:sz w:val="20"/>
                <w:szCs w:val="20"/>
              </w:rPr>
              <w:t>Total</w:t>
            </w:r>
            <w:r w:rsidRPr="00CB7AA6">
              <w:rPr>
                <w:rFonts w:ascii="Times New Roman" w:hAnsi="Times New Roman"/>
                <w:i/>
                <w:spacing w:val="-4"/>
                <w:sz w:val="20"/>
                <w:szCs w:val="20"/>
              </w:rPr>
              <w:t xml:space="preserve"> </w:t>
            </w:r>
            <w:r w:rsidRPr="00CB7AA6">
              <w:rPr>
                <w:rFonts w:ascii="Times New Roman" w:hAnsi="Times New Roman"/>
                <w:i/>
                <w:sz w:val="20"/>
                <w:szCs w:val="20"/>
              </w:rPr>
              <w:t>Asset</w:t>
            </w:r>
            <w:r w:rsidRPr="00CB7AA6">
              <w:rPr>
                <w:rFonts w:ascii="Times New Roman" w:hAnsi="Times New Roman"/>
                <w:i/>
                <w:spacing w:val="1"/>
                <w:sz w:val="20"/>
                <w:szCs w:val="20"/>
              </w:rPr>
              <w:t xml:space="preserve"> </w:t>
            </w:r>
            <w:r w:rsidRPr="00CB7AA6">
              <w:rPr>
                <w:rFonts w:ascii="Times New Roman" w:hAnsi="Times New Roman"/>
                <w:i/>
                <w:spacing w:val="-5"/>
                <w:sz w:val="20"/>
                <w:szCs w:val="20"/>
              </w:rPr>
              <w:t>(B)</w:t>
            </w:r>
          </w:p>
        </w:tc>
        <w:tc>
          <w:tcPr>
            <w:tcW w:w="1664" w:type="pct"/>
            <w:vMerge w:val="restart"/>
            <w:vAlign w:val="center"/>
          </w:tcPr>
          <w:p w14:paraId="1299FF97" w14:textId="77777777" w:rsidR="0025236B" w:rsidRPr="00CB7AA6" w:rsidRDefault="0025236B" w:rsidP="00A21456">
            <w:pPr>
              <w:pStyle w:val="TableParagraph"/>
              <w:spacing w:after="0" w:line="240" w:lineRule="auto"/>
              <w:ind w:left="118"/>
              <w:jc w:val="both"/>
              <w:rPr>
                <w:rFonts w:ascii="Times New Roman" w:hAnsi="Times New Roman"/>
                <w:i/>
                <w:sz w:val="20"/>
                <w:szCs w:val="20"/>
              </w:rPr>
            </w:pPr>
            <w:r w:rsidRPr="00CB7AA6">
              <w:rPr>
                <w:rFonts w:ascii="Times New Roman" w:hAnsi="Times New Roman"/>
                <w:sz w:val="20"/>
                <w:szCs w:val="20"/>
              </w:rPr>
              <w:t>B</w:t>
            </w:r>
            <w:r w:rsidRPr="00CB7AA6">
              <w:rPr>
                <w:rFonts w:ascii="Times New Roman" w:hAnsi="Times New Roman"/>
                <w:spacing w:val="-2"/>
                <w:sz w:val="20"/>
                <w:szCs w:val="20"/>
              </w:rPr>
              <w:t xml:space="preserve"> </w:t>
            </w:r>
            <w:r w:rsidRPr="00CB7AA6">
              <w:rPr>
                <w:rFonts w:ascii="Times New Roman" w:hAnsi="Times New Roman"/>
                <w:sz w:val="20"/>
                <w:szCs w:val="20"/>
              </w:rPr>
              <w:t xml:space="preserve">= </w:t>
            </w:r>
            <m:oMath>
              <m:f>
                <m:fPr>
                  <m:ctrlPr>
                    <w:rPr>
                      <w:rFonts w:ascii="Cambria Math" w:hAnsi="Cambria Math"/>
                      <w:i/>
                      <w:sz w:val="20"/>
                      <w:szCs w:val="20"/>
                    </w:rPr>
                  </m:ctrlPr>
                </m:fPr>
                <m:num>
                  <m:eqArr>
                    <m:eqArrPr>
                      <m:ctrlPr>
                        <w:rPr>
                          <w:rFonts w:ascii="Cambria Math" w:hAnsi="Cambria Math"/>
                          <w:i/>
                          <w:sz w:val="20"/>
                          <w:szCs w:val="20"/>
                        </w:rPr>
                      </m:ctrlPr>
                    </m:eqArrPr>
                    <m:e>
                      <m:r>
                        <w:rPr>
                          <w:rFonts w:ascii="Cambria Math" w:hAnsi="Cambria Math"/>
                          <w:sz w:val="20"/>
                          <w:szCs w:val="20"/>
                        </w:rPr>
                        <m:t>Earning</m:t>
                      </m:r>
                      <m:r>
                        <w:rPr>
                          <w:rFonts w:ascii="Cambria Math" w:hAnsi="Cambria Math"/>
                          <w:spacing w:val="-1"/>
                          <w:sz w:val="20"/>
                          <w:szCs w:val="20"/>
                        </w:rPr>
                        <m:t xml:space="preserve"> </m:t>
                      </m:r>
                      <m:r>
                        <w:rPr>
                          <w:rFonts w:ascii="Cambria Math" w:hAnsi="Cambria Math"/>
                          <w:spacing w:val="-2"/>
                          <w:sz w:val="20"/>
                          <w:szCs w:val="20"/>
                        </w:rPr>
                        <m:t>Before In</m:t>
                      </m:r>
                      <m:r>
                        <w:rPr>
                          <w:rFonts w:ascii="Cambria Math" w:hAnsi="Cambria Math"/>
                          <w:spacing w:val="-2"/>
                          <w:sz w:val="20"/>
                          <w:szCs w:val="20"/>
                        </w:rPr>
                        <m:t>terest</m:t>
                      </m:r>
                      <m:ctrlPr>
                        <w:rPr>
                          <w:rFonts w:ascii="Cambria Math" w:hAnsi="Cambria Math"/>
                          <w:i/>
                          <w:spacing w:val="-2"/>
                          <w:sz w:val="20"/>
                          <w:szCs w:val="20"/>
                        </w:rPr>
                      </m:ctrlPr>
                    </m:e>
                    <m:e>
                      <m:r>
                        <w:rPr>
                          <w:rFonts w:ascii="Cambria Math" w:hAnsi="Cambria Math"/>
                          <w:spacing w:val="-2"/>
                          <w:sz w:val="20"/>
                          <w:szCs w:val="20"/>
                        </w:rPr>
                        <m:t xml:space="preserve"> and Taxes</m:t>
                      </m:r>
                      <m:ctrlPr>
                        <w:rPr>
                          <w:rFonts w:ascii="Cambria Math" w:hAnsi="Cambria Math"/>
                          <w:i/>
                          <w:spacing w:val="-2"/>
                          <w:sz w:val="20"/>
                          <w:szCs w:val="20"/>
                        </w:rPr>
                      </m:ctrlPr>
                    </m:e>
                  </m:eqArr>
                </m:num>
                <m:den>
                  <m:r>
                    <w:rPr>
                      <w:rFonts w:ascii="Cambria Math" w:hAnsi="Cambria Math"/>
                      <w:sz w:val="20"/>
                      <w:szCs w:val="20"/>
                    </w:rPr>
                    <m:t>Total asset</m:t>
                  </m:r>
                </m:den>
              </m:f>
            </m:oMath>
          </w:p>
        </w:tc>
        <w:tc>
          <w:tcPr>
            <w:tcW w:w="693" w:type="pct"/>
            <w:tcBorders>
              <w:bottom w:val="nil"/>
            </w:tcBorders>
            <w:vAlign w:val="center"/>
          </w:tcPr>
          <w:p w14:paraId="38EEFFCD" w14:textId="77777777" w:rsidR="0025236B" w:rsidRPr="00CB7AA6" w:rsidRDefault="0025236B" w:rsidP="00A21456">
            <w:pPr>
              <w:pStyle w:val="TableParagraph"/>
              <w:spacing w:after="0" w:line="240" w:lineRule="auto"/>
              <w:ind w:right="5"/>
              <w:jc w:val="both"/>
              <w:rPr>
                <w:rFonts w:ascii="Times New Roman" w:hAnsi="Times New Roman"/>
                <w:sz w:val="20"/>
                <w:szCs w:val="20"/>
              </w:rPr>
            </w:pPr>
          </w:p>
        </w:tc>
      </w:tr>
      <w:tr w:rsidR="0025236B" w:rsidRPr="00CB7AA6" w14:paraId="737010FF" w14:textId="77777777" w:rsidTr="00A672B3">
        <w:trPr>
          <w:trHeight w:val="273"/>
        </w:trPr>
        <w:tc>
          <w:tcPr>
            <w:tcW w:w="1396" w:type="pct"/>
            <w:tcBorders>
              <w:top w:val="nil"/>
              <w:bottom w:val="nil"/>
            </w:tcBorders>
          </w:tcPr>
          <w:p w14:paraId="548E3D42" w14:textId="77777777" w:rsidR="0025236B" w:rsidRPr="00CB7AA6" w:rsidRDefault="0025236B" w:rsidP="00A21456">
            <w:pPr>
              <w:pStyle w:val="TableParagraph"/>
              <w:spacing w:after="0" w:line="240" w:lineRule="auto"/>
              <w:jc w:val="both"/>
              <w:rPr>
                <w:rFonts w:ascii="Times New Roman" w:hAnsi="Times New Roman"/>
                <w:sz w:val="20"/>
                <w:szCs w:val="20"/>
              </w:rPr>
            </w:pPr>
          </w:p>
        </w:tc>
        <w:tc>
          <w:tcPr>
            <w:tcW w:w="1247" w:type="pct"/>
            <w:vMerge/>
          </w:tcPr>
          <w:p w14:paraId="6FD0DF2C" w14:textId="77777777" w:rsidR="0025236B" w:rsidRPr="00CB7AA6" w:rsidRDefault="0025236B" w:rsidP="00A21456">
            <w:pPr>
              <w:pStyle w:val="TableParagraph"/>
              <w:spacing w:after="0" w:line="240" w:lineRule="auto"/>
              <w:ind w:right="388"/>
              <w:jc w:val="both"/>
              <w:rPr>
                <w:rFonts w:ascii="Times New Roman" w:hAnsi="Times New Roman"/>
                <w:i/>
                <w:sz w:val="20"/>
                <w:szCs w:val="20"/>
              </w:rPr>
            </w:pPr>
          </w:p>
        </w:tc>
        <w:tc>
          <w:tcPr>
            <w:tcW w:w="1664" w:type="pct"/>
            <w:vMerge/>
            <w:vAlign w:val="center"/>
          </w:tcPr>
          <w:p w14:paraId="3B0E7ECA" w14:textId="77777777" w:rsidR="0025236B" w:rsidRPr="00CB7AA6" w:rsidRDefault="0025236B" w:rsidP="00A21456">
            <w:pPr>
              <w:pStyle w:val="TableParagraph"/>
              <w:spacing w:after="0" w:line="240" w:lineRule="auto"/>
              <w:jc w:val="both"/>
              <w:rPr>
                <w:rFonts w:ascii="Times New Roman" w:hAnsi="Times New Roman"/>
                <w:i/>
                <w:sz w:val="20"/>
                <w:szCs w:val="20"/>
              </w:rPr>
            </w:pPr>
          </w:p>
        </w:tc>
        <w:tc>
          <w:tcPr>
            <w:tcW w:w="693" w:type="pct"/>
            <w:tcBorders>
              <w:top w:val="nil"/>
              <w:bottom w:val="nil"/>
            </w:tcBorders>
            <w:vAlign w:val="center"/>
          </w:tcPr>
          <w:p w14:paraId="3622E320" w14:textId="77777777" w:rsidR="0025236B" w:rsidRPr="00CB7AA6" w:rsidRDefault="0025236B" w:rsidP="00A21456">
            <w:pPr>
              <w:pStyle w:val="TableParagraph"/>
              <w:spacing w:after="0" w:line="240" w:lineRule="auto"/>
              <w:ind w:right="5"/>
              <w:jc w:val="both"/>
              <w:rPr>
                <w:rFonts w:ascii="Times New Roman" w:hAnsi="Times New Roman"/>
                <w:sz w:val="20"/>
                <w:szCs w:val="20"/>
              </w:rPr>
            </w:pPr>
          </w:p>
        </w:tc>
      </w:tr>
      <w:tr w:rsidR="0025236B" w:rsidRPr="00CB7AA6" w14:paraId="5F1E06B0" w14:textId="77777777" w:rsidTr="00A672B3">
        <w:trPr>
          <w:trHeight w:val="377"/>
        </w:trPr>
        <w:tc>
          <w:tcPr>
            <w:tcW w:w="1396" w:type="pct"/>
            <w:tcBorders>
              <w:top w:val="nil"/>
              <w:bottom w:val="nil"/>
            </w:tcBorders>
          </w:tcPr>
          <w:p w14:paraId="2D4906B1" w14:textId="77777777" w:rsidR="0025236B" w:rsidRPr="00CB7AA6" w:rsidRDefault="0025236B" w:rsidP="00A21456">
            <w:pPr>
              <w:pStyle w:val="TableParagraph"/>
              <w:spacing w:after="0" w:line="240" w:lineRule="auto"/>
              <w:jc w:val="both"/>
              <w:rPr>
                <w:rFonts w:ascii="Times New Roman" w:hAnsi="Times New Roman"/>
                <w:sz w:val="20"/>
                <w:szCs w:val="20"/>
              </w:rPr>
            </w:pPr>
          </w:p>
        </w:tc>
        <w:tc>
          <w:tcPr>
            <w:tcW w:w="1247" w:type="pct"/>
            <w:vMerge/>
          </w:tcPr>
          <w:p w14:paraId="6592781C" w14:textId="77777777" w:rsidR="0025236B" w:rsidRPr="00CB7AA6" w:rsidRDefault="0025236B" w:rsidP="00A21456">
            <w:pPr>
              <w:pStyle w:val="TableParagraph"/>
              <w:spacing w:after="0" w:line="240" w:lineRule="auto"/>
              <w:ind w:right="388"/>
              <w:jc w:val="both"/>
              <w:rPr>
                <w:rFonts w:ascii="Times New Roman" w:hAnsi="Times New Roman"/>
                <w:i/>
                <w:sz w:val="20"/>
                <w:szCs w:val="20"/>
              </w:rPr>
            </w:pPr>
          </w:p>
        </w:tc>
        <w:tc>
          <w:tcPr>
            <w:tcW w:w="1664" w:type="pct"/>
            <w:vMerge/>
            <w:vAlign w:val="center"/>
          </w:tcPr>
          <w:p w14:paraId="3F16B2C6" w14:textId="77777777" w:rsidR="0025236B" w:rsidRPr="00CB7AA6" w:rsidRDefault="0025236B" w:rsidP="00A21456">
            <w:pPr>
              <w:pStyle w:val="TableParagraph"/>
              <w:spacing w:after="0" w:line="240" w:lineRule="auto"/>
              <w:jc w:val="both"/>
              <w:rPr>
                <w:rFonts w:ascii="Times New Roman" w:hAnsi="Times New Roman"/>
                <w:i/>
                <w:sz w:val="20"/>
                <w:szCs w:val="20"/>
              </w:rPr>
            </w:pPr>
          </w:p>
        </w:tc>
        <w:tc>
          <w:tcPr>
            <w:tcW w:w="693" w:type="pct"/>
            <w:tcBorders>
              <w:top w:val="nil"/>
            </w:tcBorders>
          </w:tcPr>
          <w:p w14:paraId="64D51F48" w14:textId="77777777" w:rsidR="0025236B" w:rsidRPr="00CB7AA6" w:rsidRDefault="0025236B" w:rsidP="00A21456">
            <w:pPr>
              <w:pStyle w:val="TableParagraph"/>
              <w:spacing w:after="0" w:line="240" w:lineRule="auto"/>
              <w:ind w:right="5"/>
              <w:jc w:val="both"/>
              <w:rPr>
                <w:rFonts w:ascii="Times New Roman" w:hAnsi="Times New Roman"/>
                <w:sz w:val="20"/>
                <w:szCs w:val="20"/>
              </w:rPr>
            </w:pPr>
            <w:r w:rsidRPr="00CB7AA6">
              <w:rPr>
                <w:rFonts w:ascii="Times New Roman" w:hAnsi="Times New Roman"/>
                <w:spacing w:val="-2"/>
                <w:sz w:val="20"/>
                <w:szCs w:val="20"/>
              </w:rPr>
              <w:t>Rasio</w:t>
            </w:r>
          </w:p>
        </w:tc>
      </w:tr>
      <w:tr w:rsidR="0025236B" w:rsidRPr="00CB7AA6" w14:paraId="5732487B" w14:textId="77777777" w:rsidTr="00A672B3">
        <w:trPr>
          <w:trHeight w:val="470"/>
        </w:trPr>
        <w:tc>
          <w:tcPr>
            <w:tcW w:w="1396" w:type="pct"/>
            <w:tcBorders>
              <w:top w:val="nil"/>
              <w:bottom w:val="nil"/>
            </w:tcBorders>
          </w:tcPr>
          <w:p w14:paraId="1DF37F9B" w14:textId="77777777" w:rsidR="0025236B" w:rsidRPr="00CB7AA6" w:rsidRDefault="0025236B" w:rsidP="00A21456">
            <w:pPr>
              <w:pStyle w:val="TableParagraph"/>
              <w:spacing w:after="0" w:line="240" w:lineRule="auto"/>
              <w:jc w:val="both"/>
              <w:rPr>
                <w:rFonts w:ascii="Times New Roman" w:hAnsi="Times New Roman"/>
                <w:sz w:val="20"/>
                <w:szCs w:val="20"/>
              </w:rPr>
            </w:pPr>
          </w:p>
        </w:tc>
        <w:tc>
          <w:tcPr>
            <w:tcW w:w="1247" w:type="pct"/>
            <w:vMerge w:val="restart"/>
            <w:vAlign w:val="center"/>
          </w:tcPr>
          <w:p w14:paraId="217325D7" w14:textId="77777777" w:rsidR="0025236B" w:rsidRPr="00CB7AA6" w:rsidRDefault="0025236B" w:rsidP="00A21456">
            <w:pPr>
              <w:pStyle w:val="TableParagraph"/>
              <w:spacing w:after="0" w:line="240" w:lineRule="auto"/>
              <w:ind w:left="114" w:right="298"/>
              <w:jc w:val="both"/>
              <w:rPr>
                <w:rFonts w:ascii="Times New Roman" w:hAnsi="Times New Roman"/>
                <w:i/>
                <w:sz w:val="20"/>
                <w:szCs w:val="20"/>
              </w:rPr>
            </w:pPr>
            <w:r w:rsidRPr="00CB7AA6">
              <w:rPr>
                <w:rFonts w:ascii="Times New Roman" w:hAnsi="Times New Roman"/>
                <w:i/>
                <w:sz w:val="20"/>
                <w:szCs w:val="20"/>
              </w:rPr>
              <w:t>Earning Before Taxes to Current</w:t>
            </w:r>
          </w:p>
          <w:p w14:paraId="597F7C59" w14:textId="77777777" w:rsidR="0025236B" w:rsidRPr="00CB7AA6" w:rsidRDefault="0025236B" w:rsidP="00A21456">
            <w:pPr>
              <w:pStyle w:val="TableParagraph"/>
              <w:spacing w:after="0" w:line="240" w:lineRule="auto"/>
              <w:ind w:left="114"/>
              <w:jc w:val="both"/>
              <w:rPr>
                <w:rFonts w:ascii="Times New Roman" w:hAnsi="Times New Roman"/>
                <w:i/>
                <w:sz w:val="20"/>
                <w:szCs w:val="20"/>
              </w:rPr>
            </w:pPr>
            <w:r w:rsidRPr="00CB7AA6">
              <w:rPr>
                <w:rFonts w:ascii="Times New Roman" w:hAnsi="Times New Roman"/>
                <w:i/>
                <w:sz w:val="20"/>
                <w:szCs w:val="20"/>
              </w:rPr>
              <w:t>Liabilities</w:t>
            </w:r>
            <w:r w:rsidRPr="00CB7AA6">
              <w:rPr>
                <w:rFonts w:ascii="Times New Roman" w:hAnsi="Times New Roman"/>
                <w:i/>
                <w:spacing w:val="1"/>
                <w:sz w:val="20"/>
                <w:szCs w:val="20"/>
              </w:rPr>
              <w:t xml:space="preserve"> </w:t>
            </w:r>
            <w:r w:rsidRPr="00CB7AA6">
              <w:rPr>
                <w:rFonts w:ascii="Times New Roman" w:hAnsi="Times New Roman"/>
                <w:i/>
                <w:spacing w:val="-5"/>
                <w:sz w:val="20"/>
                <w:szCs w:val="20"/>
              </w:rPr>
              <w:t>(C)</w:t>
            </w:r>
          </w:p>
        </w:tc>
        <w:tc>
          <w:tcPr>
            <w:tcW w:w="1664" w:type="pct"/>
            <w:vMerge w:val="restart"/>
            <w:vAlign w:val="center"/>
          </w:tcPr>
          <w:p w14:paraId="0AD25AF8" w14:textId="77777777" w:rsidR="0025236B" w:rsidRPr="00CB7AA6" w:rsidRDefault="0025236B" w:rsidP="00A21456">
            <w:pPr>
              <w:pStyle w:val="TableParagraph"/>
              <w:spacing w:after="0" w:line="240" w:lineRule="auto"/>
              <w:ind w:left="113"/>
              <w:jc w:val="both"/>
              <w:rPr>
                <w:rFonts w:ascii="Times New Roman" w:hAnsi="Times New Roman"/>
                <w:i/>
                <w:sz w:val="20"/>
                <w:szCs w:val="20"/>
              </w:rPr>
            </w:pPr>
            <w:r w:rsidRPr="00CB7AA6">
              <w:rPr>
                <w:rFonts w:ascii="Times New Roman" w:hAnsi="Times New Roman"/>
                <w:i/>
                <w:sz w:val="20"/>
                <w:szCs w:val="20"/>
              </w:rPr>
              <w:t>C</w:t>
            </w:r>
            <w:r w:rsidRPr="00CB7AA6">
              <w:rPr>
                <w:rFonts w:ascii="Times New Roman" w:hAnsi="Times New Roman"/>
                <w:i/>
                <w:spacing w:val="-1"/>
                <w:sz w:val="20"/>
                <w:szCs w:val="20"/>
              </w:rPr>
              <w:t xml:space="preserve"> </w:t>
            </w:r>
            <w:r w:rsidRPr="00CB7AA6">
              <w:rPr>
                <w:rFonts w:ascii="Times New Roman" w:hAnsi="Times New Roman"/>
                <w:i/>
                <w:sz w:val="20"/>
                <w:szCs w:val="20"/>
              </w:rPr>
              <w:t xml:space="preserve">= </w:t>
            </w:r>
            <m:oMath>
              <m:f>
                <m:fPr>
                  <m:ctrlPr>
                    <w:rPr>
                      <w:rFonts w:ascii="Cambria Math" w:hAnsi="Cambria Math"/>
                      <w:i/>
                      <w:sz w:val="20"/>
                      <w:szCs w:val="20"/>
                    </w:rPr>
                  </m:ctrlPr>
                </m:fPr>
                <m:num>
                  <m:r>
                    <w:rPr>
                      <w:rFonts w:ascii="Cambria Math" w:hAnsi="Cambria Math"/>
                      <w:sz w:val="20"/>
                      <w:szCs w:val="20"/>
                    </w:rPr>
                    <m:t>Earning Before Taxes</m:t>
                  </m:r>
                </m:num>
                <m:den>
                  <m:r>
                    <w:rPr>
                      <w:rFonts w:ascii="Cambria Math" w:hAnsi="Cambria Math"/>
                      <w:sz w:val="20"/>
                      <w:szCs w:val="20"/>
                    </w:rPr>
                    <m:t>Current liabilities</m:t>
                  </m:r>
                </m:den>
              </m:f>
            </m:oMath>
          </w:p>
        </w:tc>
        <w:tc>
          <w:tcPr>
            <w:tcW w:w="693" w:type="pct"/>
            <w:vMerge w:val="restart"/>
            <w:vAlign w:val="center"/>
          </w:tcPr>
          <w:p w14:paraId="42F8A081" w14:textId="77777777" w:rsidR="0025236B" w:rsidRPr="00CB7AA6" w:rsidRDefault="0025236B" w:rsidP="00A21456">
            <w:pPr>
              <w:pStyle w:val="TableParagraph"/>
              <w:spacing w:after="0" w:line="240" w:lineRule="auto"/>
              <w:ind w:right="5"/>
              <w:jc w:val="both"/>
              <w:rPr>
                <w:rFonts w:ascii="Times New Roman" w:hAnsi="Times New Roman"/>
                <w:sz w:val="20"/>
                <w:szCs w:val="20"/>
              </w:rPr>
            </w:pPr>
            <w:r w:rsidRPr="00CB7AA6">
              <w:rPr>
                <w:rFonts w:ascii="Times New Roman" w:hAnsi="Times New Roman"/>
                <w:sz w:val="20"/>
                <w:szCs w:val="20"/>
              </w:rPr>
              <w:t>Rasio</w:t>
            </w:r>
          </w:p>
        </w:tc>
      </w:tr>
      <w:tr w:rsidR="0025236B" w:rsidRPr="00CB7AA6" w14:paraId="41EE3048" w14:textId="77777777" w:rsidTr="00A672B3">
        <w:trPr>
          <w:trHeight w:val="241"/>
        </w:trPr>
        <w:tc>
          <w:tcPr>
            <w:tcW w:w="1396" w:type="pct"/>
            <w:tcBorders>
              <w:top w:val="nil"/>
              <w:bottom w:val="nil"/>
            </w:tcBorders>
          </w:tcPr>
          <w:p w14:paraId="3F138BCC" w14:textId="77777777" w:rsidR="0025236B" w:rsidRPr="00CB7AA6" w:rsidRDefault="0025236B" w:rsidP="00A21456">
            <w:pPr>
              <w:pStyle w:val="TableParagraph"/>
              <w:spacing w:after="0" w:line="240" w:lineRule="auto"/>
              <w:jc w:val="both"/>
              <w:rPr>
                <w:rFonts w:ascii="Times New Roman" w:hAnsi="Times New Roman"/>
                <w:sz w:val="20"/>
                <w:szCs w:val="20"/>
              </w:rPr>
            </w:pPr>
          </w:p>
        </w:tc>
        <w:tc>
          <w:tcPr>
            <w:tcW w:w="1247" w:type="pct"/>
            <w:vMerge/>
            <w:vAlign w:val="center"/>
          </w:tcPr>
          <w:p w14:paraId="6BE6E746" w14:textId="77777777" w:rsidR="0025236B" w:rsidRPr="00CB7AA6" w:rsidRDefault="0025236B" w:rsidP="00A21456">
            <w:pPr>
              <w:pStyle w:val="TableParagraph"/>
              <w:spacing w:after="0" w:line="240" w:lineRule="auto"/>
              <w:ind w:left="114"/>
              <w:jc w:val="both"/>
              <w:rPr>
                <w:rFonts w:ascii="Times New Roman" w:hAnsi="Times New Roman"/>
                <w:i/>
                <w:sz w:val="20"/>
                <w:szCs w:val="20"/>
              </w:rPr>
            </w:pPr>
          </w:p>
        </w:tc>
        <w:tc>
          <w:tcPr>
            <w:tcW w:w="1664" w:type="pct"/>
            <w:vMerge/>
            <w:vAlign w:val="center"/>
          </w:tcPr>
          <w:p w14:paraId="1443644A" w14:textId="77777777" w:rsidR="0025236B" w:rsidRPr="00CB7AA6" w:rsidRDefault="0025236B" w:rsidP="00A21456">
            <w:pPr>
              <w:pStyle w:val="TableParagraph"/>
              <w:spacing w:after="0" w:line="240" w:lineRule="auto"/>
              <w:jc w:val="both"/>
              <w:rPr>
                <w:rFonts w:ascii="Times New Roman" w:hAnsi="Times New Roman"/>
                <w:i/>
                <w:sz w:val="20"/>
                <w:szCs w:val="20"/>
              </w:rPr>
            </w:pPr>
          </w:p>
        </w:tc>
        <w:tc>
          <w:tcPr>
            <w:tcW w:w="693" w:type="pct"/>
            <w:vMerge/>
            <w:tcBorders>
              <w:top w:val="nil"/>
            </w:tcBorders>
            <w:vAlign w:val="center"/>
          </w:tcPr>
          <w:p w14:paraId="786B2819" w14:textId="77777777" w:rsidR="0025236B" w:rsidRPr="00CB7AA6" w:rsidRDefault="0025236B" w:rsidP="00A21456">
            <w:pPr>
              <w:spacing w:after="0" w:line="240" w:lineRule="auto"/>
              <w:ind w:right="5"/>
              <w:jc w:val="both"/>
              <w:rPr>
                <w:rFonts w:ascii="Times New Roman" w:hAnsi="Times New Roman" w:cs="Times New Roman"/>
                <w:sz w:val="20"/>
                <w:szCs w:val="20"/>
              </w:rPr>
            </w:pPr>
          </w:p>
        </w:tc>
      </w:tr>
      <w:tr w:rsidR="0025236B" w:rsidRPr="00CB7AA6" w14:paraId="1E57152C" w14:textId="77777777" w:rsidTr="00A672B3">
        <w:trPr>
          <w:trHeight w:val="673"/>
        </w:trPr>
        <w:tc>
          <w:tcPr>
            <w:tcW w:w="1396" w:type="pct"/>
            <w:tcBorders>
              <w:top w:val="nil"/>
            </w:tcBorders>
          </w:tcPr>
          <w:p w14:paraId="69BF14E4" w14:textId="77777777" w:rsidR="0025236B" w:rsidRPr="00CB7AA6" w:rsidRDefault="0025236B" w:rsidP="00A21456">
            <w:pPr>
              <w:pStyle w:val="TableParagraph"/>
              <w:spacing w:after="0" w:line="240" w:lineRule="auto"/>
              <w:jc w:val="both"/>
              <w:rPr>
                <w:rFonts w:ascii="Times New Roman" w:hAnsi="Times New Roman"/>
                <w:sz w:val="20"/>
                <w:szCs w:val="20"/>
              </w:rPr>
            </w:pPr>
          </w:p>
        </w:tc>
        <w:tc>
          <w:tcPr>
            <w:tcW w:w="1247" w:type="pct"/>
            <w:vAlign w:val="center"/>
          </w:tcPr>
          <w:p w14:paraId="62916DC1" w14:textId="77777777" w:rsidR="0025236B" w:rsidRPr="00CB7AA6" w:rsidRDefault="0025236B" w:rsidP="00A21456">
            <w:pPr>
              <w:pStyle w:val="TableParagraph"/>
              <w:spacing w:after="0" w:line="240" w:lineRule="auto"/>
              <w:ind w:left="2" w:right="245"/>
              <w:jc w:val="both"/>
              <w:rPr>
                <w:rFonts w:ascii="Times New Roman" w:hAnsi="Times New Roman"/>
                <w:i/>
                <w:spacing w:val="-2"/>
                <w:sz w:val="20"/>
                <w:szCs w:val="20"/>
              </w:rPr>
            </w:pPr>
          </w:p>
          <w:p w14:paraId="002C79C8" w14:textId="77777777" w:rsidR="0025236B" w:rsidRPr="00CB7AA6" w:rsidRDefault="0025236B" w:rsidP="00A21456">
            <w:pPr>
              <w:pStyle w:val="TableParagraph"/>
              <w:spacing w:after="0" w:line="240" w:lineRule="auto"/>
              <w:ind w:left="2" w:right="245"/>
              <w:jc w:val="both"/>
              <w:rPr>
                <w:rFonts w:ascii="Times New Roman" w:hAnsi="Times New Roman"/>
                <w:i/>
                <w:sz w:val="20"/>
                <w:szCs w:val="20"/>
              </w:rPr>
            </w:pPr>
            <w:r w:rsidRPr="00CB7AA6">
              <w:rPr>
                <w:rFonts w:ascii="Times New Roman" w:hAnsi="Times New Roman"/>
                <w:i/>
                <w:spacing w:val="-2"/>
                <w:sz w:val="20"/>
                <w:szCs w:val="20"/>
              </w:rPr>
              <w:t>Sales</w:t>
            </w:r>
            <w:r w:rsidRPr="00CB7AA6">
              <w:rPr>
                <w:rFonts w:ascii="Times New Roman" w:hAnsi="Times New Roman"/>
                <w:i/>
                <w:spacing w:val="-13"/>
                <w:sz w:val="20"/>
                <w:szCs w:val="20"/>
              </w:rPr>
              <w:t xml:space="preserve"> </w:t>
            </w:r>
            <w:r w:rsidRPr="00CB7AA6">
              <w:rPr>
                <w:rFonts w:ascii="Times New Roman" w:hAnsi="Times New Roman"/>
                <w:i/>
                <w:spacing w:val="-2"/>
                <w:sz w:val="20"/>
                <w:szCs w:val="20"/>
              </w:rPr>
              <w:t>to</w:t>
            </w:r>
            <w:r w:rsidRPr="00CB7AA6">
              <w:rPr>
                <w:rFonts w:ascii="Times New Roman" w:hAnsi="Times New Roman"/>
                <w:i/>
                <w:spacing w:val="-10"/>
                <w:sz w:val="20"/>
                <w:szCs w:val="20"/>
              </w:rPr>
              <w:t xml:space="preserve"> </w:t>
            </w:r>
            <w:r w:rsidRPr="00CB7AA6">
              <w:rPr>
                <w:rFonts w:ascii="Times New Roman" w:hAnsi="Times New Roman"/>
                <w:i/>
                <w:spacing w:val="-2"/>
                <w:sz w:val="20"/>
                <w:szCs w:val="20"/>
              </w:rPr>
              <w:t xml:space="preserve">Total </w:t>
            </w:r>
            <w:r w:rsidRPr="00CB7AA6">
              <w:rPr>
                <w:rFonts w:ascii="Times New Roman" w:hAnsi="Times New Roman"/>
                <w:i/>
                <w:sz w:val="20"/>
                <w:szCs w:val="20"/>
              </w:rPr>
              <w:t>asset(D)</w:t>
            </w:r>
          </w:p>
        </w:tc>
        <w:tc>
          <w:tcPr>
            <w:tcW w:w="1664" w:type="pct"/>
            <w:vAlign w:val="center"/>
          </w:tcPr>
          <w:p w14:paraId="45489A04" w14:textId="77777777" w:rsidR="0025236B" w:rsidRPr="00CB7AA6" w:rsidRDefault="0025236B" w:rsidP="00A21456">
            <w:pPr>
              <w:pStyle w:val="TableParagraph"/>
              <w:spacing w:after="0" w:line="240" w:lineRule="auto"/>
              <w:ind w:left="113"/>
              <w:jc w:val="both"/>
              <w:rPr>
                <w:rFonts w:ascii="Times New Roman" w:hAnsi="Times New Roman"/>
                <w:i/>
                <w:sz w:val="20"/>
                <w:szCs w:val="20"/>
              </w:rPr>
            </w:pPr>
            <w:r w:rsidRPr="00CB7AA6">
              <w:rPr>
                <w:rFonts w:ascii="Times New Roman" w:hAnsi="Times New Roman"/>
                <w:spacing w:val="-2"/>
                <w:sz w:val="20"/>
                <w:szCs w:val="20"/>
              </w:rPr>
              <w:t>D=</w:t>
            </w:r>
            <w:r w:rsidRPr="00CB7AA6">
              <w:rPr>
                <w:rFonts w:ascii="Times New Roman" w:hAnsi="Times New Roman"/>
                <w:spacing w:val="-12"/>
                <w:sz w:val="20"/>
                <w:szCs w:val="20"/>
              </w:rPr>
              <w:t xml:space="preserve"> </w:t>
            </w:r>
            <m:oMath>
              <m:f>
                <m:fPr>
                  <m:ctrlPr>
                    <w:rPr>
                      <w:rFonts w:ascii="Cambria Math" w:hAnsi="Cambria Math"/>
                      <w:i/>
                      <w:spacing w:val="-12"/>
                      <w:sz w:val="20"/>
                      <w:szCs w:val="20"/>
                    </w:rPr>
                  </m:ctrlPr>
                </m:fPr>
                <m:num>
                  <m:r>
                    <w:rPr>
                      <w:rFonts w:ascii="Cambria Math" w:hAnsi="Cambria Math"/>
                      <w:spacing w:val="-12"/>
                      <w:sz w:val="20"/>
                      <w:szCs w:val="20"/>
                    </w:rPr>
                    <m:t>Sales</m:t>
                  </m:r>
                </m:num>
                <m:den>
                  <m:r>
                    <w:rPr>
                      <w:rFonts w:ascii="Cambria Math" w:hAnsi="Cambria Math"/>
                      <w:spacing w:val="-12"/>
                      <w:sz w:val="20"/>
                      <w:szCs w:val="20"/>
                    </w:rPr>
                    <m:t>Total Asset</m:t>
                  </m:r>
                </m:den>
              </m:f>
            </m:oMath>
          </w:p>
        </w:tc>
        <w:tc>
          <w:tcPr>
            <w:tcW w:w="693" w:type="pct"/>
            <w:vAlign w:val="center"/>
          </w:tcPr>
          <w:p w14:paraId="0D495350" w14:textId="77777777" w:rsidR="0025236B" w:rsidRPr="00CB7AA6" w:rsidRDefault="0025236B" w:rsidP="00A21456">
            <w:pPr>
              <w:pStyle w:val="TableParagraph"/>
              <w:spacing w:after="0" w:line="240" w:lineRule="auto"/>
              <w:ind w:right="5"/>
              <w:jc w:val="both"/>
              <w:rPr>
                <w:rFonts w:ascii="Times New Roman" w:hAnsi="Times New Roman"/>
                <w:b/>
                <w:sz w:val="20"/>
                <w:szCs w:val="20"/>
              </w:rPr>
            </w:pPr>
          </w:p>
          <w:p w14:paraId="510DED57" w14:textId="3BB185BE" w:rsidR="0025236B" w:rsidRPr="00CB7AA6" w:rsidRDefault="007F0386" w:rsidP="00A21456">
            <w:pPr>
              <w:pStyle w:val="TableParagraph"/>
              <w:spacing w:after="0" w:line="240" w:lineRule="auto"/>
              <w:ind w:left="177" w:right="5"/>
              <w:jc w:val="both"/>
              <w:rPr>
                <w:rFonts w:ascii="Times New Roman" w:hAnsi="Times New Roman"/>
                <w:sz w:val="20"/>
                <w:szCs w:val="20"/>
              </w:rPr>
            </w:pPr>
            <w:r>
              <w:rPr>
                <w:rFonts w:ascii="Times New Roman" w:hAnsi="Times New Roman"/>
                <w:spacing w:val="-2"/>
                <w:sz w:val="20"/>
                <w:szCs w:val="20"/>
              </w:rPr>
              <w:t xml:space="preserve"> </w:t>
            </w:r>
            <w:r w:rsidR="0025236B" w:rsidRPr="00CB7AA6">
              <w:rPr>
                <w:rFonts w:ascii="Times New Roman" w:hAnsi="Times New Roman"/>
                <w:spacing w:val="-2"/>
                <w:sz w:val="20"/>
                <w:szCs w:val="20"/>
              </w:rPr>
              <w:t>Rasio</w:t>
            </w:r>
          </w:p>
        </w:tc>
      </w:tr>
      <w:tr w:rsidR="0025236B" w:rsidRPr="00CB7AA6" w14:paraId="6E3C9D0A" w14:textId="77777777" w:rsidTr="00A672B3">
        <w:trPr>
          <w:trHeight w:val="663"/>
        </w:trPr>
        <w:tc>
          <w:tcPr>
            <w:tcW w:w="1396" w:type="pct"/>
            <w:vMerge w:val="restart"/>
          </w:tcPr>
          <w:p w14:paraId="0DD40869" w14:textId="77777777" w:rsidR="0025236B" w:rsidRPr="00CB7AA6" w:rsidRDefault="0025236B" w:rsidP="00A21456">
            <w:pPr>
              <w:pStyle w:val="TableParagraph"/>
              <w:spacing w:after="0" w:line="240" w:lineRule="auto"/>
              <w:ind w:left="3" w:right="1322"/>
              <w:jc w:val="both"/>
              <w:rPr>
                <w:rFonts w:ascii="Times New Roman" w:hAnsi="Times New Roman"/>
                <w:b/>
                <w:sz w:val="20"/>
                <w:szCs w:val="20"/>
              </w:rPr>
            </w:pPr>
            <w:r w:rsidRPr="00CB7AA6">
              <w:rPr>
                <w:rFonts w:ascii="Times New Roman" w:hAnsi="Times New Roman"/>
                <w:b/>
                <w:spacing w:val="-2"/>
                <w:sz w:val="20"/>
                <w:szCs w:val="20"/>
              </w:rPr>
              <w:t>Model Zmijewski</w:t>
            </w:r>
          </w:p>
          <w:p w14:paraId="1A536C4E" w14:textId="77777777" w:rsidR="0025236B" w:rsidRPr="00CB7AA6" w:rsidRDefault="0025236B" w:rsidP="00A21456">
            <w:pPr>
              <w:pStyle w:val="TableParagraph"/>
              <w:spacing w:after="0" w:line="240" w:lineRule="auto"/>
              <w:ind w:left="115"/>
              <w:jc w:val="both"/>
              <w:rPr>
                <w:rFonts w:ascii="Times New Roman" w:hAnsi="Times New Roman"/>
                <w:sz w:val="20"/>
                <w:szCs w:val="20"/>
              </w:rPr>
            </w:pPr>
            <w:r w:rsidRPr="00CB7AA6">
              <w:rPr>
                <w:rFonts w:ascii="Times New Roman" w:hAnsi="Times New Roman"/>
                <w:sz w:val="20"/>
                <w:szCs w:val="20"/>
              </w:rPr>
              <w:t>X</w:t>
            </w:r>
            <w:r w:rsidRPr="00CB7AA6">
              <w:rPr>
                <w:rFonts w:ascii="Times New Roman" w:hAnsi="Times New Roman"/>
                <w:spacing w:val="-1"/>
                <w:sz w:val="20"/>
                <w:szCs w:val="20"/>
              </w:rPr>
              <w:t xml:space="preserve"> </w:t>
            </w:r>
            <w:r w:rsidRPr="00CB7AA6">
              <w:rPr>
                <w:rFonts w:ascii="Times New Roman" w:hAnsi="Times New Roman"/>
                <w:sz w:val="20"/>
                <w:szCs w:val="20"/>
              </w:rPr>
              <w:t>=</w:t>
            </w:r>
            <w:r w:rsidRPr="00CB7AA6">
              <w:rPr>
                <w:rFonts w:ascii="Times New Roman" w:hAnsi="Times New Roman"/>
                <w:spacing w:val="-2"/>
                <w:sz w:val="20"/>
                <w:szCs w:val="20"/>
              </w:rPr>
              <w:t xml:space="preserve"> </w:t>
            </w:r>
            <w:r w:rsidRPr="00CB7AA6">
              <w:rPr>
                <w:rFonts w:ascii="Times New Roman" w:hAnsi="Times New Roman"/>
                <w:sz w:val="20"/>
                <w:szCs w:val="20"/>
              </w:rPr>
              <w:t>-4,3</w:t>
            </w:r>
            <w:r w:rsidRPr="00CB7AA6">
              <w:rPr>
                <w:rFonts w:ascii="Times New Roman" w:hAnsi="Times New Roman"/>
                <w:spacing w:val="-2"/>
                <w:sz w:val="20"/>
                <w:szCs w:val="20"/>
              </w:rPr>
              <w:t xml:space="preserve"> </w:t>
            </w:r>
            <w:r w:rsidRPr="00CB7AA6">
              <w:rPr>
                <w:rFonts w:ascii="Times New Roman" w:hAnsi="Times New Roman"/>
                <w:sz w:val="20"/>
                <w:szCs w:val="20"/>
              </w:rPr>
              <w:t xml:space="preserve">- </w:t>
            </w:r>
            <w:r w:rsidRPr="00CB7AA6">
              <w:rPr>
                <w:rFonts w:ascii="Times New Roman" w:hAnsi="Times New Roman"/>
                <w:spacing w:val="-2"/>
                <w:sz w:val="20"/>
                <w:szCs w:val="20"/>
              </w:rPr>
              <w:t>4,5</w:t>
            </w:r>
            <w:r w:rsidRPr="00CB7AA6">
              <w:rPr>
                <w:rFonts w:ascii="Times New Roman" w:hAnsi="Times New Roman"/>
                <w:spacing w:val="-2"/>
                <w:position w:val="-1"/>
                <w:sz w:val="20"/>
                <w:szCs w:val="20"/>
              </w:rPr>
              <w:t>X</w:t>
            </w:r>
            <w:r w:rsidRPr="00CB7AA6">
              <w:rPr>
                <w:rFonts w:ascii="Times New Roman" w:hAnsi="Times New Roman"/>
                <w:spacing w:val="-2"/>
                <w:position w:val="-1"/>
                <w:sz w:val="20"/>
                <w:szCs w:val="20"/>
                <w:vertAlign w:val="subscript"/>
              </w:rPr>
              <w:t>1</w:t>
            </w:r>
          </w:p>
          <w:p w14:paraId="0D6E9CBE" w14:textId="77777777" w:rsidR="0025236B" w:rsidRPr="00CB7AA6" w:rsidRDefault="0025236B" w:rsidP="00A21456">
            <w:pPr>
              <w:pStyle w:val="TableParagraph"/>
              <w:spacing w:after="0" w:line="240" w:lineRule="auto"/>
              <w:ind w:left="150"/>
              <w:jc w:val="both"/>
              <w:rPr>
                <w:rFonts w:ascii="Times New Roman" w:hAnsi="Times New Roman"/>
                <w:b/>
                <w:sz w:val="20"/>
                <w:szCs w:val="20"/>
              </w:rPr>
            </w:pPr>
            <w:r w:rsidRPr="00CB7AA6">
              <w:rPr>
                <w:rFonts w:ascii="Times New Roman" w:hAnsi="Times New Roman"/>
                <w:spacing w:val="-2"/>
                <w:sz w:val="20"/>
                <w:szCs w:val="20"/>
              </w:rPr>
              <w:t>+5,7</w:t>
            </w:r>
            <w:r w:rsidRPr="00CB7AA6">
              <w:rPr>
                <w:rFonts w:ascii="Times New Roman" w:hAnsi="Times New Roman"/>
                <w:spacing w:val="-2"/>
                <w:position w:val="-1"/>
                <w:sz w:val="20"/>
                <w:szCs w:val="20"/>
              </w:rPr>
              <w:t>X</w:t>
            </w:r>
            <w:r w:rsidRPr="00CB7AA6">
              <w:rPr>
                <w:rFonts w:ascii="Times New Roman" w:hAnsi="Times New Roman"/>
                <w:spacing w:val="-2"/>
                <w:position w:val="-4"/>
                <w:sz w:val="20"/>
                <w:szCs w:val="20"/>
              </w:rPr>
              <w:t xml:space="preserve">2 </w:t>
            </w:r>
            <w:r w:rsidRPr="00CB7AA6">
              <w:rPr>
                <w:rFonts w:ascii="Times New Roman" w:hAnsi="Times New Roman"/>
                <w:spacing w:val="-2"/>
                <w:sz w:val="20"/>
                <w:szCs w:val="20"/>
              </w:rPr>
              <w:t>- 0,004</w:t>
            </w:r>
            <w:r w:rsidRPr="00CB7AA6">
              <w:rPr>
                <w:rFonts w:ascii="Times New Roman" w:hAnsi="Times New Roman"/>
                <w:spacing w:val="-2"/>
                <w:position w:val="-1"/>
                <w:sz w:val="20"/>
                <w:szCs w:val="20"/>
              </w:rPr>
              <w:t>X</w:t>
            </w:r>
            <w:r w:rsidRPr="00CB7AA6">
              <w:rPr>
                <w:rFonts w:ascii="Times New Roman" w:hAnsi="Times New Roman"/>
                <w:spacing w:val="-2"/>
                <w:position w:val="-4"/>
                <w:sz w:val="20"/>
                <w:szCs w:val="20"/>
              </w:rPr>
              <w:t>3</w:t>
            </w:r>
          </w:p>
        </w:tc>
        <w:tc>
          <w:tcPr>
            <w:tcW w:w="1247" w:type="pct"/>
            <w:tcBorders>
              <w:bottom w:val="nil"/>
            </w:tcBorders>
            <w:vAlign w:val="center"/>
          </w:tcPr>
          <w:p w14:paraId="677FE589" w14:textId="77777777" w:rsidR="0025236B" w:rsidRPr="00CB7AA6" w:rsidRDefault="0025236B" w:rsidP="00A21456">
            <w:pPr>
              <w:pStyle w:val="TableParagraph"/>
              <w:tabs>
                <w:tab w:val="left" w:pos="730"/>
                <w:tab w:val="left" w:pos="1756"/>
              </w:tabs>
              <w:spacing w:after="0" w:line="240" w:lineRule="auto"/>
              <w:ind w:left="114" w:right="104"/>
              <w:jc w:val="both"/>
              <w:rPr>
                <w:rFonts w:ascii="Times New Roman" w:hAnsi="Times New Roman"/>
                <w:i/>
                <w:spacing w:val="-4"/>
                <w:sz w:val="20"/>
                <w:szCs w:val="20"/>
              </w:rPr>
            </w:pPr>
          </w:p>
          <w:p w14:paraId="3095A1AC" w14:textId="77777777" w:rsidR="0025236B" w:rsidRPr="00CB7AA6" w:rsidRDefault="0025236B" w:rsidP="00A21456">
            <w:pPr>
              <w:pStyle w:val="TableParagraph"/>
              <w:tabs>
                <w:tab w:val="left" w:pos="730"/>
                <w:tab w:val="left" w:pos="1756"/>
              </w:tabs>
              <w:spacing w:after="0" w:line="240" w:lineRule="auto"/>
              <w:ind w:left="114" w:right="104"/>
              <w:jc w:val="both"/>
              <w:rPr>
                <w:rFonts w:ascii="Times New Roman" w:hAnsi="Times New Roman"/>
                <w:i/>
                <w:sz w:val="20"/>
                <w:szCs w:val="20"/>
              </w:rPr>
            </w:pPr>
            <w:r w:rsidRPr="00CB7AA6">
              <w:rPr>
                <w:rFonts w:ascii="Times New Roman" w:hAnsi="Times New Roman"/>
                <w:i/>
                <w:spacing w:val="-4"/>
                <w:sz w:val="20"/>
                <w:szCs w:val="20"/>
              </w:rPr>
              <w:t>Net</w:t>
            </w:r>
            <w:r w:rsidRPr="00CB7AA6">
              <w:rPr>
                <w:rFonts w:ascii="Times New Roman" w:hAnsi="Times New Roman"/>
                <w:i/>
                <w:sz w:val="20"/>
                <w:szCs w:val="20"/>
              </w:rPr>
              <w:tab/>
            </w:r>
            <w:r w:rsidRPr="00CB7AA6">
              <w:rPr>
                <w:rFonts w:ascii="Times New Roman" w:hAnsi="Times New Roman"/>
                <w:i/>
                <w:spacing w:val="-2"/>
                <w:sz w:val="20"/>
                <w:szCs w:val="20"/>
              </w:rPr>
              <w:t>Income</w:t>
            </w:r>
            <w:r w:rsidRPr="00CB7AA6">
              <w:rPr>
                <w:rFonts w:ascii="Times New Roman" w:hAnsi="Times New Roman"/>
                <w:i/>
                <w:spacing w:val="-11"/>
                <w:sz w:val="20"/>
                <w:szCs w:val="20"/>
              </w:rPr>
              <w:t xml:space="preserve"> </w:t>
            </w:r>
            <w:r w:rsidRPr="00CB7AA6">
              <w:rPr>
                <w:rFonts w:ascii="Times New Roman" w:hAnsi="Times New Roman"/>
                <w:i/>
                <w:spacing w:val="-2"/>
                <w:sz w:val="20"/>
                <w:szCs w:val="20"/>
              </w:rPr>
              <w:t xml:space="preserve">to </w:t>
            </w:r>
            <w:r w:rsidRPr="00CB7AA6">
              <w:rPr>
                <w:rFonts w:ascii="Times New Roman" w:hAnsi="Times New Roman"/>
                <w:i/>
                <w:sz w:val="20"/>
                <w:szCs w:val="20"/>
              </w:rPr>
              <w:t>Total</w:t>
            </w:r>
            <w:r w:rsidRPr="00CB7AA6">
              <w:rPr>
                <w:rFonts w:ascii="Times New Roman" w:hAnsi="Times New Roman"/>
                <w:i/>
                <w:spacing w:val="-5"/>
                <w:sz w:val="20"/>
                <w:szCs w:val="20"/>
              </w:rPr>
              <w:t xml:space="preserve"> </w:t>
            </w:r>
            <w:r w:rsidRPr="00CB7AA6">
              <w:rPr>
                <w:rFonts w:ascii="Times New Roman" w:hAnsi="Times New Roman"/>
                <w:i/>
                <w:sz w:val="20"/>
                <w:szCs w:val="20"/>
              </w:rPr>
              <w:t>Assets</w:t>
            </w:r>
            <w:r w:rsidRPr="00CB7AA6">
              <w:rPr>
                <w:rFonts w:ascii="Times New Roman" w:hAnsi="Times New Roman"/>
                <w:i/>
                <w:spacing w:val="-4"/>
                <w:sz w:val="20"/>
                <w:szCs w:val="20"/>
              </w:rPr>
              <w:t xml:space="preserve"> (X</w:t>
            </w:r>
            <w:r w:rsidRPr="00CB7AA6">
              <w:rPr>
                <w:rFonts w:ascii="Times New Roman" w:hAnsi="Times New Roman"/>
                <w:i/>
                <w:spacing w:val="-4"/>
                <w:position w:val="-1"/>
                <w:sz w:val="20"/>
                <w:szCs w:val="20"/>
              </w:rPr>
              <w:t>1)</w:t>
            </w:r>
          </w:p>
        </w:tc>
        <w:tc>
          <w:tcPr>
            <w:tcW w:w="1664" w:type="pct"/>
            <w:vMerge w:val="restart"/>
            <w:vAlign w:val="center"/>
          </w:tcPr>
          <w:p w14:paraId="77680259" w14:textId="77777777" w:rsidR="0025236B" w:rsidRPr="00CB7AA6" w:rsidRDefault="0025236B" w:rsidP="00A21456">
            <w:pPr>
              <w:pStyle w:val="TableParagraph"/>
              <w:spacing w:after="0" w:line="240" w:lineRule="auto"/>
              <w:ind w:left="2"/>
              <w:jc w:val="both"/>
              <w:rPr>
                <w:rFonts w:ascii="Times New Roman" w:hAnsi="Times New Roman"/>
                <w:i/>
                <w:sz w:val="20"/>
                <w:szCs w:val="20"/>
              </w:rPr>
            </w:pPr>
            <w:r w:rsidRPr="00CB7AA6">
              <w:rPr>
                <w:rFonts w:ascii="Times New Roman" w:hAnsi="Times New Roman"/>
                <w:position w:val="-1"/>
                <w:sz w:val="20"/>
                <w:szCs w:val="20"/>
              </w:rPr>
              <w:t>X</w:t>
            </w:r>
            <w:r w:rsidRPr="00CB7AA6">
              <w:rPr>
                <w:rFonts w:ascii="Times New Roman" w:hAnsi="Times New Roman"/>
                <w:position w:val="-4"/>
                <w:sz w:val="20"/>
                <w:szCs w:val="20"/>
              </w:rPr>
              <w:t>1</w:t>
            </w:r>
            <w:r w:rsidRPr="00CB7AA6">
              <w:rPr>
                <w:rFonts w:ascii="Times New Roman" w:hAnsi="Times New Roman"/>
                <w:spacing w:val="-3"/>
                <w:position w:val="-4"/>
                <w:sz w:val="20"/>
                <w:szCs w:val="20"/>
              </w:rPr>
              <w:t xml:space="preserve"> </w:t>
            </w:r>
            <w:r w:rsidRPr="00CB7AA6">
              <w:rPr>
                <w:rFonts w:ascii="Times New Roman" w:hAnsi="Times New Roman"/>
                <w:sz w:val="20"/>
                <w:szCs w:val="20"/>
              </w:rPr>
              <w:t>=</w:t>
            </w:r>
            <m:oMath>
              <m:f>
                <m:fPr>
                  <m:ctrlPr>
                    <w:rPr>
                      <w:rFonts w:ascii="Cambria Math" w:hAnsi="Cambria Math"/>
                      <w:i/>
                      <w:sz w:val="20"/>
                      <w:szCs w:val="20"/>
                    </w:rPr>
                  </m:ctrlPr>
                </m:fPr>
                <m:num>
                  <m:r>
                    <w:rPr>
                      <w:rFonts w:ascii="Cambria Math" w:hAnsi="Cambria Math"/>
                      <w:spacing w:val="-4"/>
                      <w:sz w:val="20"/>
                      <w:szCs w:val="20"/>
                    </w:rPr>
                    <m:t xml:space="preserve">Net </m:t>
                  </m:r>
                  <m:r>
                    <w:rPr>
                      <w:rFonts w:ascii="Cambria Math" w:hAnsi="Cambria Math"/>
                      <w:spacing w:val="-2"/>
                      <w:sz w:val="20"/>
                      <w:szCs w:val="20"/>
                    </w:rPr>
                    <m:t>Income</m:t>
                  </m:r>
                </m:num>
                <m:den>
                  <m:r>
                    <w:rPr>
                      <w:rFonts w:ascii="Cambria Math" w:hAnsi="Cambria Math"/>
                      <w:sz w:val="20"/>
                      <w:szCs w:val="20"/>
                    </w:rPr>
                    <m:t>Total</m:t>
                  </m:r>
                  <m:r>
                    <w:rPr>
                      <w:rFonts w:ascii="Cambria Math" w:hAnsi="Cambria Math"/>
                      <w:spacing w:val="-5"/>
                      <w:sz w:val="20"/>
                      <w:szCs w:val="20"/>
                    </w:rPr>
                    <m:t xml:space="preserve"> </m:t>
                  </m:r>
                  <m:r>
                    <w:rPr>
                      <w:rFonts w:ascii="Cambria Math" w:hAnsi="Cambria Math"/>
                      <w:sz w:val="20"/>
                      <w:szCs w:val="20"/>
                    </w:rPr>
                    <m:t>Assets</m:t>
                  </m:r>
                </m:den>
              </m:f>
            </m:oMath>
          </w:p>
        </w:tc>
        <w:tc>
          <w:tcPr>
            <w:tcW w:w="693" w:type="pct"/>
            <w:tcBorders>
              <w:bottom w:val="nil"/>
            </w:tcBorders>
            <w:vAlign w:val="center"/>
          </w:tcPr>
          <w:p w14:paraId="6C2EF961" w14:textId="77777777" w:rsidR="0025236B" w:rsidRPr="00CB7AA6" w:rsidRDefault="0025236B" w:rsidP="00A21456">
            <w:pPr>
              <w:pStyle w:val="TableParagraph"/>
              <w:spacing w:after="0" w:line="240" w:lineRule="auto"/>
              <w:ind w:right="5"/>
              <w:jc w:val="both"/>
              <w:rPr>
                <w:rFonts w:ascii="Times New Roman" w:hAnsi="Times New Roman"/>
                <w:b/>
                <w:sz w:val="20"/>
                <w:szCs w:val="20"/>
              </w:rPr>
            </w:pPr>
          </w:p>
          <w:p w14:paraId="6121F18D" w14:textId="44901FB7" w:rsidR="0025236B" w:rsidRPr="00CB7AA6" w:rsidRDefault="007F0386" w:rsidP="00A21456">
            <w:pPr>
              <w:pStyle w:val="TableParagraph"/>
              <w:spacing w:after="0" w:line="240" w:lineRule="auto"/>
              <w:ind w:left="177" w:right="5"/>
              <w:jc w:val="both"/>
              <w:rPr>
                <w:rFonts w:ascii="Times New Roman" w:hAnsi="Times New Roman"/>
                <w:sz w:val="20"/>
                <w:szCs w:val="20"/>
              </w:rPr>
            </w:pPr>
            <w:r>
              <w:rPr>
                <w:rFonts w:ascii="Times New Roman" w:hAnsi="Times New Roman"/>
                <w:spacing w:val="-2"/>
                <w:sz w:val="20"/>
                <w:szCs w:val="20"/>
              </w:rPr>
              <w:t xml:space="preserve"> </w:t>
            </w:r>
            <w:r w:rsidR="0025236B" w:rsidRPr="00CB7AA6">
              <w:rPr>
                <w:rFonts w:ascii="Times New Roman" w:hAnsi="Times New Roman"/>
                <w:spacing w:val="-2"/>
                <w:sz w:val="20"/>
                <w:szCs w:val="20"/>
              </w:rPr>
              <w:t>Rasio</w:t>
            </w:r>
          </w:p>
        </w:tc>
      </w:tr>
      <w:tr w:rsidR="0025236B" w:rsidRPr="00CB7AA6" w14:paraId="20A37A07" w14:textId="77777777" w:rsidTr="00A672B3">
        <w:trPr>
          <w:trHeight w:val="234"/>
        </w:trPr>
        <w:tc>
          <w:tcPr>
            <w:tcW w:w="1396" w:type="pct"/>
            <w:vMerge/>
          </w:tcPr>
          <w:p w14:paraId="26617B46" w14:textId="77777777" w:rsidR="0025236B" w:rsidRPr="00CB7AA6" w:rsidRDefault="0025236B" w:rsidP="00A21456">
            <w:pPr>
              <w:pStyle w:val="TableParagraph"/>
              <w:spacing w:after="0" w:line="240" w:lineRule="auto"/>
              <w:ind w:left="150"/>
              <w:jc w:val="both"/>
              <w:rPr>
                <w:rFonts w:ascii="Times New Roman" w:hAnsi="Times New Roman"/>
                <w:sz w:val="20"/>
                <w:szCs w:val="20"/>
              </w:rPr>
            </w:pPr>
          </w:p>
        </w:tc>
        <w:tc>
          <w:tcPr>
            <w:tcW w:w="1247" w:type="pct"/>
            <w:tcBorders>
              <w:top w:val="nil"/>
            </w:tcBorders>
          </w:tcPr>
          <w:p w14:paraId="04C302FA" w14:textId="77777777" w:rsidR="0025236B" w:rsidRPr="00CB7AA6" w:rsidRDefault="0025236B" w:rsidP="00A21456">
            <w:pPr>
              <w:pStyle w:val="TableParagraph"/>
              <w:spacing w:after="0" w:line="240" w:lineRule="auto"/>
              <w:jc w:val="both"/>
              <w:rPr>
                <w:rFonts w:ascii="Times New Roman" w:hAnsi="Times New Roman"/>
                <w:sz w:val="20"/>
                <w:szCs w:val="20"/>
              </w:rPr>
            </w:pPr>
          </w:p>
        </w:tc>
        <w:tc>
          <w:tcPr>
            <w:tcW w:w="1664" w:type="pct"/>
            <w:vMerge/>
            <w:vAlign w:val="center"/>
          </w:tcPr>
          <w:p w14:paraId="4855DC6E" w14:textId="77777777" w:rsidR="0025236B" w:rsidRPr="00CB7AA6" w:rsidRDefault="0025236B" w:rsidP="00A21456">
            <w:pPr>
              <w:pStyle w:val="TableParagraph"/>
              <w:spacing w:after="0" w:line="240" w:lineRule="auto"/>
              <w:jc w:val="both"/>
              <w:rPr>
                <w:rFonts w:ascii="Times New Roman" w:hAnsi="Times New Roman"/>
                <w:sz w:val="20"/>
                <w:szCs w:val="20"/>
              </w:rPr>
            </w:pPr>
          </w:p>
        </w:tc>
        <w:tc>
          <w:tcPr>
            <w:tcW w:w="693" w:type="pct"/>
            <w:tcBorders>
              <w:top w:val="nil"/>
            </w:tcBorders>
            <w:vAlign w:val="center"/>
          </w:tcPr>
          <w:p w14:paraId="20F636DD" w14:textId="77777777" w:rsidR="0025236B" w:rsidRPr="00CB7AA6" w:rsidRDefault="0025236B" w:rsidP="00A21456">
            <w:pPr>
              <w:pStyle w:val="TableParagraph"/>
              <w:spacing w:after="0" w:line="240" w:lineRule="auto"/>
              <w:ind w:right="5"/>
              <w:jc w:val="both"/>
              <w:rPr>
                <w:rFonts w:ascii="Times New Roman" w:hAnsi="Times New Roman"/>
                <w:sz w:val="20"/>
                <w:szCs w:val="20"/>
              </w:rPr>
            </w:pPr>
          </w:p>
        </w:tc>
      </w:tr>
      <w:tr w:rsidR="0025236B" w:rsidRPr="00CB7AA6" w14:paraId="5CA29070" w14:textId="77777777" w:rsidTr="00A672B3">
        <w:trPr>
          <w:trHeight w:val="773"/>
        </w:trPr>
        <w:tc>
          <w:tcPr>
            <w:tcW w:w="1396" w:type="pct"/>
            <w:vMerge/>
          </w:tcPr>
          <w:p w14:paraId="3A8D2BCB" w14:textId="77777777" w:rsidR="0025236B" w:rsidRPr="00CB7AA6" w:rsidRDefault="0025236B" w:rsidP="00A21456">
            <w:pPr>
              <w:spacing w:after="0" w:line="240" w:lineRule="auto"/>
              <w:jc w:val="both"/>
              <w:rPr>
                <w:rFonts w:ascii="Times New Roman" w:hAnsi="Times New Roman" w:cs="Times New Roman"/>
                <w:sz w:val="20"/>
                <w:szCs w:val="20"/>
              </w:rPr>
            </w:pPr>
          </w:p>
        </w:tc>
        <w:tc>
          <w:tcPr>
            <w:tcW w:w="1247" w:type="pct"/>
            <w:vAlign w:val="center"/>
          </w:tcPr>
          <w:p w14:paraId="54D5EF00" w14:textId="77777777" w:rsidR="0025236B" w:rsidRPr="00CB7AA6" w:rsidRDefault="0025236B" w:rsidP="00A21456">
            <w:pPr>
              <w:pStyle w:val="TableParagraph"/>
              <w:spacing w:after="0" w:line="240" w:lineRule="auto"/>
              <w:ind w:left="2" w:right="104"/>
              <w:jc w:val="both"/>
              <w:rPr>
                <w:rFonts w:ascii="Times New Roman" w:hAnsi="Times New Roman"/>
                <w:i/>
                <w:sz w:val="20"/>
                <w:szCs w:val="20"/>
              </w:rPr>
            </w:pPr>
            <w:r w:rsidRPr="00CB7AA6">
              <w:rPr>
                <w:rFonts w:ascii="Times New Roman" w:hAnsi="Times New Roman"/>
                <w:i/>
                <w:sz w:val="20"/>
                <w:szCs w:val="20"/>
              </w:rPr>
              <w:t>Total</w:t>
            </w:r>
            <w:r w:rsidRPr="00CB7AA6">
              <w:rPr>
                <w:rFonts w:ascii="Times New Roman" w:hAnsi="Times New Roman"/>
                <w:i/>
                <w:spacing w:val="-13"/>
                <w:sz w:val="20"/>
                <w:szCs w:val="20"/>
              </w:rPr>
              <w:t xml:space="preserve"> </w:t>
            </w:r>
            <w:r w:rsidRPr="00CB7AA6">
              <w:rPr>
                <w:rFonts w:ascii="Times New Roman" w:hAnsi="Times New Roman"/>
                <w:i/>
                <w:sz w:val="20"/>
                <w:szCs w:val="20"/>
              </w:rPr>
              <w:t>Liabilities</w:t>
            </w:r>
            <w:r w:rsidRPr="00CB7AA6">
              <w:rPr>
                <w:rFonts w:ascii="Times New Roman" w:hAnsi="Times New Roman"/>
                <w:i/>
                <w:spacing w:val="-12"/>
                <w:sz w:val="20"/>
                <w:szCs w:val="20"/>
              </w:rPr>
              <w:t xml:space="preserve"> </w:t>
            </w:r>
            <w:r w:rsidRPr="00CB7AA6">
              <w:rPr>
                <w:rFonts w:ascii="Times New Roman" w:hAnsi="Times New Roman"/>
                <w:i/>
                <w:sz w:val="20"/>
                <w:szCs w:val="20"/>
              </w:rPr>
              <w:t>to Total Asset (X</w:t>
            </w:r>
            <w:r w:rsidRPr="00CB7AA6">
              <w:rPr>
                <w:rFonts w:ascii="Times New Roman" w:hAnsi="Times New Roman"/>
                <w:i/>
                <w:position w:val="-1"/>
                <w:sz w:val="20"/>
                <w:szCs w:val="20"/>
              </w:rPr>
              <w:t>2</w:t>
            </w:r>
            <w:r w:rsidRPr="00CB7AA6">
              <w:rPr>
                <w:rFonts w:ascii="Times New Roman" w:hAnsi="Times New Roman"/>
                <w:i/>
                <w:sz w:val="20"/>
                <w:szCs w:val="20"/>
              </w:rPr>
              <w:t>)</w:t>
            </w:r>
          </w:p>
        </w:tc>
        <w:tc>
          <w:tcPr>
            <w:tcW w:w="1664" w:type="pct"/>
            <w:vAlign w:val="bottom"/>
          </w:tcPr>
          <w:p w14:paraId="2E3EAE30" w14:textId="77777777" w:rsidR="0025236B" w:rsidRPr="00CB7AA6" w:rsidRDefault="0025236B" w:rsidP="00A21456">
            <w:pPr>
              <w:pStyle w:val="TableParagraph"/>
              <w:spacing w:after="0" w:line="240" w:lineRule="auto"/>
              <w:ind w:left="2"/>
              <w:jc w:val="both"/>
              <w:rPr>
                <w:rFonts w:ascii="Times New Roman" w:hAnsi="Times New Roman"/>
                <w:spacing w:val="-2"/>
                <w:sz w:val="20"/>
                <w:szCs w:val="20"/>
              </w:rPr>
            </w:pPr>
          </w:p>
          <w:p w14:paraId="35AD4373" w14:textId="77777777" w:rsidR="0025236B" w:rsidRPr="00CB7AA6" w:rsidRDefault="0025236B" w:rsidP="00A21456">
            <w:pPr>
              <w:pStyle w:val="TableParagraph"/>
              <w:spacing w:after="0" w:line="240" w:lineRule="auto"/>
              <w:ind w:left="2"/>
              <w:jc w:val="both"/>
              <w:rPr>
                <w:rFonts w:ascii="Times New Roman" w:hAnsi="Times New Roman"/>
                <w:i/>
                <w:sz w:val="20"/>
                <w:szCs w:val="20"/>
              </w:rPr>
            </w:pPr>
            <w:r w:rsidRPr="00CB7AA6">
              <w:rPr>
                <w:rFonts w:ascii="Times New Roman" w:hAnsi="Times New Roman"/>
                <w:spacing w:val="-2"/>
                <w:sz w:val="20"/>
                <w:szCs w:val="20"/>
              </w:rPr>
              <w:t>X</w:t>
            </w:r>
            <w:r w:rsidRPr="00CB7AA6">
              <w:rPr>
                <w:rFonts w:ascii="Times New Roman" w:hAnsi="Times New Roman"/>
                <w:spacing w:val="-2"/>
                <w:sz w:val="20"/>
                <w:szCs w:val="20"/>
                <w:vertAlign w:val="subscript"/>
              </w:rPr>
              <w:t>2</w:t>
            </w:r>
            <w:r w:rsidRPr="00CB7AA6">
              <w:rPr>
                <w:rFonts w:ascii="Times New Roman" w:hAnsi="Times New Roman"/>
                <w:spacing w:val="-3"/>
                <w:sz w:val="20"/>
                <w:szCs w:val="20"/>
              </w:rPr>
              <w:t xml:space="preserve"> </w:t>
            </w:r>
            <w:r w:rsidRPr="00CB7AA6">
              <w:rPr>
                <w:rFonts w:ascii="Times New Roman" w:hAnsi="Times New Roman"/>
                <w:spacing w:val="-2"/>
                <w:sz w:val="20"/>
                <w:szCs w:val="20"/>
              </w:rPr>
              <w:t>=</w:t>
            </w:r>
            <w:r w:rsidRPr="00CB7AA6">
              <w:rPr>
                <w:rFonts w:ascii="Times New Roman" w:hAnsi="Times New Roman"/>
                <w:spacing w:val="-11"/>
                <w:sz w:val="20"/>
                <w:szCs w:val="20"/>
              </w:rPr>
              <w:t xml:space="preserve"> </w:t>
            </w:r>
            <m:oMath>
              <m:f>
                <m:fPr>
                  <m:ctrlPr>
                    <w:rPr>
                      <w:rFonts w:ascii="Cambria Math" w:hAnsi="Cambria Math"/>
                      <w:i/>
                      <w:spacing w:val="-11"/>
                      <w:sz w:val="20"/>
                      <w:szCs w:val="20"/>
                    </w:rPr>
                  </m:ctrlPr>
                </m:fPr>
                <m:num>
                  <m:r>
                    <w:rPr>
                      <w:rFonts w:ascii="Cambria Math" w:hAnsi="Cambria Math"/>
                      <w:sz w:val="20"/>
                      <w:szCs w:val="20"/>
                    </w:rPr>
                    <m:t>Total</m:t>
                  </m:r>
                  <m:r>
                    <w:rPr>
                      <w:rFonts w:ascii="Cambria Math" w:hAnsi="Cambria Math"/>
                      <w:spacing w:val="-13"/>
                      <w:sz w:val="20"/>
                      <w:szCs w:val="20"/>
                    </w:rPr>
                    <m:t xml:space="preserve"> </m:t>
                  </m:r>
                  <m:r>
                    <w:rPr>
                      <w:rFonts w:ascii="Cambria Math" w:hAnsi="Cambria Math"/>
                      <w:sz w:val="20"/>
                      <w:szCs w:val="20"/>
                    </w:rPr>
                    <m:t>Liabiliti</m:t>
                  </m:r>
                  <m:r>
                    <w:rPr>
                      <w:rFonts w:ascii="Cambria Math" w:hAnsi="Cambria Math"/>
                      <w:sz w:val="20"/>
                      <w:szCs w:val="20"/>
                    </w:rPr>
                    <m:t>e</m:t>
                  </m:r>
                </m:num>
                <m:den>
                  <m:r>
                    <w:rPr>
                      <w:rFonts w:ascii="Cambria Math" w:hAnsi="Cambria Math"/>
                      <w:sz w:val="20"/>
                      <w:szCs w:val="20"/>
                    </w:rPr>
                    <m:t>Total Asset</m:t>
                  </m:r>
                </m:den>
              </m:f>
            </m:oMath>
          </w:p>
          <w:p w14:paraId="53016EB7" w14:textId="77777777" w:rsidR="0025236B" w:rsidRPr="00CB7AA6" w:rsidRDefault="0025236B" w:rsidP="00A21456">
            <w:pPr>
              <w:pStyle w:val="TableParagraph"/>
              <w:spacing w:after="0" w:line="240" w:lineRule="auto"/>
              <w:ind w:left="113"/>
              <w:jc w:val="both"/>
              <w:rPr>
                <w:rFonts w:ascii="Times New Roman" w:hAnsi="Times New Roman"/>
                <w:i/>
                <w:sz w:val="20"/>
                <w:szCs w:val="20"/>
              </w:rPr>
            </w:pPr>
          </w:p>
        </w:tc>
        <w:tc>
          <w:tcPr>
            <w:tcW w:w="693" w:type="pct"/>
            <w:vAlign w:val="center"/>
          </w:tcPr>
          <w:p w14:paraId="79013772" w14:textId="77777777" w:rsidR="0025236B" w:rsidRPr="00CB7AA6" w:rsidRDefault="0025236B" w:rsidP="00A21456">
            <w:pPr>
              <w:pStyle w:val="TableParagraph"/>
              <w:spacing w:after="0" w:line="240" w:lineRule="auto"/>
              <w:ind w:right="5"/>
              <w:jc w:val="both"/>
              <w:rPr>
                <w:rFonts w:ascii="Times New Roman" w:hAnsi="Times New Roman"/>
                <w:b/>
                <w:sz w:val="20"/>
                <w:szCs w:val="20"/>
              </w:rPr>
            </w:pPr>
          </w:p>
          <w:p w14:paraId="3EB90FDE" w14:textId="4E8ECB8B" w:rsidR="0025236B" w:rsidRPr="00CB7AA6" w:rsidRDefault="007F0386" w:rsidP="00A21456">
            <w:pPr>
              <w:pStyle w:val="TableParagraph"/>
              <w:spacing w:after="0" w:line="240" w:lineRule="auto"/>
              <w:ind w:left="177" w:right="5"/>
              <w:jc w:val="both"/>
              <w:rPr>
                <w:rFonts w:ascii="Times New Roman" w:hAnsi="Times New Roman"/>
                <w:sz w:val="20"/>
                <w:szCs w:val="20"/>
              </w:rPr>
            </w:pPr>
            <w:r>
              <w:rPr>
                <w:rFonts w:ascii="Times New Roman" w:hAnsi="Times New Roman"/>
                <w:spacing w:val="-2"/>
                <w:sz w:val="20"/>
                <w:szCs w:val="20"/>
              </w:rPr>
              <w:t xml:space="preserve"> </w:t>
            </w:r>
            <w:r w:rsidR="0025236B" w:rsidRPr="00CB7AA6">
              <w:rPr>
                <w:rFonts w:ascii="Times New Roman" w:hAnsi="Times New Roman"/>
                <w:spacing w:val="-2"/>
                <w:sz w:val="20"/>
                <w:szCs w:val="20"/>
              </w:rPr>
              <w:t>Rasio</w:t>
            </w:r>
          </w:p>
        </w:tc>
      </w:tr>
      <w:tr w:rsidR="0025236B" w:rsidRPr="00CB7AA6" w14:paraId="44B74B4A" w14:textId="77777777" w:rsidTr="00A672B3">
        <w:trPr>
          <w:trHeight w:val="950"/>
        </w:trPr>
        <w:tc>
          <w:tcPr>
            <w:tcW w:w="1396" w:type="pct"/>
            <w:vMerge/>
          </w:tcPr>
          <w:p w14:paraId="638BFBE4" w14:textId="77777777" w:rsidR="0025236B" w:rsidRPr="00CB7AA6" w:rsidRDefault="0025236B" w:rsidP="00A21456">
            <w:pPr>
              <w:pStyle w:val="TableParagraph"/>
              <w:spacing w:after="0" w:line="240" w:lineRule="auto"/>
              <w:jc w:val="both"/>
              <w:rPr>
                <w:rFonts w:ascii="Times New Roman" w:hAnsi="Times New Roman"/>
                <w:sz w:val="20"/>
                <w:szCs w:val="20"/>
              </w:rPr>
            </w:pPr>
          </w:p>
        </w:tc>
        <w:tc>
          <w:tcPr>
            <w:tcW w:w="1247" w:type="pct"/>
            <w:vAlign w:val="center"/>
          </w:tcPr>
          <w:p w14:paraId="0C4B468D" w14:textId="77777777" w:rsidR="0025236B" w:rsidRPr="00CB7AA6" w:rsidRDefault="0025236B" w:rsidP="00A21456">
            <w:pPr>
              <w:pStyle w:val="TableParagraph"/>
              <w:spacing w:after="0" w:line="240" w:lineRule="auto"/>
              <w:ind w:left="114" w:right="298"/>
              <w:jc w:val="both"/>
              <w:rPr>
                <w:rFonts w:ascii="Times New Roman" w:hAnsi="Times New Roman"/>
                <w:i/>
                <w:sz w:val="20"/>
                <w:szCs w:val="20"/>
              </w:rPr>
            </w:pPr>
          </w:p>
          <w:p w14:paraId="3EDE5834" w14:textId="77777777" w:rsidR="0025236B" w:rsidRPr="00CB7AA6" w:rsidRDefault="0025236B" w:rsidP="00A21456">
            <w:pPr>
              <w:pStyle w:val="TableParagraph"/>
              <w:spacing w:after="0" w:line="240" w:lineRule="auto"/>
              <w:ind w:left="114" w:right="298"/>
              <w:jc w:val="both"/>
              <w:rPr>
                <w:rFonts w:ascii="Times New Roman" w:hAnsi="Times New Roman"/>
                <w:i/>
                <w:spacing w:val="-4"/>
                <w:sz w:val="20"/>
                <w:szCs w:val="20"/>
              </w:rPr>
            </w:pPr>
            <w:r w:rsidRPr="00CB7AA6">
              <w:rPr>
                <w:rFonts w:ascii="Times New Roman" w:hAnsi="Times New Roman"/>
                <w:i/>
                <w:sz w:val="20"/>
                <w:szCs w:val="20"/>
              </w:rPr>
              <w:t>CurrentAsset to Current</w:t>
            </w:r>
            <w:r w:rsidRPr="00CB7AA6">
              <w:rPr>
                <w:rFonts w:ascii="Times New Roman" w:hAnsi="Times New Roman"/>
                <w:i/>
                <w:spacing w:val="-13"/>
                <w:sz w:val="20"/>
                <w:szCs w:val="20"/>
              </w:rPr>
              <w:t xml:space="preserve"> </w:t>
            </w:r>
            <w:r w:rsidRPr="00CB7AA6">
              <w:rPr>
                <w:rFonts w:ascii="Times New Roman" w:hAnsi="Times New Roman"/>
                <w:i/>
                <w:sz w:val="20"/>
                <w:szCs w:val="20"/>
              </w:rPr>
              <w:t>Liabilities</w:t>
            </w:r>
            <w:r w:rsidRPr="00CB7AA6">
              <w:rPr>
                <w:rFonts w:ascii="Times New Roman" w:hAnsi="Times New Roman"/>
                <w:sz w:val="20"/>
                <w:szCs w:val="20"/>
              </w:rPr>
              <w:t xml:space="preserve"> </w:t>
            </w:r>
            <w:r w:rsidRPr="00CB7AA6">
              <w:rPr>
                <w:rFonts w:ascii="Times New Roman" w:hAnsi="Times New Roman"/>
                <w:i/>
                <w:spacing w:val="-4"/>
                <w:sz w:val="20"/>
                <w:szCs w:val="20"/>
              </w:rPr>
              <w:t>(X</w:t>
            </w:r>
            <w:r w:rsidRPr="00CB7AA6">
              <w:rPr>
                <w:rFonts w:ascii="Times New Roman" w:hAnsi="Times New Roman"/>
                <w:i/>
                <w:spacing w:val="-4"/>
                <w:position w:val="-1"/>
                <w:sz w:val="20"/>
                <w:szCs w:val="20"/>
              </w:rPr>
              <w:t>3</w:t>
            </w:r>
            <w:r w:rsidRPr="00CB7AA6">
              <w:rPr>
                <w:rFonts w:ascii="Times New Roman" w:hAnsi="Times New Roman"/>
                <w:i/>
                <w:spacing w:val="-4"/>
                <w:sz w:val="20"/>
                <w:szCs w:val="20"/>
              </w:rPr>
              <w:t>)</w:t>
            </w:r>
          </w:p>
        </w:tc>
        <w:tc>
          <w:tcPr>
            <w:tcW w:w="1664" w:type="pct"/>
            <w:vAlign w:val="center"/>
          </w:tcPr>
          <w:p w14:paraId="72EA9994" w14:textId="77777777" w:rsidR="0025236B" w:rsidRPr="00CB7AA6" w:rsidRDefault="0025236B" w:rsidP="00A21456">
            <w:pPr>
              <w:pStyle w:val="TableParagraph"/>
              <w:spacing w:after="0" w:line="240" w:lineRule="auto"/>
              <w:ind w:left="2"/>
              <w:jc w:val="both"/>
              <w:rPr>
                <w:rFonts w:ascii="Times New Roman" w:hAnsi="Times New Roman"/>
                <w:i/>
                <w:sz w:val="20"/>
                <w:szCs w:val="20"/>
              </w:rPr>
            </w:pPr>
            <w:r w:rsidRPr="00CB7AA6">
              <w:rPr>
                <w:rFonts w:ascii="Times New Roman" w:hAnsi="Times New Roman"/>
                <w:sz w:val="20"/>
                <w:szCs w:val="20"/>
              </w:rPr>
              <w:t>X</w:t>
            </w:r>
            <w:r w:rsidRPr="00CB7AA6">
              <w:rPr>
                <w:rFonts w:ascii="Times New Roman" w:hAnsi="Times New Roman"/>
                <w:sz w:val="20"/>
                <w:szCs w:val="20"/>
                <w:vertAlign w:val="subscript"/>
              </w:rPr>
              <w:t>3</w:t>
            </w:r>
            <w:r w:rsidRPr="00CB7AA6">
              <w:rPr>
                <w:rFonts w:ascii="Times New Roman" w:hAnsi="Times New Roman"/>
                <w:spacing w:val="-16"/>
                <w:sz w:val="20"/>
                <w:szCs w:val="20"/>
              </w:rPr>
              <w:t xml:space="preserve"> </w:t>
            </w:r>
            <w:r w:rsidRPr="00CB7AA6">
              <w:rPr>
                <w:rFonts w:ascii="Times New Roman" w:hAnsi="Times New Roman"/>
                <w:i/>
                <w:sz w:val="20"/>
                <w:szCs w:val="20"/>
              </w:rPr>
              <w:t>=</w:t>
            </w:r>
            <w:r w:rsidRPr="00CB7AA6">
              <w:rPr>
                <w:rFonts w:ascii="Times New Roman" w:hAnsi="Times New Roman"/>
                <w:i/>
                <w:spacing w:val="-13"/>
                <w:sz w:val="20"/>
                <w:szCs w:val="20"/>
              </w:rPr>
              <w:t xml:space="preserve"> </w:t>
            </w:r>
            <m:oMath>
              <m:f>
                <m:fPr>
                  <m:ctrlPr>
                    <w:rPr>
                      <w:rFonts w:ascii="Cambria Math" w:hAnsi="Cambria Math"/>
                      <w:i/>
                      <w:spacing w:val="-13"/>
                      <w:sz w:val="20"/>
                      <w:szCs w:val="20"/>
                    </w:rPr>
                  </m:ctrlPr>
                </m:fPr>
                <m:num>
                  <m:r>
                    <w:rPr>
                      <w:rFonts w:ascii="Cambria Math" w:hAnsi="Cambria Math"/>
                      <w:sz w:val="20"/>
                      <w:szCs w:val="20"/>
                    </w:rPr>
                    <m:t xml:space="preserve">CurrentAsset </m:t>
                  </m:r>
                </m:num>
                <m:den>
                  <m:r>
                    <w:rPr>
                      <w:rFonts w:ascii="Cambria Math" w:hAnsi="Cambria Math"/>
                      <w:sz w:val="20"/>
                      <w:szCs w:val="20"/>
                    </w:rPr>
                    <m:t>Current</m:t>
                  </m:r>
                  <m:r>
                    <w:rPr>
                      <w:rFonts w:ascii="Cambria Math" w:hAnsi="Cambria Math"/>
                      <w:spacing w:val="-13"/>
                      <w:sz w:val="20"/>
                      <w:szCs w:val="20"/>
                    </w:rPr>
                    <m:t xml:space="preserve"> </m:t>
                  </m:r>
                  <m:r>
                    <w:rPr>
                      <w:rFonts w:ascii="Cambria Math" w:hAnsi="Cambria Math"/>
                      <w:sz w:val="20"/>
                      <w:szCs w:val="20"/>
                    </w:rPr>
                    <m:t>Liabilities</m:t>
                  </m:r>
                  <m:r>
                    <m:rPr>
                      <m:sty m:val="p"/>
                    </m:rPr>
                    <w:rPr>
                      <w:rFonts w:ascii="Cambria Math" w:hAnsi="Cambria Math"/>
                      <w:sz w:val="20"/>
                      <w:szCs w:val="20"/>
                    </w:rPr>
                    <m:t xml:space="preserve"> </m:t>
                  </m:r>
                </m:den>
              </m:f>
            </m:oMath>
          </w:p>
        </w:tc>
        <w:tc>
          <w:tcPr>
            <w:tcW w:w="693" w:type="pct"/>
            <w:vAlign w:val="center"/>
          </w:tcPr>
          <w:p w14:paraId="2D12C90A" w14:textId="4A72975D" w:rsidR="0025236B" w:rsidRPr="00CB7AA6" w:rsidRDefault="007F0386" w:rsidP="00A21456">
            <w:pPr>
              <w:pStyle w:val="TableParagraph"/>
              <w:spacing w:after="0" w:line="240" w:lineRule="auto"/>
              <w:ind w:left="232" w:right="5"/>
              <w:jc w:val="both"/>
              <w:rPr>
                <w:rFonts w:ascii="Times New Roman" w:hAnsi="Times New Roman"/>
                <w:sz w:val="20"/>
                <w:szCs w:val="20"/>
              </w:rPr>
            </w:pPr>
            <w:r>
              <w:rPr>
                <w:rFonts w:ascii="Times New Roman" w:hAnsi="Times New Roman"/>
                <w:spacing w:val="-2"/>
                <w:sz w:val="20"/>
                <w:szCs w:val="20"/>
              </w:rPr>
              <w:t xml:space="preserve"> </w:t>
            </w:r>
            <w:r w:rsidR="0025236B" w:rsidRPr="00CB7AA6">
              <w:rPr>
                <w:rFonts w:ascii="Times New Roman" w:hAnsi="Times New Roman"/>
                <w:spacing w:val="-2"/>
                <w:sz w:val="20"/>
                <w:szCs w:val="20"/>
              </w:rPr>
              <w:t>Rasio</w:t>
            </w:r>
          </w:p>
        </w:tc>
      </w:tr>
      <w:tr w:rsidR="0025236B" w:rsidRPr="00CB7AA6" w14:paraId="20F55805" w14:textId="77777777" w:rsidTr="00A672B3">
        <w:trPr>
          <w:trHeight w:val="1055"/>
        </w:trPr>
        <w:tc>
          <w:tcPr>
            <w:tcW w:w="1396" w:type="pct"/>
            <w:vMerge w:val="restart"/>
          </w:tcPr>
          <w:p w14:paraId="46D03ABC" w14:textId="77777777" w:rsidR="0025236B" w:rsidRPr="00CB7AA6" w:rsidRDefault="0025236B" w:rsidP="00A21456">
            <w:pPr>
              <w:pStyle w:val="TableParagraph"/>
              <w:spacing w:after="0" w:line="240" w:lineRule="auto"/>
              <w:ind w:left="3"/>
              <w:jc w:val="both"/>
              <w:rPr>
                <w:rFonts w:ascii="Times New Roman" w:hAnsi="Times New Roman"/>
                <w:b/>
                <w:sz w:val="20"/>
                <w:szCs w:val="20"/>
              </w:rPr>
            </w:pPr>
            <w:r w:rsidRPr="00CB7AA6">
              <w:rPr>
                <w:rFonts w:ascii="Times New Roman" w:hAnsi="Times New Roman"/>
                <w:b/>
                <w:sz w:val="20"/>
                <w:szCs w:val="20"/>
              </w:rPr>
              <w:t>Model</w:t>
            </w:r>
            <w:r w:rsidRPr="00CB7AA6">
              <w:rPr>
                <w:rFonts w:ascii="Times New Roman" w:hAnsi="Times New Roman"/>
                <w:b/>
                <w:spacing w:val="-2"/>
                <w:sz w:val="20"/>
                <w:szCs w:val="20"/>
              </w:rPr>
              <w:t xml:space="preserve"> Grover</w:t>
            </w:r>
          </w:p>
          <w:p w14:paraId="3D6A2ADE" w14:textId="77777777" w:rsidR="0025236B" w:rsidRPr="00CB7AA6" w:rsidRDefault="0025236B" w:rsidP="00A21456">
            <w:pPr>
              <w:pStyle w:val="TableParagraph"/>
              <w:spacing w:after="0" w:line="240" w:lineRule="auto"/>
              <w:ind w:left="3"/>
              <w:jc w:val="both"/>
              <w:rPr>
                <w:rFonts w:ascii="Times New Roman" w:hAnsi="Times New Roman"/>
                <w:sz w:val="20"/>
                <w:szCs w:val="20"/>
              </w:rPr>
            </w:pPr>
            <w:r w:rsidRPr="00CB7AA6">
              <w:rPr>
                <w:rFonts w:ascii="Times New Roman" w:hAnsi="Times New Roman"/>
                <w:sz w:val="20"/>
                <w:szCs w:val="20"/>
              </w:rPr>
              <w:t>G</w:t>
            </w:r>
            <w:r w:rsidRPr="00CB7AA6">
              <w:rPr>
                <w:rFonts w:ascii="Times New Roman" w:hAnsi="Times New Roman"/>
                <w:spacing w:val="-1"/>
                <w:sz w:val="20"/>
                <w:szCs w:val="20"/>
              </w:rPr>
              <w:t xml:space="preserve"> </w:t>
            </w:r>
            <w:r w:rsidRPr="00CB7AA6">
              <w:rPr>
                <w:rFonts w:ascii="Times New Roman" w:hAnsi="Times New Roman"/>
                <w:sz w:val="20"/>
                <w:szCs w:val="20"/>
              </w:rPr>
              <w:t>=</w:t>
            </w:r>
            <w:r w:rsidRPr="00CB7AA6">
              <w:rPr>
                <w:rFonts w:ascii="Times New Roman" w:hAnsi="Times New Roman"/>
                <w:spacing w:val="-5"/>
                <w:sz w:val="20"/>
                <w:szCs w:val="20"/>
              </w:rPr>
              <w:t xml:space="preserve"> </w:t>
            </w:r>
            <w:r w:rsidRPr="00CB7AA6">
              <w:rPr>
                <w:rFonts w:ascii="Times New Roman" w:hAnsi="Times New Roman"/>
                <w:sz w:val="20"/>
                <w:szCs w:val="20"/>
              </w:rPr>
              <w:t>1,650</w:t>
            </w:r>
            <w:r w:rsidRPr="00CB7AA6">
              <w:rPr>
                <w:rFonts w:ascii="Times New Roman" w:hAnsi="Times New Roman"/>
                <w:position w:val="-1"/>
                <w:sz w:val="20"/>
                <w:szCs w:val="20"/>
              </w:rPr>
              <w:t>X</w:t>
            </w:r>
            <w:r w:rsidRPr="00CB7AA6">
              <w:rPr>
                <w:rFonts w:ascii="Times New Roman" w:hAnsi="Times New Roman"/>
                <w:position w:val="-4"/>
                <w:sz w:val="20"/>
                <w:szCs w:val="20"/>
              </w:rPr>
              <w:t>1</w:t>
            </w:r>
            <w:r w:rsidRPr="00CB7AA6">
              <w:rPr>
                <w:rFonts w:ascii="Times New Roman" w:hAnsi="Times New Roman"/>
                <w:spacing w:val="38"/>
                <w:position w:val="-4"/>
                <w:sz w:val="20"/>
                <w:szCs w:val="20"/>
              </w:rPr>
              <w:t xml:space="preserve"> </w:t>
            </w:r>
            <w:r w:rsidRPr="00CB7AA6">
              <w:rPr>
                <w:rFonts w:ascii="Times New Roman" w:hAnsi="Times New Roman"/>
                <w:sz w:val="20"/>
                <w:szCs w:val="20"/>
              </w:rPr>
              <w:t>+</w:t>
            </w:r>
            <w:r w:rsidRPr="00CB7AA6">
              <w:rPr>
                <w:rFonts w:ascii="Times New Roman" w:hAnsi="Times New Roman"/>
                <w:spacing w:val="-1"/>
                <w:sz w:val="20"/>
                <w:szCs w:val="20"/>
              </w:rPr>
              <w:t xml:space="preserve"> </w:t>
            </w:r>
            <w:r w:rsidRPr="00CB7AA6">
              <w:rPr>
                <w:rFonts w:ascii="Times New Roman" w:hAnsi="Times New Roman"/>
                <w:sz w:val="20"/>
                <w:szCs w:val="20"/>
              </w:rPr>
              <w:t>3,404</w:t>
            </w:r>
            <w:r w:rsidRPr="00CB7AA6">
              <w:rPr>
                <w:rFonts w:ascii="Times New Roman" w:hAnsi="Times New Roman"/>
                <w:position w:val="-1"/>
                <w:sz w:val="20"/>
                <w:szCs w:val="20"/>
              </w:rPr>
              <w:t>X</w:t>
            </w:r>
            <w:r w:rsidRPr="00CB7AA6">
              <w:rPr>
                <w:rFonts w:ascii="Times New Roman" w:hAnsi="Times New Roman"/>
                <w:position w:val="-4"/>
                <w:sz w:val="20"/>
                <w:szCs w:val="20"/>
              </w:rPr>
              <w:t>2</w:t>
            </w:r>
            <w:r w:rsidRPr="00CB7AA6">
              <w:rPr>
                <w:rFonts w:ascii="Times New Roman" w:hAnsi="Times New Roman"/>
                <w:spacing w:val="39"/>
                <w:position w:val="-4"/>
                <w:sz w:val="20"/>
                <w:szCs w:val="20"/>
              </w:rPr>
              <w:t xml:space="preserve"> </w:t>
            </w:r>
            <w:r w:rsidRPr="00CB7AA6">
              <w:rPr>
                <w:rFonts w:ascii="Times New Roman" w:hAnsi="Times New Roman"/>
                <w:spacing w:val="-10"/>
                <w:sz w:val="20"/>
                <w:szCs w:val="20"/>
              </w:rPr>
              <w:t>-</w:t>
            </w:r>
          </w:p>
          <w:p w14:paraId="2CFB680F" w14:textId="77777777" w:rsidR="0025236B" w:rsidRPr="00CB7AA6" w:rsidRDefault="0025236B" w:rsidP="00A21456">
            <w:pPr>
              <w:pStyle w:val="TableParagraph"/>
              <w:spacing w:after="0" w:line="240" w:lineRule="auto"/>
              <w:ind w:right="899"/>
              <w:jc w:val="both"/>
              <w:rPr>
                <w:rFonts w:ascii="Times New Roman" w:hAnsi="Times New Roman"/>
                <w:sz w:val="20"/>
                <w:szCs w:val="20"/>
              </w:rPr>
            </w:pPr>
            <w:r w:rsidRPr="00CB7AA6">
              <w:rPr>
                <w:rFonts w:ascii="Times New Roman" w:hAnsi="Times New Roman"/>
                <w:sz w:val="20"/>
                <w:szCs w:val="20"/>
              </w:rPr>
              <w:t>0,016</w:t>
            </w:r>
            <w:r w:rsidRPr="00CB7AA6">
              <w:rPr>
                <w:rFonts w:ascii="Times New Roman" w:hAnsi="Times New Roman"/>
                <w:position w:val="-1"/>
                <w:sz w:val="20"/>
                <w:szCs w:val="20"/>
              </w:rPr>
              <w:t>X</w:t>
            </w:r>
            <w:r w:rsidRPr="00CB7AA6">
              <w:rPr>
                <w:rFonts w:ascii="Times New Roman" w:hAnsi="Times New Roman"/>
                <w:position w:val="-4"/>
                <w:sz w:val="20"/>
                <w:szCs w:val="20"/>
              </w:rPr>
              <w:t>3</w:t>
            </w:r>
            <w:r w:rsidRPr="00CB7AA6">
              <w:rPr>
                <w:rFonts w:ascii="Times New Roman" w:hAnsi="Times New Roman"/>
                <w:spacing w:val="17"/>
                <w:position w:val="-4"/>
                <w:sz w:val="20"/>
                <w:szCs w:val="20"/>
              </w:rPr>
              <w:t xml:space="preserve"> </w:t>
            </w:r>
            <w:r w:rsidRPr="00CB7AA6">
              <w:rPr>
                <w:rFonts w:ascii="Times New Roman" w:hAnsi="Times New Roman"/>
                <w:sz w:val="20"/>
                <w:szCs w:val="20"/>
              </w:rPr>
              <w:t>+</w:t>
            </w:r>
            <w:r w:rsidRPr="00CB7AA6">
              <w:rPr>
                <w:rFonts w:ascii="Times New Roman" w:hAnsi="Times New Roman"/>
                <w:spacing w:val="-2"/>
                <w:sz w:val="20"/>
                <w:szCs w:val="20"/>
              </w:rPr>
              <w:t>0,057</w:t>
            </w:r>
          </w:p>
        </w:tc>
        <w:tc>
          <w:tcPr>
            <w:tcW w:w="1247" w:type="pct"/>
            <w:vAlign w:val="center"/>
          </w:tcPr>
          <w:p w14:paraId="43D3C005" w14:textId="77777777" w:rsidR="0025236B" w:rsidRPr="00CB7AA6" w:rsidRDefault="0025236B" w:rsidP="00A21456">
            <w:pPr>
              <w:pStyle w:val="TableParagraph"/>
              <w:spacing w:after="0" w:line="240" w:lineRule="auto"/>
              <w:ind w:left="114"/>
              <w:jc w:val="both"/>
              <w:rPr>
                <w:rFonts w:ascii="Times New Roman" w:hAnsi="Times New Roman"/>
                <w:i/>
                <w:sz w:val="20"/>
                <w:szCs w:val="20"/>
              </w:rPr>
            </w:pPr>
            <w:r w:rsidRPr="00CB7AA6">
              <w:rPr>
                <w:rFonts w:ascii="Times New Roman" w:hAnsi="Times New Roman"/>
                <w:i/>
                <w:sz w:val="20"/>
                <w:szCs w:val="20"/>
              </w:rPr>
              <w:t>Working</w:t>
            </w:r>
            <w:r w:rsidRPr="00CB7AA6">
              <w:rPr>
                <w:rFonts w:ascii="Times New Roman" w:hAnsi="Times New Roman"/>
                <w:i/>
                <w:spacing w:val="-13"/>
                <w:sz w:val="20"/>
                <w:szCs w:val="20"/>
              </w:rPr>
              <w:t xml:space="preserve"> </w:t>
            </w:r>
            <w:r w:rsidRPr="00CB7AA6">
              <w:rPr>
                <w:rFonts w:ascii="Times New Roman" w:hAnsi="Times New Roman"/>
                <w:i/>
                <w:sz w:val="20"/>
                <w:szCs w:val="20"/>
              </w:rPr>
              <w:t>Capital</w:t>
            </w:r>
            <w:r w:rsidRPr="00CB7AA6">
              <w:rPr>
                <w:rFonts w:ascii="Times New Roman" w:hAnsi="Times New Roman"/>
                <w:i/>
                <w:spacing w:val="-12"/>
                <w:sz w:val="20"/>
                <w:szCs w:val="20"/>
              </w:rPr>
              <w:t xml:space="preserve"> </w:t>
            </w:r>
            <w:r w:rsidRPr="00CB7AA6">
              <w:rPr>
                <w:rFonts w:ascii="Times New Roman" w:hAnsi="Times New Roman"/>
                <w:i/>
                <w:sz w:val="20"/>
                <w:szCs w:val="20"/>
              </w:rPr>
              <w:t xml:space="preserve">to Total Assets. </w:t>
            </w:r>
            <w:r w:rsidRPr="00CB7AA6">
              <w:rPr>
                <w:rFonts w:ascii="Times New Roman" w:hAnsi="Times New Roman"/>
                <w:i/>
                <w:position w:val="2"/>
                <w:sz w:val="20"/>
                <w:szCs w:val="20"/>
              </w:rPr>
              <w:t>(X</w:t>
            </w:r>
            <w:r w:rsidRPr="00CB7AA6">
              <w:rPr>
                <w:rFonts w:ascii="Times New Roman" w:hAnsi="Times New Roman"/>
                <w:i/>
                <w:sz w:val="20"/>
                <w:szCs w:val="20"/>
              </w:rPr>
              <w:t>1</w:t>
            </w:r>
            <w:r w:rsidRPr="00CB7AA6">
              <w:rPr>
                <w:rFonts w:ascii="Times New Roman" w:hAnsi="Times New Roman"/>
                <w:i/>
                <w:position w:val="2"/>
                <w:sz w:val="20"/>
                <w:szCs w:val="20"/>
              </w:rPr>
              <w:t>)</w:t>
            </w:r>
          </w:p>
        </w:tc>
        <w:tc>
          <w:tcPr>
            <w:tcW w:w="1664" w:type="pct"/>
            <w:vAlign w:val="center"/>
          </w:tcPr>
          <w:p w14:paraId="2D7A5EFA" w14:textId="77777777" w:rsidR="0025236B" w:rsidRPr="00CB7AA6" w:rsidRDefault="0025236B" w:rsidP="00A21456">
            <w:pPr>
              <w:pStyle w:val="TableParagraph"/>
              <w:spacing w:after="0" w:line="240" w:lineRule="auto"/>
              <w:ind w:left="2" w:right="141"/>
              <w:jc w:val="both"/>
              <w:rPr>
                <w:rFonts w:ascii="Times New Roman" w:hAnsi="Times New Roman"/>
                <w:i/>
                <w:sz w:val="20"/>
                <w:szCs w:val="20"/>
              </w:rPr>
            </w:pPr>
            <w:r w:rsidRPr="00CB7AA6">
              <w:rPr>
                <w:rFonts w:ascii="Times New Roman" w:hAnsi="Times New Roman"/>
                <w:sz w:val="20"/>
                <w:szCs w:val="20"/>
              </w:rPr>
              <w:t>X</w:t>
            </w:r>
            <w:r w:rsidRPr="00CB7AA6">
              <w:rPr>
                <w:rFonts w:ascii="Times New Roman" w:hAnsi="Times New Roman"/>
                <w:sz w:val="20"/>
                <w:szCs w:val="20"/>
                <w:vertAlign w:val="subscript"/>
              </w:rPr>
              <w:t>1</w:t>
            </w:r>
            <w:r w:rsidRPr="00CB7AA6">
              <w:rPr>
                <w:rFonts w:ascii="Times New Roman" w:hAnsi="Times New Roman"/>
                <w:spacing w:val="-21"/>
                <w:sz w:val="20"/>
                <w:szCs w:val="20"/>
              </w:rPr>
              <w:t xml:space="preserve"> </w:t>
            </w:r>
            <w:r w:rsidRPr="00CB7AA6">
              <w:rPr>
                <w:rFonts w:ascii="Times New Roman" w:hAnsi="Times New Roman"/>
                <w:sz w:val="20"/>
                <w:szCs w:val="20"/>
                <w:vertAlign w:val="subscript"/>
              </w:rPr>
              <w:t>=</w:t>
            </w:r>
            <w:r w:rsidRPr="00CB7AA6">
              <w:rPr>
                <w:rFonts w:ascii="Times New Roman" w:hAnsi="Times New Roman"/>
                <w:spacing w:val="-16"/>
                <w:sz w:val="20"/>
                <w:szCs w:val="20"/>
              </w:rPr>
              <w:t xml:space="preserve"> </w:t>
            </w:r>
            <m:oMath>
              <m:f>
                <m:fPr>
                  <m:ctrlPr>
                    <w:rPr>
                      <w:rFonts w:ascii="Cambria Math" w:hAnsi="Cambria Math"/>
                      <w:i/>
                      <w:spacing w:val="-12"/>
                      <w:sz w:val="20"/>
                      <w:szCs w:val="20"/>
                    </w:rPr>
                  </m:ctrlPr>
                </m:fPr>
                <m:num>
                  <m:r>
                    <w:rPr>
                      <w:rFonts w:ascii="Cambria Math" w:hAnsi="Cambria Math"/>
                      <w:sz w:val="20"/>
                      <w:szCs w:val="20"/>
                    </w:rPr>
                    <m:t>Working</m:t>
                  </m:r>
                  <m:r>
                    <w:rPr>
                      <w:rFonts w:ascii="Cambria Math" w:hAnsi="Cambria Math"/>
                      <w:spacing w:val="-13"/>
                      <w:sz w:val="20"/>
                      <w:szCs w:val="20"/>
                    </w:rPr>
                    <m:t xml:space="preserve"> </m:t>
                  </m:r>
                  <m:r>
                    <w:rPr>
                      <w:rFonts w:ascii="Cambria Math" w:hAnsi="Cambria Math"/>
                      <w:sz w:val="20"/>
                      <w:szCs w:val="20"/>
                    </w:rPr>
                    <m:t>Capital</m:t>
                  </m:r>
                </m:num>
                <m:den>
                  <m:r>
                    <w:rPr>
                      <w:rFonts w:ascii="Cambria Math" w:hAnsi="Cambria Math"/>
                      <w:sz w:val="20"/>
                      <w:szCs w:val="20"/>
                    </w:rPr>
                    <m:t>Total Asset</m:t>
                  </m:r>
                </m:den>
              </m:f>
            </m:oMath>
          </w:p>
        </w:tc>
        <w:tc>
          <w:tcPr>
            <w:tcW w:w="693" w:type="pct"/>
            <w:vAlign w:val="center"/>
          </w:tcPr>
          <w:p w14:paraId="4A9A6A85" w14:textId="23B0A53B" w:rsidR="0025236B" w:rsidRPr="00CB7AA6" w:rsidRDefault="007F0386" w:rsidP="00A21456">
            <w:pPr>
              <w:pStyle w:val="TableParagraph"/>
              <w:spacing w:after="0" w:line="240" w:lineRule="auto"/>
              <w:ind w:left="232" w:right="5"/>
              <w:jc w:val="both"/>
              <w:rPr>
                <w:rFonts w:ascii="Times New Roman" w:hAnsi="Times New Roman"/>
                <w:sz w:val="20"/>
                <w:szCs w:val="20"/>
              </w:rPr>
            </w:pPr>
            <w:r>
              <w:rPr>
                <w:rFonts w:ascii="Times New Roman" w:hAnsi="Times New Roman"/>
                <w:spacing w:val="-2"/>
                <w:sz w:val="20"/>
                <w:szCs w:val="20"/>
              </w:rPr>
              <w:t xml:space="preserve"> </w:t>
            </w:r>
            <w:r w:rsidR="0025236B" w:rsidRPr="00CB7AA6">
              <w:rPr>
                <w:rFonts w:ascii="Times New Roman" w:hAnsi="Times New Roman"/>
                <w:spacing w:val="-2"/>
                <w:sz w:val="20"/>
                <w:szCs w:val="20"/>
              </w:rPr>
              <w:t>Rasio</w:t>
            </w:r>
          </w:p>
        </w:tc>
      </w:tr>
      <w:tr w:rsidR="0025236B" w:rsidRPr="00CB7AA6" w14:paraId="408A29A9" w14:textId="77777777" w:rsidTr="00A672B3">
        <w:trPr>
          <w:trHeight w:val="1293"/>
        </w:trPr>
        <w:tc>
          <w:tcPr>
            <w:tcW w:w="1396" w:type="pct"/>
            <w:vMerge/>
          </w:tcPr>
          <w:p w14:paraId="7F3E7A46" w14:textId="77777777" w:rsidR="0025236B" w:rsidRPr="00CB7AA6" w:rsidRDefault="0025236B" w:rsidP="00A21456">
            <w:pPr>
              <w:pStyle w:val="TableParagraph"/>
              <w:spacing w:after="0" w:line="240" w:lineRule="auto"/>
              <w:ind w:right="669" w:hanging="16"/>
              <w:jc w:val="both"/>
              <w:rPr>
                <w:rFonts w:ascii="Times New Roman" w:hAnsi="Times New Roman"/>
                <w:sz w:val="20"/>
                <w:szCs w:val="20"/>
              </w:rPr>
            </w:pPr>
          </w:p>
        </w:tc>
        <w:tc>
          <w:tcPr>
            <w:tcW w:w="1247" w:type="pct"/>
            <w:vAlign w:val="center"/>
          </w:tcPr>
          <w:p w14:paraId="1AE5D40E" w14:textId="77777777" w:rsidR="0025236B" w:rsidRPr="00CB7AA6" w:rsidRDefault="0025236B" w:rsidP="00A21456">
            <w:pPr>
              <w:pStyle w:val="TableParagraph"/>
              <w:spacing w:after="0" w:line="240" w:lineRule="auto"/>
              <w:ind w:left="118" w:right="104"/>
              <w:jc w:val="both"/>
              <w:rPr>
                <w:rFonts w:ascii="Times New Roman" w:hAnsi="Times New Roman"/>
                <w:i/>
                <w:sz w:val="20"/>
                <w:szCs w:val="20"/>
              </w:rPr>
            </w:pPr>
            <w:r w:rsidRPr="00CB7AA6">
              <w:rPr>
                <w:rFonts w:ascii="Times New Roman" w:hAnsi="Times New Roman"/>
                <w:i/>
                <w:sz w:val="20"/>
                <w:szCs w:val="20"/>
              </w:rPr>
              <w:t>Earning Before Interest</w:t>
            </w:r>
            <w:r w:rsidRPr="00CB7AA6">
              <w:rPr>
                <w:rFonts w:ascii="Times New Roman" w:hAnsi="Times New Roman"/>
                <w:i/>
                <w:spacing w:val="-13"/>
                <w:sz w:val="20"/>
                <w:szCs w:val="20"/>
              </w:rPr>
              <w:t xml:space="preserve"> </w:t>
            </w:r>
            <w:r w:rsidRPr="00CB7AA6">
              <w:rPr>
                <w:rFonts w:ascii="Times New Roman" w:hAnsi="Times New Roman"/>
                <w:i/>
                <w:sz w:val="20"/>
                <w:szCs w:val="20"/>
              </w:rPr>
              <w:t>and</w:t>
            </w:r>
            <w:r w:rsidRPr="00CB7AA6">
              <w:rPr>
                <w:rFonts w:ascii="Times New Roman" w:hAnsi="Times New Roman"/>
                <w:i/>
                <w:spacing w:val="-12"/>
                <w:sz w:val="20"/>
                <w:szCs w:val="20"/>
              </w:rPr>
              <w:t xml:space="preserve"> </w:t>
            </w:r>
            <w:r w:rsidRPr="00CB7AA6">
              <w:rPr>
                <w:rFonts w:ascii="Times New Roman" w:hAnsi="Times New Roman"/>
                <w:i/>
                <w:sz w:val="20"/>
                <w:szCs w:val="20"/>
              </w:rPr>
              <w:t>Taxes</w:t>
            </w:r>
            <w:r w:rsidRPr="00CB7AA6">
              <w:rPr>
                <w:rFonts w:ascii="Times New Roman" w:hAnsi="Times New Roman"/>
                <w:i/>
                <w:spacing w:val="-13"/>
                <w:sz w:val="20"/>
                <w:szCs w:val="20"/>
              </w:rPr>
              <w:t xml:space="preserve"> </w:t>
            </w:r>
            <w:r w:rsidRPr="00CB7AA6">
              <w:rPr>
                <w:rFonts w:ascii="Times New Roman" w:hAnsi="Times New Roman"/>
                <w:i/>
                <w:sz w:val="20"/>
                <w:szCs w:val="20"/>
              </w:rPr>
              <w:t>to Total Asset</w:t>
            </w:r>
            <w:r w:rsidRPr="00CB7AA6">
              <w:rPr>
                <w:rFonts w:ascii="Times New Roman" w:hAnsi="Times New Roman"/>
                <w:i/>
                <w:position w:val="2"/>
                <w:sz w:val="20"/>
                <w:szCs w:val="20"/>
              </w:rPr>
              <w:t>(X</w:t>
            </w:r>
            <w:r w:rsidRPr="00CB7AA6">
              <w:rPr>
                <w:rFonts w:ascii="Times New Roman" w:hAnsi="Times New Roman"/>
                <w:i/>
                <w:sz w:val="20"/>
                <w:szCs w:val="20"/>
              </w:rPr>
              <w:t>2</w:t>
            </w:r>
            <w:r w:rsidRPr="00CB7AA6">
              <w:rPr>
                <w:rFonts w:ascii="Times New Roman" w:hAnsi="Times New Roman"/>
                <w:i/>
                <w:position w:val="2"/>
                <w:sz w:val="20"/>
                <w:szCs w:val="20"/>
              </w:rPr>
              <w:t>)</w:t>
            </w:r>
          </w:p>
        </w:tc>
        <w:tc>
          <w:tcPr>
            <w:tcW w:w="1664" w:type="pct"/>
            <w:vAlign w:val="center"/>
          </w:tcPr>
          <w:p w14:paraId="7E04E40A" w14:textId="77777777" w:rsidR="0025236B" w:rsidRPr="00CB7AA6" w:rsidRDefault="0025236B" w:rsidP="00A21456">
            <w:pPr>
              <w:pStyle w:val="TableParagraph"/>
              <w:spacing w:after="0" w:line="240" w:lineRule="auto"/>
              <w:ind w:right="283"/>
              <w:jc w:val="both"/>
              <w:rPr>
                <w:rFonts w:ascii="Times New Roman" w:hAnsi="Times New Roman"/>
                <w:i/>
                <w:sz w:val="20"/>
                <w:szCs w:val="20"/>
              </w:rPr>
            </w:pPr>
            <w:r w:rsidRPr="00CB7AA6">
              <w:rPr>
                <w:rFonts w:ascii="Times New Roman" w:hAnsi="Times New Roman"/>
                <w:sz w:val="20"/>
                <w:szCs w:val="20"/>
              </w:rPr>
              <w:t>X</w:t>
            </w:r>
            <w:r w:rsidRPr="00CB7AA6">
              <w:rPr>
                <w:rFonts w:ascii="Times New Roman" w:hAnsi="Times New Roman"/>
                <w:sz w:val="20"/>
                <w:szCs w:val="20"/>
                <w:vertAlign w:val="subscript"/>
              </w:rPr>
              <w:t>2</w:t>
            </w:r>
            <w:r w:rsidRPr="00CB7AA6">
              <w:rPr>
                <w:rFonts w:ascii="Times New Roman" w:hAnsi="Times New Roman"/>
                <w:sz w:val="20"/>
                <w:szCs w:val="20"/>
              </w:rPr>
              <w:t xml:space="preserve"> = </w:t>
            </w:r>
            <m:oMath>
              <m:f>
                <m:fPr>
                  <m:ctrlPr>
                    <w:rPr>
                      <w:rFonts w:ascii="Cambria Math" w:hAnsi="Cambria Math"/>
                      <w:i/>
                      <w:sz w:val="20"/>
                      <w:szCs w:val="20"/>
                    </w:rPr>
                  </m:ctrlPr>
                </m:fPr>
                <m:num>
                  <m:r>
                    <w:rPr>
                      <w:rFonts w:ascii="Cambria Math" w:hAnsi="Cambria Math"/>
                      <w:sz w:val="20"/>
                      <w:szCs w:val="20"/>
                    </w:rPr>
                    <m:t>Earning Before Taxes</m:t>
                  </m:r>
                </m:num>
                <m:den>
                  <m:r>
                    <w:rPr>
                      <w:rFonts w:ascii="Cambria Math" w:hAnsi="Cambria Math"/>
                      <w:sz w:val="20"/>
                      <w:szCs w:val="20"/>
                    </w:rPr>
                    <m:t>Total Asset</m:t>
                  </m:r>
                </m:den>
              </m:f>
            </m:oMath>
          </w:p>
        </w:tc>
        <w:tc>
          <w:tcPr>
            <w:tcW w:w="693" w:type="pct"/>
            <w:vAlign w:val="center"/>
          </w:tcPr>
          <w:p w14:paraId="1CAD545D" w14:textId="40D948B0" w:rsidR="0025236B" w:rsidRPr="00CB7AA6" w:rsidRDefault="007F0386" w:rsidP="00A21456">
            <w:pPr>
              <w:pStyle w:val="TableParagraph"/>
              <w:spacing w:after="0" w:line="240" w:lineRule="auto"/>
              <w:ind w:right="5"/>
              <w:jc w:val="both"/>
              <w:rPr>
                <w:rFonts w:ascii="Times New Roman" w:hAnsi="Times New Roman"/>
                <w:sz w:val="20"/>
                <w:szCs w:val="20"/>
              </w:rPr>
            </w:pPr>
            <w:r>
              <w:rPr>
                <w:rFonts w:ascii="Times New Roman" w:hAnsi="Times New Roman"/>
                <w:spacing w:val="-2"/>
                <w:sz w:val="20"/>
                <w:szCs w:val="20"/>
              </w:rPr>
              <w:t xml:space="preserve">    </w:t>
            </w:r>
            <w:r w:rsidR="0025236B" w:rsidRPr="00CB7AA6">
              <w:rPr>
                <w:rFonts w:ascii="Times New Roman" w:hAnsi="Times New Roman"/>
                <w:spacing w:val="-2"/>
                <w:sz w:val="20"/>
                <w:szCs w:val="20"/>
              </w:rPr>
              <w:t>Rasio</w:t>
            </w:r>
          </w:p>
        </w:tc>
      </w:tr>
      <w:tr w:rsidR="0025236B" w:rsidRPr="00CB7AA6" w14:paraId="65A1329A" w14:textId="77777777" w:rsidTr="00A672B3">
        <w:trPr>
          <w:trHeight w:val="562"/>
        </w:trPr>
        <w:tc>
          <w:tcPr>
            <w:tcW w:w="1396" w:type="pct"/>
            <w:vMerge/>
            <w:tcBorders>
              <w:bottom w:val="single" w:sz="4" w:space="0" w:color="auto"/>
            </w:tcBorders>
          </w:tcPr>
          <w:p w14:paraId="0F6D02E0" w14:textId="77777777" w:rsidR="0025236B" w:rsidRPr="00CB7AA6" w:rsidRDefault="0025236B" w:rsidP="00A21456">
            <w:pPr>
              <w:spacing w:after="0" w:line="240" w:lineRule="auto"/>
              <w:ind w:right="669" w:hanging="16"/>
              <w:jc w:val="both"/>
              <w:rPr>
                <w:rFonts w:ascii="Times New Roman" w:hAnsi="Times New Roman" w:cs="Times New Roman"/>
                <w:sz w:val="20"/>
                <w:szCs w:val="20"/>
              </w:rPr>
            </w:pPr>
          </w:p>
        </w:tc>
        <w:tc>
          <w:tcPr>
            <w:tcW w:w="1247" w:type="pct"/>
            <w:tcBorders>
              <w:bottom w:val="single" w:sz="4" w:space="0" w:color="auto"/>
            </w:tcBorders>
            <w:vAlign w:val="center"/>
          </w:tcPr>
          <w:p w14:paraId="641413FB" w14:textId="77777777" w:rsidR="0025236B" w:rsidRPr="00CB7AA6" w:rsidRDefault="0025236B" w:rsidP="00A21456">
            <w:pPr>
              <w:pStyle w:val="TableParagraph"/>
              <w:spacing w:after="0" w:line="240" w:lineRule="auto"/>
              <w:ind w:left="118" w:right="553"/>
              <w:jc w:val="both"/>
              <w:rPr>
                <w:rFonts w:ascii="Times New Roman" w:hAnsi="Times New Roman"/>
                <w:i/>
                <w:sz w:val="20"/>
                <w:szCs w:val="20"/>
              </w:rPr>
            </w:pPr>
            <w:r w:rsidRPr="00CB7AA6">
              <w:rPr>
                <w:rFonts w:ascii="Times New Roman" w:hAnsi="Times New Roman"/>
                <w:i/>
                <w:sz w:val="20"/>
                <w:szCs w:val="20"/>
              </w:rPr>
              <w:t xml:space="preserve">Return on </w:t>
            </w:r>
            <w:r w:rsidRPr="00CB7AA6">
              <w:rPr>
                <w:rFonts w:ascii="Times New Roman" w:hAnsi="Times New Roman"/>
                <w:i/>
                <w:spacing w:val="-2"/>
                <w:sz w:val="20"/>
                <w:szCs w:val="20"/>
              </w:rPr>
              <w:t>Asset</w:t>
            </w:r>
            <w:r w:rsidRPr="00CB7AA6">
              <w:rPr>
                <w:rFonts w:ascii="Times New Roman" w:hAnsi="Times New Roman"/>
                <w:i/>
                <w:spacing w:val="-2"/>
                <w:position w:val="2"/>
                <w:sz w:val="20"/>
                <w:szCs w:val="20"/>
              </w:rPr>
              <w:t>(X</w:t>
            </w:r>
            <w:r w:rsidRPr="00CB7AA6">
              <w:rPr>
                <w:rFonts w:ascii="Times New Roman" w:hAnsi="Times New Roman"/>
                <w:i/>
                <w:spacing w:val="-2"/>
                <w:sz w:val="20"/>
                <w:szCs w:val="20"/>
              </w:rPr>
              <w:t>3</w:t>
            </w:r>
            <w:r w:rsidRPr="00CB7AA6">
              <w:rPr>
                <w:rFonts w:ascii="Times New Roman" w:hAnsi="Times New Roman"/>
                <w:i/>
                <w:spacing w:val="-2"/>
                <w:position w:val="2"/>
                <w:sz w:val="20"/>
                <w:szCs w:val="20"/>
              </w:rPr>
              <w:t>)</w:t>
            </w:r>
          </w:p>
        </w:tc>
        <w:tc>
          <w:tcPr>
            <w:tcW w:w="1664" w:type="pct"/>
            <w:vAlign w:val="center"/>
          </w:tcPr>
          <w:p w14:paraId="714F5E65" w14:textId="77777777" w:rsidR="0025236B" w:rsidRPr="00CB7AA6" w:rsidRDefault="0025236B" w:rsidP="00A21456">
            <w:pPr>
              <w:pStyle w:val="TableParagraph"/>
              <w:spacing w:after="0" w:line="240" w:lineRule="auto"/>
              <w:ind w:right="553"/>
              <w:jc w:val="both"/>
              <w:rPr>
                <w:rFonts w:ascii="Times New Roman" w:hAnsi="Times New Roman"/>
                <w:sz w:val="20"/>
                <w:szCs w:val="20"/>
              </w:rPr>
            </w:pPr>
          </w:p>
          <w:p w14:paraId="0CE53D35" w14:textId="77777777" w:rsidR="0025236B" w:rsidRPr="00CB7AA6" w:rsidRDefault="0025236B" w:rsidP="00A21456">
            <w:pPr>
              <w:pStyle w:val="TableParagraph"/>
              <w:spacing w:after="0" w:line="240" w:lineRule="auto"/>
              <w:ind w:right="553"/>
              <w:jc w:val="both"/>
              <w:rPr>
                <w:rFonts w:ascii="Times New Roman" w:hAnsi="Times New Roman"/>
                <w:i/>
                <w:spacing w:val="-4"/>
                <w:sz w:val="20"/>
                <w:szCs w:val="20"/>
              </w:rPr>
            </w:pPr>
            <w:r w:rsidRPr="00CB7AA6">
              <w:rPr>
                <w:rFonts w:ascii="Times New Roman" w:hAnsi="Times New Roman"/>
                <w:sz w:val="20"/>
                <w:szCs w:val="20"/>
              </w:rPr>
              <w:t>X</w:t>
            </w:r>
            <w:r w:rsidRPr="00CB7AA6">
              <w:rPr>
                <w:rFonts w:ascii="Times New Roman" w:hAnsi="Times New Roman"/>
                <w:sz w:val="20"/>
                <w:szCs w:val="20"/>
                <w:vertAlign w:val="subscript"/>
              </w:rPr>
              <w:t>3</w:t>
            </w:r>
            <w:r w:rsidRPr="00CB7AA6">
              <w:rPr>
                <w:rFonts w:ascii="Times New Roman" w:hAnsi="Times New Roman"/>
                <w:spacing w:val="3"/>
                <w:sz w:val="20"/>
                <w:szCs w:val="20"/>
              </w:rPr>
              <w:t xml:space="preserve"> </w:t>
            </w:r>
            <w:r w:rsidRPr="00CB7AA6">
              <w:rPr>
                <w:rFonts w:ascii="Times New Roman" w:hAnsi="Times New Roman"/>
                <w:sz w:val="20"/>
                <w:szCs w:val="20"/>
              </w:rPr>
              <w:t>=</w:t>
            </w:r>
            <w:r w:rsidRPr="00CB7AA6">
              <w:rPr>
                <w:rFonts w:ascii="Times New Roman" w:hAnsi="Times New Roman"/>
                <w:spacing w:val="-7"/>
                <w:sz w:val="20"/>
                <w:szCs w:val="20"/>
              </w:rPr>
              <w:t xml:space="preserve"> </w:t>
            </w:r>
            <m:oMath>
              <m:f>
                <m:fPr>
                  <m:ctrlPr>
                    <w:rPr>
                      <w:rFonts w:ascii="Cambria Math" w:hAnsi="Cambria Math"/>
                      <w:i/>
                      <w:sz w:val="20"/>
                      <w:szCs w:val="20"/>
                    </w:rPr>
                  </m:ctrlPr>
                </m:fPr>
                <m:num>
                  <m:r>
                    <w:rPr>
                      <w:rFonts w:ascii="Cambria Math" w:hAnsi="Cambria Math"/>
                      <w:spacing w:val="-4"/>
                      <w:sz w:val="20"/>
                      <w:szCs w:val="20"/>
                    </w:rPr>
                    <m:t xml:space="preserve">Net </m:t>
                  </m:r>
                  <m:r>
                    <w:rPr>
                      <w:rFonts w:ascii="Cambria Math" w:hAnsi="Cambria Math"/>
                      <w:spacing w:val="-2"/>
                      <w:sz w:val="20"/>
                      <w:szCs w:val="20"/>
                    </w:rPr>
                    <m:t>Income</m:t>
                  </m:r>
                </m:num>
                <m:den>
                  <m:r>
                    <w:rPr>
                      <w:rFonts w:ascii="Cambria Math" w:hAnsi="Cambria Math"/>
                      <w:sz w:val="20"/>
                      <w:szCs w:val="20"/>
                    </w:rPr>
                    <m:t>Total</m:t>
                  </m:r>
                  <m:r>
                    <w:rPr>
                      <w:rFonts w:ascii="Cambria Math" w:hAnsi="Cambria Math"/>
                      <w:spacing w:val="-5"/>
                      <w:sz w:val="20"/>
                      <w:szCs w:val="20"/>
                    </w:rPr>
                    <m:t xml:space="preserve"> </m:t>
                  </m:r>
                  <m:r>
                    <w:rPr>
                      <w:rFonts w:ascii="Cambria Math" w:hAnsi="Cambria Math"/>
                      <w:sz w:val="20"/>
                      <w:szCs w:val="20"/>
                    </w:rPr>
                    <m:t>As</m:t>
                  </m:r>
                  <m:r>
                    <w:rPr>
                      <w:rFonts w:ascii="Cambria Math" w:hAnsi="Cambria Math"/>
                      <w:sz w:val="20"/>
                      <w:szCs w:val="20"/>
                    </w:rPr>
                    <m:t>sets</m:t>
                  </m:r>
                </m:den>
              </m:f>
            </m:oMath>
          </w:p>
        </w:tc>
        <w:tc>
          <w:tcPr>
            <w:tcW w:w="693" w:type="pct"/>
            <w:vAlign w:val="center"/>
          </w:tcPr>
          <w:p w14:paraId="5169DF1D" w14:textId="77777777" w:rsidR="0025236B" w:rsidRPr="00CB7AA6" w:rsidRDefault="0025236B" w:rsidP="00A21456">
            <w:pPr>
              <w:pStyle w:val="TableParagraph"/>
              <w:tabs>
                <w:tab w:val="left" w:pos="1115"/>
              </w:tabs>
              <w:spacing w:after="0" w:line="240" w:lineRule="auto"/>
              <w:ind w:right="5"/>
              <w:jc w:val="both"/>
              <w:rPr>
                <w:rFonts w:ascii="Times New Roman" w:hAnsi="Times New Roman"/>
                <w:sz w:val="20"/>
                <w:szCs w:val="20"/>
              </w:rPr>
            </w:pPr>
            <w:r w:rsidRPr="00CB7AA6">
              <w:rPr>
                <w:rFonts w:ascii="Times New Roman" w:hAnsi="Times New Roman"/>
                <w:spacing w:val="-2"/>
                <w:sz w:val="20"/>
                <w:szCs w:val="20"/>
              </w:rPr>
              <w:t>Rasio</w:t>
            </w:r>
          </w:p>
        </w:tc>
      </w:tr>
      <w:tr w:rsidR="0025236B" w:rsidRPr="00CB7AA6" w14:paraId="09E1D6F7" w14:textId="77777777" w:rsidTr="00A672B3">
        <w:trPr>
          <w:trHeight w:val="557"/>
        </w:trPr>
        <w:tc>
          <w:tcPr>
            <w:tcW w:w="1396" w:type="pct"/>
            <w:tcBorders>
              <w:bottom w:val="nil"/>
            </w:tcBorders>
            <w:vAlign w:val="bottom"/>
          </w:tcPr>
          <w:p w14:paraId="741F1A54" w14:textId="77777777" w:rsidR="0025236B" w:rsidRPr="00CB7AA6" w:rsidRDefault="0025236B" w:rsidP="00A21456">
            <w:pPr>
              <w:pStyle w:val="TableParagraph"/>
              <w:spacing w:after="0" w:line="240" w:lineRule="auto"/>
              <w:ind w:left="3" w:right="669" w:hanging="16"/>
              <w:jc w:val="both"/>
              <w:rPr>
                <w:rFonts w:ascii="Times New Roman" w:hAnsi="Times New Roman"/>
                <w:b/>
                <w:i/>
                <w:sz w:val="20"/>
                <w:szCs w:val="20"/>
              </w:rPr>
            </w:pPr>
            <w:r w:rsidRPr="00CB7AA6">
              <w:rPr>
                <w:rFonts w:ascii="Times New Roman" w:hAnsi="Times New Roman"/>
                <w:b/>
                <w:i/>
                <w:sz w:val="20"/>
                <w:szCs w:val="20"/>
              </w:rPr>
              <w:t xml:space="preserve">Financial </w:t>
            </w:r>
            <w:r w:rsidRPr="00CB7AA6">
              <w:rPr>
                <w:rFonts w:ascii="Times New Roman" w:hAnsi="Times New Roman"/>
                <w:b/>
                <w:i/>
                <w:spacing w:val="-2"/>
                <w:sz w:val="20"/>
                <w:szCs w:val="20"/>
              </w:rPr>
              <w:t>Distress</w:t>
            </w:r>
          </w:p>
        </w:tc>
        <w:tc>
          <w:tcPr>
            <w:tcW w:w="1247" w:type="pct"/>
            <w:vMerge w:val="restart"/>
          </w:tcPr>
          <w:p w14:paraId="6842074B" w14:textId="77777777" w:rsidR="0025236B" w:rsidRPr="00CB7AA6" w:rsidRDefault="0025236B" w:rsidP="00A21456">
            <w:pPr>
              <w:pStyle w:val="TableParagraph"/>
              <w:spacing w:after="0" w:line="240" w:lineRule="auto"/>
              <w:ind w:right="553"/>
              <w:jc w:val="both"/>
              <w:rPr>
                <w:rFonts w:ascii="Times New Roman" w:hAnsi="Times New Roman"/>
                <w:sz w:val="20"/>
                <w:szCs w:val="20"/>
              </w:rPr>
            </w:pPr>
          </w:p>
          <w:p w14:paraId="481EAEF9" w14:textId="77777777" w:rsidR="0025236B" w:rsidRPr="00CB7AA6" w:rsidRDefault="0025236B" w:rsidP="00A21456">
            <w:pPr>
              <w:pStyle w:val="TableParagraph"/>
              <w:spacing w:after="0" w:line="240" w:lineRule="auto"/>
              <w:ind w:right="553"/>
              <w:jc w:val="both"/>
              <w:rPr>
                <w:rFonts w:ascii="Times New Roman" w:hAnsi="Times New Roman"/>
                <w:sz w:val="20"/>
                <w:szCs w:val="20"/>
              </w:rPr>
            </w:pPr>
          </w:p>
          <w:p w14:paraId="5C2B616B" w14:textId="77777777" w:rsidR="0025236B" w:rsidRPr="00CB7AA6" w:rsidRDefault="0025236B" w:rsidP="00A21456">
            <w:pPr>
              <w:pStyle w:val="TableParagraph"/>
              <w:spacing w:after="0" w:line="240" w:lineRule="auto"/>
              <w:ind w:right="553"/>
              <w:jc w:val="both"/>
              <w:rPr>
                <w:rFonts w:ascii="Times New Roman" w:hAnsi="Times New Roman"/>
                <w:sz w:val="20"/>
                <w:szCs w:val="20"/>
              </w:rPr>
            </w:pPr>
          </w:p>
          <w:p w14:paraId="07453358" w14:textId="77777777" w:rsidR="0025236B" w:rsidRPr="00CB7AA6" w:rsidRDefault="0025236B" w:rsidP="00A21456">
            <w:pPr>
              <w:pStyle w:val="TableParagraph"/>
              <w:spacing w:after="0" w:line="240" w:lineRule="auto"/>
              <w:ind w:right="553"/>
              <w:jc w:val="both"/>
              <w:rPr>
                <w:rFonts w:ascii="Times New Roman" w:hAnsi="Times New Roman"/>
                <w:sz w:val="20"/>
                <w:szCs w:val="20"/>
              </w:rPr>
            </w:pPr>
          </w:p>
          <w:p w14:paraId="04CF78E9" w14:textId="77777777" w:rsidR="0025236B" w:rsidRPr="00CB7AA6" w:rsidRDefault="0025236B" w:rsidP="00A21456">
            <w:pPr>
              <w:pStyle w:val="TableParagraph"/>
              <w:spacing w:after="0" w:line="240" w:lineRule="auto"/>
              <w:ind w:right="553"/>
              <w:jc w:val="both"/>
              <w:rPr>
                <w:rFonts w:ascii="Times New Roman" w:hAnsi="Times New Roman"/>
                <w:sz w:val="20"/>
                <w:szCs w:val="20"/>
              </w:rPr>
            </w:pPr>
          </w:p>
        </w:tc>
        <w:tc>
          <w:tcPr>
            <w:tcW w:w="1664" w:type="pct"/>
            <w:tcBorders>
              <w:bottom w:val="nil"/>
            </w:tcBorders>
            <w:vAlign w:val="center"/>
          </w:tcPr>
          <w:p w14:paraId="265E3021" w14:textId="77777777" w:rsidR="0025236B" w:rsidRPr="00CB7AA6" w:rsidRDefault="0025236B" w:rsidP="00A21456">
            <w:pPr>
              <w:pStyle w:val="TableParagraph"/>
              <w:spacing w:after="0" w:line="240" w:lineRule="auto"/>
              <w:ind w:left="2" w:right="553"/>
              <w:jc w:val="both"/>
              <w:rPr>
                <w:rFonts w:ascii="Times New Roman" w:hAnsi="Times New Roman"/>
                <w:sz w:val="20"/>
                <w:szCs w:val="20"/>
              </w:rPr>
            </w:pPr>
            <w:r w:rsidRPr="00CB7AA6">
              <w:rPr>
                <w:rFonts w:ascii="Times New Roman" w:hAnsi="Times New Roman"/>
                <w:sz w:val="20"/>
                <w:szCs w:val="20"/>
              </w:rPr>
              <w:t>Z</w:t>
            </w:r>
            <w:r w:rsidRPr="00CB7AA6">
              <w:rPr>
                <w:rFonts w:ascii="Times New Roman" w:hAnsi="Times New Roman"/>
                <w:spacing w:val="-2"/>
                <w:sz w:val="20"/>
                <w:szCs w:val="20"/>
              </w:rPr>
              <w:t xml:space="preserve"> </w:t>
            </w:r>
            <w:r w:rsidRPr="00CB7AA6">
              <w:rPr>
                <w:rFonts w:ascii="Times New Roman" w:hAnsi="Times New Roman"/>
                <w:sz w:val="20"/>
                <w:szCs w:val="20"/>
              </w:rPr>
              <w:t>= 6,56X</w:t>
            </w:r>
            <w:r w:rsidRPr="00CB7AA6">
              <w:rPr>
                <w:rFonts w:ascii="Times New Roman" w:hAnsi="Times New Roman"/>
                <w:sz w:val="20"/>
                <w:szCs w:val="20"/>
                <w:vertAlign w:val="subscript"/>
              </w:rPr>
              <w:t>1</w:t>
            </w:r>
            <w:r w:rsidRPr="00CB7AA6">
              <w:rPr>
                <w:rFonts w:ascii="Times New Roman" w:hAnsi="Times New Roman"/>
                <w:spacing w:val="-1"/>
                <w:sz w:val="20"/>
                <w:szCs w:val="20"/>
              </w:rPr>
              <w:t xml:space="preserve"> </w:t>
            </w:r>
            <w:r w:rsidRPr="00CB7AA6">
              <w:rPr>
                <w:rFonts w:ascii="Times New Roman" w:hAnsi="Times New Roman"/>
                <w:sz w:val="20"/>
                <w:szCs w:val="20"/>
              </w:rPr>
              <w:t>+ 3,267X</w:t>
            </w:r>
            <w:r w:rsidRPr="00CB7AA6">
              <w:rPr>
                <w:rFonts w:ascii="Times New Roman" w:hAnsi="Times New Roman"/>
                <w:sz w:val="20"/>
                <w:szCs w:val="20"/>
                <w:vertAlign w:val="subscript"/>
              </w:rPr>
              <w:t>2</w:t>
            </w:r>
            <w:r w:rsidRPr="00CB7AA6">
              <w:rPr>
                <w:rFonts w:ascii="Times New Roman" w:hAnsi="Times New Roman"/>
                <w:spacing w:val="3"/>
                <w:sz w:val="20"/>
                <w:szCs w:val="20"/>
              </w:rPr>
              <w:t xml:space="preserve"> </w:t>
            </w:r>
            <w:r w:rsidRPr="00CB7AA6">
              <w:rPr>
                <w:rFonts w:ascii="Times New Roman" w:hAnsi="Times New Roman"/>
                <w:sz w:val="20"/>
                <w:szCs w:val="20"/>
              </w:rPr>
              <w:t>+ 6,72</w:t>
            </w:r>
            <w:r w:rsidRPr="00CB7AA6">
              <w:rPr>
                <w:rFonts w:ascii="Times New Roman" w:hAnsi="Times New Roman"/>
                <w:spacing w:val="-7"/>
                <w:sz w:val="20"/>
                <w:szCs w:val="20"/>
              </w:rPr>
              <w:t xml:space="preserve"> </w:t>
            </w:r>
            <w:r w:rsidRPr="00CB7AA6">
              <w:rPr>
                <w:rFonts w:ascii="Times New Roman" w:hAnsi="Times New Roman"/>
                <w:spacing w:val="-5"/>
                <w:sz w:val="20"/>
                <w:szCs w:val="20"/>
              </w:rPr>
              <w:t>X</w:t>
            </w:r>
            <w:r w:rsidRPr="00CB7AA6">
              <w:rPr>
                <w:rFonts w:ascii="Times New Roman" w:hAnsi="Times New Roman"/>
                <w:spacing w:val="-5"/>
                <w:sz w:val="20"/>
                <w:szCs w:val="20"/>
                <w:vertAlign w:val="subscript"/>
              </w:rPr>
              <w:t xml:space="preserve">3 </w:t>
            </w:r>
            <w:r w:rsidRPr="00CB7AA6">
              <w:rPr>
                <w:rFonts w:ascii="Times New Roman" w:hAnsi="Times New Roman"/>
                <w:spacing w:val="-2"/>
                <w:sz w:val="20"/>
                <w:szCs w:val="20"/>
              </w:rPr>
              <w:t>+ 1,05X</w:t>
            </w:r>
            <w:r w:rsidRPr="00CB7AA6">
              <w:rPr>
                <w:rFonts w:ascii="Times New Roman" w:hAnsi="Times New Roman"/>
                <w:spacing w:val="-2"/>
                <w:sz w:val="20"/>
                <w:szCs w:val="20"/>
                <w:vertAlign w:val="subscript"/>
              </w:rPr>
              <w:t>4</w:t>
            </w:r>
          </w:p>
        </w:tc>
        <w:tc>
          <w:tcPr>
            <w:tcW w:w="693" w:type="pct"/>
            <w:tcBorders>
              <w:bottom w:val="nil"/>
            </w:tcBorders>
            <w:vAlign w:val="center"/>
          </w:tcPr>
          <w:p w14:paraId="06691F49" w14:textId="77777777" w:rsidR="0025236B" w:rsidRPr="00CB7AA6" w:rsidRDefault="0025236B" w:rsidP="00A21456">
            <w:pPr>
              <w:pStyle w:val="TableParagraph"/>
              <w:spacing w:after="0" w:line="240" w:lineRule="auto"/>
              <w:ind w:left="12" w:right="5"/>
              <w:jc w:val="both"/>
              <w:rPr>
                <w:rFonts w:ascii="Times New Roman" w:hAnsi="Times New Roman"/>
                <w:sz w:val="20"/>
                <w:szCs w:val="20"/>
              </w:rPr>
            </w:pPr>
            <w:r w:rsidRPr="00CB7AA6">
              <w:rPr>
                <w:rFonts w:ascii="Times New Roman" w:hAnsi="Times New Roman"/>
                <w:spacing w:val="-2"/>
                <w:sz w:val="20"/>
                <w:szCs w:val="20"/>
              </w:rPr>
              <w:t>Nominal</w:t>
            </w:r>
          </w:p>
        </w:tc>
      </w:tr>
      <w:tr w:rsidR="0025236B" w:rsidRPr="00CB7AA6" w14:paraId="23F8251A" w14:textId="77777777" w:rsidTr="00A672B3">
        <w:trPr>
          <w:trHeight w:val="351"/>
        </w:trPr>
        <w:tc>
          <w:tcPr>
            <w:tcW w:w="1396" w:type="pct"/>
            <w:tcBorders>
              <w:top w:val="nil"/>
              <w:bottom w:val="nil"/>
            </w:tcBorders>
          </w:tcPr>
          <w:p w14:paraId="380071FC" w14:textId="77777777" w:rsidR="0025236B" w:rsidRPr="00CB7AA6" w:rsidRDefault="0025236B" w:rsidP="00A21456">
            <w:pPr>
              <w:pStyle w:val="TableParagraph"/>
              <w:spacing w:after="0" w:line="240" w:lineRule="auto"/>
              <w:ind w:right="669" w:hanging="16"/>
              <w:jc w:val="both"/>
              <w:rPr>
                <w:rFonts w:ascii="Times New Roman" w:hAnsi="Times New Roman"/>
                <w:sz w:val="20"/>
                <w:szCs w:val="20"/>
              </w:rPr>
            </w:pPr>
          </w:p>
        </w:tc>
        <w:tc>
          <w:tcPr>
            <w:tcW w:w="1247" w:type="pct"/>
            <w:vMerge/>
          </w:tcPr>
          <w:p w14:paraId="0421A97E" w14:textId="77777777" w:rsidR="0025236B" w:rsidRPr="00CB7AA6" w:rsidRDefault="0025236B" w:rsidP="00A21456">
            <w:pPr>
              <w:pStyle w:val="TableParagraph"/>
              <w:spacing w:after="0" w:line="240" w:lineRule="auto"/>
              <w:ind w:right="553"/>
              <w:jc w:val="both"/>
              <w:rPr>
                <w:rFonts w:ascii="Times New Roman" w:hAnsi="Times New Roman"/>
                <w:sz w:val="20"/>
                <w:szCs w:val="20"/>
              </w:rPr>
            </w:pPr>
          </w:p>
        </w:tc>
        <w:tc>
          <w:tcPr>
            <w:tcW w:w="1664" w:type="pct"/>
            <w:tcBorders>
              <w:top w:val="nil"/>
              <w:bottom w:val="nil"/>
            </w:tcBorders>
            <w:vAlign w:val="center"/>
          </w:tcPr>
          <w:p w14:paraId="1A6FEB31" w14:textId="77777777" w:rsidR="0025236B" w:rsidRPr="00CB7AA6" w:rsidRDefault="0025236B" w:rsidP="00A21456">
            <w:pPr>
              <w:pStyle w:val="TableParagraph"/>
              <w:numPr>
                <w:ilvl w:val="0"/>
                <w:numId w:val="3"/>
              </w:numPr>
              <w:tabs>
                <w:tab w:val="left" w:pos="406"/>
                <w:tab w:val="left" w:pos="2249"/>
              </w:tabs>
              <w:spacing w:after="0" w:line="240" w:lineRule="auto"/>
              <w:ind w:left="406" w:right="-147" w:hanging="283"/>
              <w:jc w:val="both"/>
              <w:rPr>
                <w:rFonts w:ascii="Times New Roman" w:hAnsi="Times New Roman"/>
                <w:i/>
                <w:sz w:val="20"/>
                <w:szCs w:val="20"/>
              </w:rPr>
            </w:pPr>
            <w:r w:rsidRPr="00CB7AA6">
              <w:rPr>
                <w:rFonts w:ascii="Times New Roman" w:hAnsi="Times New Roman"/>
                <w:position w:val="-1"/>
                <w:sz w:val="20"/>
                <w:szCs w:val="20"/>
              </w:rPr>
              <w:t>Z</w:t>
            </w:r>
            <w:r w:rsidRPr="00CB7AA6">
              <w:rPr>
                <w:rFonts w:ascii="Times New Roman" w:hAnsi="Times New Roman"/>
                <w:spacing w:val="-1"/>
                <w:position w:val="-1"/>
                <w:sz w:val="20"/>
                <w:szCs w:val="20"/>
              </w:rPr>
              <w:t xml:space="preserve"> </w:t>
            </w:r>
            <w:r w:rsidRPr="00CB7AA6">
              <w:rPr>
                <w:rFonts w:ascii="Times New Roman" w:hAnsi="Times New Roman"/>
                <w:position w:val="-1"/>
                <w:sz w:val="20"/>
                <w:szCs w:val="20"/>
              </w:rPr>
              <w:t>&lt;</w:t>
            </w:r>
            <w:r w:rsidRPr="00CB7AA6">
              <w:rPr>
                <w:rFonts w:ascii="Times New Roman" w:hAnsi="Times New Roman"/>
                <w:spacing w:val="1"/>
                <w:position w:val="-1"/>
                <w:sz w:val="20"/>
                <w:szCs w:val="20"/>
              </w:rPr>
              <w:t xml:space="preserve"> </w:t>
            </w:r>
            <w:r w:rsidRPr="00CB7AA6">
              <w:rPr>
                <w:rFonts w:ascii="Times New Roman" w:hAnsi="Times New Roman"/>
                <w:position w:val="-1"/>
                <w:sz w:val="20"/>
                <w:szCs w:val="20"/>
              </w:rPr>
              <w:t>1,1</w:t>
            </w:r>
            <w:r w:rsidRPr="00CB7AA6">
              <w:rPr>
                <w:rFonts w:ascii="Times New Roman" w:hAnsi="Times New Roman"/>
                <w:spacing w:val="1"/>
                <w:position w:val="-1"/>
                <w:sz w:val="20"/>
                <w:szCs w:val="20"/>
              </w:rPr>
              <w:t xml:space="preserve"> </w:t>
            </w:r>
            <w:r w:rsidRPr="00CB7AA6">
              <w:rPr>
                <w:rFonts w:ascii="Times New Roman" w:hAnsi="Times New Roman"/>
                <w:position w:val="-1"/>
                <w:sz w:val="20"/>
                <w:szCs w:val="20"/>
              </w:rPr>
              <w:t>=</w:t>
            </w:r>
            <w:r w:rsidRPr="00CB7AA6">
              <w:rPr>
                <w:rFonts w:ascii="Times New Roman" w:hAnsi="Times New Roman"/>
                <w:i/>
                <w:spacing w:val="-2"/>
                <w:position w:val="-1"/>
                <w:sz w:val="20"/>
                <w:szCs w:val="20"/>
              </w:rPr>
              <w:t xml:space="preserve">Financial </w:t>
            </w:r>
            <w:r w:rsidRPr="00CB7AA6">
              <w:rPr>
                <w:rFonts w:ascii="Times New Roman" w:hAnsi="Times New Roman"/>
                <w:i/>
                <w:spacing w:val="-2"/>
                <w:sz w:val="20"/>
                <w:szCs w:val="20"/>
              </w:rPr>
              <w:t>distress</w:t>
            </w:r>
          </w:p>
        </w:tc>
        <w:tc>
          <w:tcPr>
            <w:tcW w:w="693" w:type="pct"/>
            <w:tcBorders>
              <w:top w:val="nil"/>
              <w:bottom w:val="nil"/>
            </w:tcBorders>
            <w:vAlign w:val="center"/>
          </w:tcPr>
          <w:p w14:paraId="529E74EA" w14:textId="77777777" w:rsidR="0025236B" w:rsidRPr="00CB7AA6" w:rsidRDefault="0025236B" w:rsidP="00A21456">
            <w:pPr>
              <w:pStyle w:val="TableParagraph"/>
              <w:spacing w:after="0" w:line="240" w:lineRule="auto"/>
              <w:ind w:right="5"/>
              <w:jc w:val="both"/>
              <w:rPr>
                <w:rFonts w:ascii="Times New Roman" w:hAnsi="Times New Roman"/>
                <w:sz w:val="20"/>
                <w:szCs w:val="20"/>
              </w:rPr>
            </w:pPr>
          </w:p>
        </w:tc>
      </w:tr>
      <w:tr w:rsidR="0025236B" w:rsidRPr="00CB7AA6" w14:paraId="077D276A" w14:textId="77777777" w:rsidTr="00A672B3">
        <w:trPr>
          <w:trHeight w:val="213"/>
        </w:trPr>
        <w:tc>
          <w:tcPr>
            <w:tcW w:w="1396" w:type="pct"/>
            <w:tcBorders>
              <w:top w:val="nil"/>
              <w:bottom w:val="nil"/>
            </w:tcBorders>
          </w:tcPr>
          <w:p w14:paraId="01B42619" w14:textId="77777777" w:rsidR="0025236B" w:rsidRPr="00CB7AA6" w:rsidRDefault="0025236B" w:rsidP="00A21456">
            <w:pPr>
              <w:pStyle w:val="TableParagraph"/>
              <w:spacing w:after="0" w:line="240" w:lineRule="auto"/>
              <w:ind w:right="669" w:hanging="16"/>
              <w:jc w:val="both"/>
              <w:rPr>
                <w:rFonts w:ascii="Times New Roman" w:hAnsi="Times New Roman"/>
                <w:sz w:val="20"/>
                <w:szCs w:val="20"/>
              </w:rPr>
            </w:pPr>
          </w:p>
        </w:tc>
        <w:tc>
          <w:tcPr>
            <w:tcW w:w="1247" w:type="pct"/>
            <w:vMerge/>
          </w:tcPr>
          <w:p w14:paraId="772643C7" w14:textId="77777777" w:rsidR="0025236B" w:rsidRPr="00CB7AA6" w:rsidRDefault="0025236B" w:rsidP="00A21456">
            <w:pPr>
              <w:pStyle w:val="TableParagraph"/>
              <w:spacing w:after="0" w:line="240" w:lineRule="auto"/>
              <w:ind w:right="553"/>
              <w:jc w:val="both"/>
              <w:rPr>
                <w:rFonts w:ascii="Times New Roman" w:hAnsi="Times New Roman"/>
                <w:sz w:val="20"/>
                <w:szCs w:val="20"/>
              </w:rPr>
            </w:pPr>
          </w:p>
        </w:tc>
        <w:tc>
          <w:tcPr>
            <w:tcW w:w="1664" w:type="pct"/>
            <w:tcBorders>
              <w:top w:val="nil"/>
              <w:bottom w:val="nil"/>
            </w:tcBorders>
            <w:vAlign w:val="center"/>
          </w:tcPr>
          <w:p w14:paraId="12031A11" w14:textId="77777777" w:rsidR="0025236B" w:rsidRPr="00CB7AA6" w:rsidRDefault="0025236B" w:rsidP="00A21456">
            <w:pPr>
              <w:pStyle w:val="TableParagraph"/>
              <w:numPr>
                <w:ilvl w:val="0"/>
                <w:numId w:val="4"/>
              </w:numPr>
              <w:tabs>
                <w:tab w:val="left" w:pos="406"/>
              </w:tabs>
              <w:spacing w:after="0" w:line="240" w:lineRule="auto"/>
              <w:ind w:right="553" w:hanging="597"/>
              <w:jc w:val="both"/>
              <w:rPr>
                <w:rFonts w:ascii="Times New Roman" w:hAnsi="Times New Roman"/>
                <w:i/>
                <w:sz w:val="20"/>
                <w:szCs w:val="20"/>
              </w:rPr>
            </w:pPr>
            <w:r w:rsidRPr="00CB7AA6">
              <w:rPr>
                <w:rFonts w:ascii="Times New Roman" w:hAnsi="Times New Roman"/>
                <w:sz w:val="20"/>
                <w:szCs w:val="20"/>
              </w:rPr>
              <w:t>Z</w:t>
            </w:r>
            <w:r w:rsidRPr="00CB7AA6">
              <w:rPr>
                <w:rFonts w:ascii="Times New Roman" w:hAnsi="Times New Roman"/>
                <w:spacing w:val="-1"/>
                <w:sz w:val="20"/>
                <w:szCs w:val="20"/>
              </w:rPr>
              <w:t xml:space="preserve"> </w:t>
            </w:r>
            <w:r w:rsidRPr="00CB7AA6">
              <w:rPr>
                <w:rFonts w:ascii="Times New Roman" w:hAnsi="Times New Roman"/>
                <w:sz w:val="20"/>
                <w:szCs w:val="20"/>
              </w:rPr>
              <w:t>&gt;</w:t>
            </w:r>
            <w:r w:rsidRPr="00CB7AA6">
              <w:rPr>
                <w:rFonts w:ascii="Times New Roman" w:hAnsi="Times New Roman"/>
                <w:spacing w:val="1"/>
                <w:sz w:val="20"/>
                <w:szCs w:val="20"/>
              </w:rPr>
              <w:t xml:space="preserve"> </w:t>
            </w:r>
            <w:r w:rsidRPr="00CB7AA6">
              <w:rPr>
                <w:rFonts w:ascii="Times New Roman" w:hAnsi="Times New Roman"/>
                <w:sz w:val="20"/>
                <w:szCs w:val="20"/>
              </w:rPr>
              <w:t>2,6</w:t>
            </w:r>
            <w:r w:rsidRPr="00CB7AA6">
              <w:rPr>
                <w:rFonts w:ascii="Times New Roman" w:hAnsi="Times New Roman"/>
                <w:spacing w:val="1"/>
                <w:sz w:val="20"/>
                <w:szCs w:val="20"/>
              </w:rPr>
              <w:t xml:space="preserve"> </w:t>
            </w:r>
            <w:r w:rsidRPr="00CB7AA6">
              <w:rPr>
                <w:rFonts w:ascii="Times New Roman" w:hAnsi="Times New Roman"/>
                <w:sz w:val="20"/>
                <w:szCs w:val="20"/>
              </w:rPr>
              <w:t>=</w:t>
            </w:r>
            <w:r w:rsidRPr="00CB7AA6">
              <w:rPr>
                <w:rFonts w:ascii="Times New Roman" w:hAnsi="Times New Roman"/>
                <w:spacing w:val="-2"/>
                <w:sz w:val="20"/>
                <w:szCs w:val="20"/>
              </w:rPr>
              <w:t xml:space="preserve"> </w:t>
            </w:r>
            <w:r w:rsidRPr="00CB7AA6">
              <w:rPr>
                <w:rFonts w:ascii="Times New Roman" w:hAnsi="Times New Roman"/>
                <w:i/>
                <w:spacing w:val="-5"/>
                <w:sz w:val="20"/>
                <w:szCs w:val="20"/>
              </w:rPr>
              <w:t xml:space="preserve">non </w:t>
            </w:r>
            <w:r w:rsidRPr="00CB7AA6">
              <w:rPr>
                <w:rFonts w:ascii="Times New Roman" w:hAnsi="Times New Roman"/>
                <w:i/>
                <w:spacing w:val="-2"/>
                <w:position w:val="-1"/>
                <w:sz w:val="20"/>
                <w:szCs w:val="20"/>
              </w:rPr>
              <w:t xml:space="preserve">financial </w:t>
            </w:r>
            <w:r w:rsidRPr="00CB7AA6">
              <w:rPr>
                <w:rFonts w:ascii="Times New Roman" w:hAnsi="Times New Roman"/>
                <w:i/>
                <w:spacing w:val="-2"/>
                <w:sz w:val="20"/>
                <w:szCs w:val="20"/>
              </w:rPr>
              <w:t>distress</w:t>
            </w:r>
          </w:p>
        </w:tc>
        <w:tc>
          <w:tcPr>
            <w:tcW w:w="693" w:type="pct"/>
            <w:tcBorders>
              <w:top w:val="nil"/>
              <w:bottom w:val="nil"/>
            </w:tcBorders>
            <w:vAlign w:val="center"/>
          </w:tcPr>
          <w:p w14:paraId="1C0BB075" w14:textId="77777777" w:rsidR="0025236B" w:rsidRPr="00CB7AA6" w:rsidRDefault="0025236B" w:rsidP="00A21456">
            <w:pPr>
              <w:pStyle w:val="TableParagraph"/>
              <w:spacing w:after="0" w:line="240" w:lineRule="auto"/>
              <w:ind w:right="5"/>
              <w:jc w:val="both"/>
              <w:rPr>
                <w:rFonts w:ascii="Times New Roman" w:hAnsi="Times New Roman"/>
                <w:sz w:val="20"/>
                <w:szCs w:val="20"/>
              </w:rPr>
            </w:pPr>
          </w:p>
        </w:tc>
      </w:tr>
      <w:tr w:rsidR="0025236B" w:rsidRPr="00CB7AA6" w14:paraId="17C60F16" w14:textId="77777777" w:rsidTr="00A672B3">
        <w:trPr>
          <w:trHeight w:val="236"/>
        </w:trPr>
        <w:tc>
          <w:tcPr>
            <w:tcW w:w="1396" w:type="pct"/>
            <w:tcBorders>
              <w:top w:val="nil"/>
              <w:bottom w:val="nil"/>
            </w:tcBorders>
          </w:tcPr>
          <w:p w14:paraId="675DB5BE" w14:textId="77777777" w:rsidR="0025236B" w:rsidRPr="00CB7AA6" w:rsidRDefault="0025236B" w:rsidP="00A21456">
            <w:pPr>
              <w:pStyle w:val="TableParagraph"/>
              <w:spacing w:after="0" w:line="240" w:lineRule="auto"/>
              <w:ind w:right="669" w:hanging="16"/>
              <w:jc w:val="both"/>
              <w:rPr>
                <w:rFonts w:ascii="Times New Roman" w:hAnsi="Times New Roman"/>
                <w:sz w:val="20"/>
                <w:szCs w:val="20"/>
              </w:rPr>
            </w:pPr>
          </w:p>
        </w:tc>
        <w:tc>
          <w:tcPr>
            <w:tcW w:w="1247" w:type="pct"/>
            <w:vMerge/>
          </w:tcPr>
          <w:p w14:paraId="1112289F" w14:textId="77777777" w:rsidR="0025236B" w:rsidRPr="00CB7AA6" w:rsidRDefault="0025236B" w:rsidP="00A21456">
            <w:pPr>
              <w:pStyle w:val="TableParagraph"/>
              <w:spacing w:after="0" w:line="240" w:lineRule="auto"/>
              <w:ind w:right="553"/>
              <w:jc w:val="both"/>
              <w:rPr>
                <w:rFonts w:ascii="Times New Roman" w:hAnsi="Times New Roman"/>
                <w:sz w:val="20"/>
                <w:szCs w:val="20"/>
              </w:rPr>
            </w:pPr>
          </w:p>
        </w:tc>
        <w:tc>
          <w:tcPr>
            <w:tcW w:w="1664" w:type="pct"/>
            <w:tcBorders>
              <w:top w:val="nil"/>
            </w:tcBorders>
            <w:vAlign w:val="center"/>
          </w:tcPr>
          <w:p w14:paraId="00AD1323" w14:textId="77777777" w:rsidR="0025236B" w:rsidRPr="00CB7AA6" w:rsidRDefault="0025236B" w:rsidP="00A21456">
            <w:pPr>
              <w:pStyle w:val="TableParagraph"/>
              <w:numPr>
                <w:ilvl w:val="0"/>
                <w:numId w:val="5"/>
              </w:numPr>
              <w:tabs>
                <w:tab w:val="left" w:pos="406"/>
              </w:tabs>
              <w:spacing w:after="0" w:line="240" w:lineRule="auto"/>
              <w:ind w:left="406" w:right="553" w:hanging="283"/>
              <w:jc w:val="both"/>
              <w:rPr>
                <w:rFonts w:ascii="Times New Roman" w:hAnsi="Times New Roman"/>
                <w:sz w:val="20"/>
                <w:szCs w:val="20"/>
              </w:rPr>
            </w:pPr>
            <w:r w:rsidRPr="00CB7AA6">
              <w:rPr>
                <w:rFonts w:ascii="Times New Roman" w:hAnsi="Times New Roman"/>
                <w:sz w:val="20"/>
                <w:szCs w:val="20"/>
              </w:rPr>
              <w:t>1,1</w:t>
            </w:r>
            <w:r w:rsidRPr="00CB7AA6">
              <w:rPr>
                <w:rFonts w:ascii="Times New Roman" w:hAnsi="Times New Roman"/>
                <w:spacing w:val="1"/>
                <w:sz w:val="20"/>
                <w:szCs w:val="20"/>
              </w:rPr>
              <w:t xml:space="preserve"> </w:t>
            </w:r>
            <w:r w:rsidRPr="00CB7AA6">
              <w:rPr>
                <w:rFonts w:ascii="Times New Roman" w:hAnsi="Times New Roman"/>
                <w:sz w:val="20"/>
                <w:szCs w:val="20"/>
              </w:rPr>
              <w:t>&lt;</w:t>
            </w:r>
            <w:r w:rsidRPr="00CB7AA6">
              <w:rPr>
                <w:rFonts w:ascii="Times New Roman" w:hAnsi="Times New Roman"/>
                <w:spacing w:val="1"/>
                <w:sz w:val="20"/>
                <w:szCs w:val="20"/>
              </w:rPr>
              <w:t xml:space="preserve"> </w:t>
            </w:r>
            <w:r w:rsidRPr="00CB7AA6">
              <w:rPr>
                <w:rFonts w:ascii="Times New Roman" w:hAnsi="Times New Roman"/>
                <w:sz w:val="20"/>
                <w:szCs w:val="20"/>
              </w:rPr>
              <w:t>Z &lt;</w:t>
            </w:r>
            <w:r w:rsidRPr="00CB7AA6">
              <w:rPr>
                <w:rFonts w:ascii="Times New Roman" w:hAnsi="Times New Roman"/>
                <w:spacing w:val="-3"/>
                <w:sz w:val="20"/>
                <w:szCs w:val="20"/>
              </w:rPr>
              <w:t xml:space="preserve"> </w:t>
            </w:r>
            <w:r w:rsidRPr="00CB7AA6">
              <w:rPr>
                <w:rFonts w:ascii="Times New Roman" w:hAnsi="Times New Roman"/>
                <w:sz w:val="20"/>
                <w:szCs w:val="20"/>
              </w:rPr>
              <w:t xml:space="preserve">2,6 </w:t>
            </w:r>
            <w:r w:rsidRPr="00CB7AA6">
              <w:rPr>
                <w:rFonts w:ascii="Times New Roman" w:hAnsi="Times New Roman"/>
                <w:spacing w:val="-10"/>
                <w:sz w:val="20"/>
                <w:szCs w:val="20"/>
              </w:rPr>
              <w:t>=</w:t>
            </w:r>
            <w:r w:rsidRPr="00CB7AA6">
              <w:rPr>
                <w:rFonts w:ascii="Times New Roman" w:hAnsi="Times New Roman"/>
                <w:i/>
                <w:sz w:val="20"/>
                <w:szCs w:val="20"/>
              </w:rPr>
              <w:t xml:space="preserve"> Grey</w:t>
            </w:r>
            <w:r w:rsidRPr="00CB7AA6">
              <w:rPr>
                <w:rFonts w:ascii="Times New Roman" w:hAnsi="Times New Roman"/>
                <w:i/>
                <w:spacing w:val="-3"/>
                <w:sz w:val="20"/>
                <w:szCs w:val="20"/>
              </w:rPr>
              <w:t xml:space="preserve"> </w:t>
            </w:r>
            <w:r w:rsidRPr="00CB7AA6">
              <w:rPr>
                <w:rFonts w:ascii="Times New Roman" w:hAnsi="Times New Roman"/>
                <w:i/>
                <w:spacing w:val="-4"/>
                <w:sz w:val="20"/>
                <w:szCs w:val="20"/>
              </w:rPr>
              <w:t>area</w:t>
            </w:r>
          </w:p>
        </w:tc>
        <w:tc>
          <w:tcPr>
            <w:tcW w:w="693" w:type="pct"/>
            <w:tcBorders>
              <w:top w:val="nil"/>
            </w:tcBorders>
            <w:vAlign w:val="center"/>
          </w:tcPr>
          <w:p w14:paraId="0AC3E21C" w14:textId="77777777" w:rsidR="0025236B" w:rsidRPr="00CB7AA6" w:rsidRDefault="0025236B" w:rsidP="00A21456">
            <w:pPr>
              <w:pStyle w:val="TableParagraph"/>
              <w:spacing w:after="0" w:line="240" w:lineRule="auto"/>
              <w:ind w:right="5"/>
              <w:jc w:val="both"/>
              <w:rPr>
                <w:rFonts w:ascii="Times New Roman" w:hAnsi="Times New Roman"/>
                <w:sz w:val="20"/>
                <w:szCs w:val="20"/>
              </w:rPr>
            </w:pPr>
          </w:p>
        </w:tc>
      </w:tr>
      <w:tr w:rsidR="0025236B" w:rsidRPr="00CB7AA6" w14:paraId="6BF5139D" w14:textId="77777777" w:rsidTr="00A672B3">
        <w:trPr>
          <w:trHeight w:val="218"/>
        </w:trPr>
        <w:tc>
          <w:tcPr>
            <w:tcW w:w="1396" w:type="pct"/>
            <w:tcBorders>
              <w:top w:val="nil"/>
              <w:bottom w:val="nil"/>
            </w:tcBorders>
          </w:tcPr>
          <w:p w14:paraId="243D85D7" w14:textId="77777777" w:rsidR="0025236B" w:rsidRPr="00CB7AA6" w:rsidRDefault="0025236B" w:rsidP="00A21456">
            <w:pPr>
              <w:pStyle w:val="TableParagraph"/>
              <w:spacing w:after="0" w:line="240" w:lineRule="auto"/>
              <w:ind w:right="669" w:hanging="16"/>
              <w:jc w:val="both"/>
              <w:rPr>
                <w:rFonts w:ascii="Times New Roman" w:hAnsi="Times New Roman"/>
                <w:sz w:val="20"/>
                <w:szCs w:val="20"/>
              </w:rPr>
            </w:pPr>
          </w:p>
        </w:tc>
        <w:tc>
          <w:tcPr>
            <w:tcW w:w="1247" w:type="pct"/>
            <w:vMerge/>
          </w:tcPr>
          <w:p w14:paraId="674445D5" w14:textId="77777777" w:rsidR="0025236B" w:rsidRPr="00CB7AA6" w:rsidRDefault="0025236B" w:rsidP="00A21456">
            <w:pPr>
              <w:pStyle w:val="TableParagraph"/>
              <w:spacing w:after="0" w:line="240" w:lineRule="auto"/>
              <w:ind w:right="553"/>
              <w:jc w:val="both"/>
              <w:rPr>
                <w:rFonts w:ascii="Times New Roman" w:hAnsi="Times New Roman"/>
                <w:sz w:val="20"/>
                <w:szCs w:val="20"/>
              </w:rPr>
            </w:pPr>
          </w:p>
        </w:tc>
        <w:tc>
          <w:tcPr>
            <w:tcW w:w="1664" w:type="pct"/>
            <w:tcBorders>
              <w:bottom w:val="nil"/>
            </w:tcBorders>
            <w:vAlign w:val="center"/>
          </w:tcPr>
          <w:p w14:paraId="4137F1D4" w14:textId="5DEE11FE" w:rsidR="0025236B" w:rsidRPr="00CB7AA6" w:rsidRDefault="0025236B" w:rsidP="00A21456">
            <w:pPr>
              <w:pStyle w:val="TableParagraph"/>
              <w:tabs>
                <w:tab w:val="left" w:pos="406"/>
              </w:tabs>
              <w:spacing w:after="0" w:line="240" w:lineRule="auto"/>
              <w:ind w:left="406" w:right="137" w:hanging="283"/>
              <w:jc w:val="both"/>
              <w:rPr>
                <w:rFonts w:ascii="Times New Roman" w:hAnsi="Times New Roman"/>
                <w:i/>
                <w:sz w:val="20"/>
                <w:szCs w:val="20"/>
              </w:rPr>
            </w:pPr>
            <w:r w:rsidRPr="00CB7AA6">
              <w:rPr>
                <w:rFonts w:ascii="Times New Roman" w:hAnsi="Times New Roman"/>
                <w:sz w:val="20"/>
                <w:szCs w:val="20"/>
              </w:rPr>
              <w:t>S</w:t>
            </w:r>
            <w:r w:rsidRPr="00CB7AA6">
              <w:rPr>
                <w:rFonts w:ascii="Times New Roman" w:hAnsi="Times New Roman"/>
                <w:spacing w:val="-10"/>
                <w:sz w:val="20"/>
                <w:szCs w:val="20"/>
              </w:rPr>
              <w:t xml:space="preserve"> </w:t>
            </w:r>
            <w:r w:rsidRPr="00CB7AA6">
              <w:rPr>
                <w:rFonts w:ascii="Times New Roman" w:hAnsi="Times New Roman"/>
                <w:sz w:val="20"/>
                <w:szCs w:val="20"/>
              </w:rPr>
              <w:t>=</w:t>
            </w:r>
            <w:r w:rsidRPr="00CB7AA6">
              <w:rPr>
                <w:rFonts w:ascii="Times New Roman" w:hAnsi="Times New Roman"/>
                <w:spacing w:val="-11"/>
                <w:sz w:val="20"/>
                <w:szCs w:val="20"/>
              </w:rPr>
              <w:t xml:space="preserve"> </w:t>
            </w:r>
            <w:r w:rsidRPr="00CB7AA6">
              <w:rPr>
                <w:rFonts w:ascii="Times New Roman" w:hAnsi="Times New Roman"/>
                <w:sz w:val="20"/>
                <w:szCs w:val="20"/>
              </w:rPr>
              <w:t>1,03A</w:t>
            </w:r>
            <w:r w:rsidR="007F0386">
              <w:rPr>
                <w:rFonts w:ascii="Times New Roman" w:hAnsi="Times New Roman"/>
                <w:spacing w:val="-13"/>
                <w:sz w:val="20"/>
                <w:szCs w:val="20"/>
              </w:rPr>
              <w:t xml:space="preserve"> </w:t>
            </w:r>
            <w:r w:rsidRPr="00CB7AA6">
              <w:rPr>
                <w:rFonts w:ascii="Times New Roman" w:hAnsi="Times New Roman"/>
                <w:sz w:val="20"/>
                <w:szCs w:val="20"/>
              </w:rPr>
              <w:t>+</w:t>
            </w:r>
            <w:r w:rsidR="007F0386">
              <w:rPr>
                <w:rFonts w:ascii="Times New Roman" w:hAnsi="Times New Roman"/>
                <w:spacing w:val="-10"/>
                <w:sz w:val="20"/>
                <w:szCs w:val="20"/>
              </w:rPr>
              <w:t xml:space="preserve"> </w:t>
            </w:r>
            <w:r w:rsidRPr="00CB7AA6">
              <w:rPr>
                <w:rFonts w:ascii="Times New Roman" w:hAnsi="Times New Roman"/>
                <w:sz w:val="20"/>
                <w:szCs w:val="20"/>
              </w:rPr>
              <w:t>3,07B + 0,66C</w:t>
            </w:r>
            <w:r w:rsidRPr="00CB7AA6">
              <w:rPr>
                <w:rFonts w:ascii="Times New Roman" w:hAnsi="Times New Roman"/>
                <w:spacing w:val="-8"/>
                <w:sz w:val="20"/>
                <w:szCs w:val="20"/>
              </w:rPr>
              <w:t xml:space="preserve"> </w:t>
            </w:r>
            <w:r w:rsidRPr="00CB7AA6">
              <w:rPr>
                <w:rFonts w:ascii="Times New Roman" w:hAnsi="Times New Roman"/>
                <w:sz w:val="20"/>
                <w:szCs w:val="20"/>
              </w:rPr>
              <w:t xml:space="preserve">+ </w:t>
            </w:r>
            <w:r w:rsidRPr="00CB7AA6">
              <w:rPr>
                <w:rFonts w:ascii="Times New Roman" w:hAnsi="Times New Roman"/>
                <w:spacing w:val="-4"/>
                <w:sz w:val="20"/>
                <w:szCs w:val="20"/>
              </w:rPr>
              <w:t>0,4D</w:t>
            </w:r>
          </w:p>
        </w:tc>
        <w:tc>
          <w:tcPr>
            <w:tcW w:w="693" w:type="pct"/>
            <w:tcBorders>
              <w:bottom w:val="nil"/>
            </w:tcBorders>
            <w:vAlign w:val="center"/>
          </w:tcPr>
          <w:p w14:paraId="1A453453" w14:textId="77777777" w:rsidR="0025236B" w:rsidRPr="00CB7AA6" w:rsidRDefault="0025236B" w:rsidP="00A21456">
            <w:pPr>
              <w:pStyle w:val="TableParagraph"/>
              <w:spacing w:after="0" w:line="240" w:lineRule="auto"/>
              <w:ind w:right="5"/>
              <w:jc w:val="both"/>
              <w:rPr>
                <w:rFonts w:ascii="Times New Roman" w:hAnsi="Times New Roman"/>
                <w:sz w:val="20"/>
                <w:szCs w:val="20"/>
              </w:rPr>
            </w:pPr>
            <w:r w:rsidRPr="00CB7AA6">
              <w:rPr>
                <w:rFonts w:ascii="Times New Roman" w:hAnsi="Times New Roman"/>
                <w:spacing w:val="-2"/>
                <w:sz w:val="20"/>
                <w:szCs w:val="20"/>
              </w:rPr>
              <w:t>Nominal</w:t>
            </w:r>
          </w:p>
        </w:tc>
      </w:tr>
      <w:tr w:rsidR="0025236B" w:rsidRPr="00CB7AA6" w14:paraId="17BEB27F" w14:textId="77777777" w:rsidTr="00A672B3">
        <w:trPr>
          <w:trHeight w:val="679"/>
        </w:trPr>
        <w:tc>
          <w:tcPr>
            <w:tcW w:w="1396" w:type="pct"/>
            <w:tcBorders>
              <w:top w:val="nil"/>
              <w:bottom w:val="nil"/>
            </w:tcBorders>
          </w:tcPr>
          <w:p w14:paraId="33FE6878" w14:textId="77777777" w:rsidR="0025236B" w:rsidRPr="00CB7AA6" w:rsidRDefault="0025236B" w:rsidP="00A21456">
            <w:pPr>
              <w:pStyle w:val="TableParagraph"/>
              <w:spacing w:after="0" w:line="240" w:lineRule="auto"/>
              <w:ind w:right="669" w:hanging="16"/>
              <w:jc w:val="both"/>
              <w:rPr>
                <w:rFonts w:ascii="Times New Roman" w:hAnsi="Times New Roman"/>
                <w:sz w:val="20"/>
                <w:szCs w:val="20"/>
              </w:rPr>
            </w:pPr>
          </w:p>
        </w:tc>
        <w:tc>
          <w:tcPr>
            <w:tcW w:w="1247" w:type="pct"/>
            <w:vMerge/>
          </w:tcPr>
          <w:p w14:paraId="41FA95F1" w14:textId="77777777" w:rsidR="0025236B" w:rsidRPr="00CB7AA6" w:rsidRDefault="0025236B" w:rsidP="00A21456">
            <w:pPr>
              <w:pStyle w:val="TableParagraph"/>
              <w:spacing w:after="0" w:line="240" w:lineRule="auto"/>
              <w:ind w:right="553"/>
              <w:jc w:val="both"/>
              <w:rPr>
                <w:rFonts w:ascii="Times New Roman" w:hAnsi="Times New Roman"/>
                <w:sz w:val="20"/>
                <w:szCs w:val="20"/>
              </w:rPr>
            </w:pPr>
          </w:p>
        </w:tc>
        <w:tc>
          <w:tcPr>
            <w:tcW w:w="1664" w:type="pct"/>
            <w:tcBorders>
              <w:top w:val="nil"/>
              <w:bottom w:val="nil"/>
            </w:tcBorders>
            <w:vAlign w:val="center"/>
          </w:tcPr>
          <w:p w14:paraId="455709EE" w14:textId="3C7F8850" w:rsidR="0025236B" w:rsidRPr="00CB7AA6" w:rsidRDefault="0025236B" w:rsidP="00A21456">
            <w:pPr>
              <w:pStyle w:val="TableParagraph"/>
              <w:numPr>
                <w:ilvl w:val="0"/>
                <w:numId w:val="6"/>
              </w:numPr>
              <w:tabs>
                <w:tab w:val="left" w:pos="406"/>
              </w:tabs>
              <w:spacing w:after="0" w:line="240" w:lineRule="auto"/>
              <w:ind w:left="406" w:right="553" w:hanging="283"/>
              <w:jc w:val="both"/>
              <w:rPr>
                <w:rFonts w:ascii="Times New Roman" w:hAnsi="Times New Roman"/>
                <w:i/>
                <w:sz w:val="20"/>
                <w:szCs w:val="20"/>
              </w:rPr>
            </w:pPr>
            <w:r w:rsidRPr="00CB7AA6">
              <w:rPr>
                <w:rFonts w:ascii="Times New Roman" w:hAnsi="Times New Roman"/>
                <w:sz w:val="20"/>
                <w:szCs w:val="20"/>
              </w:rPr>
              <w:t>S</w:t>
            </w:r>
            <w:r w:rsidRPr="00CB7AA6">
              <w:rPr>
                <w:rFonts w:ascii="Times New Roman" w:hAnsi="Times New Roman"/>
                <w:spacing w:val="2"/>
                <w:sz w:val="20"/>
                <w:szCs w:val="20"/>
              </w:rPr>
              <w:t xml:space="preserve"> </w:t>
            </w:r>
            <w:r w:rsidRPr="00CB7AA6">
              <w:rPr>
                <w:rFonts w:ascii="Times New Roman" w:hAnsi="Times New Roman"/>
                <w:sz w:val="20"/>
                <w:szCs w:val="20"/>
              </w:rPr>
              <w:t>&lt;</w:t>
            </w:r>
            <w:r w:rsidRPr="00CB7AA6">
              <w:rPr>
                <w:rFonts w:ascii="Times New Roman" w:hAnsi="Times New Roman"/>
                <w:spacing w:val="-3"/>
                <w:sz w:val="20"/>
                <w:szCs w:val="20"/>
              </w:rPr>
              <w:t xml:space="preserve"> </w:t>
            </w:r>
            <w:r w:rsidRPr="00CB7AA6">
              <w:rPr>
                <w:rFonts w:ascii="Times New Roman" w:hAnsi="Times New Roman"/>
                <w:sz w:val="20"/>
                <w:szCs w:val="20"/>
              </w:rPr>
              <w:t>0,862</w:t>
            </w:r>
            <w:r w:rsidRPr="00CB7AA6">
              <w:rPr>
                <w:rFonts w:ascii="Times New Roman" w:hAnsi="Times New Roman"/>
                <w:spacing w:val="15"/>
                <w:sz w:val="20"/>
                <w:szCs w:val="20"/>
              </w:rPr>
              <w:t xml:space="preserve"> </w:t>
            </w:r>
            <w:r w:rsidRPr="00CB7AA6">
              <w:rPr>
                <w:rFonts w:ascii="Times New Roman" w:hAnsi="Times New Roman"/>
                <w:spacing w:val="-10"/>
                <w:sz w:val="20"/>
                <w:szCs w:val="20"/>
              </w:rPr>
              <w:t xml:space="preserve">= </w:t>
            </w:r>
            <w:r w:rsidRPr="00CB7AA6">
              <w:rPr>
                <w:rFonts w:ascii="Times New Roman" w:hAnsi="Times New Roman"/>
                <w:i/>
                <w:spacing w:val="-2"/>
                <w:sz w:val="20"/>
                <w:szCs w:val="20"/>
              </w:rPr>
              <w:t>Financial</w:t>
            </w:r>
            <w:r w:rsidR="007F0386">
              <w:rPr>
                <w:rFonts w:ascii="Times New Roman" w:hAnsi="Times New Roman"/>
                <w:i/>
                <w:spacing w:val="-2"/>
                <w:sz w:val="20"/>
                <w:szCs w:val="20"/>
              </w:rPr>
              <w:t xml:space="preserve"> </w:t>
            </w:r>
            <w:r w:rsidRPr="00CB7AA6">
              <w:rPr>
                <w:rFonts w:ascii="Times New Roman" w:hAnsi="Times New Roman"/>
                <w:i/>
                <w:spacing w:val="-2"/>
                <w:sz w:val="20"/>
                <w:szCs w:val="20"/>
              </w:rPr>
              <w:t>distress</w:t>
            </w:r>
          </w:p>
        </w:tc>
        <w:tc>
          <w:tcPr>
            <w:tcW w:w="693" w:type="pct"/>
            <w:tcBorders>
              <w:top w:val="nil"/>
              <w:bottom w:val="nil"/>
            </w:tcBorders>
            <w:vAlign w:val="center"/>
          </w:tcPr>
          <w:p w14:paraId="3724BEF6" w14:textId="77777777" w:rsidR="0025236B" w:rsidRPr="00CB7AA6" w:rsidRDefault="0025236B" w:rsidP="00A21456">
            <w:pPr>
              <w:pStyle w:val="TableParagraph"/>
              <w:spacing w:after="0" w:line="240" w:lineRule="auto"/>
              <w:ind w:right="5"/>
              <w:jc w:val="both"/>
              <w:rPr>
                <w:rFonts w:ascii="Times New Roman" w:hAnsi="Times New Roman"/>
                <w:sz w:val="20"/>
                <w:szCs w:val="20"/>
              </w:rPr>
            </w:pPr>
          </w:p>
        </w:tc>
      </w:tr>
      <w:tr w:rsidR="0025236B" w:rsidRPr="00CB7AA6" w14:paraId="09CAAB74" w14:textId="77777777" w:rsidTr="00A672B3">
        <w:trPr>
          <w:trHeight w:val="451"/>
        </w:trPr>
        <w:tc>
          <w:tcPr>
            <w:tcW w:w="1396" w:type="pct"/>
            <w:tcBorders>
              <w:top w:val="nil"/>
              <w:bottom w:val="nil"/>
            </w:tcBorders>
          </w:tcPr>
          <w:p w14:paraId="09D25E6C" w14:textId="77777777" w:rsidR="0025236B" w:rsidRPr="00CB7AA6" w:rsidRDefault="0025236B" w:rsidP="00A21456">
            <w:pPr>
              <w:pStyle w:val="TableParagraph"/>
              <w:spacing w:after="0" w:line="240" w:lineRule="auto"/>
              <w:ind w:right="669" w:hanging="16"/>
              <w:jc w:val="both"/>
              <w:rPr>
                <w:rFonts w:ascii="Times New Roman" w:hAnsi="Times New Roman"/>
                <w:sz w:val="20"/>
                <w:szCs w:val="20"/>
              </w:rPr>
            </w:pPr>
          </w:p>
        </w:tc>
        <w:tc>
          <w:tcPr>
            <w:tcW w:w="1247" w:type="pct"/>
            <w:vMerge/>
          </w:tcPr>
          <w:p w14:paraId="667D161F" w14:textId="77777777" w:rsidR="0025236B" w:rsidRPr="00CB7AA6" w:rsidRDefault="0025236B" w:rsidP="00A21456">
            <w:pPr>
              <w:pStyle w:val="TableParagraph"/>
              <w:spacing w:after="0" w:line="240" w:lineRule="auto"/>
              <w:ind w:right="553"/>
              <w:jc w:val="both"/>
              <w:rPr>
                <w:rFonts w:ascii="Times New Roman" w:hAnsi="Times New Roman"/>
                <w:sz w:val="20"/>
                <w:szCs w:val="20"/>
              </w:rPr>
            </w:pPr>
          </w:p>
        </w:tc>
        <w:tc>
          <w:tcPr>
            <w:tcW w:w="1664" w:type="pct"/>
            <w:tcBorders>
              <w:top w:val="nil"/>
              <w:bottom w:val="nil"/>
            </w:tcBorders>
            <w:vAlign w:val="center"/>
          </w:tcPr>
          <w:p w14:paraId="67C688A3" w14:textId="77777777" w:rsidR="0025236B" w:rsidRPr="00CB7AA6" w:rsidRDefault="0025236B" w:rsidP="00A21456">
            <w:pPr>
              <w:pStyle w:val="TableParagraph"/>
              <w:numPr>
                <w:ilvl w:val="0"/>
                <w:numId w:val="4"/>
              </w:numPr>
              <w:tabs>
                <w:tab w:val="left" w:pos="406"/>
                <w:tab w:val="left" w:pos="2386"/>
              </w:tabs>
              <w:spacing w:after="0" w:line="240" w:lineRule="auto"/>
              <w:ind w:left="406" w:right="-5" w:hanging="283"/>
              <w:jc w:val="both"/>
              <w:rPr>
                <w:rFonts w:ascii="Times New Roman" w:hAnsi="Times New Roman"/>
                <w:sz w:val="20"/>
                <w:szCs w:val="20"/>
              </w:rPr>
            </w:pPr>
            <w:r w:rsidRPr="00CB7AA6">
              <w:rPr>
                <w:rFonts w:ascii="Times New Roman" w:hAnsi="Times New Roman"/>
                <w:sz w:val="20"/>
                <w:szCs w:val="20"/>
              </w:rPr>
              <w:t>S</w:t>
            </w:r>
            <w:r w:rsidRPr="00CB7AA6">
              <w:rPr>
                <w:rFonts w:ascii="Times New Roman" w:hAnsi="Times New Roman"/>
                <w:spacing w:val="2"/>
                <w:sz w:val="20"/>
                <w:szCs w:val="20"/>
              </w:rPr>
              <w:t xml:space="preserve"> </w:t>
            </w:r>
            <w:r w:rsidRPr="00CB7AA6">
              <w:rPr>
                <w:rFonts w:ascii="Times New Roman" w:hAnsi="Times New Roman"/>
                <w:sz w:val="20"/>
                <w:szCs w:val="20"/>
              </w:rPr>
              <w:t>&gt;</w:t>
            </w:r>
            <w:r w:rsidRPr="00CB7AA6">
              <w:rPr>
                <w:rFonts w:ascii="Times New Roman" w:hAnsi="Times New Roman"/>
                <w:spacing w:val="-3"/>
                <w:sz w:val="20"/>
                <w:szCs w:val="20"/>
              </w:rPr>
              <w:t xml:space="preserve"> </w:t>
            </w:r>
            <w:r w:rsidRPr="00CB7AA6">
              <w:rPr>
                <w:rFonts w:ascii="Times New Roman" w:hAnsi="Times New Roman"/>
                <w:sz w:val="20"/>
                <w:szCs w:val="20"/>
              </w:rPr>
              <w:t>0,</w:t>
            </w:r>
            <w:r w:rsidRPr="00CB7AA6">
              <w:rPr>
                <w:rFonts w:ascii="Times New Roman" w:hAnsi="Times New Roman"/>
                <w:spacing w:val="3"/>
                <w:sz w:val="20"/>
                <w:szCs w:val="20"/>
              </w:rPr>
              <w:t xml:space="preserve"> </w:t>
            </w:r>
            <w:r w:rsidRPr="00CB7AA6">
              <w:rPr>
                <w:rFonts w:ascii="Times New Roman" w:hAnsi="Times New Roman"/>
                <w:sz w:val="20"/>
                <w:szCs w:val="20"/>
              </w:rPr>
              <w:t>862</w:t>
            </w:r>
            <w:r w:rsidRPr="00CB7AA6">
              <w:rPr>
                <w:rFonts w:ascii="Times New Roman" w:hAnsi="Times New Roman"/>
                <w:spacing w:val="14"/>
                <w:sz w:val="20"/>
                <w:szCs w:val="20"/>
              </w:rPr>
              <w:t xml:space="preserve"> </w:t>
            </w:r>
            <w:r w:rsidRPr="00CB7AA6">
              <w:rPr>
                <w:rFonts w:ascii="Times New Roman" w:hAnsi="Times New Roman"/>
                <w:sz w:val="20"/>
                <w:szCs w:val="20"/>
              </w:rPr>
              <w:t>=</w:t>
            </w:r>
            <w:r w:rsidRPr="00CB7AA6">
              <w:rPr>
                <w:rFonts w:ascii="Times New Roman" w:hAnsi="Times New Roman"/>
                <w:spacing w:val="-7"/>
                <w:sz w:val="20"/>
                <w:szCs w:val="20"/>
              </w:rPr>
              <w:t xml:space="preserve"> </w:t>
            </w:r>
            <w:r w:rsidRPr="00CB7AA6">
              <w:rPr>
                <w:rFonts w:ascii="Times New Roman" w:hAnsi="Times New Roman"/>
                <w:i/>
                <w:spacing w:val="-5"/>
                <w:sz w:val="20"/>
                <w:szCs w:val="20"/>
              </w:rPr>
              <w:t>Non f</w:t>
            </w:r>
            <w:r w:rsidRPr="00CB7AA6">
              <w:rPr>
                <w:rFonts w:ascii="Times New Roman" w:hAnsi="Times New Roman"/>
                <w:i/>
                <w:spacing w:val="-2"/>
                <w:sz w:val="20"/>
                <w:szCs w:val="20"/>
              </w:rPr>
              <w:t>inancial distress</w:t>
            </w:r>
          </w:p>
        </w:tc>
        <w:tc>
          <w:tcPr>
            <w:tcW w:w="693" w:type="pct"/>
            <w:tcBorders>
              <w:top w:val="nil"/>
              <w:bottom w:val="nil"/>
            </w:tcBorders>
            <w:vAlign w:val="center"/>
          </w:tcPr>
          <w:p w14:paraId="4674CC33" w14:textId="77777777" w:rsidR="0025236B" w:rsidRPr="00CB7AA6" w:rsidRDefault="0025236B" w:rsidP="00A21456">
            <w:pPr>
              <w:pStyle w:val="TableParagraph"/>
              <w:spacing w:after="0" w:line="240" w:lineRule="auto"/>
              <w:ind w:left="12" w:right="5"/>
              <w:jc w:val="both"/>
              <w:rPr>
                <w:rFonts w:ascii="Times New Roman" w:hAnsi="Times New Roman"/>
                <w:sz w:val="20"/>
                <w:szCs w:val="20"/>
              </w:rPr>
            </w:pPr>
          </w:p>
        </w:tc>
      </w:tr>
      <w:tr w:rsidR="0025236B" w:rsidRPr="00CB7AA6" w14:paraId="77599EA3" w14:textId="77777777" w:rsidTr="00A672B3">
        <w:trPr>
          <w:trHeight w:val="214"/>
        </w:trPr>
        <w:tc>
          <w:tcPr>
            <w:tcW w:w="1396" w:type="pct"/>
            <w:tcBorders>
              <w:top w:val="nil"/>
              <w:bottom w:val="nil"/>
            </w:tcBorders>
          </w:tcPr>
          <w:p w14:paraId="3F203C56" w14:textId="77777777" w:rsidR="0025236B" w:rsidRPr="00CB7AA6" w:rsidRDefault="0025236B" w:rsidP="00A21456">
            <w:pPr>
              <w:pStyle w:val="TableParagraph"/>
              <w:spacing w:after="0" w:line="240" w:lineRule="auto"/>
              <w:ind w:right="669" w:hanging="16"/>
              <w:jc w:val="both"/>
              <w:rPr>
                <w:rFonts w:ascii="Times New Roman" w:hAnsi="Times New Roman"/>
                <w:sz w:val="20"/>
                <w:szCs w:val="20"/>
              </w:rPr>
            </w:pPr>
          </w:p>
        </w:tc>
        <w:tc>
          <w:tcPr>
            <w:tcW w:w="1247" w:type="pct"/>
            <w:vMerge/>
          </w:tcPr>
          <w:p w14:paraId="52B775C0" w14:textId="77777777" w:rsidR="0025236B" w:rsidRPr="00CB7AA6" w:rsidRDefault="0025236B" w:rsidP="00A21456">
            <w:pPr>
              <w:pStyle w:val="TableParagraph"/>
              <w:spacing w:after="0" w:line="240" w:lineRule="auto"/>
              <w:ind w:right="553"/>
              <w:jc w:val="both"/>
              <w:rPr>
                <w:rFonts w:ascii="Times New Roman" w:hAnsi="Times New Roman"/>
                <w:sz w:val="20"/>
                <w:szCs w:val="20"/>
              </w:rPr>
            </w:pPr>
          </w:p>
        </w:tc>
        <w:tc>
          <w:tcPr>
            <w:tcW w:w="1664" w:type="pct"/>
            <w:tcBorders>
              <w:bottom w:val="nil"/>
            </w:tcBorders>
            <w:vAlign w:val="center"/>
          </w:tcPr>
          <w:p w14:paraId="632D1DAA" w14:textId="77777777" w:rsidR="0025236B" w:rsidRPr="00CB7AA6" w:rsidRDefault="0025236B" w:rsidP="00A21456">
            <w:pPr>
              <w:pStyle w:val="TableParagraph"/>
              <w:tabs>
                <w:tab w:val="left" w:pos="406"/>
                <w:tab w:val="left" w:pos="2386"/>
              </w:tabs>
              <w:spacing w:after="0" w:line="240" w:lineRule="auto"/>
              <w:ind w:left="406" w:right="-5" w:hanging="283"/>
              <w:jc w:val="both"/>
              <w:rPr>
                <w:rFonts w:ascii="Times New Roman" w:hAnsi="Times New Roman"/>
                <w:spacing w:val="-2"/>
                <w:position w:val="-4"/>
                <w:sz w:val="20"/>
                <w:szCs w:val="20"/>
              </w:rPr>
            </w:pPr>
            <w:r w:rsidRPr="00CB7AA6">
              <w:rPr>
                <w:rFonts w:ascii="Times New Roman" w:hAnsi="Times New Roman"/>
                <w:sz w:val="20"/>
                <w:szCs w:val="20"/>
              </w:rPr>
              <w:t>X</w:t>
            </w:r>
            <w:r w:rsidRPr="00CB7AA6">
              <w:rPr>
                <w:rFonts w:ascii="Times New Roman" w:hAnsi="Times New Roman"/>
                <w:spacing w:val="-1"/>
                <w:sz w:val="20"/>
                <w:szCs w:val="20"/>
              </w:rPr>
              <w:t xml:space="preserve"> </w:t>
            </w:r>
            <w:r w:rsidRPr="00CB7AA6">
              <w:rPr>
                <w:rFonts w:ascii="Times New Roman" w:hAnsi="Times New Roman"/>
                <w:sz w:val="20"/>
                <w:szCs w:val="20"/>
              </w:rPr>
              <w:t>=</w:t>
            </w:r>
            <w:r w:rsidRPr="00CB7AA6">
              <w:rPr>
                <w:rFonts w:ascii="Times New Roman" w:hAnsi="Times New Roman"/>
                <w:spacing w:val="-2"/>
                <w:sz w:val="20"/>
                <w:szCs w:val="20"/>
              </w:rPr>
              <w:t xml:space="preserve"> </w:t>
            </w:r>
            <w:r w:rsidRPr="00CB7AA6">
              <w:rPr>
                <w:rFonts w:ascii="Times New Roman" w:hAnsi="Times New Roman"/>
                <w:sz w:val="20"/>
                <w:szCs w:val="20"/>
              </w:rPr>
              <w:t>-4,3</w:t>
            </w:r>
            <w:r w:rsidRPr="00CB7AA6">
              <w:rPr>
                <w:rFonts w:ascii="Times New Roman" w:hAnsi="Times New Roman"/>
                <w:spacing w:val="-2"/>
                <w:sz w:val="20"/>
                <w:szCs w:val="20"/>
              </w:rPr>
              <w:t xml:space="preserve"> </w:t>
            </w:r>
            <w:r w:rsidRPr="00CB7AA6">
              <w:rPr>
                <w:rFonts w:ascii="Times New Roman" w:hAnsi="Times New Roman"/>
                <w:sz w:val="20"/>
                <w:szCs w:val="20"/>
              </w:rPr>
              <w:t xml:space="preserve">- </w:t>
            </w:r>
            <w:r w:rsidRPr="00CB7AA6">
              <w:rPr>
                <w:rFonts w:ascii="Times New Roman" w:hAnsi="Times New Roman"/>
                <w:spacing w:val="-2"/>
                <w:sz w:val="20"/>
                <w:szCs w:val="20"/>
              </w:rPr>
              <w:t>4,5</w:t>
            </w:r>
            <w:r w:rsidRPr="00CB7AA6">
              <w:rPr>
                <w:rFonts w:ascii="Times New Roman" w:hAnsi="Times New Roman"/>
                <w:spacing w:val="-2"/>
                <w:position w:val="-1"/>
                <w:sz w:val="20"/>
                <w:szCs w:val="20"/>
              </w:rPr>
              <w:t>X</w:t>
            </w:r>
            <w:r w:rsidRPr="00CB7AA6">
              <w:rPr>
                <w:rFonts w:ascii="Times New Roman" w:hAnsi="Times New Roman"/>
                <w:spacing w:val="-2"/>
                <w:position w:val="-1"/>
                <w:sz w:val="20"/>
                <w:szCs w:val="20"/>
                <w:vertAlign w:val="subscript"/>
              </w:rPr>
              <w:t>1</w:t>
            </w:r>
            <w:r w:rsidRPr="00CB7AA6">
              <w:rPr>
                <w:rFonts w:ascii="Times New Roman" w:hAnsi="Times New Roman"/>
                <w:sz w:val="20"/>
                <w:szCs w:val="20"/>
              </w:rPr>
              <w:t xml:space="preserve"> </w:t>
            </w:r>
            <w:r w:rsidRPr="00CB7AA6">
              <w:rPr>
                <w:rFonts w:ascii="Times New Roman" w:hAnsi="Times New Roman"/>
                <w:spacing w:val="-2"/>
                <w:sz w:val="20"/>
                <w:szCs w:val="20"/>
              </w:rPr>
              <w:t>+ 5,7</w:t>
            </w:r>
            <w:r w:rsidRPr="00CB7AA6">
              <w:rPr>
                <w:rFonts w:ascii="Times New Roman" w:hAnsi="Times New Roman"/>
                <w:spacing w:val="-2"/>
                <w:position w:val="-1"/>
                <w:sz w:val="20"/>
                <w:szCs w:val="20"/>
              </w:rPr>
              <w:t>X</w:t>
            </w:r>
            <w:r w:rsidRPr="00CB7AA6">
              <w:rPr>
                <w:rFonts w:ascii="Times New Roman" w:hAnsi="Times New Roman"/>
                <w:spacing w:val="-2"/>
                <w:position w:val="-4"/>
                <w:sz w:val="20"/>
                <w:szCs w:val="20"/>
              </w:rPr>
              <w:t>2</w:t>
            </w:r>
          </w:p>
          <w:p w14:paraId="54D7F792" w14:textId="77777777" w:rsidR="0025236B" w:rsidRPr="00CB7AA6" w:rsidRDefault="0025236B" w:rsidP="00A21456">
            <w:pPr>
              <w:pStyle w:val="TableParagraph"/>
              <w:numPr>
                <w:ilvl w:val="0"/>
                <w:numId w:val="9"/>
              </w:numPr>
              <w:tabs>
                <w:tab w:val="left" w:pos="406"/>
                <w:tab w:val="left" w:pos="2386"/>
              </w:tabs>
              <w:spacing w:after="0" w:line="240" w:lineRule="auto"/>
              <w:ind w:right="-5"/>
              <w:jc w:val="both"/>
              <w:rPr>
                <w:rFonts w:ascii="Times New Roman" w:hAnsi="Times New Roman"/>
                <w:i/>
                <w:sz w:val="20"/>
                <w:szCs w:val="20"/>
              </w:rPr>
            </w:pPr>
            <w:r w:rsidRPr="00CB7AA6">
              <w:rPr>
                <w:rFonts w:ascii="Times New Roman" w:hAnsi="Times New Roman"/>
                <w:spacing w:val="-2"/>
                <w:sz w:val="20"/>
                <w:szCs w:val="20"/>
              </w:rPr>
              <w:t>0,004</w:t>
            </w:r>
            <w:r w:rsidRPr="00CB7AA6">
              <w:rPr>
                <w:rFonts w:ascii="Times New Roman" w:hAnsi="Times New Roman"/>
                <w:spacing w:val="-2"/>
                <w:position w:val="-1"/>
                <w:sz w:val="20"/>
                <w:szCs w:val="20"/>
              </w:rPr>
              <w:t>X</w:t>
            </w:r>
            <w:r w:rsidRPr="00CB7AA6">
              <w:rPr>
                <w:rFonts w:ascii="Times New Roman" w:hAnsi="Times New Roman"/>
                <w:spacing w:val="-2"/>
                <w:position w:val="-4"/>
                <w:sz w:val="20"/>
                <w:szCs w:val="20"/>
              </w:rPr>
              <w:t>3</w:t>
            </w:r>
          </w:p>
        </w:tc>
        <w:tc>
          <w:tcPr>
            <w:tcW w:w="693" w:type="pct"/>
            <w:tcBorders>
              <w:bottom w:val="nil"/>
            </w:tcBorders>
            <w:vAlign w:val="center"/>
          </w:tcPr>
          <w:p w14:paraId="7C417CB1" w14:textId="77777777" w:rsidR="0025236B" w:rsidRPr="00CB7AA6" w:rsidRDefault="0025236B" w:rsidP="00A21456">
            <w:pPr>
              <w:pStyle w:val="TableParagraph"/>
              <w:spacing w:after="0" w:line="240" w:lineRule="auto"/>
              <w:ind w:right="5"/>
              <w:jc w:val="both"/>
              <w:rPr>
                <w:rFonts w:ascii="Times New Roman" w:hAnsi="Times New Roman"/>
                <w:sz w:val="20"/>
                <w:szCs w:val="20"/>
              </w:rPr>
            </w:pPr>
            <w:r w:rsidRPr="00CB7AA6">
              <w:rPr>
                <w:rFonts w:ascii="Times New Roman" w:hAnsi="Times New Roman"/>
                <w:spacing w:val="-2"/>
                <w:sz w:val="20"/>
                <w:szCs w:val="20"/>
              </w:rPr>
              <w:t>Nominal</w:t>
            </w:r>
          </w:p>
        </w:tc>
      </w:tr>
      <w:tr w:rsidR="0025236B" w:rsidRPr="00CB7AA6" w14:paraId="5230D0EB" w14:textId="77777777" w:rsidTr="00A672B3">
        <w:trPr>
          <w:trHeight w:val="237"/>
        </w:trPr>
        <w:tc>
          <w:tcPr>
            <w:tcW w:w="1396" w:type="pct"/>
            <w:tcBorders>
              <w:top w:val="nil"/>
              <w:bottom w:val="nil"/>
            </w:tcBorders>
          </w:tcPr>
          <w:p w14:paraId="4427DBA9" w14:textId="77777777" w:rsidR="0025236B" w:rsidRPr="00CB7AA6" w:rsidRDefault="0025236B" w:rsidP="00A21456">
            <w:pPr>
              <w:pStyle w:val="TableParagraph"/>
              <w:spacing w:after="0" w:line="240" w:lineRule="auto"/>
              <w:ind w:right="669" w:hanging="16"/>
              <w:jc w:val="both"/>
              <w:rPr>
                <w:rFonts w:ascii="Times New Roman" w:hAnsi="Times New Roman"/>
                <w:sz w:val="20"/>
                <w:szCs w:val="20"/>
              </w:rPr>
            </w:pPr>
          </w:p>
        </w:tc>
        <w:tc>
          <w:tcPr>
            <w:tcW w:w="1247" w:type="pct"/>
            <w:vMerge/>
          </w:tcPr>
          <w:p w14:paraId="4822B364" w14:textId="77777777" w:rsidR="0025236B" w:rsidRPr="00CB7AA6" w:rsidRDefault="0025236B" w:rsidP="00A21456">
            <w:pPr>
              <w:pStyle w:val="TableParagraph"/>
              <w:spacing w:after="0" w:line="240" w:lineRule="auto"/>
              <w:ind w:right="553"/>
              <w:jc w:val="both"/>
              <w:rPr>
                <w:rFonts w:ascii="Times New Roman" w:hAnsi="Times New Roman"/>
                <w:sz w:val="20"/>
                <w:szCs w:val="20"/>
              </w:rPr>
            </w:pPr>
          </w:p>
        </w:tc>
        <w:tc>
          <w:tcPr>
            <w:tcW w:w="1664" w:type="pct"/>
            <w:tcBorders>
              <w:top w:val="nil"/>
              <w:bottom w:val="nil"/>
            </w:tcBorders>
            <w:vAlign w:val="center"/>
          </w:tcPr>
          <w:p w14:paraId="7648EABA" w14:textId="77777777" w:rsidR="0025236B" w:rsidRPr="00CB7AA6" w:rsidRDefault="0025236B" w:rsidP="00A21456">
            <w:pPr>
              <w:pStyle w:val="TableParagraph"/>
              <w:numPr>
                <w:ilvl w:val="0"/>
                <w:numId w:val="7"/>
              </w:numPr>
              <w:tabs>
                <w:tab w:val="left" w:pos="406"/>
              </w:tabs>
              <w:spacing w:after="0" w:line="240" w:lineRule="auto"/>
              <w:ind w:left="406" w:hanging="283"/>
              <w:jc w:val="both"/>
              <w:rPr>
                <w:rFonts w:ascii="Times New Roman" w:hAnsi="Times New Roman"/>
                <w:i/>
                <w:sz w:val="20"/>
                <w:szCs w:val="20"/>
              </w:rPr>
            </w:pPr>
            <w:r w:rsidRPr="00CB7AA6">
              <w:rPr>
                <w:rFonts w:ascii="Times New Roman" w:hAnsi="Times New Roman"/>
                <w:position w:val="-1"/>
                <w:sz w:val="20"/>
                <w:szCs w:val="20"/>
              </w:rPr>
              <w:t>X</w:t>
            </w:r>
            <w:r w:rsidRPr="00CB7AA6">
              <w:rPr>
                <w:rFonts w:ascii="Times New Roman" w:hAnsi="Times New Roman"/>
                <w:spacing w:val="17"/>
                <w:position w:val="-1"/>
                <w:sz w:val="20"/>
                <w:szCs w:val="20"/>
              </w:rPr>
              <w:t xml:space="preserve"> </w:t>
            </w:r>
            <w:r w:rsidRPr="00CB7AA6">
              <w:rPr>
                <w:rFonts w:ascii="Times New Roman" w:hAnsi="Times New Roman"/>
                <w:position w:val="-1"/>
                <w:sz w:val="20"/>
                <w:szCs w:val="20"/>
              </w:rPr>
              <w:t>&gt;</w:t>
            </w:r>
            <w:r w:rsidRPr="00CB7AA6">
              <w:rPr>
                <w:rFonts w:ascii="Times New Roman" w:hAnsi="Times New Roman"/>
                <w:spacing w:val="21"/>
                <w:position w:val="-1"/>
                <w:sz w:val="20"/>
                <w:szCs w:val="20"/>
              </w:rPr>
              <w:t xml:space="preserve"> </w:t>
            </w:r>
            <w:r w:rsidRPr="00CB7AA6">
              <w:rPr>
                <w:rFonts w:ascii="Times New Roman" w:hAnsi="Times New Roman"/>
                <w:position w:val="-1"/>
                <w:sz w:val="20"/>
                <w:szCs w:val="20"/>
              </w:rPr>
              <w:t>0</w:t>
            </w:r>
            <w:r w:rsidRPr="00CB7AA6">
              <w:rPr>
                <w:rFonts w:ascii="Times New Roman" w:hAnsi="Times New Roman"/>
                <w:spacing w:val="18"/>
                <w:position w:val="-1"/>
                <w:sz w:val="20"/>
                <w:szCs w:val="20"/>
              </w:rPr>
              <w:t xml:space="preserve"> </w:t>
            </w:r>
            <w:r w:rsidRPr="00CB7AA6">
              <w:rPr>
                <w:rFonts w:ascii="Times New Roman" w:hAnsi="Times New Roman"/>
                <w:position w:val="-1"/>
                <w:sz w:val="20"/>
                <w:szCs w:val="20"/>
              </w:rPr>
              <w:t xml:space="preserve">= </w:t>
            </w:r>
            <w:r w:rsidRPr="00CB7AA6">
              <w:rPr>
                <w:rFonts w:ascii="Times New Roman" w:hAnsi="Times New Roman"/>
                <w:i/>
                <w:spacing w:val="-2"/>
                <w:sz w:val="20"/>
                <w:szCs w:val="20"/>
              </w:rPr>
              <w:t>Financial distress</w:t>
            </w:r>
          </w:p>
        </w:tc>
        <w:tc>
          <w:tcPr>
            <w:tcW w:w="693" w:type="pct"/>
            <w:tcBorders>
              <w:top w:val="nil"/>
              <w:bottom w:val="nil"/>
            </w:tcBorders>
            <w:vAlign w:val="center"/>
          </w:tcPr>
          <w:p w14:paraId="6661D4E2" w14:textId="77777777" w:rsidR="0025236B" w:rsidRPr="00CB7AA6" w:rsidRDefault="0025236B" w:rsidP="00A21456">
            <w:pPr>
              <w:pStyle w:val="TableParagraph"/>
              <w:spacing w:after="0" w:line="240" w:lineRule="auto"/>
              <w:ind w:right="5"/>
              <w:jc w:val="both"/>
              <w:rPr>
                <w:rFonts w:ascii="Times New Roman" w:hAnsi="Times New Roman"/>
                <w:sz w:val="20"/>
                <w:szCs w:val="20"/>
              </w:rPr>
            </w:pPr>
          </w:p>
        </w:tc>
      </w:tr>
      <w:tr w:rsidR="0025236B" w:rsidRPr="00CB7AA6" w14:paraId="5D261CEB" w14:textId="77777777" w:rsidTr="00A672B3">
        <w:trPr>
          <w:trHeight w:val="347"/>
        </w:trPr>
        <w:tc>
          <w:tcPr>
            <w:tcW w:w="1396" w:type="pct"/>
            <w:tcBorders>
              <w:top w:val="nil"/>
              <w:bottom w:val="nil"/>
            </w:tcBorders>
          </w:tcPr>
          <w:p w14:paraId="35CBBA03" w14:textId="77777777" w:rsidR="0025236B" w:rsidRPr="00CB7AA6" w:rsidRDefault="0025236B" w:rsidP="00A21456">
            <w:pPr>
              <w:pStyle w:val="TableParagraph"/>
              <w:spacing w:after="0" w:line="240" w:lineRule="auto"/>
              <w:ind w:right="669" w:hanging="16"/>
              <w:jc w:val="both"/>
              <w:rPr>
                <w:rFonts w:ascii="Times New Roman" w:hAnsi="Times New Roman"/>
                <w:sz w:val="20"/>
                <w:szCs w:val="20"/>
              </w:rPr>
            </w:pPr>
          </w:p>
        </w:tc>
        <w:tc>
          <w:tcPr>
            <w:tcW w:w="1247" w:type="pct"/>
            <w:vMerge/>
          </w:tcPr>
          <w:p w14:paraId="63ABDB7B" w14:textId="77777777" w:rsidR="0025236B" w:rsidRPr="00CB7AA6" w:rsidRDefault="0025236B" w:rsidP="00A21456">
            <w:pPr>
              <w:pStyle w:val="TableParagraph"/>
              <w:spacing w:after="0" w:line="240" w:lineRule="auto"/>
              <w:ind w:right="553"/>
              <w:jc w:val="both"/>
              <w:rPr>
                <w:rFonts w:ascii="Times New Roman" w:hAnsi="Times New Roman"/>
                <w:sz w:val="20"/>
                <w:szCs w:val="20"/>
              </w:rPr>
            </w:pPr>
          </w:p>
        </w:tc>
        <w:tc>
          <w:tcPr>
            <w:tcW w:w="1664" w:type="pct"/>
            <w:tcBorders>
              <w:top w:val="nil"/>
              <w:bottom w:val="nil"/>
            </w:tcBorders>
            <w:vAlign w:val="center"/>
          </w:tcPr>
          <w:p w14:paraId="530FE815" w14:textId="77777777" w:rsidR="0025236B" w:rsidRPr="00CB7AA6" w:rsidRDefault="0025236B" w:rsidP="00A21456">
            <w:pPr>
              <w:pStyle w:val="TableParagraph"/>
              <w:numPr>
                <w:ilvl w:val="0"/>
                <w:numId w:val="7"/>
              </w:numPr>
              <w:tabs>
                <w:tab w:val="left" w:pos="406"/>
                <w:tab w:val="left" w:pos="2386"/>
              </w:tabs>
              <w:spacing w:after="0" w:line="240" w:lineRule="auto"/>
              <w:ind w:left="406" w:right="-5" w:hanging="283"/>
              <w:jc w:val="both"/>
              <w:rPr>
                <w:rFonts w:ascii="Times New Roman" w:hAnsi="Times New Roman"/>
                <w:i/>
                <w:sz w:val="20"/>
                <w:szCs w:val="20"/>
              </w:rPr>
            </w:pPr>
            <w:r w:rsidRPr="00CB7AA6">
              <w:rPr>
                <w:rFonts w:ascii="Times New Roman" w:hAnsi="Times New Roman"/>
                <w:sz w:val="20"/>
                <w:szCs w:val="20"/>
              </w:rPr>
              <w:t>X</w:t>
            </w:r>
            <w:r w:rsidRPr="00CB7AA6">
              <w:rPr>
                <w:rFonts w:ascii="Times New Roman" w:hAnsi="Times New Roman"/>
                <w:spacing w:val="17"/>
                <w:sz w:val="20"/>
                <w:szCs w:val="20"/>
              </w:rPr>
              <w:t xml:space="preserve"> </w:t>
            </w:r>
            <w:r w:rsidRPr="00CB7AA6">
              <w:rPr>
                <w:rFonts w:ascii="Times New Roman" w:hAnsi="Times New Roman"/>
                <w:sz w:val="20"/>
                <w:szCs w:val="20"/>
              </w:rPr>
              <w:t>&lt;</w:t>
            </w:r>
            <w:r w:rsidRPr="00CB7AA6">
              <w:rPr>
                <w:rFonts w:ascii="Times New Roman" w:hAnsi="Times New Roman"/>
                <w:spacing w:val="17"/>
                <w:sz w:val="20"/>
                <w:szCs w:val="20"/>
              </w:rPr>
              <w:t xml:space="preserve"> </w:t>
            </w:r>
            <w:r w:rsidRPr="00CB7AA6">
              <w:rPr>
                <w:rFonts w:ascii="Times New Roman" w:hAnsi="Times New Roman"/>
                <w:sz w:val="20"/>
                <w:szCs w:val="20"/>
              </w:rPr>
              <w:t>0</w:t>
            </w:r>
            <w:r w:rsidRPr="00CB7AA6">
              <w:rPr>
                <w:rFonts w:ascii="Times New Roman" w:hAnsi="Times New Roman"/>
                <w:spacing w:val="18"/>
                <w:sz w:val="20"/>
                <w:szCs w:val="20"/>
              </w:rPr>
              <w:t xml:space="preserve"> </w:t>
            </w:r>
            <w:r w:rsidRPr="00CB7AA6">
              <w:rPr>
                <w:rFonts w:ascii="Times New Roman" w:hAnsi="Times New Roman"/>
                <w:sz w:val="20"/>
                <w:szCs w:val="20"/>
              </w:rPr>
              <w:t>=</w:t>
            </w:r>
            <w:r w:rsidRPr="00CB7AA6">
              <w:rPr>
                <w:rFonts w:ascii="Times New Roman" w:hAnsi="Times New Roman"/>
                <w:spacing w:val="17"/>
                <w:sz w:val="20"/>
                <w:szCs w:val="20"/>
              </w:rPr>
              <w:t xml:space="preserve"> </w:t>
            </w:r>
            <w:r w:rsidRPr="00CB7AA6">
              <w:rPr>
                <w:rFonts w:ascii="Times New Roman" w:hAnsi="Times New Roman"/>
                <w:i/>
                <w:spacing w:val="-5"/>
                <w:sz w:val="20"/>
                <w:szCs w:val="20"/>
              </w:rPr>
              <w:t xml:space="preserve">non </w:t>
            </w:r>
            <w:r w:rsidRPr="00CB7AA6">
              <w:rPr>
                <w:rFonts w:ascii="Times New Roman" w:hAnsi="Times New Roman"/>
                <w:i/>
                <w:spacing w:val="-2"/>
                <w:sz w:val="20"/>
                <w:szCs w:val="20"/>
              </w:rPr>
              <w:t>financial distress</w:t>
            </w:r>
          </w:p>
        </w:tc>
        <w:tc>
          <w:tcPr>
            <w:tcW w:w="693" w:type="pct"/>
            <w:tcBorders>
              <w:top w:val="nil"/>
              <w:bottom w:val="nil"/>
            </w:tcBorders>
            <w:vAlign w:val="center"/>
          </w:tcPr>
          <w:p w14:paraId="244744C6" w14:textId="77777777" w:rsidR="0025236B" w:rsidRPr="00CB7AA6" w:rsidRDefault="0025236B" w:rsidP="00A21456">
            <w:pPr>
              <w:pStyle w:val="TableParagraph"/>
              <w:spacing w:after="0" w:line="240" w:lineRule="auto"/>
              <w:ind w:right="5"/>
              <w:jc w:val="both"/>
              <w:rPr>
                <w:rFonts w:ascii="Times New Roman" w:hAnsi="Times New Roman"/>
                <w:sz w:val="20"/>
                <w:szCs w:val="20"/>
              </w:rPr>
            </w:pPr>
          </w:p>
        </w:tc>
      </w:tr>
      <w:tr w:rsidR="0025236B" w:rsidRPr="00CB7AA6" w14:paraId="13477D68" w14:textId="77777777" w:rsidTr="00A672B3">
        <w:trPr>
          <w:trHeight w:val="231"/>
        </w:trPr>
        <w:tc>
          <w:tcPr>
            <w:tcW w:w="1396" w:type="pct"/>
            <w:tcBorders>
              <w:top w:val="nil"/>
              <w:bottom w:val="nil"/>
            </w:tcBorders>
          </w:tcPr>
          <w:p w14:paraId="1A305E08" w14:textId="77777777" w:rsidR="0025236B" w:rsidRPr="00CB7AA6" w:rsidRDefault="0025236B" w:rsidP="00A21456">
            <w:pPr>
              <w:pStyle w:val="TableParagraph"/>
              <w:spacing w:after="0" w:line="240" w:lineRule="auto"/>
              <w:ind w:right="669" w:hanging="16"/>
              <w:jc w:val="both"/>
              <w:rPr>
                <w:rFonts w:ascii="Times New Roman" w:hAnsi="Times New Roman"/>
                <w:sz w:val="20"/>
                <w:szCs w:val="20"/>
              </w:rPr>
            </w:pPr>
          </w:p>
        </w:tc>
        <w:tc>
          <w:tcPr>
            <w:tcW w:w="1247" w:type="pct"/>
            <w:vMerge/>
          </w:tcPr>
          <w:p w14:paraId="4C9419A5" w14:textId="77777777" w:rsidR="0025236B" w:rsidRPr="00CB7AA6" w:rsidRDefault="0025236B" w:rsidP="00A21456">
            <w:pPr>
              <w:spacing w:after="0" w:line="240" w:lineRule="auto"/>
              <w:ind w:right="553"/>
              <w:jc w:val="both"/>
              <w:rPr>
                <w:rFonts w:ascii="Times New Roman" w:hAnsi="Times New Roman" w:cs="Times New Roman"/>
                <w:sz w:val="20"/>
                <w:szCs w:val="20"/>
              </w:rPr>
            </w:pPr>
          </w:p>
        </w:tc>
        <w:tc>
          <w:tcPr>
            <w:tcW w:w="1664" w:type="pct"/>
            <w:tcBorders>
              <w:bottom w:val="nil"/>
            </w:tcBorders>
            <w:vAlign w:val="center"/>
          </w:tcPr>
          <w:p w14:paraId="68A8A661" w14:textId="77777777" w:rsidR="0025236B" w:rsidRPr="00CB7AA6" w:rsidRDefault="0025236B" w:rsidP="00A21456">
            <w:pPr>
              <w:pStyle w:val="TableParagraph"/>
              <w:tabs>
                <w:tab w:val="left" w:pos="406"/>
              </w:tabs>
              <w:spacing w:after="0" w:line="240" w:lineRule="auto"/>
              <w:ind w:left="406" w:hanging="283"/>
              <w:jc w:val="both"/>
              <w:rPr>
                <w:rFonts w:ascii="Times New Roman" w:hAnsi="Times New Roman"/>
                <w:i/>
                <w:sz w:val="20"/>
                <w:szCs w:val="20"/>
              </w:rPr>
            </w:pPr>
            <w:r w:rsidRPr="00CB7AA6">
              <w:rPr>
                <w:rFonts w:ascii="Times New Roman" w:hAnsi="Times New Roman"/>
                <w:sz w:val="20"/>
                <w:szCs w:val="20"/>
              </w:rPr>
              <w:t>G</w:t>
            </w:r>
            <w:r w:rsidRPr="00CB7AA6">
              <w:rPr>
                <w:rFonts w:ascii="Times New Roman" w:hAnsi="Times New Roman"/>
                <w:spacing w:val="-1"/>
                <w:sz w:val="20"/>
                <w:szCs w:val="20"/>
              </w:rPr>
              <w:t xml:space="preserve"> </w:t>
            </w:r>
            <w:r w:rsidRPr="00CB7AA6">
              <w:rPr>
                <w:rFonts w:ascii="Times New Roman" w:hAnsi="Times New Roman"/>
                <w:sz w:val="20"/>
                <w:szCs w:val="20"/>
              </w:rPr>
              <w:t>=</w:t>
            </w:r>
            <w:r w:rsidRPr="00CB7AA6">
              <w:rPr>
                <w:rFonts w:ascii="Times New Roman" w:hAnsi="Times New Roman"/>
                <w:spacing w:val="-5"/>
                <w:sz w:val="20"/>
                <w:szCs w:val="20"/>
              </w:rPr>
              <w:t xml:space="preserve"> </w:t>
            </w:r>
            <w:r w:rsidRPr="00CB7AA6">
              <w:rPr>
                <w:rFonts w:ascii="Times New Roman" w:hAnsi="Times New Roman"/>
                <w:sz w:val="20"/>
                <w:szCs w:val="20"/>
              </w:rPr>
              <w:t>1,650</w:t>
            </w:r>
            <w:r w:rsidRPr="00CB7AA6">
              <w:rPr>
                <w:rFonts w:ascii="Times New Roman" w:hAnsi="Times New Roman"/>
                <w:position w:val="-1"/>
                <w:sz w:val="20"/>
                <w:szCs w:val="20"/>
              </w:rPr>
              <w:t>X</w:t>
            </w:r>
            <w:r w:rsidRPr="00CB7AA6">
              <w:rPr>
                <w:rFonts w:ascii="Times New Roman" w:hAnsi="Times New Roman"/>
                <w:position w:val="-4"/>
                <w:sz w:val="20"/>
                <w:szCs w:val="20"/>
              </w:rPr>
              <w:t>1</w:t>
            </w:r>
            <w:r w:rsidRPr="00CB7AA6">
              <w:rPr>
                <w:rFonts w:ascii="Times New Roman" w:hAnsi="Times New Roman"/>
                <w:spacing w:val="39"/>
                <w:position w:val="-4"/>
                <w:sz w:val="20"/>
                <w:szCs w:val="20"/>
              </w:rPr>
              <w:t xml:space="preserve"> </w:t>
            </w:r>
            <w:r w:rsidRPr="00CB7AA6">
              <w:rPr>
                <w:rFonts w:ascii="Times New Roman" w:hAnsi="Times New Roman"/>
                <w:sz w:val="20"/>
                <w:szCs w:val="20"/>
              </w:rPr>
              <w:t>+</w:t>
            </w:r>
            <w:r w:rsidRPr="00CB7AA6">
              <w:rPr>
                <w:rFonts w:ascii="Times New Roman" w:hAnsi="Times New Roman"/>
                <w:spacing w:val="-1"/>
                <w:sz w:val="20"/>
                <w:szCs w:val="20"/>
              </w:rPr>
              <w:t xml:space="preserve"> </w:t>
            </w:r>
            <w:r w:rsidRPr="00CB7AA6">
              <w:rPr>
                <w:rFonts w:ascii="Times New Roman" w:hAnsi="Times New Roman"/>
                <w:sz w:val="20"/>
                <w:szCs w:val="20"/>
              </w:rPr>
              <w:t>3,404</w:t>
            </w:r>
            <w:r w:rsidRPr="00CB7AA6">
              <w:rPr>
                <w:rFonts w:ascii="Times New Roman" w:hAnsi="Times New Roman"/>
                <w:position w:val="-1"/>
                <w:sz w:val="20"/>
                <w:szCs w:val="20"/>
              </w:rPr>
              <w:t>X</w:t>
            </w:r>
            <w:r w:rsidRPr="00CB7AA6">
              <w:rPr>
                <w:rFonts w:ascii="Times New Roman" w:hAnsi="Times New Roman"/>
                <w:position w:val="-4"/>
                <w:sz w:val="20"/>
                <w:szCs w:val="20"/>
              </w:rPr>
              <w:t>2</w:t>
            </w:r>
            <w:r w:rsidRPr="00CB7AA6">
              <w:rPr>
                <w:rFonts w:ascii="Times New Roman" w:hAnsi="Times New Roman"/>
                <w:spacing w:val="39"/>
                <w:position w:val="-4"/>
                <w:sz w:val="20"/>
                <w:szCs w:val="20"/>
              </w:rPr>
              <w:t xml:space="preserve"> </w:t>
            </w:r>
            <w:r w:rsidRPr="00CB7AA6">
              <w:rPr>
                <w:rFonts w:ascii="Times New Roman" w:hAnsi="Times New Roman"/>
                <w:spacing w:val="-10"/>
                <w:sz w:val="20"/>
                <w:szCs w:val="20"/>
              </w:rPr>
              <w:t xml:space="preserve">- </w:t>
            </w:r>
            <w:r w:rsidRPr="00CB7AA6">
              <w:rPr>
                <w:rFonts w:ascii="Times New Roman" w:hAnsi="Times New Roman"/>
                <w:sz w:val="20"/>
                <w:szCs w:val="20"/>
              </w:rPr>
              <w:t>0,016</w:t>
            </w:r>
            <w:r w:rsidRPr="00CB7AA6">
              <w:rPr>
                <w:rFonts w:ascii="Times New Roman" w:hAnsi="Times New Roman"/>
                <w:position w:val="-1"/>
                <w:sz w:val="20"/>
                <w:szCs w:val="20"/>
              </w:rPr>
              <w:t>X</w:t>
            </w:r>
            <w:r w:rsidRPr="00CB7AA6">
              <w:rPr>
                <w:rFonts w:ascii="Times New Roman" w:hAnsi="Times New Roman"/>
                <w:position w:val="-1"/>
                <w:sz w:val="20"/>
                <w:szCs w:val="20"/>
                <w:vertAlign w:val="subscript"/>
              </w:rPr>
              <w:t>3</w:t>
            </w:r>
            <w:r w:rsidRPr="00CB7AA6">
              <w:rPr>
                <w:rFonts w:ascii="Times New Roman" w:hAnsi="Times New Roman"/>
                <w:spacing w:val="-1"/>
                <w:position w:val="-1"/>
                <w:sz w:val="20"/>
                <w:szCs w:val="20"/>
              </w:rPr>
              <w:t xml:space="preserve"> </w:t>
            </w:r>
            <w:r w:rsidRPr="00CB7AA6">
              <w:rPr>
                <w:rFonts w:ascii="Times New Roman" w:hAnsi="Times New Roman"/>
                <w:sz w:val="20"/>
                <w:szCs w:val="20"/>
              </w:rPr>
              <w:t xml:space="preserve">+ </w:t>
            </w:r>
            <w:r w:rsidRPr="00CB7AA6">
              <w:rPr>
                <w:rFonts w:ascii="Times New Roman" w:hAnsi="Times New Roman"/>
                <w:spacing w:val="-2"/>
                <w:sz w:val="20"/>
                <w:szCs w:val="20"/>
              </w:rPr>
              <w:t>0,057</w:t>
            </w:r>
          </w:p>
        </w:tc>
        <w:tc>
          <w:tcPr>
            <w:tcW w:w="693" w:type="pct"/>
            <w:tcBorders>
              <w:bottom w:val="nil"/>
            </w:tcBorders>
            <w:vAlign w:val="center"/>
          </w:tcPr>
          <w:p w14:paraId="2903D678" w14:textId="77777777" w:rsidR="0025236B" w:rsidRPr="00CB7AA6" w:rsidRDefault="0025236B" w:rsidP="00A21456">
            <w:pPr>
              <w:pStyle w:val="TableParagraph"/>
              <w:spacing w:after="0" w:line="240" w:lineRule="auto"/>
              <w:ind w:right="5"/>
              <w:jc w:val="both"/>
              <w:rPr>
                <w:rFonts w:ascii="Times New Roman" w:hAnsi="Times New Roman"/>
                <w:sz w:val="20"/>
                <w:szCs w:val="20"/>
              </w:rPr>
            </w:pPr>
            <w:r w:rsidRPr="00CB7AA6">
              <w:rPr>
                <w:rFonts w:ascii="Times New Roman" w:hAnsi="Times New Roman"/>
                <w:spacing w:val="-2"/>
                <w:sz w:val="20"/>
                <w:szCs w:val="20"/>
              </w:rPr>
              <w:t>Nominal</w:t>
            </w:r>
          </w:p>
        </w:tc>
      </w:tr>
      <w:tr w:rsidR="0025236B" w:rsidRPr="00CB7AA6" w14:paraId="05E62047" w14:textId="77777777" w:rsidTr="00A672B3">
        <w:trPr>
          <w:trHeight w:val="239"/>
        </w:trPr>
        <w:tc>
          <w:tcPr>
            <w:tcW w:w="1396" w:type="pct"/>
            <w:tcBorders>
              <w:top w:val="nil"/>
              <w:bottom w:val="nil"/>
            </w:tcBorders>
          </w:tcPr>
          <w:p w14:paraId="38A2C105" w14:textId="77777777" w:rsidR="0025236B" w:rsidRPr="00CB7AA6" w:rsidRDefault="0025236B" w:rsidP="00A21456">
            <w:pPr>
              <w:pStyle w:val="TableParagraph"/>
              <w:spacing w:after="0" w:line="240" w:lineRule="auto"/>
              <w:ind w:right="669" w:hanging="16"/>
              <w:jc w:val="both"/>
              <w:rPr>
                <w:rFonts w:ascii="Times New Roman" w:hAnsi="Times New Roman"/>
                <w:sz w:val="20"/>
                <w:szCs w:val="20"/>
              </w:rPr>
            </w:pPr>
          </w:p>
        </w:tc>
        <w:tc>
          <w:tcPr>
            <w:tcW w:w="1247" w:type="pct"/>
            <w:vMerge/>
          </w:tcPr>
          <w:p w14:paraId="56D3A62C" w14:textId="77777777" w:rsidR="0025236B" w:rsidRPr="00CB7AA6" w:rsidRDefault="0025236B" w:rsidP="00A21456">
            <w:pPr>
              <w:spacing w:after="0" w:line="240" w:lineRule="auto"/>
              <w:ind w:right="553"/>
              <w:jc w:val="both"/>
              <w:rPr>
                <w:rFonts w:ascii="Times New Roman" w:hAnsi="Times New Roman" w:cs="Times New Roman"/>
                <w:sz w:val="20"/>
                <w:szCs w:val="20"/>
              </w:rPr>
            </w:pPr>
          </w:p>
        </w:tc>
        <w:tc>
          <w:tcPr>
            <w:tcW w:w="1664" w:type="pct"/>
            <w:tcBorders>
              <w:top w:val="nil"/>
              <w:bottom w:val="nil"/>
            </w:tcBorders>
            <w:vAlign w:val="center"/>
          </w:tcPr>
          <w:p w14:paraId="109AB928" w14:textId="77777777" w:rsidR="0025236B" w:rsidRPr="00CB7AA6" w:rsidRDefault="0025236B" w:rsidP="00A21456">
            <w:pPr>
              <w:pStyle w:val="TableParagraph"/>
              <w:numPr>
                <w:ilvl w:val="0"/>
                <w:numId w:val="8"/>
              </w:numPr>
              <w:tabs>
                <w:tab w:val="left" w:pos="406"/>
                <w:tab w:val="left" w:pos="834"/>
              </w:tabs>
              <w:spacing w:after="0" w:line="240" w:lineRule="auto"/>
              <w:ind w:left="406" w:hanging="283"/>
              <w:jc w:val="both"/>
              <w:rPr>
                <w:rFonts w:ascii="Times New Roman" w:hAnsi="Times New Roman"/>
                <w:i/>
                <w:sz w:val="20"/>
                <w:szCs w:val="20"/>
              </w:rPr>
            </w:pPr>
            <w:r w:rsidRPr="00CB7AA6">
              <w:rPr>
                <w:rFonts w:ascii="Times New Roman" w:hAnsi="Times New Roman"/>
                <w:sz w:val="20"/>
                <w:szCs w:val="20"/>
              </w:rPr>
              <w:t>G &lt; -0.02</w:t>
            </w:r>
            <w:r w:rsidRPr="00CB7AA6">
              <w:rPr>
                <w:rFonts w:ascii="Times New Roman" w:hAnsi="Times New Roman"/>
                <w:spacing w:val="1"/>
                <w:sz w:val="20"/>
                <w:szCs w:val="20"/>
              </w:rPr>
              <w:t xml:space="preserve"> </w:t>
            </w:r>
            <w:r w:rsidRPr="00CB7AA6">
              <w:rPr>
                <w:rFonts w:ascii="Times New Roman" w:hAnsi="Times New Roman"/>
                <w:spacing w:val="-10"/>
                <w:sz w:val="20"/>
                <w:szCs w:val="20"/>
              </w:rPr>
              <w:t xml:space="preserve">= </w:t>
            </w:r>
            <w:r w:rsidRPr="00CB7AA6">
              <w:rPr>
                <w:rFonts w:ascii="Times New Roman" w:hAnsi="Times New Roman"/>
                <w:i/>
                <w:spacing w:val="-2"/>
                <w:sz w:val="20"/>
                <w:szCs w:val="20"/>
              </w:rPr>
              <w:t>Financial distress</w:t>
            </w:r>
          </w:p>
        </w:tc>
        <w:tc>
          <w:tcPr>
            <w:tcW w:w="693" w:type="pct"/>
            <w:tcBorders>
              <w:top w:val="nil"/>
              <w:bottom w:val="nil"/>
            </w:tcBorders>
          </w:tcPr>
          <w:p w14:paraId="1ABDFED6" w14:textId="77777777" w:rsidR="0025236B" w:rsidRPr="00CB7AA6" w:rsidRDefault="0025236B" w:rsidP="00A21456">
            <w:pPr>
              <w:pStyle w:val="TableParagraph"/>
              <w:spacing w:after="0" w:line="240" w:lineRule="auto"/>
              <w:ind w:right="553"/>
              <w:jc w:val="both"/>
              <w:rPr>
                <w:rFonts w:ascii="Times New Roman" w:hAnsi="Times New Roman"/>
                <w:sz w:val="20"/>
                <w:szCs w:val="20"/>
              </w:rPr>
            </w:pPr>
          </w:p>
        </w:tc>
      </w:tr>
      <w:tr w:rsidR="0025236B" w:rsidRPr="00CB7AA6" w14:paraId="13E0E890" w14:textId="77777777" w:rsidTr="00A672B3">
        <w:trPr>
          <w:trHeight w:val="491"/>
        </w:trPr>
        <w:tc>
          <w:tcPr>
            <w:tcW w:w="1396" w:type="pct"/>
            <w:tcBorders>
              <w:top w:val="nil"/>
              <w:bottom w:val="nil"/>
            </w:tcBorders>
          </w:tcPr>
          <w:p w14:paraId="6870F0AC" w14:textId="77777777" w:rsidR="0025236B" w:rsidRPr="00CB7AA6" w:rsidRDefault="0025236B" w:rsidP="00A21456">
            <w:pPr>
              <w:pStyle w:val="TableParagraph"/>
              <w:spacing w:after="0" w:line="240" w:lineRule="auto"/>
              <w:ind w:right="669" w:hanging="16"/>
              <w:jc w:val="both"/>
              <w:rPr>
                <w:rFonts w:ascii="Times New Roman" w:hAnsi="Times New Roman"/>
                <w:sz w:val="20"/>
                <w:szCs w:val="20"/>
              </w:rPr>
            </w:pPr>
          </w:p>
        </w:tc>
        <w:tc>
          <w:tcPr>
            <w:tcW w:w="1247" w:type="pct"/>
            <w:vMerge/>
          </w:tcPr>
          <w:p w14:paraId="4FCDEF1E" w14:textId="77777777" w:rsidR="0025236B" w:rsidRPr="00CB7AA6" w:rsidRDefault="0025236B" w:rsidP="00A21456">
            <w:pPr>
              <w:pStyle w:val="TableParagraph"/>
              <w:spacing w:after="0" w:line="240" w:lineRule="auto"/>
              <w:ind w:right="553"/>
              <w:jc w:val="both"/>
              <w:rPr>
                <w:rFonts w:ascii="Times New Roman" w:hAnsi="Times New Roman"/>
                <w:sz w:val="20"/>
                <w:szCs w:val="20"/>
              </w:rPr>
            </w:pPr>
          </w:p>
        </w:tc>
        <w:tc>
          <w:tcPr>
            <w:tcW w:w="1664" w:type="pct"/>
            <w:tcBorders>
              <w:top w:val="nil"/>
              <w:bottom w:val="nil"/>
            </w:tcBorders>
            <w:vAlign w:val="center"/>
          </w:tcPr>
          <w:p w14:paraId="2A5B3CAC" w14:textId="77777777" w:rsidR="0025236B" w:rsidRPr="00CB7AA6" w:rsidRDefault="0025236B" w:rsidP="00A21456">
            <w:pPr>
              <w:pStyle w:val="TableParagraph"/>
              <w:numPr>
                <w:ilvl w:val="0"/>
                <w:numId w:val="7"/>
              </w:numPr>
              <w:tabs>
                <w:tab w:val="left" w:pos="406"/>
                <w:tab w:val="left" w:pos="2391"/>
              </w:tabs>
              <w:spacing w:after="0" w:line="240" w:lineRule="auto"/>
              <w:ind w:left="406" w:right="137" w:hanging="283"/>
              <w:jc w:val="both"/>
              <w:rPr>
                <w:rFonts w:ascii="Times New Roman" w:hAnsi="Times New Roman"/>
                <w:spacing w:val="2"/>
                <w:sz w:val="20"/>
                <w:szCs w:val="20"/>
              </w:rPr>
            </w:pPr>
            <w:r w:rsidRPr="00CB7AA6">
              <w:rPr>
                <w:rFonts w:ascii="Times New Roman" w:hAnsi="Times New Roman"/>
                <w:sz w:val="20"/>
                <w:szCs w:val="20"/>
              </w:rPr>
              <w:t>G</w:t>
            </w:r>
            <w:r w:rsidRPr="00CB7AA6">
              <w:rPr>
                <w:rFonts w:ascii="Times New Roman" w:hAnsi="Times New Roman"/>
                <w:spacing w:val="1"/>
                <w:sz w:val="20"/>
                <w:szCs w:val="20"/>
              </w:rPr>
              <w:t xml:space="preserve"> </w:t>
            </w:r>
            <w:r w:rsidRPr="00CB7AA6">
              <w:rPr>
                <w:rFonts w:ascii="Times New Roman" w:hAnsi="Times New Roman"/>
                <w:sz w:val="20"/>
                <w:szCs w:val="20"/>
              </w:rPr>
              <w:t>&gt;0,01</w:t>
            </w:r>
            <w:r w:rsidRPr="00CB7AA6">
              <w:rPr>
                <w:rFonts w:ascii="Times New Roman" w:hAnsi="Times New Roman"/>
                <w:spacing w:val="1"/>
                <w:sz w:val="20"/>
                <w:szCs w:val="20"/>
              </w:rPr>
              <w:t xml:space="preserve"> </w:t>
            </w:r>
            <w:r w:rsidRPr="00CB7AA6">
              <w:rPr>
                <w:rFonts w:ascii="Times New Roman" w:hAnsi="Times New Roman"/>
                <w:sz w:val="20"/>
                <w:szCs w:val="20"/>
              </w:rPr>
              <w:t>=</w:t>
            </w:r>
            <w:r w:rsidRPr="00CB7AA6">
              <w:rPr>
                <w:rFonts w:ascii="Times New Roman" w:hAnsi="Times New Roman"/>
                <w:spacing w:val="1"/>
                <w:sz w:val="20"/>
                <w:szCs w:val="20"/>
              </w:rPr>
              <w:t xml:space="preserve"> </w:t>
            </w:r>
            <w:r w:rsidRPr="00CB7AA6">
              <w:rPr>
                <w:rFonts w:ascii="Times New Roman" w:hAnsi="Times New Roman"/>
                <w:i/>
                <w:spacing w:val="-5"/>
                <w:sz w:val="20"/>
                <w:szCs w:val="20"/>
              </w:rPr>
              <w:t xml:space="preserve">non </w:t>
            </w:r>
            <w:r w:rsidRPr="00CB7AA6">
              <w:rPr>
                <w:rFonts w:ascii="Times New Roman" w:hAnsi="Times New Roman"/>
                <w:i/>
                <w:spacing w:val="-2"/>
                <w:sz w:val="20"/>
                <w:szCs w:val="20"/>
              </w:rPr>
              <w:t>Financial distress</w:t>
            </w:r>
          </w:p>
        </w:tc>
        <w:tc>
          <w:tcPr>
            <w:tcW w:w="693" w:type="pct"/>
            <w:tcBorders>
              <w:top w:val="nil"/>
              <w:bottom w:val="nil"/>
            </w:tcBorders>
          </w:tcPr>
          <w:p w14:paraId="0933661C" w14:textId="77777777" w:rsidR="0025236B" w:rsidRPr="00CB7AA6" w:rsidRDefault="0025236B" w:rsidP="00A21456">
            <w:pPr>
              <w:pStyle w:val="TableParagraph"/>
              <w:spacing w:after="0" w:line="240" w:lineRule="auto"/>
              <w:ind w:left="12" w:right="553"/>
              <w:jc w:val="both"/>
              <w:rPr>
                <w:rFonts w:ascii="Times New Roman" w:hAnsi="Times New Roman"/>
                <w:sz w:val="20"/>
                <w:szCs w:val="20"/>
              </w:rPr>
            </w:pPr>
          </w:p>
        </w:tc>
      </w:tr>
      <w:tr w:rsidR="0025236B" w:rsidRPr="00CB7AA6" w14:paraId="5D40BF88" w14:textId="77777777" w:rsidTr="00A672B3">
        <w:trPr>
          <w:trHeight w:val="223"/>
        </w:trPr>
        <w:tc>
          <w:tcPr>
            <w:tcW w:w="1396" w:type="pct"/>
            <w:tcBorders>
              <w:top w:val="nil"/>
              <w:bottom w:val="single" w:sz="4" w:space="0" w:color="auto"/>
            </w:tcBorders>
          </w:tcPr>
          <w:p w14:paraId="36468C1E" w14:textId="77777777" w:rsidR="0025236B" w:rsidRPr="00CB7AA6" w:rsidRDefault="0025236B" w:rsidP="00A21456">
            <w:pPr>
              <w:pStyle w:val="TableParagraph"/>
              <w:spacing w:after="0" w:line="240" w:lineRule="auto"/>
              <w:ind w:right="669" w:hanging="16"/>
              <w:jc w:val="both"/>
              <w:rPr>
                <w:rFonts w:ascii="Times New Roman" w:hAnsi="Times New Roman"/>
                <w:sz w:val="20"/>
                <w:szCs w:val="20"/>
              </w:rPr>
            </w:pPr>
          </w:p>
        </w:tc>
        <w:tc>
          <w:tcPr>
            <w:tcW w:w="1247" w:type="pct"/>
            <w:vMerge/>
            <w:tcBorders>
              <w:bottom w:val="single" w:sz="4" w:space="0" w:color="auto"/>
            </w:tcBorders>
          </w:tcPr>
          <w:p w14:paraId="4B7A3064" w14:textId="77777777" w:rsidR="0025236B" w:rsidRPr="00CB7AA6" w:rsidRDefault="0025236B" w:rsidP="00A21456">
            <w:pPr>
              <w:spacing w:after="0" w:line="240" w:lineRule="auto"/>
              <w:ind w:right="553"/>
              <w:jc w:val="both"/>
              <w:rPr>
                <w:rFonts w:ascii="Times New Roman" w:hAnsi="Times New Roman" w:cs="Times New Roman"/>
                <w:sz w:val="20"/>
                <w:szCs w:val="20"/>
              </w:rPr>
            </w:pPr>
          </w:p>
        </w:tc>
        <w:tc>
          <w:tcPr>
            <w:tcW w:w="1664" w:type="pct"/>
            <w:tcBorders>
              <w:top w:val="nil"/>
              <w:bottom w:val="single" w:sz="4" w:space="0" w:color="auto"/>
            </w:tcBorders>
            <w:vAlign w:val="center"/>
          </w:tcPr>
          <w:p w14:paraId="299F4FD6" w14:textId="77777777" w:rsidR="0025236B" w:rsidRPr="00CB7AA6" w:rsidRDefault="0025236B" w:rsidP="00A21456">
            <w:pPr>
              <w:pStyle w:val="TableParagraph"/>
              <w:numPr>
                <w:ilvl w:val="0"/>
                <w:numId w:val="7"/>
              </w:numPr>
              <w:tabs>
                <w:tab w:val="left" w:pos="406"/>
                <w:tab w:val="left" w:pos="548"/>
                <w:tab w:val="left" w:pos="2391"/>
              </w:tabs>
              <w:spacing w:after="0" w:line="240" w:lineRule="auto"/>
              <w:ind w:left="406" w:right="137" w:hanging="283"/>
              <w:jc w:val="both"/>
              <w:rPr>
                <w:rFonts w:ascii="Times New Roman" w:hAnsi="Times New Roman"/>
                <w:sz w:val="20"/>
                <w:szCs w:val="20"/>
              </w:rPr>
            </w:pPr>
            <w:r w:rsidRPr="00CB7AA6">
              <w:rPr>
                <w:rFonts w:ascii="Times New Roman" w:hAnsi="Times New Roman"/>
                <w:sz w:val="20"/>
                <w:szCs w:val="20"/>
              </w:rPr>
              <w:t>-0,02</w:t>
            </w:r>
            <w:r w:rsidRPr="00CB7AA6">
              <w:rPr>
                <w:rFonts w:ascii="Times New Roman" w:hAnsi="Times New Roman"/>
                <w:spacing w:val="1"/>
                <w:sz w:val="20"/>
                <w:szCs w:val="20"/>
              </w:rPr>
              <w:t xml:space="preserve"> </w:t>
            </w:r>
            <w:r w:rsidRPr="00CB7AA6">
              <w:rPr>
                <w:rFonts w:ascii="Times New Roman" w:hAnsi="Times New Roman"/>
                <w:sz w:val="20"/>
                <w:szCs w:val="20"/>
              </w:rPr>
              <w:t>&lt;G</w:t>
            </w:r>
            <w:r w:rsidRPr="00CB7AA6">
              <w:rPr>
                <w:rFonts w:ascii="Times New Roman" w:hAnsi="Times New Roman"/>
                <w:spacing w:val="-3"/>
                <w:sz w:val="20"/>
                <w:szCs w:val="20"/>
              </w:rPr>
              <w:t xml:space="preserve"> </w:t>
            </w:r>
            <w:r w:rsidRPr="00CB7AA6">
              <w:rPr>
                <w:rFonts w:ascii="Times New Roman" w:hAnsi="Times New Roman"/>
                <w:sz w:val="20"/>
                <w:szCs w:val="20"/>
              </w:rPr>
              <w:t>&lt;</w:t>
            </w:r>
            <w:r w:rsidRPr="00CB7AA6">
              <w:rPr>
                <w:rFonts w:ascii="Times New Roman" w:hAnsi="Times New Roman"/>
                <w:spacing w:val="2"/>
                <w:sz w:val="20"/>
                <w:szCs w:val="20"/>
              </w:rPr>
              <w:t xml:space="preserve"> </w:t>
            </w:r>
            <w:r w:rsidRPr="00CB7AA6">
              <w:rPr>
                <w:rFonts w:ascii="Times New Roman" w:hAnsi="Times New Roman"/>
                <w:spacing w:val="-2"/>
                <w:sz w:val="20"/>
                <w:szCs w:val="20"/>
              </w:rPr>
              <w:t xml:space="preserve">0,01= </w:t>
            </w:r>
            <w:r w:rsidRPr="00CB7AA6">
              <w:rPr>
                <w:rFonts w:ascii="Times New Roman" w:hAnsi="Times New Roman"/>
                <w:i/>
                <w:sz w:val="20"/>
                <w:szCs w:val="20"/>
              </w:rPr>
              <w:t>Grey</w:t>
            </w:r>
            <w:r w:rsidRPr="00CB7AA6">
              <w:rPr>
                <w:rFonts w:ascii="Times New Roman" w:hAnsi="Times New Roman"/>
                <w:i/>
                <w:spacing w:val="-3"/>
                <w:sz w:val="20"/>
                <w:szCs w:val="20"/>
              </w:rPr>
              <w:t xml:space="preserve"> </w:t>
            </w:r>
            <w:r w:rsidRPr="00CB7AA6">
              <w:rPr>
                <w:rFonts w:ascii="Times New Roman" w:hAnsi="Times New Roman"/>
                <w:i/>
                <w:spacing w:val="-4"/>
                <w:sz w:val="20"/>
                <w:szCs w:val="20"/>
              </w:rPr>
              <w:t>Area</w:t>
            </w:r>
          </w:p>
        </w:tc>
        <w:tc>
          <w:tcPr>
            <w:tcW w:w="693" w:type="pct"/>
            <w:tcBorders>
              <w:top w:val="nil"/>
              <w:bottom w:val="single" w:sz="4" w:space="0" w:color="auto"/>
            </w:tcBorders>
          </w:tcPr>
          <w:p w14:paraId="5FC6809C" w14:textId="77777777" w:rsidR="0025236B" w:rsidRPr="00CB7AA6" w:rsidRDefault="0025236B" w:rsidP="00A21456">
            <w:pPr>
              <w:pStyle w:val="TableParagraph"/>
              <w:spacing w:after="0" w:line="240" w:lineRule="auto"/>
              <w:ind w:right="553"/>
              <w:jc w:val="both"/>
              <w:rPr>
                <w:rFonts w:ascii="Times New Roman" w:hAnsi="Times New Roman"/>
                <w:sz w:val="20"/>
                <w:szCs w:val="20"/>
              </w:rPr>
            </w:pPr>
          </w:p>
        </w:tc>
      </w:tr>
    </w:tbl>
    <w:p w14:paraId="18009C9A" w14:textId="4004D24D" w:rsidR="0025236B" w:rsidRPr="002350A9" w:rsidRDefault="0025236B" w:rsidP="00A21456">
      <w:pPr>
        <w:tabs>
          <w:tab w:val="left" w:pos="567"/>
          <w:tab w:val="left" w:pos="7938"/>
        </w:tabs>
        <w:spacing w:after="0" w:line="240" w:lineRule="auto"/>
        <w:jc w:val="both"/>
        <w:rPr>
          <w:rFonts w:ascii="Times New Roman" w:hAnsi="Times New Roman" w:cs="Times New Roman"/>
          <w:sz w:val="20"/>
          <w:szCs w:val="20"/>
        </w:rPr>
      </w:pPr>
      <w:r w:rsidRPr="002350A9">
        <w:rPr>
          <w:rFonts w:ascii="Times New Roman" w:hAnsi="Times New Roman" w:cs="Times New Roman"/>
          <w:sz w:val="20"/>
          <w:szCs w:val="20"/>
        </w:rPr>
        <w:t>Sumber:</w:t>
      </w:r>
      <w:r w:rsidR="007F0386">
        <w:rPr>
          <w:rFonts w:ascii="Times New Roman" w:hAnsi="Times New Roman" w:cs="Times New Roman"/>
          <w:sz w:val="20"/>
          <w:szCs w:val="20"/>
        </w:rPr>
        <w:t xml:space="preserve"> </w:t>
      </w:r>
      <w:r w:rsidRPr="002350A9">
        <w:rPr>
          <w:rFonts w:ascii="Times New Roman" w:hAnsi="Times New Roman" w:cs="Times New Roman"/>
          <w:sz w:val="20"/>
          <w:szCs w:val="20"/>
        </w:rPr>
        <w:t>Altman (1968), Zmijewski (1984), Goh (2023) &amp; Primasari (2018)</w:t>
      </w:r>
    </w:p>
    <w:p w14:paraId="4C925DAC" w14:textId="77777777" w:rsidR="0025236B" w:rsidRDefault="0025236B" w:rsidP="002350A9">
      <w:pPr>
        <w:spacing w:before="240" w:after="0" w:line="240" w:lineRule="auto"/>
        <w:jc w:val="both"/>
        <w:rPr>
          <w:rFonts w:ascii="Times New Roman" w:hAnsi="Times New Roman" w:cs="Times New Roman"/>
          <w:sz w:val="24"/>
          <w:szCs w:val="24"/>
        </w:rPr>
      </w:pPr>
    </w:p>
    <w:p w14:paraId="1371ECA8" w14:textId="77777777" w:rsidR="002350A9" w:rsidRPr="00A21456" w:rsidRDefault="002350A9" w:rsidP="002350A9">
      <w:pPr>
        <w:spacing w:before="240" w:after="0" w:line="240" w:lineRule="auto"/>
        <w:jc w:val="both"/>
        <w:rPr>
          <w:rFonts w:ascii="Times New Roman" w:hAnsi="Times New Roman" w:cs="Times New Roman"/>
          <w:sz w:val="24"/>
          <w:szCs w:val="24"/>
        </w:rPr>
        <w:sectPr w:rsidR="002350A9" w:rsidRPr="00A21456" w:rsidSect="0025236B">
          <w:type w:val="continuous"/>
          <w:pgSz w:w="11907" w:h="16839"/>
          <w:pgMar w:top="2268" w:right="1701" w:bottom="1701" w:left="2268" w:header="709" w:footer="709" w:gutter="0"/>
          <w:cols w:space="720"/>
        </w:sectPr>
      </w:pPr>
    </w:p>
    <w:p w14:paraId="1B13CFB0" w14:textId="37EBDE24" w:rsidR="000A2A31" w:rsidRPr="00A21456" w:rsidRDefault="00AD724D" w:rsidP="00A21456">
      <w:pPr>
        <w:pStyle w:val="BodyText"/>
        <w:tabs>
          <w:tab w:val="left" w:pos="0"/>
        </w:tabs>
        <w:jc w:val="both"/>
        <w:rPr>
          <w:sz w:val="24"/>
          <w:szCs w:val="24"/>
        </w:rPr>
      </w:pPr>
      <w:r>
        <w:rPr>
          <w:sz w:val="24"/>
          <w:szCs w:val="24"/>
          <w:lang w:val="en-US"/>
        </w:rPr>
        <w:lastRenderedPageBreak/>
        <w:tab/>
      </w:r>
      <w:r w:rsidR="000A2A31" w:rsidRPr="00A21456">
        <w:rPr>
          <w:sz w:val="24"/>
          <w:szCs w:val="24"/>
        </w:rPr>
        <w:t>Analisis deskriptif memberikan gambaran atau deskripsi suatu data, di lihat dari nilai rata-rata (</w:t>
      </w:r>
      <w:r w:rsidR="000A2A31" w:rsidRPr="00A21456">
        <w:rPr>
          <w:i/>
          <w:sz w:val="24"/>
          <w:szCs w:val="24"/>
        </w:rPr>
        <w:t>mean</w:t>
      </w:r>
      <w:r w:rsidR="000A2A31" w:rsidRPr="00A21456">
        <w:rPr>
          <w:sz w:val="24"/>
          <w:szCs w:val="24"/>
        </w:rPr>
        <w:t xml:space="preserve">), standar deviasi, varian, maksimum, minimum, sum, range, kurtosis dan </w:t>
      </w:r>
      <w:r w:rsidR="000A2A31" w:rsidRPr="00A21456">
        <w:rPr>
          <w:i/>
          <w:sz w:val="24"/>
          <w:szCs w:val="24"/>
        </w:rPr>
        <w:t>skewness</w:t>
      </w:r>
      <w:r w:rsidR="000A2A31" w:rsidRPr="00A21456">
        <w:rPr>
          <w:sz w:val="24"/>
          <w:szCs w:val="24"/>
        </w:rPr>
        <w:t xml:space="preserve"> (kemencengan distribusi) (Ghozali, 2018:19).</w:t>
      </w:r>
      <w:r w:rsidR="000A2A31" w:rsidRPr="00A21456">
        <w:rPr>
          <w:spacing w:val="40"/>
          <w:sz w:val="24"/>
          <w:szCs w:val="24"/>
        </w:rPr>
        <w:t xml:space="preserve"> </w:t>
      </w:r>
      <w:r w:rsidR="000A2A31" w:rsidRPr="00A21456">
        <w:rPr>
          <w:sz w:val="24"/>
          <w:szCs w:val="24"/>
        </w:rPr>
        <w:t xml:space="preserve">Uji normalitas digunakan untuk menentukan alat uji yang akan digunakan pada uji hipotesis, menurut Ghozali (2018:145) uji normalitas bertujuan untuk mengetahui apakah data mempunyai distribusi yang normal atau tidak. </w:t>
      </w:r>
      <w:r w:rsidR="000A2A31" w:rsidRPr="00A21456">
        <w:rPr>
          <w:sz w:val="24"/>
          <w:szCs w:val="24"/>
        </w:rPr>
        <w:lastRenderedPageBreak/>
        <w:t>Untuk menguji normalitas penelitian ini menggunakan uji Kolmogorov-Smirnov dengan nilai signifikan</w:t>
      </w:r>
      <w:r w:rsidR="000A2A31" w:rsidRPr="00A21456">
        <w:rPr>
          <w:spacing w:val="40"/>
          <w:sz w:val="24"/>
          <w:szCs w:val="24"/>
        </w:rPr>
        <w:t xml:space="preserve"> </w:t>
      </w:r>
      <w:r w:rsidR="000A2A31" w:rsidRPr="00A21456">
        <w:rPr>
          <w:sz w:val="24"/>
          <w:szCs w:val="24"/>
        </w:rPr>
        <w:t>0,05. Kriteria penilaian uji ini adalah sebagai berikut:</w:t>
      </w:r>
      <w:r w:rsidR="007F0386">
        <w:rPr>
          <w:sz w:val="24"/>
          <w:szCs w:val="24"/>
        </w:rPr>
        <w:t xml:space="preserve"> </w:t>
      </w:r>
    </w:p>
    <w:p w14:paraId="62135074" w14:textId="77777777" w:rsidR="000A2A31" w:rsidRPr="00A21456" w:rsidRDefault="000A2A31" w:rsidP="00AD724D">
      <w:pPr>
        <w:pStyle w:val="BodyText"/>
        <w:widowControl w:val="0"/>
        <w:numPr>
          <w:ilvl w:val="0"/>
          <w:numId w:val="1"/>
        </w:numPr>
        <w:tabs>
          <w:tab w:val="left" w:pos="0"/>
        </w:tabs>
        <w:autoSpaceDE w:val="0"/>
        <w:autoSpaceDN w:val="0"/>
        <w:ind w:left="284" w:hanging="284"/>
        <w:jc w:val="both"/>
        <w:rPr>
          <w:sz w:val="24"/>
          <w:szCs w:val="24"/>
        </w:rPr>
      </w:pPr>
      <w:r w:rsidRPr="00A21456">
        <w:rPr>
          <w:sz w:val="24"/>
          <w:szCs w:val="24"/>
        </w:rPr>
        <w:t xml:space="preserve"> Jika</w:t>
      </w:r>
      <w:r w:rsidRPr="00A21456">
        <w:rPr>
          <w:spacing w:val="76"/>
          <w:sz w:val="24"/>
          <w:szCs w:val="24"/>
        </w:rPr>
        <w:t xml:space="preserve"> </w:t>
      </w:r>
      <w:r w:rsidRPr="00A21456">
        <w:rPr>
          <w:sz w:val="24"/>
          <w:szCs w:val="24"/>
        </w:rPr>
        <w:t>nilai</w:t>
      </w:r>
      <w:r w:rsidRPr="00A21456">
        <w:rPr>
          <w:spacing w:val="76"/>
          <w:sz w:val="24"/>
          <w:szCs w:val="24"/>
        </w:rPr>
        <w:t xml:space="preserve"> </w:t>
      </w:r>
      <w:r w:rsidRPr="00A21456">
        <w:rPr>
          <w:sz w:val="24"/>
          <w:szCs w:val="24"/>
        </w:rPr>
        <w:t>siginifikan</w:t>
      </w:r>
      <w:r w:rsidRPr="00A21456">
        <w:rPr>
          <w:spacing w:val="75"/>
          <w:sz w:val="24"/>
          <w:szCs w:val="24"/>
        </w:rPr>
        <w:t xml:space="preserve"> </w:t>
      </w:r>
      <w:r w:rsidRPr="00A21456">
        <w:rPr>
          <w:sz w:val="24"/>
          <w:szCs w:val="24"/>
        </w:rPr>
        <w:t>hasil</w:t>
      </w:r>
      <w:r w:rsidRPr="00A21456">
        <w:rPr>
          <w:spacing w:val="76"/>
          <w:sz w:val="24"/>
          <w:szCs w:val="24"/>
        </w:rPr>
        <w:t xml:space="preserve"> </w:t>
      </w:r>
      <w:r w:rsidRPr="00A21456">
        <w:rPr>
          <w:sz w:val="24"/>
          <w:szCs w:val="24"/>
        </w:rPr>
        <w:t>perhitungan</w:t>
      </w:r>
      <w:r w:rsidRPr="00A21456">
        <w:rPr>
          <w:spacing w:val="40"/>
          <w:sz w:val="24"/>
          <w:szCs w:val="24"/>
        </w:rPr>
        <w:t xml:space="preserve"> </w:t>
      </w:r>
      <w:r w:rsidRPr="00A21456">
        <w:rPr>
          <w:sz w:val="24"/>
          <w:szCs w:val="24"/>
        </w:rPr>
        <w:t>&gt;</w:t>
      </w:r>
      <w:r w:rsidRPr="00A21456">
        <w:rPr>
          <w:spacing w:val="76"/>
          <w:sz w:val="24"/>
          <w:szCs w:val="24"/>
        </w:rPr>
        <w:t xml:space="preserve"> </w:t>
      </w:r>
      <w:r w:rsidRPr="00A21456">
        <w:rPr>
          <w:sz w:val="24"/>
          <w:szCs w:val="24"/>
        </w:rPr>
        <w:t>0,05</w:t>
      </w:r>
      <w:r w:rsidRPr="00A21456">
        <w:rPr>
          <w:spacing w:val="75"/>
          <w:sz w:val="24"/>
          <w:szCs w:val="24"/>
        </w:rPr>
        <w:t xml:space="preserve"> </w:t>
      </w:r>
      <w:r w:rsidRPr="00A21456">
        <w:rPr>
          <w:sz w:val="24"/>
          <w:szCs w:val="24"/>
        </w:rPr>
        <w:t>maka</w:t>
      </w:r>
      <w:r w:rsidRPr="00A21456">
        <w:rPr>
          <w:spacing w:val="40"/>
          <w:sz w:val="24"/>
          <w:szCs w:val="24"/>
        </w:rPr>
        <w:t xml:space="preserve"> </w:t>
      </w:r>
      <w:r w:rsidRPr="00A21456">
        <w:rPr>
          <w:sz w:val="24"/>
          <w:szCs w:val="24"/>
        </w:rPr>
        <w:t>data</w:t>
      </w:r>
      <w:r w:rsidRPr="00A21456">
        <w:rPr>
          <w:spacing w:val="76"/>
          <w:sz w:val="24"/>
          <w:szCs w:val="24"/>
        </w:rPr>
        <w:t xml:space="preserve"> </w:t>
      </w:r>
      <w:r w:rsidRPr="00A21456">
        <w:rPr>
          <w:sz w:val="24"/>
          <w:szCs w:val="24"/>
        </w:rPr>
        <w:t xml:space="preserve">berdistribusi </w:t>
      </w:r>
      <w:r w:rsidRPr="00A21456">
        <w:rPr>
          <w:spacing w:val="-2"/>
          <w:sz w:val="24"/>
          <w:szCs w:val="24"/>
        </w:rPr>
        <w:t>normal</w:t>
      </w:r>
    </w:p>
    <w:p w14:paraId="1A0250DA" w14:textId="77777777" w:rsidR="000A2A31" w:rsidRPr="00A21456" w:rsidRDefault="000A2A31" w:rsidP="00AD724D">
      <w:pPr>
        <w:pStyle w:val="ListParagraph"/>
        <w:widowControl w:val="0"/>
        <w:numPr>
          <w:ilvl w:val="0"/>
          <w:numId w:val="1"/>
        </w:numPr>
        <w:autoSpaceDE w:val="0"/>
        <w:autoSpaceDN w:val="0"/>
        <w:spacing w:after="0" w:line="240" w:lineRule="auto"/>
        <w:ind w:left="284" w:hanging="284"/>
        <w:contextualSpacing w:val="0"/>
        <w:jc w:val="both"/>
        <w:rPr>
          <w:rFonts w:ascii="Times New Roman" w:hAnsi="Times New Roman" w:cs="Times New Roman"/>
          <w:sz w:val="24"/>
          <w:szCs w:val="24"/>
        </w:rPr>
      </w:pPr>
      <w:r w:rsidRPr="00A21456">
        <w:rPr>
          <w:rFonts w:ascii="Times New Roman" w:hAnsi="Times New Roman" w:cs="Times New Roman"/>
          <w:sz w:val="24"/>
          <w:szCs w:val="24"/>
        </w:rPr>
        <w:t xml:space="preserve"> Jika nilai signifikan hasil perhitungan &lt; 0</w:t>
      </w:r>
      <w:proofErr w:type="gramStart"/>
      <w:r w:rsidRPr="00A21456">
        <w:rPr>
          <w:rFonts w:ascii="Times New Roman" w:hAnsi="Times New Roman" w:cs="Times New Roman"/>
          <w:sz w:val="24"/>
          <w:szCs w:val="24"/>
        </w:rPr>
        <w:t>,05</w:t>
      </w:r>
      <w:proofErr w:type="gramEnd"/>
      <w:r w:rsidRPr="00A21456">
        <w:rPr>
          <w:rFonts w:ascii="Times New Roman" w:hAnsi="Times New Roman" w:cs="Times New Roman"/>
          <w:sz w:val="24"/>
          <w:szCs w:val="24"/>
        </w:rPr>
        <w:t xml:space="preserve"> maka data tidak berdistribusi </w:t>
      </w:r>
      <w:r w:rsidRPr="00A21456">
        <w:rPr>
          <w:rFonts w:ascii="Times New Roman" w:hAnsi="Times New Roman" w:cs="Times New Roman"/>
          <w:spacing w:val="-2"/>
          <w:sz w:val="24"/>
          <w:szCs w:val="24"/>
        </w:rPr>
        <w:t>normal.</w:t>
      </w:r>
    </w:p>
    <w:p w14:paraId="7C7D0299" w14:textId="0727AA6E" w:rsidR="000A2A31" w:rsidRPr="00A21456" w:rsidRDefault="000A2A31" w:rsidP="00A21456">
      <w:pPr>
        <w:pStyle w:val="BodyText"/>
        <w:tabs>
          <w:tab w:val="left" w:pos="0"/>
        </w:tabs>
        <w:ind w:firstLine="567"/>
        <w:jc w:val="both"/>
        <w:rPr>
          <w:sz w:val="24"/>
          <w:szCs w:val="24"/>
        </w:rPr>
      </w:pPr>
      <w:r w:rsidRPr="00A21456">
        <w:rPr>
          <w:sz w:val="24"/>
          <w:szCs w:val="24"/>
        </w:rPr>
        <w:t xml:space="preserve">Uji Kruskall Wallis digunakan dalam penelitian komparatif yang membandingkan dua atau lebih </w:t>
      </w:r>
      <w:r w:rsidRPr="00A21456">
        <w:rPr>
          <w:sz w:val="24"/>
          <w:szCs w:val="24"/>
        </w:rPr>
        <w:lastRenderedPageBreak/>
        <w:t>kelompok independen. Uji hipotesis dilakukan untuk mengetahui apakah terdapat perbedaan yang signifikan antara perhitungan model Аltmаn (Z-</w:t>
      </w:r>
      <w:r w:rsidRPr="00A21456">
        <w:rPr>
          <w:i/>
          <w:sz w:val="24"/>
          <w:szCs w:val="24"/>
        </w:rPr>
        <w:t>Scorе</w:t>
      </w:r>
      <w:r w:rsidRPr="00A21456">
        <w:rPr>
          <w:sz w:val="24"/>
          <w:szCs w:val="24"/>
        </w:rPr>
        <w:t>), Springate (S-</w:t>
      </w:r>
      <w:r w:rsidRPr="00A21456">
        <w:rPr>
          <w:i/>
          <w:sz w:val="24"/>
          <w:szCs w:val="24"/>
        </w:rPr>
        <w:t>Score</w:t>
      </w:r>
      <w:r w:rsidRPr="00A21456">
        <w:rPr>
          <w:sz w:val="24"/>
          <w:szCs w:val="24"/>
        </w:rPr>
        <w:t>), Zmijewski (X-</w:t>
      </w:r>
      <w:r w:rsidRPr="00A21456">
        <w:rPr>
          <w:i/>
          <w:sz w:val="24"/>
          <w:szCs w:val="24"/>
        </w:rPr>
        <w:t>Score</w:t>
      </w:r>
      <w:r w:rsidRPr="00A21456">
        <w:rPr>
          <w:sz w:val="24"/>
          <w:szCs w:val="24"/>
        </w:rPr>
        <w:t>), dan Grover (G-</w:t>
      </w:r>
      <w:r w:rsidRPr="00A21456">
        <w:rPr>
          <w:i/>
          <w:sz w:val="24"/>
          <w:szCs w:val="24"/>
        </w:rPr>
        <w:t>Score</w:t>
      </w:r>
      <w:r w:rsidRPr="00A21456">
        <w:rPr>
          <w:sz w:val="24"/>
          <w:szCs w:val="24"/>
        </w:rPr>
        <w:t>).</w:t>
      </w:r>
      <w:r w:rsidRPr="00A21456">
        <w:rPr>
          <w:spacing w:val="-3"/>
          <w:sz w:val="24"/>
          <w:szCs w:val="24"/>
        </w:rPr>
        <w:t xml:space="preserve"> </w:t>
      </w:r>
      <w:r w:rsidRPr="00A21456">
        <w:rPr>
          <w:sz w:val="24"/>
          <w:szCs w:val="24"/>
        </w:rPr>
        <w:t>Uji</w:t>
      </w:r>
      <w:r w:rsidRPr="00A21456">
        <w:rPr>
          <w:spacing w:val="-3"/>
          <w:sz w:val="24"/>
          <w:szCs w:val="24"/>
        </w:rPr>
        <w:t xml:space="preserve"> </w:t>
      </w:r>
      <w:r w:rsidRPr="00A21456">
        <w:rPr>
          <w:sz w:val="24"/>
          <w:szCs w:val="24"/>
        </w:rPr>
        <w:t>hipotesis</w:t>
      </w:r>
      <w:r w:rsidRPr="00A21456">
        <w:rPr>
          <w:spacing w:val="-5"/>
          <w:sz w:val="24"/>
          <w:szCs w:val="24"/>
        </w:rPr>
        <w:t xml:space="preserve"> </w:t>
      </w:r>
      <w:r w:rsidRPr="00A21456">
        <w:rPr>
          <w:sz w:val="24"/>
          <w:szCs w:val="24"/>
        </w:rPr>
        <w:t>ini</w:t>
      </w:r>
      <w:r w:rsidRPr="00A21456">
        <w:rPr>
          <w:spacing w:val="-3"/>
          <w:sz w:val="24"/>
          <w:szCs w:val="24"/>
        </w:rPr>
        <w:t xml:space="preserve"> </w:t>
      </w:r>
      <w:r w:rsidRPr="00A21456">
        <w:rPr>
          <w:sz w:val="24"/>
          <w:szCs w:val="24"/>
        </w:rPr>
        <w:t>dilakukan</w:t>
      </w:r>
      <w:r w:rsidRPr="00A21456">
        <w:rPr>
          <w:spacing w:val="-3"/>
          <w:sz w:val="24"/>
          <w:szCs w:val="24"/>
        </w:rPr>
        <w:t xml:space="preserve"> </w:t>
      </w:r>
      <w:r w:rsidRPr="00A21456">
        <w:rPr>
          <w:sz w:val="24"/>
          <w:szCs w:val="24"/>
        </w:rPr>
        <w:t>dengan</w:t>
      </w:r>
      <w:r w:rsidRPr="00A21456">
        <w:rPr>
          <w:spacing w:val="-3"/>
          <w:sz w:val="24"/>
          <w:szCs w:val="24"/>
        </w:rPr>
        <w:t xml:space="preserve"> </w:t>
      </w:r>
      <w:r w:rsidRPr="00A21456">
        <w:rPr>
          <w:sz w:val="24"/>
          <w:szCs w:val="24"/>
        </w:rPr>
        <w:t>uji</w:t>
      </w:r>
      <w:r w:rsidRPr="00A21456">
        <w:rPr>
          <w:spacing w:val="-3"/>
          <w:sz w:val="24"/>
          <w:szCs w:val="24"/>
        </w:rPr>
        <w:t xml:space="preserve"> </w:t>
      </w:r>
      <w:r w:rsidRPr="00A21456">
        <w:rPr>
          <w:sz w:val="24"/>
          <w:szCs w:val="24"/>
        </w:rPr>
        <w:t>statistic</w:t>
      </w:r>
      <w:r w:rsidRPr="00A21456">
        <w:rPr>
          <w:spacing w:val="-2"/>
          <w:sz w:val="24"/>
          <w:szCs w:val="24"/>
        </w:rPr>
        <w:t xml:space="preserve"> </w:t>
      </w:r>
      <w:r w:rsidRPr="00A21456">
        <w:rPr>
          <w:sz w:val="24"/>
          <w:szCs w:val="24"/>
        </w:rPr>
        <w:t>non-parametrik</w:t>
      </w:r>
      <w:r w:rsidRPr="00A21456">
        <w:rPr>
          <w:spacing w:val="-3"/>
          <w:sz w:val="24"/>
          <w:szCs w:val="24"/>
        </w:rPr>
        <w:t xml:space="preserve"> </w:t>
      </w:r>
      <w:r w:rsidRPr="00A21456">
        <w:rPr>
          <w:sz w:val="24"/>
          <w:szCs w:val="24"/>
        </w:rPr>
        <w:t xml:space="preserve">yakni K- Independent-Sample Test (Uji K Sampel Independen). </w:t>
      </w:r>
      <w:r w:rsidRPr="00A21456">
        <w:rPr>
          <w:i/>
          <w:sz w:val="24"/>
          <w:szCs w:val="24"/>
        </w:rPr>
        <w:t>K-Independent-Sample Test</w:t>
      </w:r>
      <w:r w:rsidRPr="00A21456">
        <w:rPr>
          <w:sz w:val="24"/>
          <w:szCs w:val="24"/>
        </w:rPr>
        <w:t>, menurut priyono (2016:143) Uji Kruskall Wallis digunakan untuk variabel</w:t>
      </w:r>
      <w:r w:rsidR="007F0386">
        <w:rPr>
          <w:sz w:val="24"/>
          <w:szCs w:val="24"/>
        </w:rPr>
        <w:t xml:space="preserve"> </w:t>
      </w:r>
      <w:r w:rsidRPr="00A21456">
        <w:rPr>
          <w:sz w:val="24"/>
          <w:szCs w:val="24"/>
        </w:rPr>
        <w:t>berskala nominal atau ordinal dengan tiga atau lebih kelompok sampel. Metode ini digunakan untuk menguji beberapa sampel yang sifatnya independen</w:t>
      </w:r>
      <w:r w:rsidR="007F0386">
        <w:rPr>
          <w:sz w:val="24"/>
          <w:szCs w:val="24"/>
        </w:rPr>
        <w:t xml:space="preserve"> </w:t>
      </w:r>
      <w:r w:rsidRPr="00A21456">
        <w:rPr>
          <w:sz w:val="24"/>
          <w:szCs w:val="24"/>
        </w:rPr>
        <w:t>dan memiliki populasi yang sama. Uji ini biasa digunakan sebagai alternatif untuk uji One Way Annova ketika asumsi normalitas tidak terpenuhi. Dasar pengambilan keputusan Uji Kruskal-Wallis H yaitu membandingkan nilai signifikansi dengan probabilitas 0.05. Adapun ketentuan pengambilan keputusannya sebagai berikut:</w:t>
      </w:r>
    </w:p>
    <w:p w14:paraId="62D99D4B" w14:textId="77777777" w:rsidR="000A2A31" w:rsidRPr="00A21456" w:rsidRDefault="000A2A31" w:rsidP="00A21456">
      <w:pPr>
        <w:pStyle w:val="ListParagraph"/>
        <w:widowControl w:val="0"/>
        <w:numPr>
          <w:ilvl w:val="0"/>
          <w:numId w:val="2"/>
        </w:numPr>
        <w:tabs>
          <w:tab w:val="left" w:pos="284"/>
        </w:tabs>
        <w:autoSpaceDE w:val="0"/>
        <w:autoSpaceDN w:val="0"/>
        <w:spacing w:after="0" w:line="240" w:lineRule="auto"/>
        <w:ind w:left="284" w:right="397" w:hanging="284"/>
        <w:contextualSpacing w:val="0"/>
        <w:jc w:val="both"/>
        <w:rPr>
          <w:rFonts w:ascii="Times New Roman" w:hAnsi="Times New Roman" w:cs="Times New Roman"/>
          <w:sz w:val="24"/>
          <w:szCs w:val="24"/>
        </w:rPr>
      </w:pPr>
      <w:r w:rsidRPr="00A21456">
        <w:rPr>
          <w:rFonts w:ascii="Times New Roman" w:hAnsi="Times New Roman" w:cs="Times New Roman"/>
          <w:sz w:val="24"/>
          <w:szCs w:val="24"/>
        </w:rPr>
        <w:t>Jika nilai Asymp.Sig &gt; 0.05 maka tidak ada perbedaan yang signifikan atau H0 diterima.</w:t>
      </w:r>
    </w:p>
    <w:p w14:paraId="2BC0C6F5" w14:textId="77777777" w:rsidR="00672F0E" w:rsidRDefault="000A2A31" w:rsidP="00A21456">
      <w:pPr>
        <w:pStyle w:val="ListParagraph"/>
        <w:widowControl w:val="0"/>
        <w:numPr>
          <w:ilvl w:val="0"/>
          <w:numId w:val="2"/>
        </w:numPr>
        <w:tabs>
          <w:tab w:val="left" w:pos="284"/>
        </w:tabs>
        <w:autoSpaceDE w:val="0"/>
        <w:autoSpaceDN w:val="0"/>
        <w:spacing w:after="240" w:line="240" w:lineRule="auto"/>
        <w:ind w:left="284" w:right="406" w:hanging="284"/>
        <w:contextualSpacing w:val="0"/>
        <w:jc w:val="both"/>
        <w:rPr>
          <w:rFonts w:ascii="Times New Roman" w:hAnsi="Times New Roman" w:cs="Times New Roman"/>
          <w:sz w:val="24"/>
          <w:szCs w:val="24"/>
        </w:rPr>
      </w:pPr>
      <w:r w:rsidRPr="00A21456">
        <w:rPr>
          <w:rFonts w:ascii="Times New Roman" w:hAnsi="Times New Roman" w:cs="Times New Roman"/>
          <w:sz w:val="24"/>
          <w:szCs w:val="24"/>
        </w:rPr>
        <w:t xml:space="preserve">Jika nilai Asymp.Sig &lt; 0.05 </w:t>
      </w:r>
    </w:p>
    <w:p w14:paraId="51742DDF" w14:textId="1D9D7D1F" w:rsidR="000A2A31" w:rsidRPr="00A21456" w:rsidRDefault="000A2A31" w:rsidP="00A21456">
      <w:pPr>
        <w:pStyle w:val="ListParagraph"/>
        <w:widowControl w:val="0"/>
        <w:numPr>
          <w:ilvl w:val="0"/>
          <w:numId w:val="2"/>
        </w:numPr>
        <w:tabs>
          <w:tab w:val="left" w:pos="284"/>
        </w:tabs>
        <w:autoSpaceDE w:val="0"/>
        <w:autoSpaceDN w:val="0"/>
        <w:spacing w:after="240" w:line="240" w:lineRule="auto"/>
        <w:ind w:left="284" w:right="406" w:hanging="284"/>
        <w:contextualSpacing w:val="0"/>
        <w:jc w:val="both"/>
        <w:rPr>
          <w:rFonts w:ascii="Times New Roman" w:hAnsi="Times New Roman" w:cs="Times New Roman"/>
          <w:sz w:val="24"/>
          <w:szCs w:val="24"/>
        </w:rPr>
      </w:pPr>
      <w:proofErr w:type="gramStart"/>
      <w:r w:rsidRPr="00A21456">
        <w:rPr>
          <w:rFonts w:ascii="Times New Roman" w:hAnsi="Times New Roman" w:cs="Times New Roman"/>
          <w:sz w:val="24"/>
          <w:szCs w:val="24"/>
        </w:rPr>
        <w:lastRenderedPageBreak/>
        <w:t>maka</w:t>
      </w:r>
      <w:proofErr w:type="gramEnd"/>
      <w:r w:rsidRPr="00A21456">
        <w:rPr>
          <w:rFonts w:ascii="Times New Roman" w:hAnsi="Times New Roman" w:cs="Times New Roman"/>
          <w:sz w:val="24"/>
          <w:szCs w:val="24"/>
        </w:rPr>
        <w:t xml:space="preserve"> terdapat perbedaan yang signifikan atau H0 ditolak.</w:t>
      </w:r>
    </w:p>
    <w:p w14:paraId="263046CC" w14:textId="77777777" w:rsidR="000A2A31" w:rsidRPr="00A21456" w:rsidRDefault="000A2A31" w:rsidP="00A21456">
      <w:pPr>
        <w:pStyle w:val="BodyText"/>
        <w:tabs>
          <w:tab w:val="left" w:pos="0"/>
        </w:tabs>
        <w:spacing w:after="240"/>
        <w:jc w:val="both"/>
        <w:rPr>
          <w:sz w:val="24"/>
          <w:szCs w:val="24"/>
        </w:rPr>
      </w:pPr>
      <w:r w:rsidRPr="00A21456">
        <w:rPr>
          <w:sz w:val="24"/>
          <w:szCs w:val="24"/>
        </w:rPr>
        <w:t>Penelitian ini dilakukan untuk memperoleh model prediksi yang memiliki tingkat keakuratan paling tinggi serta tingkat eror yang dihasilkan pada setiap model prediksi. Ghozali (2018:107) menyatakan tingkat akurasi dapat dihitung dengan cara sebagai berikut:</w:t>
      </w:r>
    </w:p>
    <w:p w14:paraId="2518C14D" w14:textId="06D0E1EE" w:rsidR="000A2A31" w:rsidRDefault="000A2A31" w:rsidP="00A21456">
      <w:pPr>
        <w:pStyle w:val="BodyText"/>
        <w:ind w:right="-447"/>
        <w:jc w:val="both"/>
        <w:rPr>
          <w:lang w:val="en-US"/>
        </w:rPr>
      </w:pPr>
      <w:r w:rsidRPr="00A21456">
        <w:t>Tingkat akurasi=</w:t>
      </w:r>
      <w:r w:rsidR="007F0386">
        <w:t xml:space="preserve"> </w:t>
      </w:r>
      <m:oMath>
        <m:f>
          <m:fPr>
            <m:ctrlPr>
              <w:rPr>
                <w:rFonts w:ascii="Cambria Math" w:hAnsi="Cambria Math"/>
                <w:i/>
              </w:rPr>
            </m:ctrlPr>
          </m:fPr>
          <m:num>
            <m:r>
              <w:rPr>
                <w:rFonts w:ascii="Cambria Math" w:hAnsi="Cambria Math"/>
              </w:rPr>
              <m:t>Jumlah Sampel Benar</m:t>
            </m:r>
          </m:num>
          <m:den>
            <m:r>
              <w:rPr>
                <w:rFonts w:ascii="Cambria Math" w:hAnsi="Cambria Math"/>
              </w:rPr>
              <m:t>Jumlah Sampel</m:t>
            </m:r>
          </m:den>
        </m:f>
      </m:oMath>
      <w:r w:rsidRPr="00A21456">
        <w:t xml:space="preserve"> × 100%</w:t>
      </w:r>
    </w:p>
    <w:p w14:paraId="621461B7" w14:textId="77777777" w:rsidR="00A21456" w:rsidRPr="00A21456" w:rsidRDefault="00A21456" w:rsidP="00A21456">
      <w:pPr>
        <w:pStyle w:val="BodyText"/>
        <w:ind w:right="-447"/>
        <w:jc w:val="both"/>
        <w:rPr>
          <w:lang w:val="en-US"/>
        </w:rPr>
      </w:pPr>
    </w:p>
    <w:p w14:paraId="41BC5B7F" w14:textId="1B6B9B4E" w:rsidR="000A2A31" w:rsidRDefault="000A2A31" w:rsidP="00A21456">
      <w:pPr>
        <w:pStyle w:val="BodyText"/>
        <w:jc w:val="both"/>
        <w:rPr>
          <w:lang w:val="en-US"/>
        </w:rPr>
      </w:pPr>
      <w:r w:rsidRPr="00A21456">
        <w:t>Type error I =</w:t>
      </w:r>
      <w:r w:rsidR="007F0386">
        <w:t xml:space="preserve"> </w:t>
      </w:r>
      <m:oMath>
        <m:f>
          <m:fPr>
            <m:ctrlPr>
              <w:rPr>
                <w:rFonts w:ascii="Cambria Math" w:hAnsi="Cambria Math"/>
                <w:i/>
              </w:rPr>
            </m:ctrlPr>
          </m:fPr>
          <m:num>
            <m:r>
              <w:rPr>
                <w:rFonts w:ascii="Cambria Math" w:hAnsi="Cambria Math"/>
              </w:rPr>
              <m:t>Jumlah Kesalah Tipe I</m:t>
            </m:r>
          </m:num>
          <m:den>
            <m:r>
              <w:rPr>
                <w:rFonts w:ascii="Cambria Math" w:hAnsi="Cambria Math"/>
              </w:rPr>
              <m:t>Jumlah Sampel</m:t>
            </m:r>
          </m:den>
        </m:f>
      </m:oMath>
      <w:r w:rsidRPr="00A21456">
        <w:t xml:space="preserve"> × 100%</w:t>
      </w:r>
    </w:p>
    <w:p w14:paraId="42F598E6" w14:textId="77777777" w:rsidR="00A21456" w:rsidRPr="00A21456" w:rsidRDefault="00A21456" w:rsidP="00A21456">
      <w:pPr>
        <w:pStyle w:val="BodyText"/>
        <w:jc w:val="both"/>
        <w:rPr>
          <w:lang w:val="en-US"/>
        </w:rPr>
      </w:pPr>
    </w:p>
    <w:p w14:paraId="720EFDA3" w14:textId="341DB3C4" w:rsidR="000A2A31" w:rsidRDefault="002D0DB7" w:rsidP="00A21456">
      <w:pPr>
        <w:pStyle w:val="BodyText"/>
        <w:jc w:val="both"/>
        <w:rPr>
          <w:lang w:val="en-US"/>
        </w:rPr>
      </w:pPr>
      <w:r w:rsidRPr="00A21456">
        <w:t>Type</w:t>
      </w:r>
      <w:r w:rsidRPr="00A21456">
        <w:rPr>
          <w:lang w:val="en-US"/>
        </w:rPr>
        <w:t xml:space="preserve"> </w:t>
      </w:r>
      <w:r w:rsidR="000A2A31" w:rsidRPr="00A21456">
        <w:t>error II =</w:t>
      </w:r>
      <w:r w:rsidR="007F0386">
        <w:t xml:space="preserve"> </w:t>
      </w:r>
      <m:oMath>
        <m:f>
          <m:fPr>
            <m:ctrlPr>
              <w:rPr>
                <w:rFonts w:ascii="Cambria Math" w:hAnsi="Cambria Math"/>
                <w:i/>
              </w:rPr>
            </m:ctrlPr>
          </m:fPr>
          <m:num>
            <m:r>
              <w:rPr>
                <w:rFonts w:ascii="Cambria Math" w:hAnsi="Cambria Math"/>
              </w:rPr>
              <m:t>Jumlah Kesalah Tipe II</m:t>
            </m:r>
          </m:num>
          <m:den>
            <m:r>
              <w:rPr>
                <w:rFonts w:ascii="Cambria Math" w:hAnsi="Cambria Math"/>
              </w:rPr>
              <m:t>Juml</m:t>
            </m:r>
            <m:r>
              <w:rPr>
                <w:rFonts w:ascii="Cambria Math" w:hAnsi="Cambria Math"/>
              </w:rPr>
              <m:t>ah Sampel</m:t>
            </m:r>
          </m:den>
        </m:f>
      </m:oMath>
      <w:r w:rsidRPr="00A21456">
        <w:t xml:space="preserve"> ×</w:t>
      </w:r>
      <w:r w:rsidR="000A2A31" w:rsidRPr="00A21456">
        <w:t>100%</w:t>
      </w:r>
    </w:p>
    <w:p w14:paraId="62F78D37" w14:textId="77777777" w:rsidR="00A21456" w:rsidRPr="00A21456" w:rsidRDefault="00A21456" w:rsidP="00A21456">
      <w:pPr>
        <w:pStyle w:val="BodyText"/>
        <w:jc w:val="both"/>
        <w:rPr>
          <w:lang w:val="en-US"/>
        </w:rPr>
      </w:pPr>
    </w:p>
    <w:p w14:paraId="6723E0C6" w14:textId="5703C814" w:rsidR="000A2A31" w:rsidRPr="00A21456" w:rsidRDefault="007F0386" w:rsidP="00A21456">
      <w:pPr>
        <w:spacing w:line="240" w:lineRule="auto"/>
        <w:jc w:val="both"/>
        <w:rPr>
          <w:rFonts w:ascii="Times New Roman" w:eastAsia="Times New Roman" w:hAnsi="Times New Roman" w:cs="Times New Roman"/>
          <w:b/>
          <w:sz w:val="20"/>
          <w:szCs w:val="20"/>
        </w:rPr>
      </w:pPr>
      <w:r>
        <w:rPr>
          <w:rFonts w:ascii="Times New Roman" w:hAnsi="Times New Roman" w:cs="Times New Roman"/>
          <w:sz w:val="20"/>
          <w:szCs w:val="20"/>
        </w:rPr>
        <w:t xml:space="preserve"> </w:t>
      </w:r>
      <w:r w:rsidR="000A2A31" w:rsidRPr="00A21456">
        <w:rPr>
          <w:rFonts w:ascii="Times New Roman" w:hAnsi="Times New Roman" w:cs="Times New Roman"/>
          <w:sz w:val="20"/>
          <w:szCs w:val="20"/>
        </w:rPr>
        <w:tab/>
      </w:r>
      <w:r w:rsidR="000A2A31" w:rsidRPr="00A21456">
        <w:rPr>
          <w:rFonts w:ascii="Times New Roman" w:hAnsi="Times New Roman" w:cs="Times New Roman"/>
          <w:sz w:val="20"/>
          <w:szCs w:val="20"/>
        </w:rPr>
        <w:tab/>
        <w:t xml:space="preserve"> </w:t>
      </w:r>
      <m:oMath>
        <m:f>
          <m:fPr>
            <m:ctrlPr>
              <w:rPr>
                <w:rFonts w:ascii="Cambria Math" w:hAnsi="Cambria Math" w:cs="Times New Roman"/>
                <w:i/>
                <w:sz w:val="20"/>
                <w:szCs w:val="20"/>
              </w:rPr>
            </m:ctrlPr>
          </m:fPr>
          <m:num>
            <m:eqArr>
              <m:eqArrPr>
                <m:ctrlPr>
                  <w:rPr>
                    <w:rFonts w:ascii="Cambria Math" w:hAnsi="Cambria Math" w:cs="Times New Roman"/>
                    <w:i/>
                    <w:sz w:val="20"/>
                    <w:szCs w:val="20"/>
                  </w:rPr>
                </m:ctrlPr>
              </m:eqArrPr>
              <m:e>
                <m:d>
                  <m:dPr>
                    <m:ctrlPr>
                      <w:rPr>
                        <w:rFonts w:ascii="Cambria Math" w:hAnsi="Cambria Math" w:cs="Times New Roman"/>
                        <w:sz w:val="20"/>
                        <w:szCs w:val="20"/>
                      </w:rPr>
                    </m:ctrlPr>
                  </m:dPr>
                  <m:e>
                    <m:r>
                      <m:rPr>
                        <m:sty m:val="p"/>
                      </m:rPr>
                      <w:rPr>
                        <w:rFonts w:ascii="Cambria Math" w:hAnsi="Cambria Math" w:cs="Times New Roman"/>
                        <w:sz w:val="20"/>
                        <w:szCs w:val="20"/>
                      </w:rPr>
                      <m:t>Type error I × sampel distress</m:t>
                    </m:r>
                  </m:e>
                </m:d>
                <m:r>
                  <m:rPr>
                    <m:sty m:val="p"/>
                  </m:rPr>
                  <w:rPr>
                    <w:rFonts w:ascii="Cambria Math" w:hAnsi="Cambria Math" w:cs="Times New Roman"/>
                    <w:sz w:val="20"/>
                    <w:szCs w:val="20"/>
                  </w:rPr>
                  <m:t xml:space="preserve">+ </m:t>
                </m:r>
                <m:d>
                  <m:dPr>
                    <m:ctrlPr>
                      <w:rPr>
                        <w:rFonts w:ascii="Cambria Math" w:hAnsi="Cambria Math" w:cs="Times New Roman"/>
                        <w:sz w:val="20"/>
                        <w:szCs w:val="20"/>
                      </w:rPr>
                    </m:ctrlPr>
                  </m:dPr>
                  <m:e>
                    <m:r>
                      <m:rPr>
                        <m:sty m:val="p"/>
                      </m:rPr>
                      <w:rPr>
                        <w:rFonts w:ascii="Cambria Math" w:hAnsi="Cambria Math" w:cs="Times New Roman"/>
                        <w:sz w:val="20"/>
                        <w:szCs w:val="20"/>
                      </w:rPr>
                      <m:t xml:space="preserve">Type error II </m:t>
                    </m:r>
                  </m:e>
                </m:d>
                <m:ctrlPr>
                  <w:rPr>
                    <w:rFonts w:ascii="Cambria Math" w:eastAsia="Cambria Math" w:hAnsi="Cambria Math" w:cs="Times New Roman"/>
                    <w:sz w:val="20"/>
                    <w:szCs w:val="20"/>
                  </w:rPr>
                </m:ctrlPr>
              </m:e>
              <m:e>
                <m:r>
                  <m:rPr>
                    <m:sty m:val="p"/>
                  </m:rPr>
                  <w:rPr>
                    <w:rFonts w:ascii="Cambria Math" w:hAnsi="Cambria Math" w:cs="Times New Roman"/>
                    <w:sz w:val="20"/>
                    <w:szCs w:val="20"/>
                  </w:rPr>
                  <m:t>×sampel non distress)</m:t>
                </m:r>
                <m:ctrlPr>
                  <w:rPr>
                    <w:rFonts w:ascii="Cambria Math" w:hAnsi="Cambria Math" w:cs="Times New Roman"/>
                    <w:sz w:val="20"/>
                    <w:szCs w:val="20"/>
                  </w:rPr>
                </m:ctrlPr>
              </m:e>
            </m:eqArr>
          </m:num>
          <m:den>
            <m:r>
              <w:rPr>
                <w:rFonts w:ascii="Cambria Math" w:hAnsi="Cambria Math" w:cs="Times New Roman"/>
                <w:sz w:val="20"/>
                <w:szCs w:val="20"/>
              </w:rPr>
              <m:t>Total Sampel</m:t>
            </m:r>
          </m:den>
        </m:f>
      </m:oMath>
    </w:p>
    <w:p w14:paraId="03C098C7" w14:textId="0EB1C45E" w:rsidR="00A672B3" w:rsidRPr="00A21456" w:rsidRDefault="00A672B3" w:rsidP="00A672B3">
      <w:pPr>
        <w:spacing w:after="0" w:line="240" w:lineRule="auto"/>
        <w:rPr>
          <w:rFonts w:ascii="Times New Roman" w:eastAsia="Times New Roman" w:hAnsi="Times New Roman" w:cs="Times New Roman"/>
          <w:b/>
          <w:sz w:val="24"/>
          <w:szCs w:val="24"/>
        </w:rPr>
      </w:pPr>
      <w:r w:rsidRPr="00A21456">
        <w:rPr>
          <w:rFonts w:ascii="Times New Roman" w:eastAsia="Times New Roman" w:hAnsi="Times New Roman" w:cs="Times New Roman"/>
          <w:b/>
          <w:sz w:val="24"/>
          <w:szCs w:val="24"/>
        </w:rPr>
        <w:t>PEMBAHASAN HASIL PENELITIAN</w:t>
      </w:r>
    </w:p>
    <w:p w14:paraId="2AC9170E" w14:textId="746B193C" w:rsidR="0025236B" w:rsidRPr="00CB7AA6" w:rsidRDefault="002D0DB7" w:rsidP="00CB7AA6">
      <w:pPr>
        <w:spacing w:line="240" w:lineRule="auto"/>
        <w:ind w:left="142" w:right="-1" w:firstLine="425"/>
        <w:jc w:val="both"/>
        <w:rPr>
          <w:rFonts w:ascii="Times New Roman" w:hAnsi="Times New Roman" w:cs="Times New Roman"/>
          <w:sz w:val="24"/>
          <w:szCs w:val="24"/>
        </w:rPr>
        <w:sectPr w:rsidR="0025236B" w:rsidRPr="00CB7AA6" w:rsidSect="000A2A31">
          <w:type w:val="continuous"/>
          <w:pgSz w:w="11907" w:h="16839"/>
          <w:pgMar w:top="2268" w:right="1701" w:bottom="1701" w:left="2268" w:header="709" w:footer="709" w:gutter="0"/>
          <w:cols w:num="2" w:space="720" w:equalWidth="0">
            <w:col w:w="3615" w:space="780"/>
            <w:col w:w="3543" w:space="0"/>
          </w:cols>
        </w:sectPr>
      </w:pPr>
      <w:r w:rsidRPr="00A21456">
        <w:rPr>
          <w:rFonts w:ascii="Times New Roman" w:hAnsi="Times New Roman" w:cs="Times New Roman"/>
          <w:sz w:val="24"/>
          <w:szCs w:val="24"/>
        </w:rPr>
        <w:t xml:space="preserve">Gambaran deskriptif variabel data penelitian ditampilkan melalui jumlah </w:t>
      </w:r>
      <w:proofErr w:type="gramStart"/>
      <w:r w:rsidRPr="00A21456">
        <w:rPr>
          <w:rFonts w:ascii="Times New Roman" w:hAnsi="Times New Roman" w:cs="Times New Roman"/>
          <w:sz w:val="24"/>
          <w:szCs w:val="24"/>
        </w:rPr>
        <w:t>sampel ,</w:t>
      </w:r>
      <w:proofErr w:type="gramEnd"/>
      <w:r w:rsidRPr="00A21456">
        <w:rPr>
          <w:rFonts w:ascii="Times New Roman" w:hAnsi="Times New Roman" w:cs="Times New Roman"/>
          <w:sz w:val="24"/>
          <w:szCs w:val="24"/>
        </w:rPr>
        <w:t xml:space="preserve"> nilai rata-rata, nilai minimum dan nilai maksimum berikut ini:</w:t>
      </w:r>
    </w:p>
    <w:p w14:paraId="3BB515A0" w14:textId="4DF152C4" w:rsidR="002D0DB7" w:rsidRPr="00CB7AA6" w:rsidRDefault="002D0DB7" w:rsidP="00CB7AA6">
      <w:pPr>
        <w:pStyle w:val="BodyText"/>
        <w:rPr>
          <w:sz w:val="24"/>
          <w:szCs w:val="24"/>
        </w:rPr>
      </w:pPr>
      <w:r w:rsidRPr="00CB7AA6">
        <w:rPr>
          <w:sz w:val="24"/>
          <w:szCs w:val="24"/>
        </w:rPr>
        <w:lastRenderedPageBreak/>
        <w:t>Tabel 3. Hasil Uji Statistik Deskriptif</w:t>
      </w:r>
    </w:p>
    <w:tbl>
      <w:tblPr>
        <w:tblW w:w="5000" w:type="pct"/>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2070"/>
        <w:gridCol w:w="1508"/>
        <w:gridCol w:w="1494"/>
        <w:gridCol w:w="1610"/>
        <w:gridCol w:w="1256"/>
      </w:tblGrid>
      <w:tr w:rsidR="002D0DB7" w:rsidRPr="00A21456" w14:paraId="2C61F018" w14:textId="77777777" w:rsidTr="00CB7AA6">
        <w:trPr>
          <w:cantSplit/>
          <w:jc w:val="center"/>
        </w:trPr>
        <w:tc>
          <w:tcPr>
            <w:tcW w:w="5000" w:type="pct"/>
            <w:gridSpan w:val="5"/>
            <w:shd w:val="clear" w:color="auto" w:fill="FFFFFF"/>
            <w:vAlign w:val="center"/>
          </w:tcPr>
          <w:p w14:paraId="2D0B7A5C" w14:textId="77777777" w:rsidR="002D0DB7" w:rsidRPr="00A21456" w:rsidRDefault="002D0DB7" w:rsidP="00A21456">
            <w:pPr>
              <w:widowControl w:val="0"/>
              <w:autoSpaceDE w:val="0"/>
              <w:autoSpaceDN w:val="0"/>
              <w:adjustRightInd w:val="0"/>
              <w:spacing w:after="0" w:line="240" w:lineRule="auto"/>
              <w:ind w:left="60" w:right="60"/>
              <w:jc w:val="both"/>
              <w:rPr>
                <w:rFonts w:ascii="Times New Roman" w:hAnsi="Times New Roman" w:cs="Times New Roman"/>
                <w:color w:val="010205"/>
                <w:sz w:val="20"/>
                <w:szCs w:val="20"/>
              </w:rPr>
            </w:pPr>
            <w:r w:rsidRPr="00A21456">
              <w:rPr>
                <w:rFonts w:ascii="Times New Roman" w:hAnsi="Times New Roman" w:cs="Times New Roman"/>
                <w:b/>
                <w:bCs/>
                <w:color w:val="010205"/>
                <w:sz w:val="20"/>
                <w:szCs w:val="20"/>
              </w:rPr>
              <w:t>Descriptive Statistics</w:t>
            </w:r>
          </w:p>
        </w:tc>
      </w:tr>
      <w:tr w:rsidR="002D0DB7" w:rsidRPr="00A21456" w14:paraId="3BE1A122" w14:textId="77777777" w:rsidTr="00CB7AA6">
        <w:trPr>
          <w:cantSplit/>
          <w:jc w:val="center"/>
        </w:trPr>
        <w:tc>
          <w:tcPr>
            <w:tcW w:w="1304" w:type="pct"/>
            <w:vMerge w:val="restart"/>
            <w:shd w:val="clear" w:color="auto" w:fill="FFFFFF"/>
            <w:vAlign w:val="center"/>
          </w:tcPr>
          <w:p w14:paraId="444485EF" w14:textId="77777777" w:rsidR="002D0DB7" w:rsidRPr="00A21456" w:rsidRDefault="002D0DB7" w:rsidP="00A21456">
            <w:pPr>
              <w:widowControl w:val="0"/>
              <w:autoSpaceDE w:val="0"/>
              <w:autoSpaceDN w:val="0"/>
              <w:adjustRightInd w:val="0"/>
              <w:spacing w:after="0" w:line="240" w:lineRule="auto"/>
              <w:jc w:val="both"/>
              <w:rPr>
                <w:rFonts w:ascii="Times New Roman" w:hAnsi="Times New Roman" w:cs="Times New Roman"/>
                <w:sz w:val="20"/>
                <w:szCs w:val="20"/>
              </w:rPr>
            </w:pPr>
          </w:p>
        </w:tc>
        <w:tc>
          <w:tcPr>
            <w:tcW w:w="950" w:type="pct"/>
            <w:shd w:val="clear" w:color="auto" w:fill="FFFFFF"/>
            <w:vAlign w:val="center"/>
          </w:tcPr>
          <w:p w14:paraId="13D30B07" w14:textId="14EFAB68" w:rsidR="002D0DB7" w:rsidRPr="00A21456" w:rsidRDefault="007F0386" w:rsidP="00A21456">
            <w:pPr>
              <w:widowControl w:val="0"/>
              <w:autoSpaceDE w:val="0"/>
              <w:autoSpaceDN w:val="0"/>
              <w:adjustRightInd w:val="0"/>
              <w:spacing w:after="0" w:line="240" w:lineRule="auto"/>
              <w:ind w:left="60" w:right="60"/>
              <w:jc w:val="both"/>
              <w:rPr>
                <w:rFonts w:ascii="Times New Roman" w:hAnsi="Times New Roman" w:cs="Times New Roman"/>
                <w:color w:val="264A60"/>
                <w:sz w:val="20"/>
                <w:szCs w:val="20"/>
              </w:rPr>
            </w:pPr>
            <w:r>
              <w:rPr>
                <w:rFonts w:ascii="Times New Roman" w:hAnsi="Times New Roman" w:cs="Times New Roman"/>
                <w:color w:val="264A60"/>
                <w:sz w:val="20"/>
                <w:szCs w:val="20"/>
              </w:rPr>
              <w:t xml:space="preserve"> </w:t>
            </w:r>
            <w:r w:rsidR="002D0DB7" w:rsidRPr="00A21456">
              <w:rPr>
                <w:rFonts w:ascii="Times New Roman" w:hAnsi="Times New Roman" w:cs="Times New Roman"/>
                <w:color w:val="264A60"/>
                <w:sz w:val="20"/>
                <w:szCs w:val="20"/>
              </w:rPr>
              <w:t>N</w:t>
            </w:r>
          </w:p>
        </w:tc>
        <w:tc>
          <w:tcPr>
            <w:tcW w:w="941" w:type="pct"/>
            <w:shd w:val="clear" w:color="auto" w:fill="FFFFFF"/>
            <w:vAlign w:val="center"/>
          </w:tcPr>
          <w:p w14:paraId="225ABFEC" w14:textId="212BD4C9" w:rsidR="002D0DB7" w:rsidRPr="00A21456" w:rsidRDefault="007F0386" w:rsidP="00A21456">
            <w:pPr>
              <w:widowControl w:val="0"/>
              <w:autoSpaceDE w:val="0"/>
              <w:autoSpaceDN w:val="0"/>
              <w:adjustRightInd w:val="0"/>
              <w:spacing w:after="0" w:line="240" w:lineRule="auto"/>
              <w:ind w:left="60" w:right="60"/>
              <w:jc w:val="both"/>
              <w:rPr>
                <w:rFonts w:ascii="Times New Roman" w:hAnsi="Times New Roman" w:cs="Times New Roman"/>
                <w:color w:val="264A60"/>
                <w:sz w:val="20"/>
                <w:szCs w:val="20"/>
              </w:rPr>
            </w:pPr>
            <w:r>
              <w:rPr>
                <w:rFonts w:ascii="Times New Roman" w:hAnsi="Times New Roman" w:cs="Times New Roman"/>
                <w:color w:val="264A60"/>
                <w:sz w:val="20"/>
                <w:szCs w:val="20"/>
              </w:rPr>
              <w:t xml:space="preserve"> </w:t>
            </w:r>
            <w:r w:rsidR="002D0DB7" w:rsidRPr="00A21456">
              <w:rPr>
                <w:rFonts w:ascii="Times New Roman" w:hAnsi="Times New Roman" w:cs="Times New Roman"/>
                <w:color w:val="264A60"/>
                <w:sz w:val="20"/>
                <w:szCs w:val="20"/>
              </w:rPr>
              <w:t>Minimum</w:t>
            </w:r>
          </w:p>
        </w:tc>
        <w:tc>
          <w:tcPr>
            <w:tcW w:w="1014" w:type="pct"/>
            <w:shd w:val="clear" w:color="auto" w:fill="FFFFFF"/>
            <w:vAlign w:val="center"/>
          </w:tcPr>
          <w:p w14:paraId="0E8172F1" w14:textId="607D0A6B" w:rsidR="002D0DB7" w:rsidRPr="00A21456" w:rsidRDefault="002D0DB7" w:rsidP="00A21456">
            <w:pPr>
              <w:widowControl w:val="0"/>
              <w:autoSpaceDE w:val="0"/>
              <w:autoSpaceDN w:val="0"/>
              <w:adjustRightInd w:val="0"/>
              <w:spacing w:after="0" w:line="240" w:lineRule="auto"/>
              <w:ind w:left="60" w:right="60"/>
              <w:jc w:val="both"/>
              <w:rPr>
                <w:rFonts w:ascii="Times New Roman" w:hAnsi="Times New Roman" w:cs="Times New Roman"/>
                <w:color w:val="264A60"/>
                <w:sz w:val="20"/>
                <w:szCs w:val="20"/>
              </w:rPr>
            </w:pPr>
            <w:r w:rsidRPr="00A21456">
              <w:rPr>
                <w:rFonts w:ascii="Times New Roman" w:hAnsi="Times New Roman" w:cs="Times New Roman"/>
                <w:color w:val="264A60"/>
                <w:sz w:val="20"/>
                <w:szCs w:val="20"/>
              </w:rPr>
              <w:t>M</w:t>
            </w:r>
            <w:r w:rsidR="007F0386">
              <w:rPr>
                <w:rFonts w:ascii="Times New Roman" w:hAnsi="Times New Roman" w:cs="Times New Roman"/>
                <w:color w:val="264A60"/>
                <w:sz w:val="20"/>
                <w:szCs w:val="20"/>
              </w:rPr>
              <w:t xml:space="preserve"> </w:t>
            </w:r>
            <w:r w:rsidRPr="00A21456">
              <w:rPr>
                <w:rFonts w:ascii="Times New Roman" w:hAnsi="Times New Roman" w:cs="Times New Roman"/>
                <w:color w:val="264A60"/>
                <w:sz w:val="20"/>
                <w:szCs w:val="20"/>
              </w:rPr>
              <w:t>maximum</w:t>
            </w:r>
          </w:p>
        </w:tc>
        <w:tc>
          <w:tcPr>
            <w:tcW w:w="791" w:type="pct"/>
            <w:shd w:val="clear" w:color="auto" w:fill="FFFFFF"/>
            <w:vAlign w:val="center"/>
          </w:tcPr>
          <w:p w14:paraId="17232F7E" w14:textId="77777777" w:rsidR="002D0DB7" w:rsidRPr="00A21456" w:rsidRDefault="002D0DB7" w:rsidP="00A21456">
            <w:pPr>
              <w:widowControl w:val="0"/>
              <w:autoSpaceDE w:val="0"/>
              <w:autoSpaceDN w:val="0"/>
              <w:adjustRightInd w:val="0"/>
              <w:spacing w:after="0" w:line="240" w:lineRule="auto"/>
              <w:ind w:left="60" w:right="60"/>
              <w:jc w:val="both"/>
              <w:rPr>
                <w:rFonts w:ascii="Times New Roman" w:hAnsi="Times New Roman" w:cs="Times New Roman"/>
                <w:color w:val="264A60"/>
                <w:sz w:val="20"/>
                <w:szCs w:val="20"/>
              </w:rPr>
            </w:pPr>
            <w:r w:rsidRPr="00A21456">
              <w:rPr>
                <w:rFonts w:ascii="Times New Roman" w:hAnsi="Times New Roman" w:cs="Times New Roman"/>
                <w:color w:val="264A60"/>
                <w:sz w:val="20"/>
                <w:szCs w:val="20"/>
              </w:rPr>
              <w:t>Mean</w:t>
            </w:r>
          </w:p>
        </w:tc>
      </w:tr>
      <w:tr w:rsidR="002D0DB7" w:rsidRPr="00A21456" w14:paraId="1A1D27D3" w14:textId="77777777" w:rsidTr="00CB7AA6">
        <w:trPr>
          <w:cantSplit/>
          <w:jc w:val="center"/>
        </w:trPr>
        <w:tc>
          <w:tcPr>
            <w:tcW w:w="1304" w:type="pct"/>
            <w:vMerge/>
            <w:vAlign w:val="center"/>
          </w:tcPr>
          <w:p w14:paraId="59EF5D35" w14:textId="77777777" w:rsidR="002D0DB7" w:rsidRPr="00A21456" w:rsidRDefault="002D0DB7" w:rsidP="00A21456">
            <w:pPr>
              <w:spacing w:after="0" w:line="240" w:lineRule="auto"/>
              <w:jc w:val="both"/>
              <w:rPr>
                <w:rFonts w:ascii="Times New Roman" w:hAnsi="Times New Roman" w:cs="Times New Roman"/>
                <w:sz w:val="20"/>
                <w:szCs w:val="20"/>
              </w:rPr>
            </w:pPr>
          </w:p>
        </w:tc>
        <w:tc>
          <w:tcPr>
            <w:tcW w:w="950" w:type="pct"/>
            <w:shd w:val="clear" w:color="auto" w:fill="FFFFFF"/>
            <w:vAlign w:val="center"/>
          </w:tcPr>
          <w:p w14:paraId="4ED79B83" w14:textId="6806D4F6" w:rsidR="002D0DB7" w:rsidRPr="00A21456" w:rsidRDefault="002D0DB7" w:rsidP="00A21456">
            <w:pPr>
              <w:widowControl w:val="0"/>
              <w:autoSpaceDE w:val="0"/>
              <w:autoSpaceDN w:val="0"/>
              <w:adjustRightInd w:val="0"/>
              <w:spacing w:after="0" w:line="240" w:lineRule="auto"/>
              <w:ind w:left="60" w:right="60"/>
              <w:jc w:val="both"/>
              <w:rPr>
                <w:rFonts w:ascii="Times New Roman" w:hAnsi="Times New Roman" w:cs="Times New Roman"/>
                <w:color w:val="264A60"/>
                <w:sz w:val="20"/>
                <w:szCs w:val="20"/>
              </w:rPr>
            </w:pPr>
            <w:r w:rsidRPr="00A21456">
              <w:rPr>
                <w:rFonts w:ascii="Times New Roman" w:hAnsi="Times New Roman" w:cs="Times New Roman"/>
                <w:color w:val="264A60"/>
                <w:sz w:val="20"/>
                <w:szCs w:val="20"/>
              </w:rPr>
              <w:t>St</w:t>
            </w:r>
            <w:r w:rsidR="007F0386">
              <w:rPr>
                <w:rFonts w:ascii="Times New Roman" w:hAnsi="Times New Roman" w:cs="Times New Roman"/>
                <w:color w:val="264A60"/>
                <w:sz w:val="20"/>
                <w:szCs w:val="20"/>
              </w:rPr>
              <w:t xml:space="preserve"> </w:t>
            </w:r>
            <w:r w:rsidRPr="00A21456">
              <w:rPr>
                <w:rFonts w:ascii="Times New Roman" w:hAnsi="Times New Roman" w:cs="Times New Roman"/>
                <w:color w:val="264A60"/>
                <w:sz w:val="20"/>
                <w:szCs w:val="20"/>
              </w:rPr>
              <w:t>Statistic</w:t>
            </w:r>
          </w:p>
        </w:tc>
        <w:tc>
          <w:tcPr>
            <w:tcW w:w="941" w:type="pct"/>
            <w:shd w:val="clear" w:color="auto" w:fill="FFFFFF"/>
            <w:vAlign w:val="center"/>
          </w:tcPr>
          <w:p w14:paraId="4075C196" w14:textId="44C6888B" w:rsidR="002D0DB7" w:rsidRPr="00A21456" w:rsidRDefault="002D0DB7" w:rsidP="00A21456">
            <w:pPr>
              <w:widowControl w:val="0"/>
              <w:autoSpaceDE w:val="0"/>
              <w:autoSpaceDN w:val="0"/>
              <w:adjustRightInd w:val="0"/>
              <w:spacing w:after="0" w:line="240" w:lineRule="auto"/>
              <w:ind w:left="60" w:right="60"/>
              <w:jc w:val="both"/>
              <w:rPr>
                <w:rFonts w:ascii="Times New Roman" w:hAnsi="Times New Roman" w:cs="Times New Roman"/>
                <w:color w:val="264A60"/>
                <w:sz w:val="20"/>
                <w:szCs w:val="20"/>
              </w:rPr>
            </w:pPr>
            <w:r w:rsidRPr="00A21456">
              <w:rPr>
                <w:rFonts w:ascii="Times New Roman" w:hAnsi="Times New Roman" w:cs="Times New Roman"/>
                <w:color w:val="264A60"/>
                <w:sz w:val="20"/>
                <w:szCs w:val="20"/>
              </w:rPr>
              <w:t>S</w:t>
            </w:r>
            <w:r w:rsidR="007F0386">
              <w:rPr>
                <w:rFonts w:ascii="Times New Roman" w:hAnsi="Times New Roman" w:cs="Times New Roman"/>
                <w:color w:val="264A60"/>
                <w:sz w:val="20"/>
                <w:szCs w:val="20"/>
              </w:rPr>
              <w:t xml:space="preserve"> </w:t>
            </w:r>
            <w:r w:rsidRPr="00A21456">
              <w:rPr>
                <w:rFonts w:ascii="Times New Roman" w:hAnsi="Times New Roman" w:cs="Times New Roman"/>
                <w:color w:val="264A60"/>
                <w:sz w:val="20"/>
                <w:szCs w:val="20"/>
              </w:rPr>
              <w:t>Statistic</w:t>
            </w:r>
          </w:p>
        </w:tc>
        <w:tc>
          <w:tcPr>
            <w:tcW w:w="1014" w:type="pct"/>
            <w:shd w:val="clear" w:color="auto" w:fill="FFFFFF"/>
            <w:vAlign w:val="center"/>
          </w:tcPr>
          <w:p w14:paraId="00907EE6" w14:textId="7E398C84" w:rsidR="002D0DB7" w:rsidRPr="00A21456" w:rsidRDefault="002D0DB7" w:rsidP="00A21456">
            <w:pPr>
              <w:widowControl w:val="0"/>
              <w:autoSpaceDE w:val="0"/>
              <w:autoSpaceDN w:val="0"/>
              <w:adjustRightInd w:val="0"/>
              <w:spacing w:after="0" w:line="240" w:lineRule="auto"/>
              <w:ind w:left="60" w:right="60"/>
              <w:jc w:val="both"/>
              <w:rPr>
                <w:rFonts w:ascii="Times New Roman" w:hAnsi="Times New Roman" w:cs="Times New Roman"/>
                <w:color w:val="264A60"/>
                <w:sz w:val="20"/>
                <w:szCs w:val="20"/>
              </w:rPr>
            </w:pPr>
            <w:r w:rsidRPr="00A21456">
              <w:rPr>
                <w:rFonts w:ascii="Times New Roman" w:hAnsi="Times New Roman" w:cs="Times New Roman"/>
                <w:color w:val="264A60"/>
                <w:sz w:val="20"/>
                <w:szCs w:val="20"/>
              </w:rPr>
              <w:t>S</w:t>
            </w:r>
            <w:r w:rsidR="007F0386">
              <w:rPr>
                <w:rFonts w:ascii="Times New Roman" w:hAnsi="Times New Roman" w:cs="Times New Roman"/>
                <w:color w:val="264A60"/>
                <w:sz w:val="20"/>
                <w:szCs w:val="20"/>
              </w:rPr>
              <w:t xml:space="preserve"> </w:t>
            </w:r>
            <w:r w:rsidRPr="00A21456">
              <w:rPr>
                <w:rFonts w:ascii="Times New Roman" w:hAnsi="Times New Roman" w:cs="Times New Roman"/>
                <w:color w:val="264A60"/>
                <w:sz w:val="20"/>
                <w:szCs w:val="20"/>
              </w:rPr>
              <w:t>statistic</w:t>
            </w:r>
          </w:p>
        </w:tc>
        <w:tc>
          <w:tcPr>
            <w:tcW w:w="791" w:type="pct"/>
            <w:shd w:val="clear" w:color="auto" w:fill="FFFFFF"/>
            <w:vAlign w:val="center"/>
          </w:tcPr>
          <w:p w14:paraId="4260E425" w14:textId="76F7BC3B" w:rsidR="002D0DB7" w:rsidRPr="00A21456" w:rsidRDefault="002D0DB7" w:rsidP="00A21456">
            <w:pPr>
              <w:widowControl w:val="0"/>
              <w:autoSpaceDE w:val="0"/>
              <w:autoSpaceDN w:val="0"/>
              <w:adjustRightInd w:val="0"/>
              <w:spacing w:after="0" w:line="240" w:lineRule="auto"/>
              <w:ind w:left="60" w:right="60"/>
              <w:jc w:val="both"/>
              <w:rPr>
                <w:rFonts w:ascii="Times New Roman" w:hAnsi="Times New Roman" w:cs="Times New Roman"/>
                <w:color w:val="264A60"/>
                <w:sz w:val="20"/>
                <w:szCs w:val="20"/>
              </w:rPr>
            </w:pPr>
            <w:r w:rsidRPr="00A21456">
              <w:rPr>
                <w:rFonts w:ascii="Times New Roman" w:hAnsi="Times New Roman" w:cs="Times New Roman"/>
                <w:color w:val="264A60"/>
                <w:sz w:val="20"/>
                <w:szCs w:val="20"/>
              </w:rPr>
              <w:t>S</w:t>
            </w:r>
            <w:r w:rsidR="007F0386">
              <w:rPr>
                <w:rFonts w:ascii="Times New Roman" w:hAnsi="Times New Roman" w:cs="Times New Roman"/>
                <w:color w:val="264A60"/>
                <w:sz w:val="20"/>
                <w:szCs w:val="20"/>
              </w:rPr>
              <w:t xml:space="preserve"> </w:t>
            </w:r>
            <w:r w:rsidRPr="00A21456">
              <w:rPr>
                <w:rFonts w:ascii="Times New Roman" w:hAnsi="Times New Roman" w:cs="Times New Roman"/>
                <w:color w:val="264A60"/>
                <w:sz w:val="20"/>
                <w:szCs w:val="20"/>
              </w:rPr>
              <w:t>statistic</w:t>
            </w:r>
          </w:p>
        </w:tc>
      </w:tr>
      <w:tr w:rsidR="002D0DB7" w:rsidRPr="00A21456" w14:paraId="5C27892D" w14:textId="77777777" w:rsidTr="00CB7AA6">
        <w:trPr>
          <w:cantSplit/>
          <w:jc w:val="center"/>
        </w:trPr>
        <w:tc>
          <w:tcPr>
            <w:tcW w:w="1304" w:type="pct"/>
            <w:shd w:val="clear" w:color="auto" w:fill="E0E0E0"/>
            <w:vAlign w:val="center"/>
          </w:tcPr>
          <w:p w14:paraId="6B8D9A6C" w14:textId="77777777" w:rsidR="002D0DB7" w:rsidRPr="00A21456" w:rsidRDefault="002D0DB7" w:rsidP="00A21456">
            <w:pPr>
              <w:widowControl w:val="0"/>
              <w:autoSpaceDE w:val="0"/>
              <w:autoSpaceDN w:val="0"/>
              <w:adjustRightInd w:val="0"/>
              <w:spacing w:after="0" w:line="240" w:lineRule="auto"/>
              <w:ind w:left="60" w:right="60"/>
              <w:jc w:val="both"/>
              <w:rPr>
                <w:rFonts w:ascii="Times New Roman" w:hAnsi="Times New Roman" w:cs="Times New Roman"/>
                <w:color w:val="264A60"/>
                <w:sz w:val="20"/>
                <w:szCs w:val="20"/>
              </w:rPr>
            </w:pPr>
            <w:r w:rsidRPr="00A21456">
              <w:rPr>
                <w:rFonts w:ascii="Times New Roman" w:hAnsi="Times New Roman" w:cs="Times New Roman"/>
                <w:color w:val="264A60"/>
                <w:sz w:val="20"/>
                <w:szCs w:val="20"/>
              </w:rPr>
              <w:t>Altman</w:t>
            </w:r>
          </w:p>
        </w:tc>
        <w:tc>
          <w:tcPr>
            <w:tcW w:w="950" w:type="pct"/>
            <w:shd w:val="clear" w:color="auto" w:fill="FFFFFF"/>
            <w:vAlign w:val="center"/>
          </w:tcPr>
          <w:p w14:paraId="326A1A18" w14:textId="77777777" w:rsidR="002D0DB7" w:rsidRPr="00A21456" w:rsidRDefault="002D0DB7" w:rsidP="00A21456">
            <w:pPr>
              <w:widowControl w:val="0"/>
              <w:autoSpaceDE w:val="0"/>
              <w:autoSpaceDN w:val="0"/>
              <w:adjustRightInd w:val="0"/>
              <w:spacing w:after="0" w:line="240" w:lineRule="auto"/>
              <w:ind w:left="60" w:right="60"/>
              <w:jc w:val="both"/>
              <w:rPr>
                <w:rFonts w:ascii="Times New Roman" w:hAnsi="Times New Roman" w:cs="Times New Roman"/>
                <w:color w:val="010205"/>
                <w:sz w:val="20"/>
                <w:szCs w:val="20"/>
              </w:rPr>
            </w:pPr>
            <w:r w:rsidRPr="00A21456">
              <w:rPr>
                <w:rFonts w:ascii="Times New Roman" w:hAnsi="Times New Roman" w:cs="Times New Roman"/>
                <w:color w:val="010205"/>
                <w:sz w:val="20"/>
                <w:szCs w:val="20"/>
              </w:rPr>
              <w:t>132</w:t>
            </w:r>
          </w:p>
        </w:tc>
        <w:tc>
          <w:tcPr>
            <w:tcW w:w="941" w:type="pct"/>
            <w:shd w:val="clear" w:color="auto" w:fill="FFFFFF"/>
            <w:vAlign w:val="center"/>
          </w:tcPr>
          <w:p w14:paraId="2B77E41C" w14:textId="77777777" w:rsidR="002D0DB7" w:rsidRPr="00A21456" w:rsidRDefault="002D0DB7" w:rsidP="00A21456">
            <w:pPr>
              <w:widowControl w:val="0"/>
              <w:autoSpaceDE w:val="0"/>
              <w:autoSpaceDN w:val="0"/>
              <w:adjustRightInd w:val="0"/>
              <w:spacing w:after="0" w:line="240" w:lineRule="auto"/>
              <w:ind w:left="60" w:right="60"/>
              <w:jc w:val="both"/>
              <w:rPr>
                <w:rFonts w:ascii="Times New Roman" w:hAnsi="Times New Roman" w:cs="Times New Roman"/>
                <w:color w:val="010205"/>
                <w:sz w:val="20"/>
                <w:szCs w:val="20"/>
              </w:rPr>
            </w:pPr>
            <w:r w:rsidRPr="00A21456">
              <w:rPr>
                <w:rFonts w:ascii="Times New Roman" w:hAnsi="Times New Roman" w:cs="Times New Roman"/>
                <w:color w:val="010205"/>
                <w:sz w:val="20"/>
                <w:szCs w:val="20"/>
              </w:rPr>
              <w:t>-14.34</w:t>
            </w:r>
          </w:p>
        </w:tc>
        <w:tc>
          <w:tcPr>
            <w:tcW w:w="1014" w:type="pct"/>
            <w:shd w:val="clear" w:color="auto" w:fill="FFFFFF"/>
            <w:vAlign w:val="center"/>
          </w:tcPr>
          <w:p w14:paraId="3176D466" w14:textId="77777777" w:rsidR="002D0DB7" w:rsidRPr="00A21456" w:rsidRDefault="002D0DB7" w:rsidP="00A21456">
            <w:pPr>
              <w:widowControl w:val="0"/>
              <w:autoSpaceDE w:val="0"/>
              <w:autoSpaceDN w:val="0"/>
              <w:adjustRightInd w:val="0"/>
              <w:spacing w:after="0" w:line="240" w:lineRule="auto"/>
              <w:ind w:left="60" w:right="60"/>
              <w:jc w:val="both"/>
              <w:rPr>
                <w:rFonts w:ascii="Times New Roman" w:hAnsi="Times New Roman" w:cs="Times New Roman"/>
                <w:color w:val="010205"/>
                <w:sz w:val="20"/>
                <w:szCs w:val="20"/>
              </w:rPr>
            </w:pPr>
            <w:r w:rsidRPr="00A21456">
              <w:rPr>
                <w:rFonts w:ascii="Times New Roman" w:hAnsi="Times New Roman" w:cs="Times New Roman"/>
                <w:color w:val="010205"/>
                <w:sz w:val="20"/>
                <w:szCs w:val="20"/>
              </w:rPr>
              <w:t>328.92</w:t>
            </w:r>
          </w:p>
        </w:tc>
        <w:tc>
          <w:tcPr>
            <w:tcW w:w="791" w:type="pct"/>
            <w:shd w:val="clear" w:color="auto" w:fill="FFFFFF"/>
            <w:vAlign w:val="center"/>
          </w:tcPr>
          <w:p w14:paraId="36BF18CF" w14:textId="77777777" w:rsidR="002D0DB7" w:rsidRPr="00A21456" w:rsidRDefault="002D0DB7" w:rsidP="00A21456">
            <w:pPr>
              <w:widowControl w:val="0"/>
              <w:autoSpaceDE w:val="0"/>
              <w:autoSpaceDN w:val="0"/>
              <w:adjustRightInd w:val="0"/>
              <w:spacing w:after="0" w:line="240" w:lineRule="auto"/>
              <w:ind w:left="60" w:right="60"/>
              <w:jc w:val="both"/>
              <w:rPr>
                <w:rFonts w:ascii="Times New Roman" w:hAnsi="Times New Roman" w:cs="Times New Roman"/>
                <w:color w:val="010205"/>
                <w:sz w:val="20"/>
                <w:szCs w:val="20"/>
              </w:rPr>
            </w:pPr>
            <w:r w:rsidRPr="00A21456">
              <w:rPr>
                <w:rFonts w:ascii="Times New Roman" w:hAnsi="Times New Roman" w:cs="Times New Roman"/>
                <w:color w:val="010205"/>
                <w:sz w:val="20"/>
                <w:szCs w:val="20"/>
              </w:rPr>
              <w:t>12.0973</w:t>
            </w:r>
          </w:p>
        </w:tc>
      </w:tr>
      <w:tr w:rsidR="002D0DB7" w:rsidRPr="00A21456" w14:paraId="549C0BA6" w14:textId="77777777" w:rsidTr="00CB7AA6">
        <w:trPr>
          <w:cantSplit/>
          <w:jc w:val="center"/>
        </w:trPr>
        <w:tc>
          <w:tcPr>
            <w:tcW w:w="1304" w:type="pct"/>
            <w:shd w:val="clear" w:color="auto" w:fill="E0E0E0"/>
            <w:vAlign w:val="center"/>
          </w:tcPr>
          <w:p w14:paraId="73C6643A" w14:textId="77777777" w:rsidR="002D0DB7" w:rsidRPr="00A21456" w:rsidRDefault="002D0DB7" w:rsidP="00A21456">
            <w:pPr>
              <w:widowControl w:val="0"/>
              <w:autoSpaceDE w:val="0"/>
              <w:autoSpaceDN w:val="0"/>
              <w:adjustRightInd w:val="0"/>
              <w:spacing w:after="0" w:line="240" w:lineRule="auto"/>
              <w:ind w:left="60" w:right="60"/>
              <w:jc w:val="both"/>
              <w:rPr>
                <w:rFonts w:ascii="Times New Roman" w:hAnsi="Times New Roman" w:cs="Times New Roman"/>
                <w:color w:val="264A60"/>
                <w:sz w:val="20"/>
                <w:szCs w:val="20"/>
              </w:rPr>
            </w:pPr>
            <w:r w:rsidRPr="00A21456">
              <w:rPr>
                <w:rFonts w:ascii="Times New Roman" w:hAnsi="Times New Roman" w:cs="Times New Roman"/>
                <w:color w:val="264A60"/>
                <w:sz w:val="20"/>
                <w:szCs w:val="20"/>
              </w:rPr>
              <w:t>Springate</w:t>
            </w:r>
          </w:p>
        </w:tc>
        <w:tc>
          <w:tcPr>
            <w:tcW w:w="950" w:type="pct"/>
            <w:shd w:val="clear" w:color="auto" w:fill="FFFFFF"/>
            <w:vAlign w:val="center"/>
          </w:tcPr>
          <w:p w14:paraId="1CFFFFF5" w14:textId="77777777" w:rsidR="002D0DB7" w:rsidRPr="00A21456" w:rsidRDefault="002D0DB7" w:rsidP="00A21456">
            <w:pPr>
              <w:widowControl w:val="0"/>
              <w:autoSpaceDE w:val="0"/>
              <w:autoSpaceDN w:val="0"/>
              <w:adjustRightInd w:val="0"/>
              <w:spacing w:after="0" w:line="240" w:lineRule="auto"/>
              <w:ind w:left="60" w:right="60"/>
              <w:jc w:val="both"/>
              <w:rPr>
                <w:rFonts w:ascii="Times New Roman" w:hAnsi="Times New Roman" w:cs="Times New Roman"/>
                <w:color w:val="010205"/>
                <w:sz w:val="20"/>
                <w:szCs w:val="20"/>
              </w:rPr>
            </w:pPr>
            <w:r w:rsidRPr="00A21456">
              <w:rPr>
                <w:rFonts w:ascii="Times New Roman" w:hAnsi="Times New Roman" w:cs="Times New Roman"/>
                <w:color w:val="010205"/>
                <w:sz w:val="20"/>
                <w:szCs w:val="20"/>
              </w:rPr>
              <w:t>132</w:t>
            </w:r>
          </w:p>
        </w:tc>
        <w:tc>
          <w:tcPr>
            <w:tcW w:w="941" w:type="pct"/>
            <w:shd w:val="clear" w:color="auto" w:fill="FFFFFF"/>
            <w:vAlign w:val="center"/>
          </w:tcPr>
          <w:p w14:paraId="240B0949" w14:textId="77777777" w:rsidR="002D0DB7" w:rsidRPr="00A21456" w:rsidRDefault="002D0DB7" w:rsidP="00A21456">
            <w:pPr>
              <w:widowControl w:val="0"/>
              <w:autoSpaceDE w:val="0"/>
              <w:autoSpaceDN w:val="0"/>
              <w:adjustRightInd w:val="0"/>
              <w:spacing w:after="0" w:line="240" w:lineRule="auto"/>
              <w:ind w:left="60" w:right="60"/>
              <w:jc w:val="both"/>
              <w:rPr>
                <w:rFonts w:ascii="Times New Roman" w:hAnsi="Times New Roman" w:cs="Times New Roman"/>
                <w:color w:val="010205"/>
                <w:sz w:val="20"/>
                <w:szCs w:val="20"/>
              </w:rPr>
            </w:pPr>
            <w:r w:rsidRPr="00A21456">
              <w:rPr>
                <w:rFonts w:ascii="Times New Roman" w:hAnsi="Times New Roman" w:cs="Times New Roman"/>
                <w:color w:val="010205"/>
                <w:sz w:val="20"/>
                <w:szCs w:val="20"/>
              </w:rPr>
              <w:t>-15.73</w:t>
            </w:r>
          </w:p>
        </w:tc>
        <w:tc>
          <w:tcPr>
            <w:tcW w:w="1014" w:type="pct"/>
            <w:shd w:val="clear" w:color="auto" w:fill="FFFFFF"/>
            <w:vAlign w:val="center"/>
          </w:tcPr>
          <w:p w14:paraId="56700099" w14:textId="77777777" w:rsidR="002D0DB7" w:rsidRPr="00A21456" w:rsidRDefault="002D0DB7" w:rsidP="00A21456">
            <w:pPr>
              <w:widowControl w:val="0"/>
              <w:autoSpaceDE w:val="0"/>
              <w:autoSpaceDN w:val="0"/>
              <w:adjustRightInd w:val="0"/>
              <w:spacing w:after="0" w:line="240" w:lineRule="auto"/>
              <w:ind w:left="60" w:right="60"/>
              <w:jc w:val="both"/>
              <w:rPr>
                <w:rFonts w:ascii="Times New Roman" w:hAnsi="Times New Roman" w:cs="Times New Roman"/>
                <w:color w:val="010205"/>
                <w:sz w:val="20"/>
                <w:szCs w:val="20"/>
              </w:rPr>
            </w:pPr>
            <w:r w:rsidRPr="00A21456">
              <w:rPr>
                <w:rFonts w:ascii="Times New Roman" w:hAnsi="Times New Roman" w:cs="Times New Roman"/>
                <w:color w:val="010205"/>
                <w:sz w:val="20"/>
                <w:szCs w:val="20"/>
              </w:rPr>
              <w:t>1.91</w:t>
            </w:r>
          </w:p>
        </w:tc>
        <w:tc>
          <w:tcPr>
            <w:tcW w:w="791" w:type="pct"/>
            <w:shd w:val="clear" w:color="auto" w:fill="FFFFFF"/>
            <w:vAlign w:val="center"/>
          </w:tcPr>
          <w:p w14:paraId="21D3C793" w14:textId="77777777" w:rsidR="002D0DB7" w:rsidRPr="00A21456" w:rsidRDefault="002D0DB7" w:rsidP="00A21456">
            <w:pPr>
              <w:widowControl w:val="0"/>
              <w:autoSpaceDE w:val="0"/>
              <w:autoSpaceDN w:val="0"/>
              <w:adjustRightInd w:val="0"/>
              <w:spacing w:after="0" w:line="240" w:lineRule="auto"/>
              <w:ind w:left="60" w:right="60"/>
              <w:jc w:val="both"/>
              <w:rPr>
                <w:rFonts w:ascii="Times New Roman" w:hAnsi="Times New Roman" w:cs="Times New Roman"/>
                <w:color w:val="010205"/>
                <w:sz w:val="20"/>
                <w:szCs w:val="20"/>
              </w:rPr>
            </w:pPr>
            <w:r w:rsidRPr="00A21456">
              <w:rPr>
                <w:rFonts w:ascii="Times New Roman" w:hAnsi="Times New Roman" w:cs="Times New Roman"/>
                <w:color w:val="010205"/>
                <w:sz w:val="20"/>
                <w:szCs w:val="20"/>
              </w:rPr>
              <w:t>.0723</w:t>
            </w:r>
          </w:p>
        </w:tc>
      </w:tr>
      <w:tr w:rsidR="002D0DB7" w:rsidRPr="00A21456" w14:paraId="7B0E8061" w14:textId="77777777" w:rsidTr="00CB7AA6">
        <w:trPr>
          <w:cantSplit/>
          <w:jc w:val="center"/>
        </w:trPr>
        <w:tc>
          <w:tcPr>
            <w:tcW w:w="1304" w:type="pct"/>
            <w:shd w:val="clear" w:color="auto" w:fill="E0E0E0"/>
            <w:vAlign w:val="center"/>
          </w:tcPr>
          <w:p w14:paraId="0177B075" w14:textId="77777777" w:rsidR="002D0DB7" w:rsidRPr="00A21456" w:rsidRDefault="002D0DB7" w:rsidP="00A21456">
            <w:pPr>
              <w:widowControl w:val="0"/>
              <w:autoSpaceDE w:val="0"/>
              <w:autoSpaceDN w:val="0"/>
              <w:adjustRightInd w:val="0"/>
              <w:spacing w:after="0" w:line="240" w:lineRule="auto"/>
              <w:ind w:left="60" w:right="60"/>
              <w:jc w:val="both"/>
              <w:rPr>
                <w:rFonts w:ascii="Times New Roman" w:hAnsi="Times New Roman" w:cs="Times New Roman"/>
                <w:color w:val="264A60"/>
                <w:sz w:val="20"/>
                <w:szCs w:val="20"/>
              </w:rPr>
            </w:pPr>
            <w:r w:rsidRPr="00A21456">
              <w:rPr>
                <w:rFonts w:ascii="Times New Roman" w:hAnsi="Times New Roman" w:cs="Times New Roman"/>
                <w:color w:val="264A60"/>
                <w:sz w:val="20"/>
                <w:szCs w:val="20"/>
              </w:rPr>
              <w:t>Zmijewski</w:t>
            </w:r>
          </w:p>
        </w:tc>
        <w:tc>
          <w:tcPr>
            <w:tcW w:w="950" w:type="pct"/>
            <w:shd w:val="clear" w:color="auto" w:fill="FFFFFF"/>
            <w:vAlign w:val="center"/>
          </w:tcPr>
          <w:p w14:paraId="67B9211D" w14:textId="77777777" w:rsidR="002D0DB7" w:rsidRPr="00A21456" w:rsidRDefault="002D0DB7" w:rsidP="00A21456">
            <w:pPr>
              <w:widowControl w:val="0"/>
              <w:autoSpaceDE w:val="0"/>
              <w:autoSpaceDN w:val="0"/>
              <w:adjustRightInd w:val="0"/>
              <w:spacing w:after="0" w:line="240" w:lineRule="auto"/>
              <w:ind w:left="60" w:right="60"/>
              <w:jc w:val="both"/>
              <w:rPr>
                <w:rFonts w:ascii="Times New Roman" w:hAnsi="Times New Roman" w:cs="Times New Roman"/>
                <w:color w:val="010205"/>
                <w:sz w:val="20"/>
                <w:szCs w:val="20"/>
              </w:rPr>
            </w:pPr>
            <w:r w:rsidRPr="00A21456">
              <w:rPr>
                <w:rFonts w:ascii="Times New Roman" w:hAnsi="Times New Roman" w:cs="Times New Roman"/>
                <w:color w:val="010205"/>
                <w:sz w:val="20"/>
                <w:szCs w:val="20"/>
              </w:rPr>
              <w:t>132</w:t>
            </w:r>
          </w:p>
        </w:tc>
        <w:tc>
          <w:tcPr>
            <w:tcW w:w="941" w:type="pct"/>
            <w:shd w:val="clear" w:color="auto" w:fill="FFFFFF"/>
            <w:vAlign w:val="center"/>
          </w:tcPr>
          <w:p w14:paraId="4438409C" w14:textId="77777777" w:rsidR="002D0DB7" w:rsidRPr="00A21456" w:rsidRDefault="002D0DB7" w:rsidP="00A21456">
            <w:pPr>
              <w:widowControl w:val="0"/>
              <w:autoSpaceDE w:val="0"/>
              <w:autoSpaceDN w:val="0"/>
              <w:adjustRightInd w:val="0"/>
              <w:spacing w:after="0" w:line="240" w:lineRule="auto"/>
              <w:ind w:left="60" w:right="60"/>
              <w:jc w:val="both"/>
              <w:rPr>
                <w:rFonts w:ascii="Times New Roman" w:hAnsi="Times New Roman" w:cs="Times New Roman"/>
                <w:color w:val="010205"/>
                <w:sz w:val="20"/>
                <w:szCs w:val="20"/>
              </w:rPr>
            </w:pPr>
            <w:r w:rsidRPr="00A21456">
              <w:rPr>
                <w:rFonts w:ascii="Times New Roman" w:hAnsi="Times New Roman" w:cs="Times New Roman"/>
                <w:color w:val="010205"/>
                <w:sz w:val="20"/>
                <w:szCs w:val="20"/>
              </w:rPr>
              <w:t>-82.80</w:t>
            </w:r>
          </w:p>
        </w:tc>
        <w:tc>
          <w:tcPr>
            <w:tcW w:w="1014" w:type="pct"/>
            <w:shd w:val="clear" w:color="auto" w:fill="FFFFFF"/>
            <w:vAlign w:val="center"/>
          </w:tcPr>
          <w:p w14:paraId="3D137544" w14:textId="77777777" w:rsidR="002D0DB7" w:rsidRPr="00A21456" w:rsidRDefault="002D0DB7" w:rsidP="00A21456">
            <w:pPr>
              <w:widowControl w:val="0"/>
              <w:autoSpaceDE w:val="0"/>
              <w:autoSpaceDN w:val="0"/>
              <w:adjustRightInd w:val="0"/>
              <w:spacing w:after="0" w:line="240" w:lineRule="auto"/>
              <w:ind w:left="60" w:right="60"/>
              <w:jc w:val="both"/>
              <w:rPr>
                <w:rFonts w:ascii="Times New Roman" w:hAnsi="Times New Roman" w:cs="Times New Roman"/>
                <w:color w:val="010205"/>
                <w:sz w:val="20"/>
                <w:szCs w:val="20"/>
              </w:rPr>
            </w:pPr>
            <w:r w:rsidRPr="00A21456">
              <w:rPr>
                <w:rFonts w:ascii="Times New Roman" w:hAnsi="Times New Roman" w:cs="Times New Roman"/>
                <w:color w:val="010205"/>
                <w:sz w:val="20"/>
                <w:szCs w:val="20"/>
              </w:rPr>
              <w:t>572.78</w:t>
            </w:r>
          </w:p>
        </w:tc>
        <w:tc>
          <w:tcPr>
            <w:tcW w:w="791" w:type="pct"/>
            <w:shd w:val="clear" w:color="auto" w:fill="FFFFFF"/>
            <w:vAlign w:val="center"/>
          </w:tcPr>
          <w:p w14:paraId="2E868E51" w14:textId="77777777" w:rsidR="002D0DB7" w:rsidRPr="00A21456" w:rsidRDefault="002D0DB7" w:rsidP="00A21456">
            <w:pPr>
              <w:widowControl w:val="0"/>
              <w:autoSpaceDE w:val="0"/>
              <w:autoSpaceDN w:val="0"/>
              <w:adjustRightInd w:val="0"/>
              <w:spacing w:after="0" w:line="240" w:lineRule="auto"/>
              <w:ind w:left="60" w:right="60"/>
              <w:jc w:val="both"/>
              <w:rPr>
                <w:rFonts w:ascii="Times New Roman" w:hAnsi="Times New Roman" w:cs="Times New Roman"/>
                <w:color w:val="010205"/>
                <w:sz w:val="20"/>
                <w:szCs w:val="20"/>
              </w:rPr>
            </w:pPr>
            <w:r w:rsidRPr="00A21456">
              <w:rPr>
                <w:rFonts w:ascii="Times New Roman" w:hAnsi="Times New Roman" w:cs="Times New Roman"/>
                <w:color w:val="010205"/>
                <w:sz w:val="20"/>
                <w:szCs w:val="20"/>
              </w:rPr>
              <w:t>-.3832</w:t>
            </w:r>
          </w:p>
        </w:tc>
      </w:tr>
      <w:tr w:rsidR="002D0DB7" w:rsidRPr="00A21456" w14:paraId="226141A6" w14:textId="77777777" w:rsidTr="00CB7AA6">
        <w:trPr>
          <w:cantSplit/>
          <w:jc w:val="center"/>
        </w:trPr>
        <w:tc>
          <w:tcPr>
            <w:tcW w:w="1304" w:type="pct"/>
            <w:shd w:val="clear" w:color="auto" w:fill="E0E0E0"/>
            <w:vAlign w:val="center"/>
          </w:tcPr>
          <w:p w14:paraId="766009F6" w14:textId="77777777" w:rsidR="002D0DB7" w:rsidRPr="00A21456" w:rsidRDefault="002D0DB7" w:rsidP="00A21456">
            <w:pPr>
              <w:widowControl w:val="0"/>
              <w:autoSpaceDE w:val="0"/>
              <w:autoSpaceDN w:val="0"/>
              <w:adjustRightInd w:val="0"/>
              <w:spacing w:after="0" w:line="240" w:lineRule="auto"/>
              <w:ind w:left="60" w:right="60"/>
              <w:jc w:val="both"/>
              <w:rPr>
                <w:rFonts w:ascii="Times New Roman" w:hAnsi="Times New Roman" w:cs="Times New Roman"/>
                <w:color w:val="264A60"/>
                <w:sz w:val="20"/>
                <w:szCs w:val="20"/>
              </w:rPr>
            </w:pPr>
            <w:r w:rsidRPr="00A21456">
              <w:rPr>
                <w:rFonts w:ascii="Times New Roman" w:hAnsi="Times New Roman" w:cs="Times New Roman"/>
                <w:color w:val="264A60"/>
                <w:sz w:val="20"/>
                <w:szCs w:val="20"/>
              </w:rPr>
              <w:t>Grover</w:t>
            </w:r>
          </w:p>
        </w:tc>
        <w:tc>
          <w:tcPr>
            <w:tcW w:w="950" w:type="pct"/>
            <w:shd w:val="clear" w:color="auto" w:fill="FFFFFF"/>
            <w:vAlign w:val="center"/>
          </w:tcPr>
          <w:p w14:paraId="5D6B24F7" w14:textId="77777777" w:rsidR="002D0DB7" w:rsidRPr="00A21456" w:rsidRDefault="002D0DB7" w:rsidP="00A21456">
            <w:pPr>
              <w:widowControl w:val="0"/>
              <w:autoSpaceDE w:val="0"/>
              <w:autoSpaceDN w:val="0"/>
              <w:adjustRightInd w:val="0"/>
              <w:spacing w:after="0" w:line="240" w:lineRule="auto"/>
              <w:ind w:left="60" w:right="60"/>
              <w:jc w:val="both"/>
              <w:rPr>
                <w:rFonts w:ascii="Times New Roman" w:hAnsi="Times New Roman" w:cs="Times New Roman"/>
                <w:color w:val="010205"/>
                <w:sz w:val="20"/>
                <w:szCs w:val="20"/>
              </w:rPr>
            </w:pPr>
            <w:r w:rsidRPr="00A21456">
              <w:rPr>
                <w:rFonts w:ascii="Times New Roman" w:hAnsi="Times New Roman" w:cs="Times New Roman"/>
                <w:color w:val="010205"/>
                <w:sz w:val="20"/>
                <w:szCs w:val="20"/>
              </w:rPr>
              <w:t>132</w:t>
            </w:r>
          </w:p>
        </w:tc>
        <w:tc>
          <w:tcPr>
            <w:tcW w:w="941" w:type="pct"/>
            <w:shd w:val="clear" w:color="auto" w:fill="FFFFFF"/>
            <w:vAlign w:val="center"/>
          </w:tcPr>
          <w:p w14:paraId="727608A5" w14:textId="77777777" w:rsidR="002D0DB7" w:rsidRPr="00A21456" w:rsidRDefault="002D0DB7" w:rsidP="00A21456">
            <w:pPr>
              <w:widowControl w:val="0"/>
              <w:autoSpaceDE w:val="0"/>
              <w:autoSpaceDN w:val="0"/>
              <w:adjustRightInd w:val="0"/>
              <w:spacing w:after="0" w:line="240" w:lineRule="auto"/>
              <w:ind w:left="60" w:right="60"/>
              <w:jc w:val="both"/>
              <w:rPr>
                <w:rFonts w:ascii="Times New Roman" w:hAnsi="Times New Roman" w:cs="Times New Roman"/>
                <w:color w:val="010205"/>
                <w:sz w:val="20"/>
                <w:szCs w:val="20"/>
              </w:rPr>
            </w:pPr>
            <w:r w:rsidRPr="00A21456">
              <w:rPr>
                <w:rFonts w:ascii="Times New Roman" w:hAnsi="Times New Roman" w:cs="Times New Roman"/>
                <w:color w:val="010205"/>
                <w:sz w:val="20"/>
                <w:szCs w:val="20"/>
              </w:rPr>
              <w:t>-10.82</w:t>
            </w:r>
          </w:p>
        </w:tc>
        <w:tc>
          <w:tcPr>
            <w:tcW w:w="1014" w:type="pct"/>
            <w:shd w:val="clear" w:color="auto" w:fill="FFFFFF"/>
            <w:vAlign w:val="center"/>
          </w:tcPr>
          <w:p w14:paraId="353697E1" w14:textId="77777777" w:rsidR="002D0DB7" w:rsidRPr="00A21456" w:rsidRDefault="002D0DB7" w:rsidP="00A21456">
            <w:pPr>
              <w:widowControl w:val="0"/>
              <w:autoSpaceDE w:val="0"/>
              <w:autoSpaceDN w:val="0"/>
              <w:adjustRightInd w:val="0"/>
              <w:spacing w:after="0" w:line="240" w:lineRule="auto"/>
              <w:ind w:left="60" w:right="60"/>
              <w:jc w:val="both"/>
              <w:rPr>
                <w:rFonts w:ascii="Times New Roman" w:hAnsi="Times New Roman" w:cs="Times New Roman"/>
                <w:color w:val="010205"/>
                <w:sz w:val="20"/>
                <w:szCs w:val="20"/>
              </w:rPr>
            </w:pPr>
            <w:r w:rsidRPr="00A21456">
              <w:rPr>
                <w:rFonts w:ascii="Times New Roman" w:hAnsi="Times New Roman" w:cs="Times New Roman"/>
                <w:color w:val="010205"/>
                <w:sz w:val="20"/>
                <w:szCs w:val="20"/>
              </w:rPr>
              <w:t>1.63</w:t>
            </w:r>
          </w:p>
        </w:tc>
        <w:tc>
          <w:tcPr>
            <w:tcW w:w="791" w:type="pct"/>
            <w:shd w:val="clear" w:color="auto" w:fill="FFFFFF"/>
            <w:vAlign w:val="center"/>
          </w:tcPr>
          <w:p w14:paraId="0A6D68FC" w14:textId="77777777" w:rsidR="002D0DB7" w:rsidRPr="00A21456" w:rsidRDefault="002D0DB7" w:rsidP="00A21456">
            <w:pPr>
              <w:widowControl w:val="0"/>
              <w:autoSpaceDE w:val="0"/>
              <w:autoSpaceDN w:val="0"/>
              <w:adjustRightInd w:val="0"/>
              <w:spacing w:after="0" w:line="240" w:lineRule="auto"/>
              <w:ind w:left="60" w:right="60"/>
              <w:jc w:val="both"/>
              <w:rPr>
                <w:rFonts w:ascii="Times New Roman" w:hAnsi="Times New Roman" w:cs="Times New Roman"/>
                <w:color w:val="010205"/>
                <w:sz w:val="20"/>
                <w:szCs w:val="20"/>
              </w:rPr>
            </w:pPr>
            <w:r w:rsidRPr="00A21456">
              <w:rPr>
                <w:rFonts w:ascii="Times New Roman" w:hAnsi="Times New Roman" w:cs="Times New Roman"/>
                <w:color w:val="010205"/>
                <w:sz w:val="20"/>
                <w:szCs w:val="20"/>
              </w:rPr>
              <w:t>.0958</w:t>
            </w:r>
          </w:p>
        </w:tc>
      </w:tr>
      <w:tr w:rsidR="002D0DB7" w:rsidRPr="00A21456" w14:paraId="647B553C" w14:textId="77777777" w:rsidTr="00CB7AA6">
        <w:trPr>
          <w:cantSplit/>
          <w:jc w:val="center"/>
        </w:trPr>
        <w:tc>
          <w:tcPr>
            <w:tcW w:w="1304" w:type="pct"/>
            <w:shd w:val="clear" w:color="auto" w:fill="E0E0E0"/>
            <w:vAlign w:val="center"/>
          </w:tcPr>
          <w:p w14:paraId="08203654" w14:textId="77777777" w:rsidR="002D0DB7" w:rsidRPr="00A21456" w:rsidRDefault="002D0DB7" w:rsidP="00A21456">
            <w:pPr>
              <w:widowControl w:val="0"/>
              <w:autoSpaceDE w:val="0"/>
              <w:autoSpaceDN w:val="0"/>
              <w:adjustRightInd w:val="0"/>
              <w:spacing w:after="0" w:line="240" w:lineRule="auto"/>
              <w:ind w:left="60" w:right="60"/>
              <w:jc w:val="both"/>
              <w:rPr>
                <w:rFonts w:ascii="Times New Roman" w:hAnsi="Times New Roman" w:cs="Times New Roman"/>
                <w:color w:val="264A60"/>
                <w:sz w:val="20"/>
                <w:szCs w:val="20"/>
              </w:rPr>
            </w:pPr>
            <w:r w:rsidRPr="00A21456">
              <w:rPr>
                <w:rFonts w:ascii="Times New Roman" w:hAnsi="Times New Roman" w:cs="Times New Roman"/>
                <w:color w:val="264A60"/>
                <w:sz w:val="20"/>
                <w:szCs w:val="20"/>
              </w:rPr>
              <w:t>Valid N (listwise)</w:t>
            </w:r>
          </w:p>
        </w:tc>
        <w:tc>
          <w:tcPr>
            <w:tcW w:w="950" w:type="pct"/>
            <w:shd w:val="clear" w:color="auto" w:fill="FFFFFF"/>
            <w:vAlign w:val="center"/>
          </w:tcPr>
          <w:p w14:paraId="56D0F0C2" w14:textId="77777777" w:rsidR="002D0DB7" w:rsidRPr="00A21456" w:rsidRDefault="002D0DB7" w:rsidP="00A21456">
            <w:pPr>
              <w:widowControl w:val="0"/>
              <w:autoSpaceDE w:val="0"/>
              <w:autoSpaceDN w:val="0"/>
              <w:adjustRightInd w:val="0"/>
              <w:spacing w:after="0" w:line="240" w:lineRule="auto"/>
              <w:ind w:left="60" w:right="60"/>
              <w:jc w:val="both"/>
              <w:rPr>
                <w:rFonts w:ascii="Times New Roman" w:hAnsi="Times New Roman" w:cs="Times New Roman"/>
                <w:color w:val="010205"/>
                <w:sz w:val="20"/>
                <w:szCs w:val="20"/>
              </w:rPr>
            </w:pPr>
            <w:r w:rsidRPr="00A21456">
              <w:rPr>
                <w:rFonts w:ascii="Times New Roman" w:hAnsi="Times New Roman" w:cs="Times New Roman"/>
                <w:color w:val="010205"/>
                <w:sz w:val="20"/>
                <w:szCs w:val="20"/>
              </w:rPr>
              <w:t>132</w:t>
            </w:r>
          </w:p>
        </w:tc>
        <w:tc>
          <w:tcPr>
            <w:tcW w:w="941" w:type="pct"/>
            <w:shd w:val="clear" w:color="auto" w:fill="FFFFFF"/>
            <w:vAlign w:val="center"/>
          </w:tcPr>
          <w:p w14:paraId="28B11DD1" w14:textId="77777777" w:rsidR="002D0DB7" w:rsidRPr="00A21456" w:rsidRDefault="002D0DB7" w:rsidP="00A21456">
            <w:pPr>
              <w:widowControl w:val="0"/>
              <w:autoSpaceDE w:val="0"/>
              <w:autoSpaceDN w:val="0"/>
              <w:adjustRightInd w:val="0"/>
              <w:spacing w:after="0" w:line="240" w:lineRule="auto"/>
              <w:jc w:val="both"/>
              <w:rPr>
                <w:rFonts w:ascii="Times New Roman" w:hAnsi="Times New Roman" w:cs="Times New Roman"/>
                <w:sz w:val="20"/>
                <w:szCs w:val="20"/>
              </w:rPr>
            </w:pPr>
          </w:p>
        </w:tc>
        <w:tc>
          <w:tcPr>
            <w:tcW w:w="1014" w:type="pct"/>
            <w:shd w:val="clear" w:color="auto" w:fill="FFFFFF"/>
            <w:vAlign w:val="center"/>
          </w:tcPr>
          <w:p w14:paraId="2DD19E83" w14:textId="77777777" w:rsidR="002D0DB7" w:rsidRPr="00A21456" w:rsidRDefault="002D0DB7" w:rsidP="00A21456">
            <w:pPr>
              <w:widowControl w:val="0"/>
              <w:autoSpaceDE w:val="0"/>
              <w:autoSpaceDN w:val="0"/>
              <w:adjustRightInd w:val="0"/>
              <w:spacing w:after="0" w:line="240" w:lineRule="auto"/>
              <w:jc w:val="both"/>
              <w:rPr>
                <w:rFonts w:ascii="Times New Roman" w:hAnsi="Times New Roman" w:cs="Times New Roman"/>
                <w:sz w:val="20"/>
                <w:szCs w:val="20"/>
              </w:rPr>
            </w:pPr>
          </w:p>
        </w:tc>
        <w:tc>
          <w:tcPr>
            <w:tcW w:w="791" w:type="pct"/>
            <w:shd w:val="clear" w:color="auto" w:fill="FFFFFF"/>
            <w:vAlign w:val="center"/>
          </w:tcPr>
          <w:p w14:paraId="5DBADB49" w14:textId="77777777" w:rsidR="002D0DB7" w:rsidRPr="00A21456" w:rsidRDefault="002D0DB7" w:rsidP="00A21456">
            <w:pPr>
              <w:widowControl w:val="0"/>
              <w:autoSpaceDE w:val="0"/>
              <w:autoSpaceDN w:val="0"/>
              <w:adjustRightInd w:val="0"/>
              <w:spacing w:after="0" w:line="240" w:lineRule="auto"/>
              <w:jc w:val="both"/>
              <w:rPr>
                <w:rFonts w:ascii="Times New Roman" w:hAnsi="Times New Roman" w:cs="Times New Roman"/>
                <w:sz w:val="20"/>
                <w:szCs w:val="20"/>
              </w:rPr>
            </w:pPr>
          </w:p>
        </w:tc>
      </w:tr>
    </w:tbl>
    <w:p w14:paraId="5ADED781" w14:textId="51BDF2BB" w:rsidR="0025236B" w:rsidRPr="00CB7AA6" w:rsidRDefault="002D0DB7" w:rsidP="00CB7AA6">
      <w:pPr>
        <w:spacing w:after="240" w:line="240" w:lineRule="auto"/>
        <w:ind w:right="-1"/>
        <w:rPr>
          <w:rFonts w:ascii="Times New Roman" w:hAnsi="Times New Roman" w:cs="Times New Roman"/>
          <w:b/>
          <w:sz w:val="20"/>
          <w:szCs w:val="20"/>
        </w:rPr>
        <w:sectPr w:rsidR="0025236B" w:rsidRPr="00CB7AA6" w:rsidSect="0025236B">
          <w:type w:val="continuous"/>
          <w:pgSz w:w="11907" w:h="16839"/>
          <w:pgMar w:top="2268" w:right="1701" w:bottom="1701" w:left="2268" w:header="709" w:footer="709" w:gutter="0"/>
          <w:cols w:space="720"/>
        </w:sectPr>
      </w:pPr>
      <w:r w:rsidRPr="00A21456">
        <w:rPr>
          <w:rFonts w:ascii="Times New Roman" w:hAnsi="Times New Roman" w:cs="Times New Roman"/>
          <w:color w:val="000000"/>
          <w:sz w:val="20"/>
          <w:szCs w:val="20"/>
        </w:rPr>
        <w:t xml:space="preserve">Sumber: </w:t>
      </w:r>
      <w:r w:rsidRPr="00A21456">
        <w:rPr>
          <w:rFonts w:ascii="Times New Roman" w:hAnsi="Times New Roman" w:cs="Times New Roman"/>
          <w:sz w:val="20"/>
          <w:szCs w:val="20"/>
        </w:rPr>
        <w:t>Data sekunder diolah</w:t>
      </w:r>
      <w:r w:rsidR="00CB7AA6">
        <w:rPr>
          <w:rFonts w:ascii="Times New Roman" w:hAnsi="Times New Roman" w:cs="Times New Roman"/>
          <w:color w:val="000000"/>
          <w:sz w:val="20"/>
          <w:szCs w:val="20"/>
        </w:rPr>
        <w:t>, 2024</w:t>
      </w:r>
    </w:p>
    <w:p w14:paraId="0821193B" w14:textId="18CAD1D6" w:rsidR="0025236B" w:rsidRDefault="0025236B" w:rsidP="00A21456">
      <w:pPr>
        <w:spacing w:after="0" w:line="240" w:lineRule="auto"/>
        <w:ind w:right="-1"/>
        <w:jc w:val="both"/>
        <w:rPr>
          <w:rFonts w:ascii="Times New Roman" w:hAnsi="Times New Roman" w:cs="Times New Roman"/>
          <w:bCs/>
          <w:sz w:val="24"/>
          <w:szCs w:val="24"/>
        </w:rPr>
      </w:pPr>
    </w:p>
    <w:p w14:paraId="35A0EEC5" w14:textId="77777777" w:rsidR="00BF520D" w:rsidRDefault="00BF520D" w:rsidP="00A21456">
      <w:pPr>
        <w:spacing w:after="0" w:line="240" w:lineRule="auto"/>
        <w:ind w:right="-1"/>
        <w:jc w:val="both"/>
        <w:rPr>
          <w:rFonts w:ascii="Times New Roman" w:hAnsi="Times New Roman" w:cs="Times New Roman"/>
          <w:bCs/>
          <w:sz w:val="24"/>
          <w:szCs w:val="24"/>
        </w:rPr>
      </w:pPr>
    </w:p>
    <w:p w14:paraId="79F4C4FE" w14:textId="77777777" w:rsidR="00BF520D" w:rsidRDefault="00BF520D" w:rsidP="00A21456">
      <w:pPr>
        <w:spacing w:after="0" w:line="240" w:lineRule="auto"/>
        <w:ind w:right="-1"/>
        <w:jc w:val="both"/>
        <w:rPr>
          <w:rFonts w:ascii="Times New Roman" w:hAnsi="Times New Roman" w:cs="Times New Roman"/>
          <w:bCs/>
          <w:sz w:val="24"/>
          <w:szCs w:val="24"/>
        </w:rPr>
      </w:pPr>
    </w:p>
    <w:p w14:paraId="3E3644C7" w14:textId="77777777" w:rsidR="00BF520D" w:rsidRDefault="00BF520D" w:rsidP="00A21456">
      <w:pPr>
        <w:spacing w:after="0" w:line="240" w:lineRule="auto"/>
        <w:ind w:right="-1"/>
        <w:jc w:val="both"/>
        <w:rPr>
          <w:rFonts w:ascii="Times New Roman" w:hAnsi="Times New Roman" w:cs="Times New Roman"/>
          <w:bCs/>
          <w:sz w:val="24"/>
          <w:szCs w:val="24"/>
        </w:rPr>
      </w:pPr>
    </w:p>
    <w:p w14:paraId="42F94D8D" w14:textId="77777777" w:rsidR="00BF520D" w:rsidRDefault="00BF520D" w:rsidP="00A21456">
      <w:pPr>
        <w:spacing w:after="0" w:line="240" w:lineRule="auto"/>
        <w:ind w:right="-1"/>
        <w:jc w:val="both"/>
        <w:rPr>
          <w:rFonts w:ascii="Times New Roman" w:hAnsi="Times New Roman" w:cs="Times New Roman"/>
          <w:bCs/>
          <w:sz w:val="24"/>
          <w:szCs w:val="24"/>
        </w:rPr>
      </w:pPr>
    </w:p>
    <w:p w14:paraId="7120EA18" w14:textId="77777777" w:rsidR="00BF520D" w:rsidRDefault="00BF520D" w:rsidP="00A21456">
      <w:pPr>
        <w:spacing w:after="0" w:line="240" w:lineRule="auto"/>
        <w:ind w:right="-1"/>
        <w:jc w:val="both"/>
        <w:rPr>
          <w:rFonts w:ascii="Times New Roman" w:hAnsi="Times New Roman" w:cs="Times New Roman"/>
          <w:bCs/>
          <w:sz w:val="24"/>
          <w:szCs w:val="24"/>
        </w:rPr>
      </w:pPr>
    </w:p>
    <w:p w14:paraId="1A3EFA0E" w14:textId="77777777" w:rsidR="00BF520D" w:rsidRDefault="00BF520D" w:rsidP="00A21456">
      <w:pPr>
        <w:spacing w:after="0" w:line="240" w:lineRule="auto"/>
        <w:ind w:right="-1"/>
        <w:jc w:val="both"/>
        <w:rPr>
          <w:rFonts w:ascii="Times New Roman" w:hAnsi="Times New Roman" w:cs="Times New Roman"/>
          <w:bCs/>
          <w:sz w:val="24"/>
          <w:szCs w:val="24"/>
        </w:rPr>
      </w:pPr>
    </w:p>
    <w:p w14:paraId="3DD5D91E" w14:textId="77777777" w:rsidR="00672F0E" w:rsidRPr="00CB7AA6" w:rsidRDefault="00672F0E" w:rsidP="00A21456">
      <w:pPr>
        <w:spacing w:after="0" w:line="240" w:lineRule="auto"/>
        <w:ind w:right="-1"/>
        <w:jc w:val="both"/>
        <w:rPr>
          <w:rFonts w:ascii="Times New Roman" w:hAnsi="Times New Roman" w:cs="Times New Roman"/>
          <w:bCs/>
          <w:sz w:val="24"/>
          <w:szCs w:val="24"/>
        </w:rPr>
        <w:sectPr w:rsidR="00672F0E" w:rsidRPr="00CB7AA6" w:rsidSect="000A2A31">
          <w:type w:val="continuous"/>
          <w:pgSz w:w="11907" w:h="16839"/>
          <w:pgMar w:top="2268" w:right="1701" w:bottom="1701" w:left="2268" w:header="709" w:footer="709" w:gutter="0"/>
          <w:cols w:num="2" w:space="720" w:equalWidth="0">
            <w:col w:w="3615" w:space="780"/>
            <w:col w:w="3543" w:space="0"/>
          </w:cols>
        </w:sectPr>
      </w:pPr>
    </w:p>
    <w:p w14:paraId="282646B5" w14:textId="31FE6979" w:rsidR="002D0DB7" w:rsidRPr="00CB7AA6" w:rsidRDefault="002D0DB7" w:rsidP="00CB7AA6">
      <w:pPr>
        <w:spacing w:after="0" w:line="240" w:lineRule="auto"/>
        <w:ind w:right="-1"/>
        <w:jc w:val="center"/>
        <w:rPr>
          <w:rFonts w:ascii="Times New Roman" w:hAnsi="Times New Roman" w:cs="Times New Roman"/>
          <w:sz w:val="24"/>
          <w:szCs w:val="24"/>
        </w:rPr>
      </w:pPr>
      <w:proofErr w:type="gramStart"/>
      <w:r w:rsidRPr="00CB7AA6">
        <w:rPr>
          <w:rFonts w:ascii="Times New Roman" w:hAnsi="Times New Roman" w:cs="Times New Roman"/>
          <w:sz w:val="24"/>
          <w:szCs w:val="24"/>
        </w:rPr>
        <w:lastRenderedPageBreak/>
        <w:t>Tabel 4.</w:t>
      </w:r>
      <w:proofErr w:type="gramEnd"/>
      <w:r w:rsidRPr="00CB7AA6">
        <w:rPr>
          <w:rFonts w:ascii="Times New Roman" w:hAnsi="Times New Roman" w:cs="Times New Roman"/>
          <w:sz w:val="24"/>
          <w:szCs w:val="24"/>
        </w:rPr>
        <w:t xml:space="preserve"> Hasil Uji Normalitas</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184"/>
        <w:gridCol w:w="1489"/>
        <w:gridCol w:w="1188"/>
        <w:gridCol w:w="686"/>
        <w:gridCol w:w="760"/>
        <w:gridCol w:w="1210"/>
        <w:gridCol w:w="686"/>
        <w:gridCol w:w="735"/>
      </w:tblGrid>
      <w:tr w:rsidR="002D0DB7" w:rsidRPr="00A21456" w14:paraId="68CA4A5B" w14:textId="77777777" w:rsidTr="002D0DB7">
        <w:trPr>
          <w:cantSplit/>
          <w:jc w:val="center"/>
        </w:trPr>
        <w:tc>
          <w:tcPr>
            <w:tcW w:w="5000" w:type="pct"/>
            <w:gridSpan w:val="8"/>
            <w:tcBorders>
              <w:top w:val="single" w:sz="4" w:space="0" w:color="auto"/>
              <w:left w:val="nil"/>
              <w:bottom w:val="single" w:sz="4" w:space="0" w:color="auto"/>
              <w:right w:val="nil"/>
            </w:tcBorders>
            <w:shd w:val="clear" w:color="auto" w:fill="FFFFFF"/>
            <w:vAlign w:val="center"/>
          </w:tcPr>
          <w:p w14:paraId="5F7363D8"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010205"/>
                <w:sz w:val="20"/>
                <w:szCs w:val="20"/>
                <w:lang w:val="id-ID"/>
              </w:rPr>
            </w:pPr>
            <w:r w:rsidRPr="00A21456">
              <w:rPr>
                <w:rFonts w:ascii="Times New Roman" w:hAnsi="Times New Roman" w:cs="Times New Roman"/>
                <w:b/>
                <w:bCs/>
                <w:color w:val="010205"/>
                <w:sz w:val="20"/>
                <w:szCs w:val="20"/>
                <w:lang w:val="id-ID"/>
              </w:rPr>
              <w:t>Tests of Normality</w:t>
            </w:r>
          </w:p>
        </w:tc>
      </w:tr>
      <w:tr w:rsidR="002D0DB7" w:rsidRPr="00A21456" w14:paraId="2A2E1E5E" w14:textId="77777777" w:rsidTr="002D0DB7">
        <w:trPr>
          <w:cantSplit/>
          <w:jc w:val="center"/>
        </w:trPr>
        <w:tc>
          <w:tcPr>
            <w:tcW w:w="746" w:type="pct"/>
            <w:tcBorders>
              <w:top w:val="nil"/>
              <w:left w:val="nil"/>
              <w:bottom w:val="nil"/>
              <w:right w:val="nil"/>
            </w:tcBorders>
          </w:tcPr>
          <w:p w14:paraId="33936CAF" w14:textId="77777777" w:rsidR="002D0DB7" w:rsidRPr="00A21456" w:rsidRDefault="002D0DB7" w:rsidP="00A21456">
            <w:pPr>
              <w:autoSpaceDE w:val="0"/>
              <w:autoSpaceDN w:val="0"/>
              <w:adjustRightInd w:val="0"/>
              <w:spacing w:after="0" w:line="240" w:lineRule="auto"/>
              <w:jc w:val="both"/>
              <w:rPr>
                <w:rFonts w:ascii="Times New Roman" w:hAnsi="Times New Roman" w:cs="Times New Roman"/>
                <w:color w:val="010205"/>
                <w:sz w:val="20"/>
                <w:szCs w:val="20"/>
                <w:lang w:val="id-ID"/>
              </w:rPr>
            </w:pPr>
          </w:p>
        </w:tc>
        <w:tc>
          <w:tcPr>
            <w:tcW w:w="938" w:type="pct"/>
            <w:vMerge w:val="restart"/>
            <w:tcBorders>
              <w:top w:val="single" w:sz="4" w:space="0" w:color="auto"/>
              <w:left w:val="nil"/>
              <w:bottom w:val="single" w:sz="4" w:space="0" w:color="auto"/>
              <w:right w:val="nil"/>
            </w:tcBorders>
            <w:shd w:val="clear" w:color="auto" w:fill="FFFFFF"/>
            <w:vAlign w:val="bottom"/>
          </w:tcPr>
          <w:p w14:paraId="39BD576E"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264A60"/>
                <w:sz w:val="20"/>
                <w:szCs w:val="20"/>
              </w:rPr>
            </w:pPr>
            <w:r w:rsidRPr="00A21456">
              <w:rPr>
                <w:rFonts w:ascii="Times New Roman" w:hAnsi="Times New Roman" w:cs="Times New Roman"/>
                <w:color w:val="264A60"/>
                <w:sz w:val="20"/>
                <w:szCs w:val="20"/>
              </w:rPr>
              <w:t>Model</w:t>
            </w:r>
          </w:p>
        </w:tc>
        <w:tc>
          <w:tcPr>
            <w:tcW w:w="1658" w:type="pct"/>
            <w:gridSpan w:val="3"/>
            <w:tcBorders>
              <w:top w:val="single" w:sz="4" w:space="0" w:color="auto"/>
              <w:left w:val="nil"/>
              <w:bottom w:val="single" w:sz="4" w:space="0" w:color="auto"/>
              <w:right w:val="nil"/>
            </w:tcBorders>
            <w:shd w:val="clear" w:color="auto" w:fill="FFFFFF"/>
            <w:vAlign w:val="bottom"/>
          </w:tcPr>
          <w:p w14:paraId="2FCFF958"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264A60"/>
                <w:sz w:val="20"/>
                <w:szCs w:val="20"/>
                <w:lang w:val="id-ID"/>
              </w:rPr>
            </w:pPr>
            <w:r w:rsidRPr="00A21456">
              <w:rPr>
                <w:rFonts w:ascii="Times New Roman" w:hAnsi="Times New Roman" w:cs="Times New Roman"/>
                <w:color w:val="264A60"/>
                <w:sz w:val="20"/>
                <w:szCs w:val="20"/>
                <w:lang w:val="id-ID"/>
              </w:rPr>
              <w:t>Kolmogorov-Smirnov</w:t>
            </w:r>
            <w:r w:rsidRPr="00A21456">
              <w:rPr>
                <w:rFonts w:ascii="Times New Roman" w:hAnsi="Times New Roman" w:cs="Times New Roman"/>
                <w:color w:val="264A60"/>
                <w:sz w:val="20"/>
                <w:szCs w:val="20"/>
                <w:vertAlign w:val="superscript"/>
                <w:lang w:val="id-ID"/>
              </w:rPr>
              <w:t>a</w:t>
            </w:r>
          </w:p>
        </w:tc>
        <w:tc>
          <w:tcPr>
            <w:tcW w:w="1658" w:type="pct"/>
            <w:gridSpan w:val="3"/>
            <w:tcBorders>
              <w:top w:val="single" w:sz="4" w:space="0" w:color="auto"/>
              <w:left w:val="single" w:sz="8" w:space="0" w:color="E0E0E0"/>
              <w:bottom w:val="single" w:sz="4" w:space="0" w:color="auto"/>
              <w:right w:val="nil"/>
            </w:tcBorders>
            <w:shd w:val="clear" w:color="auto" w:fill="FFFFFF"/>
            <w:vAlign w:val="bottom"/>
          </w:tcPr>
          <w:p w14:paraId="589D6B66"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264A60"/>
                <w:sz w:val="20"/>
                <w:szCs w:val="20"/>
                <w:lang w:val="id-ID"/>
              </w:rPr>
            </w:pPr>
            <w:r w:rsidRPr="00A21456">
              <w:rPr>
                <w:rFonts w:ascii="Times New Roman" w:hAnsi="Times New Roman" w:cs="Times New Roman"/>
                <w:color w:val="264A60"/>
                <w:sz w:val="20"/>
                <w:szCs w:val="20"/>
                <w:lang w:val="id-ID"/>
              </w:rPr>
              <w:t>Shapiro-Wilk</w:t>
            </w:r>
          </w:p>
        </w:tc>
      </w:tr>
      <w:tr w:rsidR="002D0DB7" w:rsidRPr="00A21456" w14:paraId="4F8FBE26" w14:textId="77777777" w:rsidTr="002D0DB7">
        <w:trPr>
          <w:cantSplit/>
          <w:jc w:val="center"/>
        </w:trPr>
        <w:tc>
          <w:tcPr>
            <w:tcW w:w="746" w:type="pct"/>
            <w:tcBorders>
              <w:top w:val="nil"/>
              <w:left w:val="nil"/>
              <w:bottom w:val="nil"/>
              <w:right w:val="nil"/>
            </w:tcBorders>
          </w:tcPr>
          <w:p w14:paraId="464FCEB8" w14:textId="77777777" w:rsidR="002D0DB7" w:rsidRPr="00A21456" w:rsidRDefault="002D0DB7" w:rsidP="00A21456">
            <w:pPr>
              <w:autoSpaceDE w:val="0"/>
              <w:autoSpaceDN w:val="0"/>
              <w:adjustRightInd w:val="0"/>
              <w:spacing w:after="0" w:line="240" w:lineRule="auto"/>
              <w:jc w:val="both"/>
              <w:rPr>
                <w:rFonts w:ascii="Times New Roman" w:hAnsi="Times New Roman" w:cs="Times New Roman"/>
                <w:color w:val="264A60"/>
                <w:sz w:val="20"/>
                <w:szCs w:val="20"/>
                <w:lang w:val="id-ID"/>
              </w:rPr>
            </w:pPr>
          </w:p>
        </w:tc>
        <w:tc>
          <w:tcPr>
            <w:tcW w:w="938" w:type="pct"/>
            <w:vMerge/>
            <w:tcBorders>
              <w:top w:val="single" w:sz="4" w:space="0" w:color="auto"/>
              <w:left w:val="nil"/>
              <w:bottom w:val="single" w:sz="4" w:space="0" w:color="auto"/>
              <w:right w:val="nil"/>
            </w:tcBorders>
            <w:shd w:val="clear" w:color="auto" w:fill="FFFFFF"/>
            <w:vAlign w:val="bottom"/>
          </w:tcPr>
          <w:p w14:paraId="7EBA4920" w14:textId="77777777" w:rsidR="002D0DB7" w:rsidRPr="00A21456" w:rsidRDefault="002D0DB7" w:rsidP="00A21456">
            <w:pPr>
              <w:autoSpaceDE w:val="0"/>
              <w:autoSpaceDN w:val="0"/>
              <w:adjustRightInd w:val="0"/>
              <w:spacing w:after="0" w:line="240" w:lineRule="auto"/>
              <w:jc w:val="both"/>
              <w:rPr>
                <w:rFonts w:ascii="Times New Roman" w:hAnsi="Times New Roman" w:cs="Times New Roman"/>
                <w:color w:val="264A60"/>
                <w:sz w:val="20"/>
                <w:szCs w:val="20"/>
                <w:lang w:val="id-ID"/>
              </w:rPr>
            </w:pPr>
          </w:p>
        </w:tc>
        <w:tc>
          <w:tcPr>
            <w:tcW w:w="748" w:type="pct"/>
            <w:tcBorders>
              <w:top w:val="single" w:sz="4" w:space="0" w:color="auto"/>
              <w:left w:val="nil"/>
              <w:bottom w:val="single" w:sz="4" w:space="0" w:color="auto"/>
              <w:right w:val="single" w:sz="8" w:space="0" w:color="E0E0E0"/>
            </w:tcBorders>
            <w:shd w:val="clear" w:color="auto" w:fill="FFFFFF"/>
            <w:vAlign w:val="bottom"/>
          </w:tcPr>
          <w:p w14:paraId="4B943A20"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264A60"/>
                <w:sz w:val="20"/>
                <w:szCs w:val="20"/>
                <w:lang w:val="id-ID"/>
              </w:rPr>
            </w:pPr>
            <w:r w:rsidRPr="00A21456">
              <w:rPr>
                <w:rFonts w:ascii="Times New Roman" w:hAnsi="Times New Roman" w:cs="Times New Roman"/>
                <w:color w:val="264A60"/>
                <w:sz w:val="20"/>
                <w:szCs w:val="20"/>
                <w:lang w:val="id-ID"/>
              </w:rPr>
              <w:t>Statistic</w:t>
            </w:r>
          </w:p>
        </w:tc>
        <w:tc>
          <w:tcPr>
            <w:tcW w:w="432" w:type="pct"/>
            <w:tcBorders>
              <w:top w:val="single" w:sz="4" w:space="0" w:color="auto"/>
              <w:left w:val="single" w:sz="8" w:space="0" w:color="E0E0E0"/>
              <w:bottom w:val="single" w:sz="4" w:space="0" w:color="auto"/>
              <w:right w:val="single" w:sz="8" w:space="0" w:color="E0E0E0"/>
            </w:tcBorders>
            <w:shd w:val="clear" w:color="auto" w:fill="FFFFFF"/>
            <w:vAlign w:val="bottom"/>
          </w:tcPr>
          <w:p w14:paraId="1086ADE0"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264A60"/>
                <w:sz w:val="20"/>
                <w:szCs w:val="20"/>
                <w:lang w:val="id-ID"/>
              </w:rPr>
            </w:pPr>
            <w:r w:rsidRPr="00A21456">
              <w:rPr>
                <w:rFonts w:ascii="Times New Roman" w:hAnsi="Times New Roman" w:cs="Times New Roman"/>
                <w:color w:val="264A60"/>
                <w:sz w:val="20"/>
                <w:szCs w:val="20"/>
                <w:lang w:val="id-ID"/>
              </w:rPr>
              <w:t>df</w:t>
            </w:r>
          </w:p>
        </w:tc>
        <w:tc>
          <w:tcPr>
            <w:tcW w:w="479" w:type="pct"/>
            <w:tcBorders>
              <w:top w:val="single" w:sz="4" w:space="0" w:color="auto"/>
              <w:left w:val="single" w:sz="8" w:space="0" w:color="E0E0E0"/>
              <w:bottom w:val="single" w:sz="4" w:space="0" w:color="auto"/>
              <w:right w:val="nil"/>
            </w:tcBorders>
            <w:shd w:val="clear" w:color="auto" w:fill="FFFFFF"/>
            <w:vAlign w:val="bottom"/>
          </w:tcPr>
          <w:p w14:paraId="19C93275"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264A60"/>
                <w:sz w:val="20"/>
                <w:szCs w:val="20"/>
                <w:lang w:val="id-ID"/>
              </w:rPr>
            </w:pPr>
            <w:r w:rsidRPr="00A21456">
              <w:rPr>
                <w:rFonts w:ascii="Times New Roman" w:hAnsi="Times New Roman" w:cs="Times New Roman"/>
                <w:color w:val="264A60"/>
                <w:sz w:val="20"/>
                <w:szCs w:val="20"/>
                <w:lang w:val="id-ID"/>
              </w:rPr>
              <w:t>Sig.</w:t>
            </w:r>
          </w:p>
        </w:tc>
        <w:tc>
          <w:tcPr>
            <w:tcW w:w="762" w:type="pct"/>
            <w:tcBorders>
              <w:top w:val="single" w:sz="4" w:space="0" w:color="auto"/>
              <w:left w:val="single" w:sz="8" w:space="0" w:color="E0E0E0"/>
              <w:bottom w:val="single" w:sz="4" w:space="0" w:color="auto"/>
              <w:right w:val="single" w:sz="8" w:space="0" w:color="E0E0E0"/>
            </w:tcBorders>
            <w:shd w:val="clear" w:color="auto" w:fill="FFFFFF"/>
            <w:vAlign w:val="bottom"/>
          </w:tcPr>
          <w:p w14:paraId="56A1824D"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264A60"/>
                <w:sz w:val="20"/>
                <w:szCs w:val="20"/>
                <w:lang w:val="id-ID"/>
              </w:rPr>
            </w:pPr>
            <w:r w:rsidRPr="00A21456">
              <w:rPr>
                <w:rFonts w:ascii="Times New Roman" w:hAnsi="Times New Roman" w:cs="Times New Roman"/>
                <w:color w:val="264A60"/>
                <w:sz w:val="20"/>
                <w:szCs w:val="20"/>
                <w:lang w:val="id-ID"/>
              </w:rPr>
              <w:t>Statistic</w:t>
            </w:r>
          </w:p>
        </w:tc>
        <w:tc>
          <w:tcPr>
            <w:tcW w:w="432" w:type="pct"/>
            <w:tcBorders>
              <w:top w:val="single" w:sz="4" w:space="0" w:color="auto"/>
              <w:left w:val="single" w:sz="8" w:space="0" w:color="E0E0E0"/>
              <w:bottom w:val="single" w:sz="4" w:space="0" w:color="auto"/>
              <w:right w:val="single" w:sz="8" w:space="0" w:color="E0E0E0"/>
            </w:tcBorders>
            <w:shd w:val="clear" w:color="auto" w:fill="FFFFFF"/>
            <w:vAlign w:val="bottom"/>
          </w:tcPr>
          <w:p w14:paraId="0D10AEF9"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264A60"/>
                <w:sz w:val="20"/>
                <w:szCs w:val="20"/>
                <w:lang w:val="id-ID"/>
              </w:rPr>
            </w:pPr>
            <w:r w:rsidRPr="00A21456">
              <w:rPr>
                <w:rFonts w:ascii="Times New Roman" w:hAnsi="Times New Roman" w:cs="Times New Roman"/>
                <w:color w:val="264A60"/>
                <w:sz w:val="20"/>
                <w:szCs w:val="20"/>
                <w:lang w:val="id-ID"/>
              </w:rPr>
              <w:t>df</w:t>
            </w:r>
          </w:p>
        </w:tc>
        <w:tc>
          <w:tcPr>
            <w:tcW w:w="465" w:type="pct"/>
            <w:tcBorders>
              <w:top w:val="single" w:sz="4" w:space="0" w:color="auto"/>
              <w:left w:val="single" w:sz="8" w:space="0" w:color="E0E0E0"/>
              <w:bottom w:val="single" w:sz="4" w:space="0" w:color="auto"/>
              <w:right w:val="nil"/>
            </w:tcBorders>
            <w:shd w:val="clear" w:color="auto" w:fill="FFFFFF"/>
            <w:vAlign w:val="bottom"/>
          </w:tcPr>
          <w:p w14:paraId="5415489E"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264A60"/>
                <w:sz w:val="20"/>
                <w:szCs w:val="20"/>
                <w:lang w:val="id-ID"/>
              </w:rPr>
            </w:pPr>
            <w:r w:rsidRPr="00A21456">
              <w:rPr>
                <w:rFonts w:ascii="Times New Roman" w:hAnsi="Times New Roman" w:cs="Times New Roman"/>
                <w:color w:val="264A60"/>
                <w:sz w:val="20"/>
                <w:szCs w:val="20"/>
                <w:lang w:val="id-ID"/>
              </w:rPr>
              <w:t>Sig.</w:t>
            </w:r>
          </w:p>
        </w:tc>
      </w:tr>
      <w:tr w:rsidR="002D0DB7" w:rsidRPr="00A21456" w14:paraId="3A2A1618" w14:textId="77777777" w:rsidTr="002D0DB7">
        <w:trPr>
          <w:cantSplit/>
          <w:jc w:val="center"/>
        </w:trPr>
        <w:tc>
          <w:tcPr>
            <w:tcW w:w="746" w:type="pct"/>
            <w:vMerge w:val="restart"/>
            <w:tcBorders>
              <w:top w:val="nil"/>
              <w:left w:val="nil"/>
              <w:bottom w:val="single" w:sz="8" w:space="0" w:color="152935"/>
              <w:right w:val="nil"/>
            </w:tcBorders>
            <w:shd w:val="clear" w:color="auto" w:fill="E0E0E0"/>
          </w:tcPr>
          <w:p w14:paraId="587E8F18"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264A60"/>
                <w:sz w:val="20"/>
                <w:szCs w:val="20"/>
                <w:lang w:val="id-ID"/>
              </w:rPr>
            </w:pPr>
            <w:r w:rsidRPr="00A21456">
              <w:rPr>
                <w:rFonts w:ascii="Times New Roman" w:hAnsi="Times New Roman" w:cs="Times New Roman"/>
                <w:color w:val="264A60"/>
                <w:sz w:val="20"/>
                <w:szCs w:val="20"/>
                <w:lang w:val="id-ID"/>
              </w:rPr>
              <w:t>Prediksi</w:t>
            </w:r>
          </w:p>
        </w:tc>
        <w:tc>
          <w:tcPr>
            <w:tcW w:w="938" w:type="pct"/>
            <w:tcBorders>
              <w:top w:val="single" w:sz="4" w:space="0" w:color="auto"/>
              <w:left w:val="nil"/>
              <w:bottom w:val="single" w:sz="8" w:space="0" w:color="AEAEAE"/>
              <w:right w:val="nil"/>
            </w:tcBorders>
            <w:shd w:val="clear" w:color="auto" w:fill="E0E0E0"/>
          </w:tcPr>
          <w:p w14:paraId="0A447D04"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264A60"/>
                <w:sz w:val="20"/>
                <w:szCs w:val="20"/>
                <w:lang w:val="id-ID"/>
              </w:rPr>
            </w:pPr>
            <w:r w:rsidRPr="00A21456">
              <w:rPr>
                <w:rFonts w:ascii="Times New Roman" w:hAnsi="Times New Roman" w:cs="Times New Roman"/>
                <w:color w:val="264A60"/>
                <w:sz w:val="20"/>
                <w:szCs w:val="20"/>
                <w:lang w:val="id-ID"/>
              </w:rPr>
              <w:t>Altman</w:t>
            </w:r>
          </w:p>
        </w:tc>
        <w:tc>
          <w:tcPr>
            <w:tcW w:w="748" w:type="pct"/>
            <w:tcBorders>
              <w:top w:val="single" w:sz="4" w:space="0" w:color="auto"/>
              <w:left w:val="nil"/>
              <w:bottom w:val="single" w:sz="8" w:space="0" w:color="AEAEAE"/>
              <w:right w:val="single" w:sz="8" w:space="0" w:color="E0E0E0"/>
            </w:tcBorders>
            <w:shd w:val="clear" w:color="auto" w:fill="FFFFFF"/>
          </w:tcPr>
          <w:p w14:paraId="007CA825"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010205"/>
                <w:sz w:val="20"/>
                <w:szCs w:val="20"/>
                <w:lang w:val="id-ID"/>
              </w:rPr>
            </w:pPr>
            <w:r w:rsidRPr="00A21456">
              <w:rPr>
                <w:rFonts w:ascii="Times New Roman" w:hAnsi="Times New Roman" w:cs="Times New Roman"/>
                <w:color w:val="010205"/>
                <w:sz w:val="20"/>
                <w:szCs w:val="20"/>
                <w:lang w:val="id-ID"/>
              </w:rPr>
              <w:t>.392</w:t>
            </w:r>
          </w:p>
        </w:tc>
        <w:tc>
          <w:tcPr>
            <w:tcW w:w="432" w:type="pct"/>
            <w:tcBorders>
              <w:top w:val="single" w:sz="4" w:space="0" w:color="auto"/>
              <w:left w:val="single" w:sz="8" w:space="0" w:color="E0E0E0"/>
              <w:bottom w:val="single" w:sz="8" w:space="0" w:color="AEAEAE"/>
              <w:right w:val="single" w:sz="8" w:space="0" w:color="E0E0E0"/>
            </w:tcBorders>
            <w:shd w:val="clear" w:color="auto" w:fill="FFFFFF"/>
          </w:tcPr>
          <w:p w14:paraId="494B54EE"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010205"/>
                <w:sz w:val="20"/>
                <w:szCs w:val="20"/>
                <w:lang w:val="id-ID"/>
              </w:rPr>
            </w:pPr>
            <w:r w:rsidRPr="00A21456">
              <w:rPr>
                <w:rFonts w:ascii="Times New Roman" w:hAnsi="Times New Roman" w:cs="Times New Roman"/>
                <w:color w:val="010205"/>
                <w:sz w:val="20"/>
                <w:szCs w:val="20"/>
                <w:lang w:val="id-ID"/>
              </w:rPr>
              <w:t>132</w:t>
            </w:r>
          </w:p>
        </w:tc>
        <w:tc>
          <w:tcPr>
            <w:tcW w:w="479" w:type="pct"/>
            <w:tcBorders>
              <w:top w:val="single" w:sz="4" w:space="0" w:color="auto"/>
              <w:left w:val="single" w:sz="8" w:space="0" w:color="E0E0E0"/>
              <w:bottom w:val="single" w:sz="8" w:space="0" w:color="AEAEAE"/>
              <w:right w:val="nil"/>
            </w:tcBorders>
            <w:shd w:val="clear" w:color="auto" w:fill="FFFFFF"/>
          </w:tcPr>
          <w:p w14:paraId="6A05FEDC"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010205"/>
                <w:sz w:val="20"/>
                <w:szCs w:val="20"/>
                <w:lang w:val="id-ID"/>
              </w:rPr>
            </w:pPr>
            <w:r w:rsidRPr="00A21456">
              <w:rPr>
                <w:rFonts w:ascii="Times New Roman" w:hAnsi="Times New Roman" w:cs="Times New Roman"/>
                <w:color w:val="010205"/>
                <w:sz w:val="20"/>
                <w:szCs w:val="20"/>
                <w:lang w:val="id-ID"/>
              </w:rPr>
              <w:t>.000</w:t>
            </w:r>
          </w:p>
        </w:tc>
        <w:tc>
          <w:tcPr>
            <w:tcW w:w="762" w:type="pct"/>
            <w:tcBorders>
              <w:top w:val="single" w:sz="4" w:space="0" w:color="auto"/>
              <w:left w:val="single" w:sz="8" w:space="0" w:color="E0E0E0"/>
              <w:bottom w:val="single" w:sz="8" w:space="0" w:color="AEAEAE"/>
              <w:right w:val="single" w:sz="8" w:space="0" w:color="E0E0E0"/>
            </w:tcBorders>
            <w:shd w:val="clear" w:color="auto" w:fill="FFFFFF"/>
          </w:tcPr>
          <w:p w14:paraId="030F1F68"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010205"/>
                <w:sz w:val="20"/>
                <w:szCs w:val="20"/>
                <w:lang w:val="id-ID"/>
              </w:rPr>
            </w:pPr>
            <w:r w:rsidRPr="00A21456">
              <w:rPr>
                <w:rFonts w:ascii="Times New Roman" w:hAnsi="Times New Roman" w:cs="Times New Roman"/>
                <w:color w:val="010205"/>
                <w:sz w:val="20"/>
                <w:szCs w:val="20"/>
                <w:lang w:val="id-ID"/>
              </w:rPr>
              <w:t>.332</w:t>
            </w:r>
          </w:p>
        </w:tc>
        <w:tc>
          <w:tcPr>
            <w:tcW w:w="432" w:type="pct"/>
            <w:tcBorders>
              <w:top w:val="single" w:sz="4" w:space="0" w:color="auto"/>
              <w:left w:val="single" w:sz="8" w:space="0" w:color="E0E0E0"/>
              <w:bottom w:val="single" w:sz="8" w:space="0" w:color="AEAEAE"/>
              <w:right w:val="single" w:sz="8" w:space="0" w:color="E0E0E0"/>
            </w:tcBorders>
            <w:shd w:val="clear" w:color="auto" w:fill="FFFFFF"/>
          </w:tcPr>
          <w:p w14:paraId="76349851"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010205"/>
                <w:sz w:val="20"/>
                <w:szCs w:val="20"/>
                <w:lang w:val="id-ID"/>
              </w:rPr>
            </w:pPr>
            <w:r w:rsidRPr="00A21456">
              <w:rPr>
                <w:rFonts w:ascii="Times New Roman" w:hAnsi="Times New Roman" w:cs="Times New Roman"/>
                <w:color w:val="010205"/>
                <w:sz w:val="20"/>
                <w:szCs w:val="20"/>
                <w:lang w:val="id-ID"/>
              </w:rPr>
              <w:t>132</w:t>
            </w:r>
          </w:p>
        </w:tc>
        <w:tc>
          <w:tcPr>
            <w:tcW w:w="465" w:type="pct"/>
            <w:tcBorders>
              <w:top w:val="single" w:sz="4" w:space="0" w:color="auto"/>
              <w:left w:val="single" w:sz="8" w:space="0" w:color="E0E0E0"/>
              <w:bottom w:val="single" w:sz="8" w:space="0" w:color="AEAEAE"/>
              <w:right w:val="nil"/>
            </w:tcBorders>
            <w:shd w:val="clear" w:color="auto" w:fill="FFFFFF"/>
          </w:tcPr>
          <w:p w14:paraId="5AC45CD4"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010205"/>
                <w:sz w:val="20"/>
                <w:szCs w:val="20"/>
                <w:lang w:val="id-ID"/>
              </w:rPr>
            </w:pPr>
            <w:r w:rsidRPr="00A21456">
              <w:rPr>
                <w:rFonts w:ascii="Times New Roman" w:hAnsi="Times New Roman" w:cs="Times New Roman"/>
                <w:color w:val="010205"/>
                <w:sz w:val="20"/>
                <w:szCs w:val="20"/>
                <w:lang w:val="id-ID"/>
              </w:rPr>
              <w:t>.000</w:t>
            </w:r>
          </w:p>
        </w:tc>
      </w:tr>
      <w:tr w:rsidR="002D0DB7" w:rsidRPr="00A21456" w14:paraId="516DBBBE" w14:textId="77777777" w:rsidTr="002D0DB7">
        <w:trPr>
          <w:cantSplit/>
          <w:jc w:val="center"/>
        </w:trPr>
        <w:tc>
          <w:tcPr>
            <w:tcW w:w="746" w:type="pct"/>
            <w:vMerge/>
            <w:tcBorders>
              <w:top w:val="single" w:sz="8" w:space="0" w:color="152935"/>
              <w:left w:val="nil"/>
              <w:bottom w:val="single" w:sz="8" w:space="0" w:color="152935"/>
              <w:right w:val="nil"/>
            </w:tcBorders>
            <w:shd w:val="clear" w:color="auto" w:fill="E0E0E0"/>
          </w:tcPr>
          <w:p w14:paraId="7B9E71D4" w14:textId="77777777" w:rsidR="002D0DB7" w:rsidRPr="00A21456" w:rsidRDefault="002D0DB7" w:rsidP="00A21456">
            <w:pPr>
              <w:autoSpaceDE w:val="0"/>
              <w:autoSpaceDN w:val="0"/>
              <w:adjustRightInd w:val="0"/>
              <w:spacing w:after="0" w:line="240" w:lineRule="auto"/>
              <w:jc w:val="both"/>
              <w:rPr>
                <w:rFonts w:ascii="Times New Roman" w:hAnsi="Times New Roman" w:cs="Times New Roman"/>
                <w:color w:val="010205"/>
                <w:sz w:val="20"/>
                <w:szCs w:val="20"/>
                <w:lang w:val="id-ID"/>
              </w:rPr>
            </w:pPr>
          </w:p>
        </w:tc>
        <w:tc>
          <w:tcPr>
            <w:tcW w:w="938" w:type="pct"/>
            <w:tcBorders>
              <w:top w:val="single" w:sz="8" w:space="0" w:color="AEAEAE"/>
              <w:left w:val="nil"/>
              <w:bottom w:val="single" w:sz="8" w:space="0" w:color="AEAEAE"/>
              <w:right w:val="nil"/>
            </w:tcBorders>
            <w:shd w:val="clear" w:color="auto" w:fill="E0E0E0"/>
          </w:tcPr>
          <w:p w14:paraId="0881CD6D"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264A60"/>
                <w:sz w:val="20"/>
                <w:szCs w:val="20"/>
                <w:lang w:val="id-ID"/>
              </w:rPr>
            </w:pPr>
            <w:r w:rsidRPr="00A21456">
              <w:rPr>
                <w:rFonts w:ascii="Times New Roman" w:hAnsi="Times New Roman" w:cs="Times New Roman"/>
                <w:color w:val="264A60"/>
                <w:sz w:val="20"/>
                <w:szCs w:val="20"/>
                <w:lang w:val="id-ID"/>
              </w:rPr>
              <w:t>Springate</w:t>
            </w:r>
          </w:p>
        </w:tc>
        <w:tc>
          <w:tcPr>
            <w:tcW w:w="748" w:type="pct"/>
            <w:tcBorders>
              <w:top w:val="single" w:sz="8" w:space="0" w:color="AEAEAE"/>
              <w:left w:val="nil"/>
              <w:bottom w:val="single" w:sz="8" w:space="0" w:color="AEAEAE"/>
              <w:right w:val="single" w:sz="8" w:space="0" w:color="E0E0E0"/>
            </w:tcBorders>
            <w:shd w:val="clear" w:color="auto" w:fill="FFFFFF"/>
          </w:tcPr>
          <w:p w14:paraId="76B2885D"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010205"/>
                <w:sz w:val="20"/>
                <w:szCs w:val="20"/>
                <w:lang w:val="id-ID"/>
              </w:rPr>
            </w:pPr>
            <w:r w:rsidRPr="00A21456">
              <w:rPr>
                <w:rFonts w:ascii="Times New Roman" w:hAnsi="Times New Roman" w:cs="Times New Roman"/>
                <w:color w:val="010205"/>
                <w:sz w:val="20"/>
                <w:szCs w:val="20"/>
                <w:lang w:val="id-ID"/>
              </w:rPr>
              <w:t>.257</w:t>
            </w:r>
          </w:p>
        </w:tc>
        <w:tc>
          <w:tcPr>
            <w:tcW w:w="432" w:type="pct"/>
            <w:tcBorders>
              <w:top w:val="single" w:sz="8" w:space="0" w:color="AEAEAE"/>
              <w:left w:val="single" w:sz="8" w:space="0" w:color="E0E0E0"/>
              <w:bottom w:val="single" w:sz="8" w:space="0" w:color="AEAEAE"/>
              <w:right w:val="single" w:sz="8" w:space="0" w:color="E0E0E0"/>
            </w:tcBorders>
            <w:shd w:val="clear" w:color="auto" w:fill="FFFFFF"/>
          </w:tcPr>
          <w:p w14:paraId="3A2659B6"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010205"/>
                <w:sz w:val="20"/>
                <w:szCs w:val="20"/>
                <w:lang w:val="id-ID"/>
              </w:rPr>
            </w:pPr>
            <w:r w:rsidRPr="00A21456">
              <w:rPr>
                <w:rFonts w:ascii="Times New Roman" w:hAnsi="Times New Roman" w:cs="Times New Roman"/>
                <w:color w:val="010205"/>
                <w:sz w:val="20"/>
                <w:szCs w:val="20"/>
                <w:lang w:val="id-ID"/>
              </w:rPr>
              <w:t>132</w:t>
            </w:r>
          </w:p>
        </w:tc>
        <w:tc>
          <w:tcPr>
            <w:tcW w:w="479" w:type="pct"/>
            <w:tcBorders>
              <w:top w:val="single" w:sz="8" w:space="0" w:color="AEAEAE"/>
              <w:left w:val="single" w:sz="8" w:space="0" w:color="E0E0E0"/>
              <w:bottom w:val="single" w:sz="8" w:space="0" w:color="AEAEAE"/>
              <w:right w:val="nil"/>
            </w:tcBorders>
            <w:shd w:val="clear" w:color="auto" w:fill="FFFFFF"/>
          </w:tcPr>
          <w:p w14:paraId="6C4C73C1"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010205"/>
                <w:sz w:val="20"/>
                <w:szCs w:val="20"/>
                <w:lang w:val="id-ID"/>
              </w:rPr>
            </w:pPr>
            <w:r w:rsidRPr="00A21456">
              <w:rPr>
                <w:rFonts w:ascii="Times New Roman" w:hAnsi="Times New Roman" w:cs="Times New Roman"/>
                <w:color w:val="010205"/>
                <w:sz w:val="20"/>
                <w:szCs w:val="20"/>
                <w:lang w:val="id-ID"/>
              </w:rPr>
              <w:t>.000</w:t>
            </w:r>
          </w:p>
        </w:tc>
        <w:tc>
          <w:tcPr>
            <w:tcW w:w="762" w:type="pct"/>
            <w:tcBorders>
              <w:top w:val="single" w:sz="8" w:space="0" w:color="AEAEAE"/>
              <w:left w:val="single" w:sz="8" w:space="0" w:color="E0E0E0"/>
              <w:bottom w:val="single" w:sz="8" w:space="0" w:color="AEAEAE"/>
              <w:right w:val="single" w:sz="8" w:space="0" w:color="E0E0E0"/>
            </w:tcBorders>
            <w:shd w:val="clear" w:color="auto" w:fill="FFFFFF"/>
          </w:tcPr>
          <w:p w14:paraId="4C01AEBF"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010205"/>
                <w:sz w:val="20"/>
                <w:szCs w:val="20"/>
                <w:lang w:val="id-ID"/>
              </w:rPr>
            </w:pPr>
            <w:r w:rsidRPr="00A21456">
              <w:rPr>
                <w:rFonts w:ascii="Times New Roman" w:hAnsi="Times New Roman" w:cs="Times New Roman"/>
                <w:color w:val="010205"/>
                <w:sz w:val="20"/>
                <w:szCs w:val="20"/>
                <w:lang w:val="id-ID"/>
              </w:rPr>
              <w:t>.446</w:t>
            </w:r>
          </w:p>
        </w:tc>
        <w:tc>
          <w:tcPr>
            <w:tcW w:w="432" w:type="pct"/>
            <w:tcBorders>
              <w:top w:val="single" w:sz="8" w:space="0" w:color="AEAEAE"/>
              <w:left w:val="single" w:sz="8" w:space="0" w:color="E0E0E0"/>
              <w:bottom w:val="single" w:sz="8" w:space="0" w:color="AEAEAE"/>
              <w:right w:val="single" w:sz="8" w:space="0" w:color="E0E0E0"/>
            </w:tcBorders>
            <w:shd w:val="clear" w:color="auto" w:fill="FFFFFF"/>
          </w:tcPr>
          <w:p w14:paraId="7799A422"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010205"/>
                <w:sz w:val="20"/>
                <w:szCs w:val="20"/>
                <w:lang w:val="id-ID"/>
              </w:rPr>
            </w:pPr>
            <w:r w:rsidRPr="00A21456">
              <w:rPr>
                <w:rFonts w:ascii="Times New Roman" w:hAnsi="Times New Roman" w:cs="Times New Roman"/>
                <w:color w:val="010205"/>
                <w:sz w:val="20"/>
                <w:szCs w:val="20"/>
                <w:lang w:val="id-ID"/>
              </w:rPr>
              <w:t>132</w:t>
            </w:r>
          </w:p>
        </w:tc>
        <w:tc>
          <w:tcPr>
            <w:tcW w:w="465" w:type="pct"/>
            <w:tcBorders>
              <w:top w:val="single" w:sz="8" w:space="0" w:color="AEAEAE"/>
              <w:left w:val="single" w:sz="8" w:space="0" w:color="E0E0E0"/>
              <w:bottom w:val="single" w:sz="8" w:space="0" w:color="AEAEAE"/>
              <w:right w:val="nil"/>
            </w:tcBorders>
            <w:shd w:val="clear" w:color="auto" w:fill="FFFFFF"/>
          </w:tcPr>
          <w:p w14:paraId="5C3AA8E2"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010205"/>
                <w:sz w:val="20"/>
                <w:szCs w:val="20"/>
                <w:lang w:val="id-ID"/>
              </w:rPr>
            </w:pPr>
            <w:r w:rsidRPr="00A21456">
              <w:rPr>
                <w:rFonts w:ascii="Times New Roman" w:hAnsi="Times New Roman" w:cs="Times New Roman"/>
                <w:color w:val="010205"/>
                <w:sz w:val="20"/>
                <w:szCs w:val="20"/>
                <w:lang w:val="id-ID"/>
              </w:rPr>
              <w:t>.000</w:t>
            </w:r>
          </w:p>
        </w:tc>
      </w:tr>
      <w:tr w:rsidR="002D0DB7" w:rsidRPr="00A21456" w14:paraId="1AC72AE3" w14:textId="77777777" w:rsidTr="002D0DB7">
        <w:trPr>
          <w:cantSplit/>
          <w:jc w:val="center"/>
        </w:trPr>
        <w:tc>
          <w:tcPr>
            <w:tcW w:w="746" w:type="pct"/>
            <w:vMerge/>
            <w:tcBorders>
              <w:top w:val="single" w:sz="8" w:space="0" w:color="152935"/>
              <w:left w:val="nil"/>
              <w:bottom w:val="single" w:sz="8" w:space="0" w:color="152935"/>
              <w:right w:val="nil"/>
            </w:tcBorders>
            <w:shd w:val="clear" w:color="auto" w:fill="E0E0E0"/>
          </w:tcPr>
          <w:p w14:paraId="79C85976" w14:textId="77777777" w:rsidR="002D0DB7" w:rsidRPr="00A21456" w:rsidRDefault="002D0DB7" w:rsidP="00A21456">
            <w:pPr>
              <w:autoSpaceDE w:val="0"/>
              <w:autoSpaceDN w:val="0"/>
              <w:adjustRightInd w:val="0"/>
              <w:spacing w:after="0" w:line="240" w:lineRule="auto"/>
              <w:jc w:val="both"/>
              <w:rPr>
                <w:rFonts w:ascii="Times New Roman" w:hAnsi="Times New Roman" w:cs="Times New Roman"/>
                <w:color w:val="010205"/>
                <w:sz w:val="20"/>
                <w:szCs w:val="20"/>
                <w:lang w:val="id-ID"/>
              </w:rPr>
            </w:pPr>
          </w:p>
        </w:tc>
        <w:tc>
          <w:tcPr>
            <w:tcW w:w="938" w:type="pct"/>
            <w:tcBorders>
              <w:top w:val="single" w:sz="8" w:space="0" w:color="AEAEAE"/>
              <w:left w:val="nil"/>
              <w:bottom w:val="single" w:sz="8" w:space="0" w:color="AEAEAE"/>
              <w:right w:val="nil"/>
            </w:tcBorders>
            <w:shd w:val="clear" w:color="auto" w:fill="E0E0E0"/>
          </w:tcPr>
          <w:p w14:paraId="161D0439"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264A60"/>
                <w:sz w:val="20"/>
                <w:szCs w:val="20"/>
                <w:lang w:val="id-ID"/>
              </w:rPr>
            </w:pPr>
            <w:r w:rsidRPr="00A21456">
              <w:rPr>
                <w:rFonts w:ascii="Times New Roman" w:hAnsi="Times New Roman" w:cs="Times New Roman"/>
                <w:color w:val="264A60"/>
                <w:sz w:val="20"/>
                <w:szCs w:val="20"/>
                <w:lang w:val="id-ID"/>
              </w:rPr>
              <w:t>Zmijewski</w:t>
            </w:r>
          </w:p>
        </w:tc>
        <w:tc>
          <w:tcPr>
            <w:tcW w:w="748" w:type="pct"/>
            <w:tcBorders>
              <w:top w:val="single" w:sz="8" w:space="0" w:color="AEAEAE"/>
              <w:left w:val="nil"/>
              <w:bottom w:val="single" w:sz="8" w:space="0" w:color="AEAEAE"/>
              <w:right w:val="single" w:sz="8" w:space="0" w:color="E0E0E0"/>
            </w:tcBorders>
            <w:shd w:val="clear" w:color="auto" w:fill="FFFFFF"/>
          </w:tcPr>
          <w:p w14:paraId="7237B806"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010205"/>
                <w:sz w:val="20"/>
                <w:szCs w:val="20"/>
                <w:lang w:val="id-ID"/>
              </w:rPr>
            </w:pPr>
            <w:r w:rsidRPr="00A21456">
              <w:rPr>
                <w:rFonts w:ascii="Times New Roman" w:hAnsi="Times New Roman" w:cs="Times New Roman"/>
                <w:color w:val="010205"/>
                <w:sz w:val="20"/>
                <w:szCs w:val="20"/>
                <w:lang w:val="id-ID"/>
              </w:rPr>
              <w:t>.287</w:t>
            </w:r>
          </w:p>
        </w:tc>
        <w:tc>
          <w:tcPr>
            <w:tcW w:w="432" w:type="pct"/>
            <w:tcBorders>
              <w:top w:val="single" w:sz="8" w:space="0" w:color="AEAEAE"/>
              <w:left w:val="single" w:sz="8" w:space="0" w:color="E0E0E0"/>
              <w:bottom w:val="single" w:sz="8" w:space="0" w:color="AEAEAE"/>
              <w:right w:val="single" w:sz="8" w:space="0" w:color="E0E0E0"/>
            </w:tcBorders>
            <w:shd w:val="clear" w:color="auto" w:fill="FFFFFF"/>
          </w:tcPr>
          <w:p w14:paraId="5E9BBCA8"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010205"/>
                <w:sz w:val="20"/>
                <w:szCs w:val="20"/>
                <w:lang w:val="id-ID"/>
              </w:rPr>
            </w:pPr>
            <w:r w:rsidRPr="00A21456">
              <w:rPr>
                <w:rFonts w:ascii="Times New Roman" w:hAnsi="Times New Roman" w:cs="Times New Roman"/>
                <w:color w:val="010205"/>
                <w:sz w:val="20"/>
                <w:szCs w:val="20"/>
                <w:lang w:val="id-ID"/>
              </w:rPr>
              <w:t>132</w:t>
            </w:r>
          </w:p>
        </w:tc>
        <w:tc>
          <w:tcPr>
            <w:tcW w:w="479" w:type="pct"/>
            <w:tcBorders>
              <w:top w:val="single" w:sz="8" w:space="0" w:color="AEAEAE"/>
              <w:left w:val="single" w:sz="8" w:space="0" w:color="E0E0E0"/>
              <w:bottom w:val="single" w:sz="8" w:space="0" w:color="AEAEAE"/>
              <w:right w:val="nil"/>
            </w:tcBorders>
            <w:shd w:val="clear" w:color="auto" w:fill="FFFFFF"/>
          </w:tcPr>
          <w:p w14:paraId="17A16A40"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010205"/>
                <w:sz w:val="20"/>
                <w:szCs w:val="20"/>
                <w:lang w:val="id-ID"/>
              </w:rPr>
            </w:pPr>
            <w:r w:rsidRPr="00A21456">
              <w:rPr>
                <w:rFonts w:ascii="Times New Roman" w:hAnsi="Times New Roman" w:cs="Times New Roman"/>
                <w:color w:val="010205"/>
                <w:sz w:val="20"/>
                <w:szCs w:val="20"/>
                <w:lang w:val="id-ID"/>
              </w:rPr>
              <w:t>.000</w:t>
            </w:r>
          </w:p>
        </w:tc>
        <w:tc>
          <w:tcPr>
            <w:tcW w:w="762" w:type="pct"/>
            <w:tcBorders>
              <w:top w:val="single" w:sz="8" w:space="0" w:color="AEAEAE"/>
              <w:left w:val="single" w:sz="8" w:space="0" w:color="E0E0E0"/>
              <w:bottom w:val="single" w:sz="8" w:space="0" w:color="AEAEAE"/>
              <w:right w:val="single" w:sz="8" w:space="0" w:color="E0E0E0"/>
            </w:tcBorders>
            <w:shd w:val="clear" w:color="auto" w:fill="FFFFFF"/>
          </w:tcPr>
          <w:p w14:paraId="2675DE56"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010205"/>
                <w:sz w:val="20"/>
                <w:szCs w:val="20"/>
                <w:lang w:val="id-ID"/>
              </w:rPr>
            </w:pPr>
            <w:r w:rsidRPr="00A21456">
              <w:rPr>
                <w:rFonts w:ascii="Times New Roman" w:hAnsi="Times New Roman" w:cs="Times New Roman"/>
                <w:color w:val="010205"/>
                <w:sz w:val="20"/>
                <w:szCs w:val="20"/>
                <w:lang w:val="id-ID"/>
              </w:rPr>
              <w:t>.536</w:t>
            </w:r>
          </w:p>
        </w:tc>
        <w:tc>
          <w:tcPr>
            <w:tcW w:w="432" w:type="pct"/>
            <w:tcBorders>
              <w:top w:val="single" w:sz="8" w:space="0" w:color="AEAEAE"/>
              <w:left w:val="single" w:sz="8" w:space="0" w:color="E0E0E0"/>
              <w:bottom w:val="single" w:sz="8" w:space="0" w:color="AEAEAE"/>
              <w:right w:val="single" w:sz="8" w:space="0" w:color="E0E0E0"/>
            </w:tcBorders>
            <w:shd w:val="clear" w:color="auto" w:fill="FFFFFF"/>
          </w:tcPr>
          <w:p w14:paraId="12DF4EDB"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010205"/>
                <w:sz w:val="20"/>
                <w:szCs w:val="20"/>
                <w:lang w:val="id-ID"/>
              </w:rPr>
            </w:pPr>
            <w:r w:rsidRPr="00A21456">
              <w:rPr>
                <w:rFonts w:ascii="Times New Roman" w:hAnsi="Times New Roman" w:cs="Times New Roman"/>
                <w:color w:val="010205"/>
                <w:sz w:val="20"/>
                <w:szCs w:val="20"/>
                <w:lang w:val="id-ID"/>
              </w:rPr>
              <w:t>132</w:t>
            </w:r>
          </w:p>
        </w:tc>
        <w:tc>
          <w:tcPr>
            <w:tcW w:w="465" w:type="pct"/>
            <w:tcBorders>
              <w:top w:val="single" w:sz="8" w:space="0" w:color="AEAEAE"/>
              <w:left w:val="single" w:sz="8" w:space="0" w:color="E0E0E0"/>
              <w:bottom w:val="single" w:sz="8" w:space="0" w:color="AEAEAE"/>
              <w:right w:val="nil"/>
            </w:tcBorders>
            <w:shd w:val="clear" w:color="auto" w:fill="FFFFFF"/>
          </w:tcPr>
          <w:p w14:paraId="1BE0D139"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010205"/>
                <w:sz w:val="20"/>
                <w:szCs w:val="20"/>
                <w:lang w:val="id-ID"/>
              </w:rPr>
            </w:pPr>
            <w:r w:rsidRPr="00A21456">
              <w:rPr>
                <w:rFonts w:ascii="Times New Roman" w:hAnsi="Times New Roman" w:cs="Times New Roman"/>
                <w:color w:val="010205"/>
                <w:sz w:val="20"/>
                <w:szCs w:val="20"/>
                <w:lang w:val="id-ID"/>
              </w:rPr>
              <w:t>.000</w:t>
            </w:r>
          </w:p>
        </w:tc>
      </w:tr>
      <w:tr w:rsidR="002D0DB7" w:rsidRPr="00A21456" w14:paraId="28D820CD" w14:textId="77777777" w:rsidTr="002D0DB7">
        <w:trPr>
          <w:cantSplit/>
          <w:jc w:val="center"/>
        </w:trPr>
        <w:tc>
          <w:tcPr>
            <w:tcW w:w="746" w:type="pct"/>
            <w:vMerge/>
            <w:tcBorders>
              <w:top w:val="single" w:sz="8" w:space="0" w:color="152935"/>
              <w:left w:val="nil"/>
              <w:bottom w:val="single" w:sz="4" w:space="0" w:color="auto"/>
              <w:right w:val="nil"/>
            </w:tcBorders>
            <w:shd w:val="clear" w:color="auto" w:fill="E0E0E0"/>
          </w:tcPr>
          <w:p w14:paraId="65C4FC43" w14:textId="77777777" w:rsidR="002D0DB7" w:rsidRPr="00A21456" w:rsidRDefault="002D0DB7" w:rsidP="00A21456">
            <w:pPr>
              <w:autoSpaceDE w:val="0"/>
              <w:autoSpaceDN w:val="0"/>
              <w:adjustRightInd w:val="0"/>
              <w:spacing w:after="0" w:line="240" w:lineRule="auto"/>
              <w:jc w:val="both"/>
              <w:rPr>
                <w:rFonts w:ascii="Times New Roman" w:hAnsi="Times New Roman" w:cs="Times New Roman"/>
                <w:color w:val="010205"/>
                <w:sz w:val="20"/>
                <w:szCs w:val="20"/>
                <w:lang w:val="id-ID"/>
              </w:rPr>
            </w:pPr>
          </w:p>
        </w:tc>
        <w:tc>
          <w:tcPr>
            <w:tcW w:w="938" w:type="pct"/>
            <w:tcBorders>
              <w:top w:val="single" w:sz="8" w:space="0" w:color="AEAEAE"/>
              <w:left w:val="nil"/>
              <w:bottom w:val="single" w:sz="4" w:space="0" w:color="auto"/>
              <w:right w:val="nil"/>
            </w:tcBorders>
            <w:shd w:val="clear" w:color="auto" w:fill="E0E0E0"/>
          </w:tcPr>
          <w:p w14:paraId="510E8036"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264A60"/>
                <w:sz w:val="20"/>
                <w:szCs w:val="20"/>
                <w:lang w:val="id-ID"/>
              </w:rPr>
            </w:pPr>
            <w:r w:rsidRPr="00A21456">
              <w:rPr>
                <w:rFonts w:ascii="Times New Roman" w:hAnsi="Times New Roman" w:cs="Times New Roman"/>
                <w:color w:val="264A60"/>
                <w:sz w:val="20"/>
                <w:szCs w:val="20"/>
                <w:lang w:val="id-ID"/>
              </w:rPr>
              <w:t>Grover</w:t>
            </w:r>
          </w:p>
        </w:tc>
        <w:tc>
          <w:tcPr>
            <w:tcW w:w="748" w:type="pct"/>
            <w:tcBorders>
              <w:top w:val="single" w:sz="8" w:space="0" w:color="AEAEAE"/>
              <w:left w:val="nil"/>
              <w:bottom w:val="single" w:sz="4" w:space="0" w:color="auto"/>
              <w:right w:val="single" w:sz="8" w:space="0" w:color="E0E0E0"/>
            </w:tcBorders>
            <w:shd w:val="clear" w:color="auto" w:fill="FFFFFF"/>
          </w:tcPr>
          <w:p w14:paraId="34598AB5"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010205"/>
                <w:sz w:val="20"/>
                <w:szCs w:val="20"/>
                <w:lang w:val="id-ID"/>
              </w:rPr>
            </w:pPr>
            <w:r w:rsidRPr="00A21456">
              <w:rPr>
                <w:rFonts w:ascii="Times New Roman" w:hAnsi="Times New Roman" w:cs="Times New Roman"/>
                <w:color w:val="010205"/>
                <w:sz w:val="20"/>
                <w:szCs w:val="20"/>
                <w:lang w:val="id-ID"/>
              </w:rPr>
              <w:t>.281</w:t>
            </w:r>
          </w:p>
        </w:tc>
        <w:tc>
          <w:tcPr>
            <w:tcW w:w="432" w:type="pct"/>
            <w:tcBorders>
              <w:top w:val="single" w:sz="8" w:space="0" w:color="AEAEAE"/>
              <w:left w:val="single" w:sz="8" w:space="0" w:color="E0E0E0"/>
              <w:bottom w:val="single" w:sz="4" w:space="0" w:color="auto"/>
              <w:right w:val="single" w:sz="8" w:space="0" w:color="E0E0E0"/>
            </w:tcBorders>
            <w:shd w:val="clear" w:color="auto" w:fill="FFFFFF"/>
          </w:tcPr>
          <w:p w14:paraId="6A2B1B97"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010205"/>
                <w:sz w:val="20"/>
                <w:szCs w:val="20"/>
                <w:lang w:val="id-ID"/>
              </w:rPr>
            </w:pPr>
            <w:r w:rsidRPr="00A21456">
              <w:rPr>
                <w:rFonts w:ascii="Times New Roman" w:hAnsi="Times New Roman" w:cs="Times New Roman"/>
                <w:color w:val="010205"/>
                <w:sz w:val="20"/>
                <w:szCs w:val="20"/>
                <w:lang w:val="id-ID"/>
              </w:rPr>
              <w:t>132</w:t>
            </w:r>
          </w:p>
        </w:tc>
        <w:tc>
          <w:tcPr>
            <w:tcW w:w="479" w:type="pct"/>
            <w:tcBorders>
              <w:top w:val="single" w:sz="8" w:space="0" w:color="AEAEAE"/>
              <w:left w:val="single" w:sz="8" w:space="0" w:color="E0E0E0"/>
              <w:bottom w:val="single" w:sz="4" w:space="0" w:color="auto"/>
              <w:right w:val="nil"/>
            </w:tcBorders>
            <w:shd w:val="clear" w:color="auto" w:fill="FFFFFF"/>
          </w:tcPr>
          <w:p w14:paraId="12CE67E5"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010205"/>
                <w:sz w:val="20"/>
                <w:szCs w:val="20"/>
                <w:lang w:val="id-ID"/>
              </w:rPr>
            </w:pPr>
            <w:r w:rsidRPr="00A21456">
              <w:rPr>
                <w:rFonts w:ascii="Times New Roman" w:hAnsi="Times New Roman" w:cs="Times New Roman"/>
                <w:color w:val="010205"/>
                <w:sz w:val="20"/>
                <w:szCs w:val="20"/>
                <w:lang w:val="id-ID"/>
              </w:rPr>
              <w:t>.000</w:t>
            </w:r>
          </w:p>
        </w:tc>
        <w:tc>
          <w:tcPr>
            <w:tcW w:w="762" w:type="pct"/>
            <w:tcBorders>
              <w:top w:val="single" w:sz="8" w:space="0" w:color="AEAEAE"/>
              <w:left w:val="single" w:sz="8" w:space="0" w:color="E0E0E0"/>
              <w:bottom w:val="single" w:sz="4" w:space="0" w:color="auto"/>
              <w:right w:val="single" w:sz="8" w:space="0" w:color="E0E0E0"/>
            </w:tcBorders>
            <w:shd w:val="clear" w:color="auto" w:fill="FFFFFF"/>
          </w:tcPr>
          <w:p w14:paraId="13746F38"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010205"/>
                <w:sz w:val="20"/>
                <w:szCs w:val="20"/>
                <w:lang w:val="id-ID"/>
              </w:rPr>
            </w:pPr>
            <w:r w:rsidRPr="00A21456">
              <w:rPr>
                <w:rFonts w:ascii="Times New Roman" w:hAnsi="Times New Roman" w:cs="Times New Roman"/>
                <w:color w:val="010205"/>
                <w:sz w:val="20"/>
                <w:szCs w:val="20"/>
                <w:lang w:val="id-ID"/>
              </w:rPr>
              <w:t>.544</w:t>
            </w:r>
          </w:p>
        </w:tc>
        <w:tc>
          <w:tcPr>
            <w:tcW w:w="432" w:type="pct"/>
            <w:tcBorders>
              <w:top w:val="single" w:sz="8" w:space="0" w:color="AEAEAE"/>
              <w:left w:val="single" w:sz="8" w:space="0" w:color="E0E0E0"/>
              <w:bottom w:val="single" w:sz="4" w:space="0" w:color="auto"/>
              <w:right w:val="single" w:sz="8" w:space="0" w:color="E0E0E0"/>
            </w:tcBorders>
            <w:shd w:val="clear" w:color="auto" w:fill="FFFFFF"/>
          </w:tcPr>
          <w:p w14:paraId="74DB8591"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010205"/>
                <w:sz w:val="20"/>
                <w:szCs w:val="20"/>
                <w:lang w:val="id-ID"/>
              </w:rPr>
            </w:pPr>
            <w:r w:rsidRPr="00A21456">
              <w:rPr>
                <w:rFonts w:ascii="Times New Roman" w:hAnsi="Times New Roman" w:cs="Times New Roman"/>
                <w:color w:val="010205"/>
                <w:sz w:val="20"/>
                <w:szCs w:val="20"/>
                <w:lang w:val="id-ID"/>
              </w:rPr>
              <w:t>132</w:t>
            </w:r>
          </w:p>
        </w:tc>
        <w:tc>
          <w:tcPr>
            <w:tcW w:w="465" w:type="pct"/>
            <w:tcBorders>
              <w:top w:val="single" w:sz="8" w:space="0" w:color="AEAEAE"/>
              <w:left w:val="single" w:sz="8" w:space="0" w:color="E0E0E0"/>
              <w:bottom w:val="single" w:sz="4" w:space="0" w:color="auto"/>
              <w:right w:val="nil"/>
            </w:tcBorders>
            <w:shd w:val="clear" w:color="auto" w:fill="FFFFFF"/>
          </w:tcPr>
          <w:p w14:paraId="249FFDCB"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010205"/>
                <w:sz w:val="20"/>
                <w:szCs w:val="20"/>
                <w:lang w:val="id-ID"/>
              </w:rPr>
            </w:pPr>
            <w:r w:rsidRPr="00A21456">
              <w:rPr>
                <w:rFonts w:ascii="Times New Roman" w:hAnsi="Times New Roman" w:cs="Times New Roman"/>
                <w:color w:val="010205"/>
                <w:sz w:val="20"/>
                <w:szCs w:val="20"/>
                <w:lang w:val="id-ID"/>
              </w:rPr>
              <w:t>.000</w:t>
            </w:r>
          </w:p>
        </w:tc>
      </w:tr>
      <w:tr w:rsidR="002D0DB7" w:rsidRPr="00A21456" w14:paraId="6F43C2C3" w14:textId="77777777" w:rsidTr="002D0DB7">
        <w:trPr>
          <w:cantSplit/>
          <w:jc w:val="center"/>
        </w:trPr>
        <w:tc>
          <w:tcPr>
            <w:tcW w:w="5000" w:type="pct"/>
            <w:gridSpan w:val="8"/>
            <w:tcBorders>
              <w:top w:val="single" w:sz="4" w:space="0" w:color="auto"/>
              <w:left w:val="nil"/>
              <w:bottom w:val="single" w:sz="4" w:space="0" w:color="auto"/>
              <w:right w:val="nil"/>
            </w:tcBorders>
            <w:shd w:val="clear" w:color="auto" w:fill="FFFFFF"/>
          </w:tcPr>
          <w:p w14:paraId="066F19F7" w14:textId="77777777" w:rsidR="002D0DB7" w:rsidRPr="00A21456" w:rsidRDefault="002D0DB7" w:rsidP="00A21456">
            <w:pPr>
              <w:autoSpaceDE w:val="0"/>
              <w:autoSpaceDN w:val="0"/>
              <w:adjustRightInd w:val="0"/>
              <w:spacing w:after="0" w:line="240" w:lineRule="auto"/>
              <w:ind w:left="60" w:right="60"/>
              <w:jc w:val="both"/>
              <w:rPr>
                <w:rFonts w:ascii="Times New Roman" w:hAnsi="Times New Roman" w:cs="Times New Roman"/>
                <w:color w:val="010205"/>
                <w:sz w:val="20"/>
                <w:szCs w:val="20"/>
              </w:rPr>
            </w:pPr>
            <w:r w:rsidRPr="00A21456">
              <w:rPr>
                <w:rFonts w:ascii="Times New Roman" w:hAnsi="Times New Roman" w:cs="Times New Roman"/>
                <w:color w:val="010205"/>
                <w:sz w:val="20"/>
                <w:szCs w:val="20"/>
                <w:lang w:val="id-ID"/>
              </w:rPr>
              <w:t>a. Lilliefors Significance Correction</w:t>
            </w:r>
          </w:p>
        </w:tc>
      </w:tr>
    </w:tbl>
    <w:p w14:paraId="1593AF39" w14:textId="77777777" w:rsidR="002D0DB7" w:rsidRPr="00CB7AA6" w:rsidRDefault="002D0DB7" w:rsidP="00CB7AA6">
      <w:pPr>
        <w:spacing w:after="240" w:line="240" w:lineRule="auto"/>
        <w:ind w:right="-1"/>
        <w:jc w:val="both"/>
        <w:rPr>
          <w:rFonts w:ascii="Times New Roman" w:hAnsi="Times New Roman" w:cs="Times New Roman"/>
          <w:b/>
          <w:sz w:val="20"/>
          <w:szCs w:val="20"/>
        </w:rPr>
      </w:pPr>
      <w:r w:rsidRPr="00CB7AA6">
        <w:rPr>
          <w:rFonts w:ascii="Times New Roman" w:hAnsi="Times New Roman" w:cs="Times New Roman"/>
          <w:color w:val="000000"/>
          <w:sz w:val="20"/>
          <w:szCs w:val="20"/>
        </w:rPr>
        <w:t xml:space="preserve">Sumber: </w:t>
      </w:r>
      <w:r w:rsidRPr="00CB7AA6">
        <w:rPr>
          <w:rFonts w:ascii="Times New Roman" w:hAnsi="Times New Roman" w:cs="Times New Roman"/>
          <w:sz w:val="20"/>
          <w:szCs w:val="20"/>
        </w:rPr>
        <w:t>Data sekunder diolah</w:t>
      </w:r>
      <w:r w:rsidRPr="00CB7AA6">
        <w:rPr>
          <w:rFonts w:ascii="Times New Roman" w:hAnsi="Times New Roman" w:cs="Times New Roman"/>
          <w:color w:val="000000"/>
          <w:sz w:val="20"/>
          <w:szCs w:val="20"/>
        </w:rPr>
        <w:t>, 2024</w:t>
      </w:r>
    </w:p>
    <w:p w14:paraId="1F7A2217" w14:textId="77777777" w:rsidR="0025236B" w:rsidRPr="00A21456" w:rsidRDefault="0025236B" w:rsidP="00A21456">
      <w:pPr>
        <w:spacing w:after="0" w:line="240" w:lineRule="auto"/>
        <w:jc w:val="both"/>
        <w:rPr>
          <w:rFonts w:ascii="Times New Roman" w:eastAsiaTheme="minorHAnsi" w:hAnsi="Times New Roman" w:cs="Times New Roman"/>
          <w:sz w:val="24"/>
          <w:szCs w:val="24"/>
        </w:rPr>
        <w:sectPr w:rsidR="0025236B" w:rsidRPr="00A21456" w:rsidSect="0025236B">
          <w:type w:val="continuous"/>
          <w:pgSz w:w="11907" w:h="16839"/>
          <w:pgMar w:top="2268" w:right="1701" w:bottom="1701" w:left="2268" w:header="709" w:footer="709" w:gutter="0"/>
          <w:cols w:space="720"/>
        </w:sectPr>
      </w:pPr>
    </w:p>
    <w:p w14:paraId="498CFD52" w14:textId="78D1B0D7" w:rsidR="000A2A31" w:rsidRPr="00A21456" w:rsidRDefault="002D0DB7" w:rsidP="00A21456">
      <w:pPr>
        <w:spacing w:after="0" w:line="240" w:lineRule="auto"/>
        <w:jc w:val="both"/>
        <w:rPr>
          <w:rFonts w:ascii="Times New Roman" w:eastAsiaTheme="minorHAnsi" w:hAnsi="Times New Roman" w:cs="Times New Roman"/>
          <w:sz w:val="24"/>
          <w:szCs w:val="24"/>
        </w:rPr>
      </w:pPr>
      <w:r w:rsidRPr="00A21456">
        <w:rPr>
          <w:rFonts w:ascii="Times New Roman" w:eastAsiaTheme="minorHAnsi" w:hAnsi="Times New Roman" w:cs="Times New Roman"/>
          <w:sz w:val="24"/>
          <w:szCs w:val="24"/>
        </w:rPr>
        <w:lastRenderedPageBreak/>
        <w:t>Berdasarkan Tabel 4 tersebut, dapat diketahui data tidak terdistribusi normal dikarenakan nilai signifikansi 0,000&lt;0</w:t>
      </w:r>
      <w:proofErr w:type="gramStart"/>
      <w:r w:rsidRPr="00A21456">
        <w:rPr>
          <w:rFonts w:ascii="Times New Roman" w:eastAsiaTheme="minorHAnsi" w:hAnsi="Times New Roman" w:cs="Times New Roman"/>
          <w:sz w:val="24"/>
          <w:szCs w:val="24"/>
        </w:rPr>
        <w:t>,05</w:t>
      </w:r>
      <w:proofErr w:type="gramEnd"/>
      <w:r w:rsidRPr="00A21456">
        <w:rPr>
          <w:rFonts w:ascii="Times New Roman" w:eastAsiaTheme="minorHAnsi" w:hAnsi="Times New Roman" w:cs="Times New Roman"/>
          <w:sz w:val="24"/>
          <w:szCs w:val="24"/>
        </w:rPr>
        <w:t xml:space="preserve"> pada masing masing model prediksi . Maka dari itu selanjutnya </w:t>
      </w:r>
      <w:proofErr w:type="gramStart"/>
      <w:r w:rsidRPr="00A21456">
        <w:rPr>
          <w:rFonts w:ascii="Times New Roman" w:eastAsiaTheme="minorHAnsi" w:hAnsi="Times New Roman" w:cs="Times New Roman"/>
          <w:sz w:val="24"/>
          <w:szCs w:val="24"/>
        </w:rPr>
        <w:t>akan</w:t>
      </w:r>
      <w:proofErr w:type="gramEnd"/>
      <w:r w:rsidRPr="00A21456">
        <w:rPr>
          <w:rFonts w:ascii="Times New Roman" w:eastAsiaTheme="minorHAnsi" w:hAnsi="Times New Roman" w:cs="Times New Roman"/>
          <w:sz w:val="24"/>
          <w:szCs w:val="24"/>
        </w:rPr>
        <w:t xml:space="preserve"> dilakukan uji statistik </w:t>
      </w:r>
      <w:r w:rsidRPr="00A21456">
        <w:rPr>
          <w:rFonts w:ascii="Times New Roman" w:eastAsiaTheme="minorHAnsi" w:hAnsi="Times New Roman" w:cs="Times New Roman"/>
          <w:i/>
          <w:sz w:val="24"/>
          <w:szCs w:val="24"/>
        </w:rPr>
        <w:t>non-parametrik</w:t>
      </w:r>
      <w:r w:rsidRPr="00A21456">
        <w:rPr>
          <w:rFonts w:ascii="Times New Roman" w:eastAsiaTheme="minorHAnsi" w:hAnsi="Times New Roman" w:cs="Times New Roman"/>
          <w:sz w:val="24"/>
          <w:szCs w:val="24"/>
        </w:rPr>
        <w:t xml:space="preserve"> yaitu uji Kruskall-Wallis.</w:t>
      </w:r>
    </w:p>
    <w:p w14:paraId="69A3169C" w14:textId="77777777" w:rsidR="002D0DB7" w:rsidRPr="00A21456" w:rsidRDefault="002D0DB7" w:rsidP="00A21456">
      <w:pPr>
        <w:spacing w:line="240" w:lineRule="auto"/>
        <w:ind w:right="-1" w:firstLine="720"/>
        <w:jc w:val="both"/>
        <w:rPr>
          <w:rFonts w:ascii="Times New Roman" w:hAnsi="Times New Roman" w:cs="Times New Roman"/>
          <w:sz w:val="24"/>
          <w:szCs w:val="24"/>
        </w:rPr>
      </w:pPr>
      <w:r w:rsidRPr="00A21456">
        <w:rPr>
          <w:rFonts w:ascii="Times New Roman" w:hAnsi="Times New Roman" w:cs="Times New Roman"/>
          <w:sz w:val="24"/>
          <w:szCs w:val="24"/>
        </w:rPr>
        <w:lastRenderedPageBreak/>
        <w:t>Pengujian hipotesis ini dilakukan untuk menguji apakah terdapat perbedaan hasil prediksi antara model Altman, Springate, Zmijewski dan Grover. Pengujian menggunakan nilai signifikansi 0</w:t>
      </w:r>
      <w:proofErr w:type="gramStart"/>
      <w:r w:rsidRPr="00A21456">
        <w:rPr>
          <w:rFonts w:ascii="Times New Roman" w:hAnsi="Times New Roman" w:cs="Times New Roman"/>
          <w:sz w:val="24"/>
          <w:szCs w:val="24"/>
        </w:rPr>
        <w:t>,05</w:t>
      </w:r>
      <w:proofErr w:type="gramEnd"/>
      <w:r w:rsidRPr="00A21456">
        <w:rPr>
          <w:rFonts w:ascii="Times New Roman" w:hAnsi="Times New Roman" w:cs="Times New Roman"/>
          <w:sz w:val="24"/>
          <w:szCs w:val="24"/>
        </w:rPr>
        <w:t>.</w:t>
      </w:r>
    </w:p>
    <w:p w14:paraId="199D30FB" w14:textId="77777777" w:rsidR="0025236B" w:rsidRPr="00A21456" w:rsidRDefault="0025236B" w:rsidP="00A21456">
      <w:pPr>
        <w:spacing w:after="0" w:line="240" w:lineRule="auto"/>
        <w:ind w:right="-1" w:firstLine="142"/>
        <w:jc w:val="both"/>
        <w:rPr>
          <w:rFonts w:ascii="Times New Roman" w:hAnsi="Times New Roman" w:cs="Times New Roman"/>
          <w:b/>
          <w:sz w:val="24"/>
          <w:szCs w:val="24"/>
        </w:rPr>
        <w:sectPr w:rsidR="0025236B" w:rsidRPr="00A21456" w:rsidSect="000A2A31">
          <w:type w:val="continuous"/>
          <w:pgSz w:w="11907" w:h="16839"/>
          <w:pgMar w:top="2268" w:right="1701" w:bottom="1701" w:left="2268" w:header="709" w:footer="709" w:gutter="0"/>
          <w:cols w:num="2" w:space="720" w:equalWidth="0">
            <w:col w:w="3615" w:space="780"/>
            <w:col w:w="3543" w:space="0"/>
          </w:cols>
        </w:sectPr>
      </w:pPr>
    </w:p>
    <w:p w14:paraId="30A75296" w14:textId="2B7A9B1B" w:rsidR="002D0DB7" w:rsidRPr="00CB7AA6" w:rsidRDefault="002D0DB7" w:rsidP="00A21456">
      <w:pPr>
        <w:spacing w:after="0" w:line="240" w:lineRule="auto"/>
        <w:ind w:right="-1" w:firstLine="142"/>
        <w:jc w:val="center"/>
        <w:rPr>
          <w:rFonts w:ascii="Times New Roman" w:hAnsi="Times New Roman" w:cs="Times New Roman"/>
          <w:color w:val="000000" w:themeColor="text1"/>
          <w:sz w:val="24"/>
          <w:szCs w:val="24"/>
        </w:rPr>
      </w:pPr>
      <w:proofErr w:type="gramStart"/>
      <w:r w:rsidRPr="00CB7AA6">
        <w:rPr>
          <w:rFonts w:ascii="Times New Roman" w:hAnsi="Times New Roman" w:cs="Times New Roman"/>
          <w:color w:val="000000" w:themeColor="text1"/>
          <w:sz w:val="24"/>
          <w:szCs w:val="24"/>
        </w:rPr>
        <w:lastRenderedPageBreak/>
        <w:t>Tabel 5.</w:t>
      </w:r>
      <w:proofErr w:type="gramEnd"/>
      <w:r w:rsidRPr="00CB7AA6">
        <w:rPr>
          <w:rFonts w:ascii="Times New Roman" w:hAnsi="Times New Roman" w:cs="Times New Roman"/>
          <w:color w:val="000000" w:themeColor="text1"/>
          <w:sz w:val="24"/>
          <w:szCs w:val="24"/>
        </w:rPr>
        <w:t xml:space="preserve"> Hasil Uji Kruskall Wallis</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5638"/>
        <w:gridCol w:w="2300"/>
      </w:tblGrid>
      <w:tr w:rsidR="002D0DB7" w:rsidRPr="00A21456" w14:paraId="1E4D94AF" w14:textId="77777777" w:rsidTr="00CB7AA6">
        <w:trPr>
          <w:cantSplit/>
          <w:jc w:val="center"/>
        </w:trPr>
        <w:tc>
          <w:tcPr>
            <w:tcW w:w="5000" w:type="pct"/>
            <w:gridSpan w:val="2"/>
            <w:tcBorders>
              <w:top w:val="single" w:sz="4" w:space="0" w:color="auto"/>
              <w:left w:val="nil"/>
              <w:bottom w:val="nil"/>
              <w:right w:val="nil"/>
            </w:tcBorders>
            <w:shd w:val="clear" w:color="auto" w:fill="FFFFFF"/>
            <w:vAlign w:val="center"/>
          </w:tcPr>
          <w:p w14:paraId="1E181E42" w14:textId="77777777" w:rsidR="002D0DB7" w:rsidRPr="00A21456" w:rsidRDefault="002D0DB7" w:rsidP="00A21456">
            <w:pPr>
              <w:autoSpaceDE w:val="0"/>
              <w:autoSpaceDN w:val="0"/>
              <w:adjustRightInd w:val="0"/>
              <w:spacing w:line="240" w:lineRule="auto"/>
              <w:ind w:left="60" w:right="60"/>
              <w:jc w:val="both"/>
              <w:rPr>
                <w:rFonts w:ascii="Times New Roman" w:hAnsi="Times New Roman" w:cs="Times New Roman"/>
                <w:color w:val="010205"/>
                <w:sz w:val="20"/>
                <w:szCs w:val="20"/>
              </w:rPr>
            </w:pPr>
            <w:r w:rsidRPr="00A21456">
              <w:rPr>
                <w:rFonts w:ascii="Times New Roman" w:hAnsi="Times New Roman" w:cs="Times New Roman"/>
                <w:b/>
                <w:bCs/>
                <w:color w:val="010205"/>
                <w:sz w:val="20"/>
                <w:szCs w:val="20"/>
              </w:rPr>
              <w:t>Test Statistics</w:t>
            </w:r>
            <w:r w:rsidRPr="00A21456">
              <w:rPr>
                <w:rFonts w:ascii="Times New Roman" w:hAnsi="Times New Roman" w:cs="Times New Roman"/>
                <w:b/>
                <w:bCs/>
                <w:color w:val="010205"/>
                <w:sz w:val="20"/>
                <w:szCs w:val="20"/>
                <w:vertAlign w:val="superscript"/>
              </w:rPr>
              <w:t>a,b</w:t>
            </w:r>
          </w:p>
        </w:tc>
      </w:tr>
      <w:tr w:rsidR="002D0DB7" w:rsidRPr="00A21456" w14:paraId="4CB86DB9" w14:textId="77777777" w:rsidTr="00CB7AA6">
        <w:trPr>
          <w:cantSplit/>
          <w:jc w:val="center"/>
        </w:trPr>
        <w:tc>
          <w:tcPr>
            <w:tcW w:w="3551" w:type="pct"/>
            <w:tcBorders>
              <w:top w:val="nil"/>
              <w:left w:val="nil"/>
              <w:bottom w:val="single" w:sz="8" w:space="0" w:color="152935"/>
              <w:right w:val="nil"/>
            </w:tcBorders>
            <w:shd w:val="clear" w:color="auto" w:fill="FFFFFF"/>
            <w:vAlign w:val="center"/>
          </w:tcPr>
          <w:p w14:paraId="214DB4B9" w14:textId="77777777" w:rsidR="002D0DB7" w:rsidRPr="00A21456" w:rsidRDefault="002D0DB7" w:rsidP="00A21456">
            <w:pPr>
              <w:autoSpaceDE w:val="0"/>
              <w:autoSpaceDN w:val="0"/>
              <w:adjustRightInd w:val="0"/>
              <w:spacing w:line="240" w:lineRule="auto"/>
              <w:jc w:val="both"/>
              <w:rPr>
                <w:rFonts w:ascii="Times New Roman" w:hAnsi="Times New Roman" w:cs="Times New Roman"/>
                <w:sz w:val="20"/>
                <w:szCs w:val="20"/>
              </w:rPr>
            </w:pPr>
          </w:p>
        </w:tc>
        <w:tc>
          <w:tcPr>
            <w:tcW w:w="1449" w:type="pct"/>
            <w:tcBorders>
              <w:top w:val="nil"/>
              <w:left w:val="nil"/>
              <w:bottom w:val="single" w:sz="8" w:space="0" w:color="152935"/>
              <w:right w:val="nil"/>
            </w:tcBorders>
            <w:shd w:val="clear" w:color="auto" w:fill="FFFFFF"/>
            <w:vAlign w:val="center"/>
          </w:tcPr>
          <w:p w14:paraId="3D1AEB0F" w14:textId="77777777" w:rsidR="002D0DB7" w:rsidRPr="00A21456" w:rsidRDefault="002D0DB7" w:rsidP="00A21456">
            <w:pPr>
              <w:autoSpaceDE w:val="0"/>
              <w:autoSpaceDN w:val="0"/>
              <w:adjustRightInd w:val="0"/>
              <w:spacing w:line="240" w:lineRule="auto"/>
              <w:ind w:left="60" w:right="60"/>
              <w:jc w:val="both"/>
              <w:rPr>
                <w:rFonts w:ascii="Times New Roman" w:hAnsi="Times New Roman" w:cs="Times New Roman"/>
                <w:color w:val="264A60"/>
                <w:sz w:val="20"/>
                <w:szCs w:val="20"/>
              </w:rPr>
            </w:pPr>
            <w:r w:rsidRPr="00A21456">
              <w:rPr>
                <w:rFonts w:ascii="Times New Roman" w:hAnsi="Times New Roman" w:cs="Times New Roman"/>
                <w:color w:val="264A60"/>
                <w:sz w:val="20"/>
                <w:szCs w:val="20"/>
              </w:rPr>
              <w:t>Prediksi</w:t>
            </w:r>
          </w:p>
        </w:tc>
      </w:tr>
      <w:tr w:rsidR="002D0DB7" w:rsidRPr="00A21456" w14:paraId="3FB73875" w14:textId="77777777" w:rsidTr="00CB7AA6">
        <w:trPr>
          <w:cantSplit/>
          <w:jc w:val="center"/>
        </w:trPr>
        <w:tc>
          <w:tcPr>
            <w:tcW w:w="3551" w:type="pct"/>
            <w:tcBorders>
              <w:top w:val="single" w:sz="8" w:space="0" w:color="152935"/>
              <w:left w:val="nil"/>
              <w:bottom w:val="single" w:sz="8" w:space="0" w:color="AEAEAE"/>
              <w:right w:val="nil"/>
            </w:tcBorders>
            <w:shd w:val="clear" w:color="auto" w:fill="E0E0E0"/>
            <w:vAlign w:val="center"/>
          </w:tcPr>
          <w:p w14:paraId="5A5632CA" w14:textId="77777777" w:rsidR="002D0DB7" w:rsidRPr="00A21456" w:rsidRDefault="002D0DB7" w:rsidP="00A21456">
            <w:pPr>
              <w:autoSpaceDE w:val="0"/>
              <w:autoSpaceDN w:val="0"/>
              <w:adjustRightInd w:val="0"/>
              <w:spacing w:line="240" w:lineRule="auto"/>
              <w:ind w:left="567" w:right="60" w:hanging="143"/>
              <w:jc w:val="both"/>
              <w:rPr>
                <w:rFonts w:ascii="Times New Roman" w:hAnsi="Times New Roman" w:cs="Times New Roman"/>
                <w:color w:val="264A60"/>
                <w:sz w:val="20"/>
                <w:szCs w:val="20"/>
              </w:rPr>
            </w:pPr>
            <w:r w:rsidRPr="00A21456">
              <w:rPr>
                <w:rFonts w:ascii="Times New Roman" w:hAnsi="Times New Roman" w:cs="Times New Roman"/>
                <w:color w:val="264A60"/>
                <w:sz w:val="20"/>
                <w:szCs w:val="20"/>
              </w:rPr>
              <w:t>Kruskal-Wallis H</w:t>
            </w:r>
          </w:p>
        </w:tc>
        <w:tc>
          <w:tcPr>
            <w:tcW w:w="1449" w:type="pct"/>
            <w:tcBorders>
              <w:top w:val="single" w:sz="8" w:space="0" w:color="152935"/>
              <w:left w:val="nil"/>
              <w:bottom w:val="single" w:sz="8" w:space="0" w:color="AEAEAE"/>
              <w:right w:val="nil"/>
            </w:tcBorders>
            <w:shd w:val="clear" w:color="auto" w:fill="FFFFFF"/>
            <w:vAlign w:val="center"/>
          </w:tcPr>
          <w:p w14:paraId="37E74E65" w14:textId="77777777" w:rsidR="002D0DB7" w:rsidRPr="00A21456" w:rsidRDefault="002D0DB7" w:rsidP="00A21456">
            <w:pPr>
              <w:autoSpaceDE w:val="0"/>
              <w:autoSpaceDN w:val="0"/>
              <w:adjustRightInd w:val="0"/>
              <w:spacing w:line="240" w:lineRule="auto"/>
              <w:ind w:left="60" w:right="60"/>
              <w:jc w:val="both"/>
              <w:rPr>
                <w:rFonts w:ascii="Times New Roman" w:hAnsi="Times New Roman" w:cs="Times New Roman"/>
                <w:color w:val="010205"/>
                <w:sz w:val="20"/>
                <w:szCs w:val="20"/>
              </w:rPr>
            </w:pPr>
            <w:r w:rsidRPr="00A21456">
              <w:rPr>
                <w:rFonts w:ascii="Times New Roman" w:hAnsi="Times New Roman" w:cs="Times New Roman"/>
                <w:color w:val="010205"/>
                <w:sz w:val="20"/>
                <w:szCs w:val="20"/>
              </w:rPr>
              <w:t>117.288</w:t>
            </w:r>
          </w:p>
        </w:tc>
      </w:tr>
      <w:tr w:rsidR="002D0DB7" w:rsidRPr="00A21456" w14:paraId="379711C5" w14:textId="77777777" w:rsidTr="00CB7AA6">
        <w:trPr>
          <w:cantSplit/>
          <w:jc w:val="center"/>
        </w:trPr>
        <w:tc>
          <w:tcPr>
            <w:tcW w:w="3551" w:type="pct"/>
            <w:tcBorders>
              <w:top w:val="single" w:sz="8" w:space="0" w:color="AEAEAE"/>
              <w:left w:val="nil"/>
              <w:bottom w:val="single" w:sz="8" w:space="0" w:color="AEAEAE"/>
              <w:right w:val="nil"/>
            </w:tcBorders>
            <w:shd w:val="clear" w:color="auto" w:fill="E0E0E0"/>
            <w:vAlign w:val="center"/>
          </w:tcPr>
          <w:p w14:paraId="72FDAA15" w14:textId="77777777" w:rsidR="002D0DB7" w:rsidRPr="00A21456" w:rsidRDefault="002D0DB7" w:rsidP="00A21456">
            <w:pPr>
              <w:autoSpaceDE w:val="0"/>
              <w:autoSpaceDN w:val="0"/>
              <w:adjustRightInd w:val="0"/>
              <w:spacing w:line="240" w:lineRule="auto"/>
              <w:ind w:left="567" w:right="60" w:hanging="143"/>
              <w:jc w:val="both"/>
              <w:rPr>
                <w:rFonts w:ascii="Times New Roman" w:hAnsi="Times New Roman" w:cs="Times New Roman"/>
                <w:color w:val="264A60"/>
                <w:sz w:val="20"/>
                <w:szCs w:val="20"/>
              </w:rPr>
            </w:pPr>
            <w:r w:rsidRPr="00A21456">
              <w:rPr>
                <w:rFonts w:ascii="Times New Roman" w:hAnsi="Times New Roman" w:cs="Times New Roman"/>
                <w:color w:val="264A60"/>
                <w:sz w:val="20"/>
                <w:szCs w:val="20"/>
              </w:rPr>
              <w:t>df</w:t>
            </w:r>
          </w:p>
        </w:tc>
        <w:tc>
          <w:tcPr>
            <w:tcW w:w="1449" w:type="pct"/>
            <w:tcBorders>
              <w:top w:val="single" w:sz="8" w:space="0" w:color="AEAEAE"/>
              <w:left w:val="nil"/>
              <w:bottom w:val="single" w:sz="8" w:space="0" w:color="AEAEAE"/>
              <w:right w:val="nil"/>
            </w:tcBorders>
            <w:shd w:val="clear" w:color="auto" w:fill="FFFFFF"/>
            <w:vAlign w:val="center"/>
          </w:tcPr>
          <w:p w14:paraId="0872CFB5" w14:textId="77777777" w:rsidR="002D0DB7" w:rsidRPr="00A21456" w:rsidRDefault="002D0DB7" w:rsidP="00A21456">
            <w:pPr>
              <w:autoSpaceDE w:val="0"/>
              <w:autoSpaceDN w:val="0"/>
              <w:adjustRightInd w:val="0"/>
              <w:spacing w:line="240" w:lineRule="auto"/>
              <w:ind w:left="60" w:right="60"/>
              <w:jc w:val="both"/>
              <w:rPr>
                <w:rFonts w:ascii="Times New Roman" w:hAnsi="Times New Roman" w:cs="Times New Roman"/>
                <w:color w:val="010205"/>
                <w:sz w:val="20"/>
                <w:szCs w:val="20"/>
              </w:rPr>
            </w:pPr>
            <w:r w:rsidRPr="00A21456">
              <w:rPr>
                <w:rFonts w:ascii="Times New Roman" w:hAnsi="Times New Roman" w:cs="Times New Roman"/>
                <w:color w:val="010205"/>
                <w:sz w:val="20"/>
                <w:szCs w:val="20"/>
              </w:rPr>
              <w:t>3</w:t>
            </w:r>
          </w:p>
        </w:tc>
      </w:tr>
      <w:tr w:rsidR="002D0DB7" w:rsidRPr="00A21456" w14:paraId="4B87B1FA" w14:textId="77777777" w:rsidTr="00CB7AA6">
        <w:trPr>
          <w:cantSplit/>
          <w:jc w:val="center"/>
        </w:trPr>
        <w:tc>
          <w:tcPr>
            <w:tcW w:w="3551" w:type="pct"/>
            <w:tcBorders>
              <w:top w:val="single" w:sz="8" w:space="0" w:color="AEAEAE"/>
              <w:left w:val="nil"/>
              <w:bottom w:val="single" w:sz="8" w:space="0" w:color="152935"/>
              <w:right w:val="nil"/>
            </w:tcBorders>
            <w:shd w:val="clear" w:color="auto" w:fill="E0E0E0"/>
            <w:vAlign w:val="center"/>
          </w:tcPr>
          <w:p w14:paraId="39918331" w14:textId="77777777" w:rsidR="002D0DB7" w:rsidRPr="00A21456" w:rsidRDefault="002D0DB7" w:rsidP="00A21456">
            <w:pPr>
              <w:autoSpaceDE w:val="0"/>
              <w:autoSpaceDN w:val="0"/>
              <w:adjustRightInd w:val="0"/>
              <w:spacing w:line="240" w:lineRule="auto"/>
              <w:ind w:left="567" w:right="60" w:hanging="143"/>
              <w:jc w:val="both"/>
              <w:rPr>
                <w:rFonts w:ascii="Times New Roman" w:hAnsi="Times New Roman" w:cs="Times New Roman"/>
                <w:color w:val="264A60"/>
                <w:sz w:val="20"/>
                <w:szCs w:val="20"/>
              </w:rPr>
            </w:pPr>
            <w:r w:rsidRPr="00A21456">
              <w:rPr>
                <w:rFonts w:ascii="Times New Roman" w:hAnsi="Times New Roman" w:cs="Times New Roman"/>
                <w:color w:val="264A60"/>
                <w:sz w:val="20"/>
                <w:szCs w:val="20"/>
              </w:rPr>
              <w:t>Asymp. Sig.</w:t>
            </w:r>
          </w:p>
        </w:tc>
        <w:tc>
          <w:tcPr>
            <w:tcW w:w="1449" w:type="pct"/>
            <w:tcBorders>
              <w:top w:val="single" w:sz="8" w:space="0" w:color="AEAEAE"/>
              <w:left w:val="nil"/>
              <w:bottom w:val="single" w:sz="8" w:space="0" w:color="152935"/>
              <w:right w:val="nil"/>
            </w:tcBorders>
            <w:shd w:val="clear" w:color="auto" w:fill="FFFFFF"/>
            <w:vAlign w:val="center"/>
          </w:tcPr>
          <w:p w14:paraId="1E62B35D" w14:textId="77777777" w:rsidR="002D0DB7" w:rsidRPr="00A21456" w:rsidRDefault="002D0DB7" w:rsidP="00A21456">
            <w:pPr>
              <w:autoSpaceDE w:val="0"/>
              <w:autoSpaceDN w:val="0"/>
              <w:adjustRightInd w:val="0"/>
              <w:spacing w:line="240" w:lineRule="auto"/>
              <w:ind w:left="60" w:right="60"/>
              <w:jc w:val="both"/>
              <w:rPr>
                <w:rFonts w:ascii="Times New Roman" w:hAnsi="Times New Roman" w:cs="Times New Roman"/>
                <w:color w:val="010205"/>
                <w:sz w:val="20"/>
                <w:szCs w:val="20"/>
              </w:rPr>
            </w:pPr>
            <w:r w:rsidRPr="00A21456">
              <w:rPr>
                <w:rFonts w:ascii="Times New Roman" w:hAnsi="Times New Roman" w:cs="Times New Roman"/>
                <w:color w:val="010205"/>
                <w:sz w:val="20"/>
                <w:szCs w:val="20"/>
              </w:rPr>
              <w:t>.000</w:t>
            </w:r>
          </w:p>
        </w:tc>
      </w:tr>
    </w:tbl>
    <w:p w14:paraId="2FC3B0B1" w14:textId="77777777" w:rsidR="002D0DB7" w:rsidRPr="00A21456" w:rsidRDefault="002D0DB7" w:rsidP="00CB7AA6">
      <w:pPr>
        <w:spacing w:after="240" w:line="240" w:lineRule="auto"/>
        <w:ind w:right="-1"/>
        <w:rPr>
          <w:rFonts w:ascii="Times New Roman" w:hAnsi="Times New Roman" w:cs="Times New Roman"/>
          <w:b/>
          <w:sz w:val="20"/>
          <w:szCs w:val="20"/>
        </w:rPr>
      </w:pPr>
      <w:r w:rsidRPr="00A21456">
        <w:rPr>
          <w:rFonts w:ascii="Times New Roman" w:hAnsi="Times New Roman" w:cs="Times New Roman"/>
          <w:color w:val="000000"/>
          <w:sz w:val="20"/>
          <w:szCs w:val="20"/>
        </w:rPr>
        <w:t xml:space="preserve">Sumber: </w:t>
      </w:r>
      <w:r w:rsidRPr="00A21456">
        <w:rPr>
          <w:rFonts w:ascii="Times New Roman" w:hAnsi="Times New Roman" w:cs="Times New Roman"/>
          <w:sz w:val="20"/>
          <w:szCs w:val="20"/>
        </w:rPr>
        <w:t>Data sekunder diolah</w:t>
      </w:r>
      <w:r w:rsidRPr="00A21456">
        <w:rPr>
          <w:rFonts w:ascii="Times New Roman" w:hAnsi="Times New Roman" w:cs="Times New Roman"/>
          <w:color w:val="000000"/>
          <w:sz w:val="20"/>
          <w:szCs w:val="20"/>
        </w:rPr>
        <w:t>, 2024</w:t>
      </w:r>
    </w:p>
    <w:p w14:paraId="6C812C91" w14:textId="77777777" w:rsidR="0025236B" w:rsidRPr="00A21456" w:rsidRDefault="0025236B" w:rsidP="00A21456">
      <w:pPr>
        <w:pStyle w:val="BodyText"/>
        <w:spacing w:after="240"/>
        <w:ind w:firstLine="720"/>
        <w:jc w:val="both"/>
        <w:rPr>
          <w:sz w:val="24"/>
          <w:szCs w:val="24"/>
        </w:rPr>
        <w:sectPr w:rsidR="0025236B" w:rsidRPr="00A21456" w:rsidSect="0025236B">
          <w:type w:val="continuous"/>
          <w:pgSz w:w="11907" w:h="16839"/>
          <w:pgMar w:top="2268" w:right="1701" w:bottom="1701" w:left="2268" w:header="709" w:footer="709" w:gutter="0"/>
          <w:cols w:space="720"/>
        </w:sectPr>
      </w:pPr>
    </w:p>
    <w:p w14:paraId="015E4D39" w14:textId="3E6CBC50" w:rsidR="002D0DB7" w:rsidRPr="00A21456" w:rsidRDefault="002D0DB7" w:rsidP="00D86A34">
      <w:pPr>
        <w:pStyle w:val="BodyText"/>
        <w:ind w:firstLine="720"/>
        <w:jc w:val="both"/>
        <w:rPr>
          <w:i/>
          <w:sz w:val="24"/>
          <w:szCs w:val="24"/>
        </w:rPr>
      </w:pPr>
      <w:r w:rsidRPr="00A21456">
        <w:rPr>
          <w:sz w:val="24"/>
          <w:szCs w:val="24"/>
        </w:rPr>
        <w:lastRenderedPageBreak/>
        <w:t xml:space="preserve">Berdasarkan Tabel 5 tersebut dapat dilihat bahwa nilai signifikansi yaitu sebesar 0,000. Maka, nilai signifikansi lebih kecil dari 0,05. Hal ini menunjukkan bahwa terdapat perbedaan hasil prediksi antara model Altman, Springate, Zmijewski dan Grover sebagai prediksi </w:t>
      </w:r>
      <w:r w:rsidRPr="00A21456">
        <w:rPr>
          <w:i/>
          <w:sz w:val="24"/>
          <w:szCs w:val="24"/>
        </w:rPr>
        <w:t>financial distress.</w:t>
      </w:r>
    </w:p>
    <w:p w14:paraId="47CF676B" w14:textId="77777777" w:rsidR="002D0DB7" w:rsidRDefault="002D0DB7" w:rsidP="00A21456">
      <w:pPr>
        <w:pStyle w:val="BodyText"/>
        <w:ind w:firstLine="720"/>
        <w:jc w:val="both"/>
        <w:rPr>
          <w:sz w:val="24"/>
          <w:szCs w:val="24"/>
          <w:lang w:val="en-US"/>
        </w:rPr>
      </w:pPr>
      <w:r w:rsidRPr="00A21456">
        <w:rPr>
          <w:sz w:val="24"/>
          <w:szCs w:val="24"/>
        </w:rPr>
        <w:t xml:space="preserve">Dalam menguji tingkat keakuratan model prediksi diperlukannya kriteria sampel untuk digolongkan menjadi dua kategori perusahaan. Dimana perusahaan mengalami </w:t>
      </w:r>
      <w:r w:rsidRPr="00A21456">
        <w:rPr>
          <w:i/>
          <w:sz w:val="24"/>
          <w:szCs w:val="24"/>
        </w:rPr>
        <w:t>financial distress</w:t>
      </w:r>
      <w:r w:rsidRPr="00A21456">
        <w:rPr>
          <w:sz w:val="24"/>
          <w:szCs w:val="24"/>
        </w:rPr>
        <w:t xml:space="preserve"> termasuk kedalam kategori satu (1), sedangkan untuk perusahaan tidak mengalami </w:t>
      </w:r>
      <w:r w:rsidRPr="00A21456">
        <w:rPr>
          <w:i/>
          <w:sz w:val="24"/>
          <w:szCs w:val="24"/>
        </w:rPr>
        <w:t>financial distress</w:t>
      </w:r>
      <w:r w:rsidRPr="00A21456">
        <w:rPr>
          <w:sz w:val="24"/>
          <w:szCs w:val="24"/>
        </w:rPr>
        <w:t xml:space="preserve"> </w:t>
      </w:r>
      <w:r w:rsidRPr="00A21456">
        <w:rPr>
          <w:sz w:val="24"/>
          <w:szCs w:val="24"/>
        </w:rPr>
        <w:lastRenderedPageBreak/>
        <w:t xml:space="preserve">termasuk kedalam kategori dua (2). Adapun kriteria pemilihan sampel berdasarkan indikator pengukuran </w:t>
      </w:r>
      <w:r w:rsidRPr="00A21456">
        <w:rPr>
          <w:i/>
          <w:sz w:val="24"/>
          <w:szCs w:val="24"/>
        </w:rPr>
        <w:t>financial distress</w:t>
      </w:r>
      <w:r w:rsidRPr="00A21456">
        <w:rPr>
          <w:sz w:val="24"/>
          <w:szCs w:val="24"/>
        </w:rPr>
        <w:t xml:space="preserve"> menurut (Almilia dan Kristiadji dalam Goh 2023:35) mengemukakan bahwa pengukuran </w:t>
      </w:r>
      <w:r w:rsidRPr="00A21456">
        <w:rPr>
          <w:i/>
          <w:sz w:val="24"/>
          <w:szCs w:val="24"/>
        </w:rPr>
        <w:t>financial distress</w:t>
      </w:r>
      <w:r w:rsidRPr="00A21456">
        <w:rPr>
          <w:sz w:val="24"/>
          <w:szCs w:val="24"/>
        </w:rPr>
        <w:t xml:space="preserve"> terjadi jika laba bersih operasional perusahaan selama 2 tahun bernilai negatif dan perusahaan tidak mampu melakukan pembayaran dividen selama lebih dari 1 tahun,.</w:t>
      </w:r>
    </w:p>
    <w:p w14:paraId="7D0BB4D0" w14:textId="77777777" w:rsidR="00BF520D" w:rsidRDefault="00BF520D" w:rsidP="00A21456">
      <w:pPr>
        <w:pStyle w:val="BodyText"/>
        <w:ind w:firstLine="720"/>
        <w:jc w:val="both"/>
        <w:rPr>
          <w:sz w:val="24"/>
          <w:szCs w:val="24"/>
          <w:lang w:val="en-US"/>
        </w:rPr>
      </w:pPr>
    </w:p>
    <w:p w14:paraId="45248593" w14:textId="77777777" w:rsidR="00BF520D" w:rsidRDefault="00BF520D" w:rsidP="00A21456">
      <w:pPr>
        <w:pStyle w:val="BodyText"/>
        <w:ind w:firstLine="720"/>
        <w:jc w:val="both"/>
        <w:rPr>
          <w:sz w:val="24"/>
          <w:szCs w:val="24"/>
          <w:lang w:val="en-US"/>
        </w:rPr>
      </w:pPr>
    </w:p>
    <w:p w14:paraId="2525358A" w14:textId="77777777" w:rsidR="00BF520D" w:rsidRDefault="00BF520D" w:rsidP="00A21456">
      <w:pPr>
        <w:pStyle w:val="BodyText"/>
        <w:ind w:firstLine="720"/>
        <w:jc w:val="both"/>
        <w:rPr>
          <w:sz w:val="24"/>
          <w:szCs w:val="24"/>
          <w:lang w:val="en-US"/>
        </w:rPr>
      </w:pPr>
    </w:p>
    <w:p w14:paraId="1F83C082" w14:textId="77777777" w:rsidR="00BF520D" w:rsidRDefault="00BF520D" w:rsidP="00A21456">
      <w:pPr>
        <w:pStyle w:val="BodyText"/>
        <w:ind w:firstLine="720"/>
        <w:jc w:val="both"/>
        <w:rPr>
          <w:sz w:val="24"/>
          <w:szCs w:val="24"/>
          <w:lang w:val="en-US"/>
        </w:rPr>
      </w:pPr>
    </w:p>
    <w:p w14:paraId="1C7CF8BF" w14:textId="77777777" w:rsidR="00BF520D" w:rsidRPr="00BF520D" w:rsidRDefault="00BF520D" w:rsidP="00A21456">
      <w:pPr>
        <w:pStyle w:val="BodyText"/>
        <w:ind w:firstLine="720"/>
        <w:jc w:val="both"/>
        <w:rPr>
          <w:sz w:val="24"/>
          <w:szCs w:val="24"/>
          <w:lang w:val="en-US"/>
        </w:rPr>
      </w:pPr>
    </w:p>
    <w:p w14:paraId="567DE318" w14:textId="77777777" w:rsidR="00CB7AA6" w:rsidRPr="00CB7AA6" w:rsidRDefault="00CB7AA6" w:rsidP="00A21456">
      <w:pPr>
        <w:pStyle w:val="BodyText"/>
        <w:ind w:firstLine="720"/>
        <w:jc w:val="both"/>
        <w:rPr>
          <w:sz w:val="24"/>
          <w:szCs w:val="24"/>
          <w:lang w:val="en-US"/>
        </w:rPr>
      </w:pPr>
    </w:p>
    <w:p w14:paraId="7ABF5C9E" w14:textId="77777777" w:rsidR="002D0DB7" w:rsidRPr="00CB7AA6" w:rsidRDefault="002D0DB7" w:rsidP="00A21456">
      <w:pPr>
        <w:pStyle w:val="BodyText"/>
        <w:jc w:val="both"/>
        <w:rPr>
          <w:sz w:val="24"/>
          <w:szCs w:val="24"/>
        </w:rPr>
      </w:pPr>
      <w:r w:rsidRPr="00CB7AA6">
        <w:rPr>
          <w:sz w:val="24"/>
          <w:szCs w:val="24"/>
        </w:rPr>
        <w:lastRenderedPageBreak/>
        <w:t>Tabel 6. Tingkat Akurasi Altman</w:t>
      </w:r>
    </w:p>
    <w:tbl>
      <w:tblPr>
        <w:tblW w:w="5000" w:type="pct"/>
        <w:jc w:val="center"/>
        <w:tblLook w:val="04A0" w:firstRow="1" w:lastRow="0" w:firstColumn="1" w:lastColumn="0" w:noHBand="0" w:noVBand="1"/>
      </w:tblPr>
      <w:tblGrid>
        <w:gridCol w:w="957"/>
        <w:gridCol w:w="565"/>
        <w:gridCol w:w="483"/>
        <w:gridCol w:w="483"/>
        <w:gridCol w:w="616"/>
        <w:gridCol w:w="672"/>
      </w:tblGrid>
      <w:tr w:rsidR="002D0DB7" w:rsidRPr="00A21456" w14:paraId="05D4CE9C" w14:textId="77777777" w:rsidTr="00232591">
        <w:trPr>
          <w:trHeight w:val="300"/>
          <w:jc w:val="center"/>
        </w:trPr>
        <w:tc>
          <w:tcPr>
            <w:tcW w:w="1750" w:type="pct"/>
            <w:gridSpan w:val="2"/>
            <w:vMerge w:val="restart"/>
            <w:tcBorders>
              <w:top w:val="single" w:sz="4" w:space="0" w:color="auto"/>
              <w:left w:val="single" w:sz="4" w:space="0" w:color="auto"/>
              <w:bottom w:val="single" w:sz="4" w:space="0" w:color="auto"/>
              <w:right w:val="single" w:sz="4" w:space="0" w:color="auto"/>
            </w:tcBorders>
            <w:noWrap/>
            <w:vAlign w:val="center"/>
          </w:tcPr>
          <w:p w14:paraId="1A51170E" w14:textId="77777777" w:rsidR="002D0DB7" w:rsidRPr="00A21456" w:rsidRDefault="002D0DB7" w:rsidP="00232591">
            <w:pPr>
              <w:autoSpaceDN w:val="0"/>
              <w:spacing w:after="0" w:line="240" w:lineRule="auto"/>
              <w:jc w:val="center"/>
              <w:rPr>
                <w:rFonts w:ascii="Times New Roman" w:hAnsi="Times New Roman" w:cs="Times New Roman"/>
                <w:b/>
                <w:color w:val="000000"/>
                <w:sz w:val="20"/>
                <w:szCs w:val="20"/>
              </w:rPr>
            </w:pPr>
            <w:r w:rsidRPr="00A21456">
              <w:rPr>
                <w:rFonts w:ascii="Times New Roman" w:hAnsi="Times New Roman" w:cs="Times New Roman"/>
                <w:b/>
                <w:color w:val="000000"/>
                <w:sz w:val="20"/>
                <w:szCs w:val="20"/>
              </w:rPr>
              <w:t>Rekapitulasi</w:t>
            </w:r>
          </w:p>
        </w:tc>
        <w:tc>
          <w:tcPr>
            <w:tcW w:w="2275" w:type="pct"/>
            <w:gridSpan w:val="3"/>
            <w:tcBorders>
              <w:top w:val="single" w:sz="4" w:space="0" w:color="auto"/>
              <w:left w:val="nil"/>
              <w:bottom w:val="nil"/>
              <w:right w:val="single" w:sz="4" w:space="0" w:color="000000"/>
            </w:tcBorders>
            <w:noWrap/>
            <w:vAlign w:val="center"/>
          </w:tcPr>
          <w:p w14:paraId="33EE3F17" w14:textId="77777777" w:rsidR="002D0DB7" w:rsidRPr="00A21456" w:rsidRDefault="002D0DB7" w:rsidP="00232591">
            <w:pPr>
              <w:autoSpaceDN w:val="0"/>
              <w:spacing w:after="0" w:line="240" w:lineRule="auto"/>
              <w:jc w:val="center"/>
              <w:rPr>
                <w:rFonts w:ascii="Times New Roman" w:hAnsi="Times New Roman" w:cs="Times New Roman"/>
                <w:b/>
                <w:color w:val="000000"/>
                <w:sz w:val="20"/>
                <w:szCs w:val="20"/>
              </w:rPr>
            </w:pPr>
            <w:r w:rsidRPr="00A21456">
              <w:rPr>
                <w:rFonts w:ascii="Times New Roman" w:hAnsi="Times New Roman" w:cs="Times New Roman"/>
                <w:b/>
                <w:color w:val="000000"/>
                <w:sz w:val="20"/>
                <w:szCs w:val="20"/>
              </w:rPr>
              <w:t>Prediksi</w:t>
            </w:r>
          </w:p>
        </w:tc>
        <w:tc>
          <w:tcPr>
            <w:tcW w:w="976" w:type="pct"/>
            <w:vMerge w:val="restart"/>
            <w:tcBorders>
              <w:top w:val="single" w:sz="4" w:space="0" w:color="auto"/>
              <w:left w:val="single" w:sz="4" w:space="0" w:color="auto"/>
              <w:bottom w:val="single" w:sz="4" w:space="0" w:color="000000"/>
              <w:right w:val="single" w:sz="4" w:space="0" w:color="auto"/>
            </w:tcBorders>
            <w:noWrap/>
            <w:vAlign w:val="center"/>
          </w:tcPr>
          <w:p w14:paraId="55F72860" w14:textId="77777777" w:rsidR="002D0DB7" w:rsidRPr="00A21456" w:rsidRDefault="002D0DB7" w:rsidP="00232591">
            <w:pPr>
              <w:autoSpaceDN w:val="0"/>
              <w:spacing w:after="0" w:line="240" w:lineRule="auto"/>
              <w:jc w:val="center"/>
              <w:rPr>
                <w:rFonts w:ascii="Times New Roman" w:hAnsi="Times New Roman" w:cs="Times New Roman"/>
                <w:b/>
                <w:color w:val="000000"/>
                <w:sz w:val="20"/>
                <w:szCs w:val="20"/>
              </w:rPr>
            </w:pPr>
            <w:r w:rsidRPr="00A21456">
              <w:rPr>
                <w:rFonts w:ascii="Times New Roman" w:hAnsi="Times New Roman" w:cs="Times New Roman"/>
                <w:b/>
                <w:color w:val="000000"/>
                <w:sz w:val="20"/>
                <w:szCs w:val="20"/>
              </w:rPr>
              <w:t>Total</w:t>
            </w:r>
          </w:p>
        </w:tc>
      </w:tr>
      <w:tr w:rsidR="002D0DB7" w:rsidRPr="00A21456" w14:paraId="1B350282" w14:textId="77777777" w:rsidTr="00232591">
        <w:trPr>
          <w:trHeight w:val="300"/>
          <w:jc w:val="center"/>
        </w:trPr>
        <w:tc>
          <w:tcPr>
            <w:tcW w:w="1750" w:type="pct"/>
            <w:gridSpan w:val="2"/>
            <w:vMerge/>
            <w:tcBorders>
              <w:top w:val="single" w:sz="4" w:space="0" w:color="auto"/>
              <w:left w:val="single" w:sz="4" w:space="0" w:color="auto"/>
              <w:bottom w:val="single" w:sz="4" w:space="0" w:color="auto"/>
              <w:right w:val="single" w:sz="4" w:space="0" w:color="auto"/>
            </w:tcBorders>
            <w:vAlign w:val="center"/>
          </w:tcPr>
          <w:p w14:paraId="5006E115" w14:textId="77777777" w:rsidR="002D0DB7" w:rsidRPr="00A21456" w:rsidRDefault="002D0DB7" w:rsidP="00232591">
            <w:pPr>
              <w:spacing w:after="0" w:line="240" w:lineRule="auto"/>
              <w:jc w:val="center"/>
              <w:rPr>
                <w:rFonts w:ascii="Times New Roman" w:hAnsi="Times New Roman" w:cs="Times New Roman"/>
                <w:b/>
                <w:color w:val="000000"/>
                <w:sz w:val="20"/>
                <w:szCs w:val="20"/>
              </w:rPr>
            </w:pPr>
          </w:p>
        </w:tc>
        <w:tc>
          <w:tcPr>
            <w:tcW w:w="650" w:type="pct"/>
            <w:tcBorders>
              <w:top w:val="single" w:sz="4" w:space="0" w:color="auto"/>
              <w:left w:val="nil"/>
              <w:bottom w:val="single" w:sz="4" w:space="0" w:color="auto"/>
              <w:right w:val="single" w:sz="4" w:space="0" w:color="auto"/>
            </w:tcBorders>
            <w:noWrap/>
            <w:vAlign w:val="center"/>
          </w:tcPr>
          <w:p w14:paraId="32F5B520" w14:textId="77777777" w:rsidR="002D0DB7" w:rsidRPr="00A21456" w:rsidRDefault="002D0DB7" w:rsidP="00232591">
            <w:pPr>
              <w:autoSpaceDN w:val="0"/>
              <w:spacing w:after="0" w:line="240" w:lineRule="auto"/>
              <w:jc w:val="center"/>
              <w:rPr>
                <w:rFonts w:ascii="Times New Roman" w:hAnsi="Times New Roman" w:cs="Times New Roman"/>
                <w:i/>
                <w:color w:val="000000"/>
                <w:sz w:val="20"/>
                <w:szCs w:val="20"/>
              </w:rPr>
            </w:pPr>
            <w:r w:rsidRPr="00A21456">
              <w:rPr>
                <w:rFonts w:ascii="Times New Roman" w:hAnsi="Times New Roman" w:cs="Times New Roman"/>
                <w:i/>
                <w:color w:val="000000"/>
                <w:sz w:val="20"/>
                <w:szCs w:val="20"/>
              </w:rPr>
              <w:t>FD</w:t>
            </w:r>
          </w:p>
        </w:tc>
        <w:tc>
          <w:tcPr>
            <w:tcW w:w="813" w:type="pct"/>
            <w:tcBorders>
              <w:top w:val="single" w:sz="4" w:space="0" w:color="auto"/>
              <w:left w:val="nil"/>
              <w:bottom w:val="single" w:sz="4" w:space="0" w:color="auto"/>
              <w:right w:val="single" w:sz="4" w:space="0" w:color="auto"/>
            </w:tcBorders>
            <w:noWrap/>
            <w:vAlign w:val="center"/>
          </w:tcPr>
          <w:p w14:paraId="173265F1" w14:textId="77777777" w:rsidR="002D0DB7" w:rsidRPr="00A21456" w:rsidRDefault="002D0DB7" w:rsidP="00232591">
            <w:pPr>
              <w:autoSpaceDN w:val="0"/>
              <w:spacing w:after="0" w:line="240" w:lineRule="auto"/>
              <w:jc w:val="center"/>
              <w:rPr>
                <w:rFonts w:ascii="Times New Roman" w:hAnsi="Times New Roman" w:cs="Times New Roman"/>
                <w:i/>
                <w:color w:val="000000"/>
                <w:sz w:val="20"/>
                <w:szCs w:val="20"/>
              </w:rPr>
            </w:pPr>
            <w:r w:rsidRPr="00A21456">
              <w:rPr>
                <w:rFonts w:ascii="Times New Roman" w:hAnsi="Times New Roman" w:cs="Times New Roman"/>
                <w:i/>
                <w:color w:val="000000"/>
                <w:sz w:val="20"/>
                <w:szCs w:val="20"/>
              </w:rPr>
              <w:t>GA</w:t>
            </w:r>
          </w:p>
        </w:tc>
        <w:tc>
          <w:tcPr>
            <w:tcW w:w="812" w:type="pct"/>
            <w:tcBorders>
              <w:top w:val="single" w:sz="4" w:space="0" w:color="auto"/>
              <w:left w:val="nil"/>
              <w:bottom w:val="single" w:sz="4" w:space="0" w:color="auto"/>
              <w:right w:val="single" w:sz="4" w:space="0" w:color="auto"/>
            </w:tcBorders>
            <w:noWrap/>
            <w:vAlign w:val="center"/>
          </w:tcPr>
          <w:p w14:paraId="037D95D0" w14:textId="77777777" w:rsidR="002D0DB7" w:rsidRPr="00A21456" w:rsidRDefault="002D0DB7" w:rsidP="00232591">
            <w:pPr>
              <w:autoSpaceDN w:val="0"/>
              <w:spacing w:after="0" w:line="240" w:lineRule="auto"/>
              <w:jc w:val="center"/>
              <w:rPr>
                <w:rFonts w:ascii="Times New Roman" w:hAnsi="Times New Roman" w:cs="Times New Roman"/>
                <w:i/>
                <w:color w:val="000000"/>
                <w:sz w:val="20"/>
                <w:szCs w:val="20"/>
              </w:rPr>
            </w:pPr>
            <w:r w:rsidRPr="00A21456">
              <w:rPr>
                <w:rFonts w:ascii="Times New Roman" w:hAnsi="Times New Roman" w:cs="Times New Roman"/>
                <w:i/>
                <w:color w:val="000000"/>
                <w:sz w:val="20"/>
                <w:szCs w:val="20"/>
              </w:rPr>
              <w:t>NFD</w:t>
            </w:r>
          </w:p>
        </w:tc>
        <w:tc>
          <w:tcPr>
            <w:tcW w:w="976" w:type="pct"/>
            <w:vMerge/>
            <w:tcBorders>
              <w:top w:val="single" w:sz="4" w:space="0" w:color="auto"/>
              <w:left w:val="single" w:sz="4" w:space="0" w:color="auto"/>
              <w:bottom w:val="single" w:sz="4" w:space="0" w:color="000000"/>
              <w:right w:val="single" w:sz="4" w:space="0" w:color="auto"/>
            </w:tcBorders>
            <w:vAlign w:val="center"/>
          </w:tcPr>
          <w:p w14:paraId="03E8F614" w14:textId="77777777" w:rsidR="002D0DB7" w:rsidRPr="00A21456" w:rsidRDefault="002D0DB7" w:rsidP="00232591">
            <w:pPr>
              <w:spacing w:after="0" w:line="240" w:lineRule="auto"/>
              <w:jc w:val="center"/>
              <w:rPr>
                <w:rFonts w:ascii="Times New Roman" w:hAnsi="Times New Roman" w:cs="Times New Roman"/>
                <w:b/>
                <w:color w:val="000000"/>
                <w:sz w:val="20"/>
                <w:szCs w:val="20"/>
              </w:rPr>
            </w:pPr>
          </w:p>
        </w:tc>
      </w:tr>
      <w:tr w:rsidR="002D0DB7" w:rsidRPr="00A21456" w14:paraId="0CD2D79B" w14:textId="77777777" w:rsidTr="00232591">
        <w:trPr>
          <w:trHeight w:val="300"/>
          <w:jc w:val="center"/>
        </w:trPr>
        <w:tc>
          <w:tcPr>
            <w:tcW w:w="1100" w:type="pct"/>
            <w:vMerge w:val="restart"/>
            <w:tcBorders>
              <w:top w:val="nil"/>
              <w:left w:val="single" w:sz="4" w:space="0" w:color="auto"/>
              <w:bottom w:val="single" w:sz="4" w:space="0" w:color="auto"/>
              <w:right w:val="single" w:sz="4" w:space="0" w:color="auto"/>
            </w:tcBorders>
            <w:noWrap/>
            <w:vAlign w:val="center"/>
          </w:tcPr>
          <w:p w14:paraId="5BADF344"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Kategori</w:t>
            </w:r>
          </w:p>
        </w:tc>
        <w:tc>
          <w:tcPr>
            <w:tcW w:w="650" w:type="pct"/>
            <w:tcBorders>
              <w:top w:val="nil"/>
              <w:left w:val="nil"/>
              <w:bottom w:val="single" w:sz="4" w:space="0" w:color="auto"/>
              <w:right w:val="single" w:sz="4" w:space="0" w:color="auto"/>
            </w:tcBorders>
            <w:noWrap/>
            <w:vAlign w:val="center"/>
          </w:tcPr>
          <w:p w14:paraId="3B5A60D4"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(1)</w:t>
            </w:r>
          </w:p>
        </w:tc>
        <w:tc>
          <w:tcPr>
            <w:tcW w:w="650" w:type="pct"/>
            <w:tcBorders>
              <w:top w:val="nil"/>
              <w:left w:val="nil"/>
              <w:bottom w:val="single" w:sz="4" w:space="0" w:color="auto"/>
              <w:right w:val="single" w:sz="4" w:space="0" w:color="auto"/>
            </w:tcBorders>
            <w:noWrap/>
            <w:vAlign w:val="center"/>
          </w:tcPr>
          <w:p w14:paraId="154178CA"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14</w:t>
            </w:r>
          </w:p>
        </w:tc>
        <w:tc>
          <w:tcPr>
            <w:tcW w:w="813" w:type="pct"/>
            <w:tcBorders>
              <w:top w:val="nil"/>
              <w:left w:val="nil"/>
              <w:bottom w:val="single" w:sz="4" w:space="0" w:color="auto"/>
              <w:right w:val="single" w:sz="4" w:space="0" w:color="auto"/>
            </w:tcBorders>
            <w:noWrap/>
            <w:vAlign w:val="center"/>
          </w:tcPr>
          <w:p w14:paraId="0BC393B6"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3</w:t>
            </w:r>
          </w:p>
        </w:tc>
        <w:tc>
          <w:tcPr>
            <w:tcW w:w="812" w:type="pct"/>
            <w:tcBorders>
              <w:top w:val="nil"/>
              <w:left w:val="nil"/>
              <w:bottom w:val="single" w:sz="4" w:space="0" w:color="auto"/>
              <w:right w:val="single" w:sz="4" w:space="0" w:color="auto"/>
            </w:tcBorders>
            <w:noWrap/>
            <w:vAlign w:val="center"/>
          </w:tcPr>
          <w:p w14:paraId="690654AD"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12</w:t>
            </w:r>
          </w:p>
        </w:tc>
        <w:tc>
          <w:tcPr>
            <w:tcW w:w="976" w:type="pct"/>
            <w:tcBorders>
              <w:top w:val="nil"/>
              <w:left w:val="nil"/>
              <w:bottom w:val="single" w:sz="4" w:space="0" w:color="auto"/>
              <w:right w:val="single" w:sz="4" w:space="0" w:color="auto"/>
            </w:tcBorders>
            <w:noWrap/>
            <w:vAlign w:val="center"/>
          </w:tcPr>
          <w:p w14:paraId="32EB6D74"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29</w:t>
            </w:r>
          </w:p>
        </w:tc>
      </w:tr>
      <w:tr w:rsidR="002D0DB7" w:rsidRPr="00A21456" w14:paraId="6DEBCF52" w14:textId="77777777" w:rsidTr="00232591">
        <w:trPr>
          <w:trHeight w:val="300"/>
          <w:jc w:val="center"/>
        </w:trPr>
        <w:tc>
          <w:tcPr>
            <w:tcW w:w="1100" w:type="pct"/>
            <w:vMerge/>
            <w:tcBorders>
              <w:top w:val="nil"/>
              <w:left w:val="single" w:sz="4" w:space="0" w:color="auto"/>
              <w:bottom w:val="single" w:sz="4" w:space="0" w:color="auto"/>
              <w:right w:val="single" w:sz="4" w:space="0" w:color="auto"/>
            </w:tcBorders>
            <w:vAlign w:val="center"/>
          </w:tcPr>
          <w:p w14:paraId="0FA60E55" w14:textId="77777777" w:rsidR="002D0DB7" w:rsidRPr="00A21456" w:rsidRDefault="002D0DB7" w:rsidP="00232591">
            <w:pPr>
              <w:spacing w:after="0" w:line="240" w:lineRule="auto"/>
              <w:jc w:val="center"/>
              <w:rPr>
                <w:rFonts w:ascii="Times New Roman" w:hAnsi="Times New Roman" w:cs="Times New Roman"/>
                <w:color w:val="000000"/>
                <w:sz w:val="20"/>
                <w:szCs w:val="20"/>
              </w:rPr>
            </w:pPr>
          </w:p>
        </w:tc>
        <w:tc>
          <w:tcPr>
            <w:tcW w:w="650" w:type="pct"/>
            <w:tcBorders>
              <w:top w:val="nil"/>
              <w:left w:val="nil"/>
              <w:bottom w:val="single" w:sz="4" w:space="0" w:color="auto"/>
              <w:right w:val="single" w:sz="4" w:space="0" w:color="auto"/>
            </w:tcBorders>
            <w:noWrap/>
            <w:vAlign w:val="center"/>
          </w:tcPr>
          <w:p w14:paraId="70808F1E"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(2)</w:t>
            </w:r>
          </w:p>
        </w:tc>
        <w:tc>
          <w:tcPr>
            <w:tcW w:w="650" w:type="pct"/>
            <w:tcBorders>
              <w:top w:val="nil"/>
              <w:left w:val="nil"/>
              <w:bottom w:val="single" w:sz="4" w:space="0" w:color="auto"/>
              <w:right w:val="single" w:sz="4" w:space="0" w:color="auto"/>
            </w:tcBorders>
            <w:noWrap/>
            <w:vAlign w:val="center"/>
          </w:tcPr>
          <w:p w14:paraId="0EFF739A"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4</w:t>
            </w:r>
          </w:p>
        </w:tc>
        <w:tc>
          <w:tcPr>
            <w:tcW w:w="813" w:type="pct"/>
            <w:tcBorders>
              <w:top w:val="nil"/>
              <w:left w:val="nil"/>
              <w:bottom w:val="single" w:sz="4" w:space="0" w:color="auto"/>
              <w:right w:val="single" w:sz="4" w:space="0" w:color="auto"/>
            </w:tcBorders>
            <w:noWrap/>
            <w:vAlign w:val="center"/>
          </w:tcPr>
          <w:p w14:paraId="79029E9A"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3</w:t>
            </w:r>
          </w:p>
        </w:tc>
        <w:tc>
          <w:tcPr>
            <w:tcW w:w="812" w:type="pct"/>
            <w:tcBorders>
              <w:top w:val="nil"/>
              <w:left w:val="nil"/>
              <w:bottom w:val="single" w:sz="4" w:space="0" w:color="auto"/>
              <w:right w:val="single" w:sz="4" w:space="0" w:color="auto"/>
            </w:tcBorders>
            <w:noWrap/>
            <w:vAlign w:val="center"/>
          </w:tcPr>
          <w:p w14:paraId="748B7AF8"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8</w:t>
            </w:r>
          </w:p>
        </w:tc>
        <w:tc>
          <w:tcPr>
            <w:tcW w:w="976" w:type="pct"/>
            <w:tcBorders>
              <w:top w:val="nil"/>
              <w:left w:val="nil"/>
              <w:bottom w:val="single" w:sz="4" w:space="0" w:color="auto"/>
              <w:right w:val="single" w:sz="4" w:space="0" w:color="auto"/>
            </w:tcBorders>
            <w:noWrap/>
            <w:vAlign w:val="center"/>
          </w:tcPr>
          <w:p w14:paraId="25F97435"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15</w:t>
            </w:r>
          </w:p>
        </w:tc>
      </w:tr>
      <w:tr w:rsidR="002D0DB7" w:rsidRPr="00A21456" w14:paraId="247C4ED7" w14:textId="77777777" w:rsidTr="00232591">
        <w:trPr>
          <w:trHeight w:val="300"/>
          <w:jc w:val="center"/>
        </w:trPr>
        <w:tc>
          <w:tcPr>
            <w:tcW w:w="1750" w:type="pct"/>
            <w:gridSpan w:val="2"/>
            <w:tcBorders>
              <w:top w:val="single" w:sz="4" w:space="0" w:color="auto"/>
              <w:left w:val="single" w:sz="4" w:space="0" w:color="auto"/>
              <w:bottom w:val="single" w:sz="4" w:space="0" w:color="auto"/>
              <w:right w:val="single" w:sz="4" w:space="0" w:color="auto"/>
            </w:tcBorders>
            <w:noWrap/>
            <w:vAlign w:val="center"/>
          </w:tcPr>
          <w:p w14:paraId="0A7D743A"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Total</w:t>
            </w:r>
          </w:p>
        </w:tc>
        <w:tc>
          <w:tcPr>
            <w:tcW w:w="650" w:type="pct"/>
            <w:tcBorders>
              <w:top w:val="nil"/>
              <w:left w:val="nil"/>
              <w:bottom w:val="single" w:sz="4" w:space="0" w:color="auto"/>
              <w:right w:val="single" w:sz="4" w:space="0" w:color="auto"/>
            </w:tcBorders>
            <w:noWrap/>
            <w:vAlign w:val="center"/>
          </w:tcPr>
          <w:p w14:paraId="09E09D3B"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18</w:t>
            </w:r>
          </w:p>
        </w:tc>
        <w:tc>
          <w:tcPr>
            <w:tcW w:w="813" w:type="pct"/>
            <w:tcBorders>
              <w:top w:val="nil"/>
              <w:left w:val="nil"/>
              <w:bottom w:val="single" w:sz="4" w:space="0" w:color="auto"/>
              <w:right w:val="single" w:sz="4" w:space="0" w:color="auto"/>
            </w:tcBorders>
            <w:noWrap/>
            <w:vAlign w:val="center"/>
          </w:tcPr>
          <w:p w14:paraId="08FC90D7"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6</w:t>
            </w:r>
          </w:p>
        </w:tc>
        <w:tc>
          <w:tcPr>
            <w:tcW w:w="812" w:type="pct"/>
            <w:tcBorders>
              <w:top w:val="nil"/>
              <w:left w:val="nil"/>
              <w:bottom w:val="single" w:sz="4" w:space="0" w:color="auto"/>
              <w:right w:val="single" w:sz="4" w:space="0" w:color="auto"/>
            </w:tcBorders>
            <w:noWrap/>
            <w:vAlign w:val="center"/>
          </w:tcPr>
          <w:p w14:paraId="5C4D489E"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20</w:t>
            </w:r>
          </w:p>
        </w:tc>
        <w:tc>
          <w:tcPr>
            <w:tcW w:w="976" w:type="pct"/>
            <w:tcBorders>
              <w:top w:val="nil"/>
              <w:left w:val="nil"/>
              <w:bottom w:val="single" w:sz="4" w:space="0" w:color="auto"/>
              <w:right w:val="single" w:sz="4" w:space="0" w:color="auto"/>
            </w:tcBorders>
            <w:noWrap/>
            <w:vAlign w:val="center"/>
          </w:tcPr>
          <w:p w14:paraId="1BE7BE4D"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44</w:t>
            </w:r>
          </w:p>
        </w:tc>
      </w:tr>
      <w:tr w:rsidR="002D0DB7" w:rsidRPr="00A21456" w14:paraId="126503AB" w14:textId="77777777" w:rsidTr="00232591">
        <w:trPr>
          <w:trHeight w:val="300"/>
          <w:jc w:val="center"/>
        </w:trPr>
        <w:tc>
          <w:tcPr>
            <w:tcW w:w="1750" w:type="pct"/>
            <w:gridSpan w:val="2"/>
            <w:tcBorders>
              <w:top w:val="single" w:sz="4" w:space="0" w:color="auto"/>
              <w:left w:val="single" w:sz="4" w:space="0" w:color="auto"/>
              <w:bottom w:val="single" w:sz="4" w:space="0" w:color="auto"/>
              <w:right w:val="single" w:sz="4" w:space="0" w:color="000000"/>
            </w:tcBorders>
            <w:noWrap/>
            <w:vAlign w:val="center"/>
          </w:tcPr>
          <w:p w14:paraId="4FE950CA"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Sampel Benar</w:t>
            </w:r>
          </w:p>
        </w:tc>
        <w:tc>
          <w:tcPr>
            <w:tcW w:w="3250" w:type="pct"/>
            <w:gridSpan w:val="4"/>
            <w:tcBorders>
              <w:top w:val="single" w:sz="4" w:space="0" w:color="auto"/>
              <w:left w:val="nil"/>
              <w:bottom w:val="single" w:sz="4" w:space="0" w:color="auto"/>
              <w:right w:val="single" w:sz="4" w:space="0" w:color="auto"/>
            </w:tcBorders>
            <w:noWrap/>
            <w:vAlign w:val="center"/>
          </w:tcPr>
          <w:p w14:paraId="44CD488C"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22</w:t>
            </w:r>
          </w:p>
        </w:tc>
      </w:tr>
      <w:tr w:rsidR="002D0DB7" w:rsidRPr="00A21456" w14:paraId="75D425F3" w14:textId="77777777" w:rsidTr="00232591">
        <w:trPr>
          <w:trHeight w:val="300"/>
          <w:jc w:val="center"/>
        </w:trPr>
        <w:tc>
          <w:tcPr>
            <w:tcW w:w="1750" w:type="pct"/>
            <w:gridSpan w:val="2"/>
            <w:tcBorders>
              <w:top w:val="single" w:sz="4" w:space="0" w:color="auto"/>
              <w:left w:val="single" w:sz="4" w:space="0" w:color="auto"/>
              <w:bottom w:val="single" w:sz="4" w:space="0" w:color="auto"/>
              <w:right w:val="single" w:sz="4" w:space="0" w:color="auto"/>
            </w:tcBorders>
            <w:noWrap/>
            <w:vAlign w:val="center"/>
          </w:tcPr>
          <w:p w14:paraId="484A84AC"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Tingkat Akurasi</w:t>
            </w:r>
          </w:p>
        </w:tc>
        <w:tc>
          <w:tcPr>
            <w:tcW w:w="3250" w:type="pct"/>
            <w:gridSpan w:val="4"/>
            <w:tcBorders>
              <w:top w:val="single" w:sz="4" w:space="0" w:color="auto"/>
              <w:left w:val="nil"/>
              <w:bottom w:val="single" w:sz="4" w:space="0" w:color="auto"/>
              <w:right w:val="single" w:sz="4" w:space="0" w:color="auto"/>
            </w:tcBorders>
            <w:noWrap/>
            <w:vAlign w:val="center"/>
          </w:tcPr>
          <w:p w14:paraId="6DD0943F"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50%</w:t>
            </w:r>
          </w:p>
        </w:tc>
      </w:tr>
    </w:tbl>
    <w:p w14:paraId="66C0DF39" w14:textId="77777777" w:rsidR="002D0DB7" w:rsidRPr="00A21456" w:rsidRDefault="002D0DB7" w:rsidP="00A21456">
      <w:pPr>
        <w:spacing w:after="0" w:line="240" w:lineRule="auto"/>
        <w:ind w:right="-1"/>
        <w:jc w:val="both"/>
        <w:rPr>
          <w:rFonts w:ascii="Times New Roman" w:hAnsi="Times New Roman" w:cs="Times New Roman"/>
          <w:b/>
          <w:sz w:val="20"/>
          <w:szCs w:val="20"/>
        </w:rPr>
      </w:pPr>
      <w:r w:rsidRPr="00A21456">
        <w:rPr>
          <w:rFonts w:ascii="Times New Roman" w:hAnsi="Times New Roman" w:cs="Times New Roman"/>
          <w:color w:val="000000"/>
          <w:sz w:val="20"/>
          <w:szCs w:val="20"/>
        </w:rPr>
        <w:t xml:space="preserve">Sumber: </w:t>
      </w:r>
      <w:r w:rsidRPr="00A21456">
        <w:rPr>
          <w:rFonts w:ascii="Times New Roman" w:hAnsi="Times New Roman" w:cs="Times New Roman"/>
          <w:sz w:val="20"/>
          <w:szCs w:val="20"/>
        </w:rPr>
        <w:t>Data sekunder diolah</w:t>
      </w:r>
      <w:r w:rsidRPr="00A21456">
        <w:rPr>
          <w:rFonts w:ascii="Times New Roman" w:hAnsi="Times New Roman" w:cs="Times New Roman"/>
          <w:color w:val="000000"/>
          <w:sz w:val="20"/>
          <w:szCs w:val="20"/>
        </w:rPr>
        <w:t>, 2024</w:t>
      </w:r>
    </w:p>
    <w:p w14:paraId="104088F8" w14:textId="77777777" w:rsidR="002D0DB7" w:rsidRPr="00A21456" w:rsidRDefault="002D0DB7" w:rsidP="00A21456">
      <w:pPr>
        <w:pStyle w:val="BodyText"/>
        <w:ind w:firstLine="567"/>
        <w:jc w:val="both"/>
        <w:rPr>
          <w:sz w:val="24"/>
          <w:szCs w:val="24"/>
        </w:rPr>
      </w:pPr>
    </w:p>
    <w:p w14:paraId="16D33DDB" w14:textId="77777777" w:rsidR="002D0DB7" w:rsidRDefault="002D0DB7" w:rsidP="00A21456">
      <w:pPr>
        <w:pStyle w:val="BodyText"/>
        <w:ind w:firstLine="567"/>
        <w:jc w:val="both"/>
        <w:rPr>
          <w:sz w:val="24"/>
          <w:szCs w:val="24"/>
          <w:lang w:val="en-US"/>
        </w:rPr>
      </w:pPr>
      <w:r w:rsidRPr="00A21456">
        <w:rPr>
          <w:sz w:val="24"/>
          <w:szCs w:val="24"/>
        </w:rPr>
        <w:t>Berdasarkan pada Tabel 6 diperoleh hasil perhitungan tingkat akurasi model Altman sebesar 50% dengan sampel yang diprediksi benar sebanyak 22 sampel dari 44 sampel.</w:t>
      </w:r>
    </w:p>
    <w:p w14:paraId="380C9A07" w14:textId="77777777" w:rsidR="00CB7AA6" w:rsidRPr="00CB7AA6" w:rsidRDefault="00CB7AA6" w:rsidP="00A21456">
      <w:pPr>
        <w:pStyle w:val="BodyText"/>
        <w:ind w:firstLine="567"/>
        <w:jc w:val="both"/>
        <w:rPr>
          <w:sz w:val="24"/>
          <w:szCs w:val="24"/>
          <w:lang w:val="en-US"/>
        </w:rPr>
      </w:pPr>
    </w:p>
    <w:p w14:paraId="40F8B108" w14:textId="77777777" w:rsidR="002D0DB7" w:rsidRPr="00CB7AA6" w:rsidRDefault="002D0DB7" w:rsidP="00CB7AA6">
      <w:pPr>
        <w:pStyle w:val="BodyText"/>
        <w:jc w:val="left"/>
        <w:rPr>
          <w:sz w:val="24"/>
          <w:szCs w:val="24"/>
        </w:rPr>
      </w:pPr>
      <w:r w:rsidRPr="00CB7AA6">
        <w:rPr>
          <w:sz w:val="24"/>
          <w:szCs w:val="24"/>
        </w:rPr>
        <w:t>Tabel 7. Tingkat Error Model Altman</w:t>
      </w:r>
    </w:p>
    <w:tbl>
      <w:tblPr>
        <w:tblW w:w="0" w:type="auto"/>
        <w:jc w:val="center"/>
        <w:tblLook w:val="04A0" w:firstRow="1" w:lastRow="0" w:firstColumn="1" w:lastColumn="0" w:noHBand="0" w:noVBand="1"/>
      </w:tblPr>
      <w:tblGrid>
        <w:gridCol w:w="1799"/>
        <w:gridCol w:w="961"/>
        <w:gridCol w:w="1071"/>
      </w:tblGrid>
      <w:tr w:rsidR="002350A9" w:rsidRPr="00A21456" w14:paraId="6021A9CE" w14:textId="77777777" w:rsidTr="00232591">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1FAC5BC5" w14:textId="2A89363D" w:rsidR="002D0DB7" w:rsidRPr="00A21456" w:rsidRDefault="002D0DB7" w:rsidP="00232591">
            <w:pPr>
              <w:autoSpaceDN w:val="0"/>
              <w:spacing w:after="0" w:line="240" w:lineRule="auto"/>
              <w:jc w:val="center"/>
              <w:rPr>
                <w:rFonts w:ascii="Times New Roman" w:hAnsi="Times New Roman" w:cs="Times New Roman"/>
                <w:color w:val="000000"/>
                <w:sz w:val="20"/>
                <w:szCs w:val="20"/>
              </w:rPr>
            </w:pPr>
          </w:p>
        </w:tc>
        <w:tc>
          <w:tcPr>
            <w:tcW w:w="0" w:type="auto"/>
            <w:tcBorders>
              <w:top w:val="single" w:sz="4" w:space="0" w:color="auto"/>
              <w:left w:val="nil"/>
              <w:bottom w:val="single" w:sz="4" w:space="0" w:color="auto"/>
              <w:right w:val="single" w:sz="4" w:space="0" w:color="auto"/>
            </w:tcBorders>
            <w:noWrap/>
            <w:vAlign w:val="center"/>
          </w:tcPr>
          <w:p w14:paraId="32496291" w14:textId="77777777" w:rsidR="002D0DB7" w:rsidRPr="00A21456" w:rsidRDefault="002D0DB7" w:rsidP="00232591">
            <w:pPr>
              <w:autoSpaceDN w:val="0"/>
              <w:spacing w:after="0" w:line="240" w:lineRule="auto"/>
              <w:jc w:val="center"/>
              <w:rPr>
                <w:rFonts w:ascii="Times New Roman" w:hAnsi="Times New Roman" w:cs="Times New Roman"/>
                <w:b/>
                <w:i/>
                <w:color w:val="000000"/>
                <w:sz w:val="20"/>
                <w:szCs w:val="20"/>
              </w:rPr>
            </w:pPr>
            <w:r w:rsidRPr="00A21456">
              <w:rPr>
                <w:rFonts w:ascii="Times New Roman" w:hAnsi="Times New Roman" w:cs="Times New Roman"/>
                <w:b/>
                <w:i/>
                <w:color w:val="000000"/>
                <w:sz w:val="20"/>
                <w:szCs w:val="20"/>
              </w:rPr>
              <w:t>Error type I</w:t>
            </w:r>
          </w:p>
        </w:tc>
        <w:tc>
          <w:tcPr>
            <w:tcW w:w="0" w:type="auto"/>
            <w:tcBorders>
              <w:top w:val="single" w:sz="4" w:space="0" w:color="auto"/>
              <w:left w:val="nil"/>
              <w:bottom w:val="single" w:sz="4" w:space="0" w:color="auto"/>
              <w:right w:val="single" w:sz="4" w:space="0" w:color="auto"/>
            </w:tcBorders>
            <w:noWrap/>
            <w:vAlign w:val="center"/>
          </w:tcPr>
          <w:p w14:paraId="445731E3" w14:textId="77777777" w:rsidR="002D0DB7" w:rsidRPr="00A21456" w:rsidRDefault="002D0DB7" w:rsidP="00232591">
            <w:pPr>
              <w:autoSpaceDN w:val="0"/>
              <w:spacing w:after="0" w:line="240" w:lineRule="auto"/>
              <w:jc w:val="center"/>
              <w:rPr>
                <w:rFonts w:ascii="Times New Roman" w:hAnsi="Times New Roman" w:cs="Times New Roman"/>
                <w:b/>
                <w:i/>
                <w:color w:val="000000"/>
                <w:sz w:val="20"/>
                <w:szCs w:val="20"/>
              </w:rPr>
            </w:pPr>
            <w:r w:rsidRPr="00A21456">
              <w:rPr>
                <w:rFonts w:ascii="Times New Roman" w:hAnsi="Times New Roman" w:cs="Times New Roman"/>
                <w:b/>
                <w:i/>
                <w:color w:val="000000"/>
                <w:sz w:val="20"/>
                <w:szCs w:val="20"/>
              </w:rPr>
              <w:t>Error Type II</w:t>
            </w:r>
          </w:p>
        </w:tc>
      </w:tr>
      <w:tr w:rsidR="002350A9" w:rsidRPr="00A21456" w14:paraId="03ECB800" w14:textId="77777777" w:rsidTr="00232591">
        <w:trPr>
          <w:trHeight w:val="300"/>
          <w:jc w:val="center"/>
        </w:trPr>
        <w:tc>
          <w:tcPr>
            <w:tcW w:w="0" w:type="auto"/>
            <w:tcBorders>
              <w:top w:val="nil"/>
              <w:left w:val="single" w:sz="4" w:space="0" w:color="auto"/>
              <w:bottom w:val="single" w:sz="4" w:space="0" w:color="auto"/>
              <w:right w:val="single" w:sz="4" w:space="0" w:color="auto"/>
            </w:tcBorders>
            <w:noWrap/>
            <w:vAlign w:val="center"/>
          </w:tcPr>
          <w:p w14:paraId="067C2399"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Jumlah</w:t>
            </w:r>
          </w:p>
        </w:tc>
        <w:tc>
          <w:tcPr>
            <w:tcW w:w="0" w:type="auto"/>
            <w:tcBorders>
              <w:top w:val="nil"/>
              <w:left w:val="nil"/>
              <w:bottom w:val="single" w:sz="4" w:space="0" w:color="auto"/>
              <w:right w:val="single" w:sz="4" w:space="0" w:color="auto"/>
            </w:tcBorders>
            <w:noWrap/>
            <w:vAlign w:val="center"/>
          </w:tcPr>
          <w:p w14:paraId="636E5D4D"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15</w:t>
            </w:r>
          </w:p>
        </w:tc>
        <w:tc>
          <w:tcPr>
            <w:tcW w:w="0" w:type="auto"/>
            <w:tcBorders>
              <w:top w:val="nil"/>
              <w:left w:val="nil"/>
              <w:bottom w:val="single" w:sz="4" w:space="0" w:color="auto"/>
              <w:right w:val="single" w:sz="4" w:space="0" w:color="auto"/>
            </w:tcBorders>
            <w:noWrap/>
            <w:vAlign w:val="center"/>
          </w:tcPr>
          <w:p w14:paraId="1BFE4012"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7</w:t>
            </w:r>
          </w:p>
        </w:tc>
      </w:tr>
      <w:tr w:rsidR="002350A9" w:rsidRPr="00A21456" w14:paraId="649D5C85" w14:textId="77777777" w:rsidTr="00232591">
        <w:trPr>
          <w:trHeight w:val="300"/>
          <w:jc w:val="center"/>
        </w:trPr>
        <w:tc>
          <w:tcPr>
            <w:tcW w:w="0" w:type="auto"/>
            <w:tcBorders>
              <w:top w:val="nil"/>
              <w:left w:val="single" w:sz="4" w:space="0" w:color="auto"/>
              <w:bottom w:val="single" w:sz="4" w:space="0" w:color="auto"/>
              <w:right w:val="single" w:sz="4" w:space="0" w:color="auto"/>
            </w:tcBorders>
            <w:noWrap/>
            <w:vAlign w:val="center"/>
          </w:tcPr>
          <w:p w14:paraId="2B5B9A17"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Jumlah Sampel</w:t>
            </w:r>
          </w:p>
        </w:tc>
        <w:tc>
          <w:tcPr>
            <w:tcW w:w="0" w:type="auto"/>
            <w:tcBorders>
              <w:top w:val="nil"/>
              <w:left w:val="nil"/>
              <w:bottom w:val="single" w:sz="4" w:space="0" w:color="auto"/>
              <w:right w:val="single" w:sz="4" w:space="0" w:color="auto"/>
            </w:tcBorders>
            <w:noWrap/>
            <w:vAlign w:val="center"/>
          </w:tcPr>
          <w:p w14:paraId="74331FC5"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29</w:t>
            </w:r>
          </w:p>
        </w:tc>
        <w:tc>
          <w:tcPr>
            <w:tcW w:w="0" w:type="auto"/>
            <w:tcBorders>
              <w:top w:val="nil"/>
              <w:left w:val="nil"/>
              <w:bottom w:val="single" w:sz="4" w:space="0" w:color="auto"/>
              <w:right w:val="single" w:sz="4" w:space="0" w:color="auto"/>
            </w:tcBorders>
            <w:noWrap/>
            <w:vAlign w:val="center"/>
          </w:tcPr>
          <w:p w14:paraId="6856CA57"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15</w:t>
            </w:r>
          </w:p>
        </w:tc>
      </w:tr>
      <w:tr w:rsidR="002350A9" w:rsidRPr="00A21456" w14:paraId="1C6DFC6C" w14:textId="77777777" w:rsidTr="00232591">
        <w:trPr>
          <w:trHeight w:val="300"/>
          <w:jc w:val="center"/>
        </w:trPr>
        <w:tc>
          <w:tcPr>
            <w:tcW w:w="0" w:type="auto"/>
            <w:tcBorders>
              <w:top w:val="nil"/>
              <w:left w:val="single" w:sz="4" w:space="0" w:color="auto"/>
              <w:bottom w:val="single" w:sz="4" w:space="0" w:color="auto"/>
              <w:right w:val="single" w:sz="4" w:space="0" w:color="auto"/>
            </w:tcBorders>
            <w:noWrap/>
            <w:vAlign w:val="center"/>
          </w:tcPr>
          <w:p w14:paraId="03F35042"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 xml:space="preserve">Tingkat </w:t>
            </w:r>
            <w:r w:rsidRPr="00A21456">
              <w:rPr>
                <w:rFonts w:ascii="Times New Roman" w:hAnsi="Times New Roman" w:cs="Times New Roman"/>
                <w:i/>
                <w:color w:val="000000"/>
                <w:sz w:val="20"/>
                <w:szCs w:val="20"/>
              </w:rPr>
              <w:t>Error</w:t>
            </w:r>
          </w:p>
        </w:tc>
        <w:tc>
          <w:tcPr>
            <w:tcW w:w="0" w:type="auto"/>
            <w:tcBorders>
              <w:top w:val="nil"/>
              <w:left w:val="nil"/>
              <w:bottom w:val="single" w:sz="4" w:space="0" w:color="auto"/>
              <w:right w:val="single" w:sz="4" w:space="0" w:color="auto"/>
            </w:tcBorders>
            <w:noWrap/>
            <w:vAlign w:val="center"/>
          </w:tcPr>
          <w:p w14:paraId="285AA3B5"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51%</w:t>
            </w:r>
          </w:p>
        </w:tc>
        <w:tc>
          <w:tcPr>
            <w:tcW w:w="0" w:type="auto"/>
            <w:tcBorders>
              <w:top w:val="nil"/>
              <w:left w:val="nil"/>
              <w:bottom w:val="single" w:sz="4" w:space="0" w:color="auto"/>
              <w:right w:val="single" w:sz="4" w:space="0" w:color="auto"/>
            </w:tcBorders>
            <w:noWrap/>
            <w:vAlign w:val="center"/>
          </w:tcPr>
          <w:p w14:paraId="38472548"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47%</w:t>
            </w:r>
          </w:p>
        </w:tc>
      </w:tr>
      <w:tr w:rsidR="00A21456" w:rsidRPr="00A21456" w14:paraId="6D211A12" w14:textId="77777777" w:rsidTr="00232591">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27976BA" w14:textId="42445646"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Tingkat Error</w:t>
            </w:r>
            <w:r w:rsidR="007F0386">
              <w:rPr>
                <w:rFonts w:ascii="Times New Roman" w:hAnsi="Times New Roman" w:cs="Times New Roman"/>
                <w:color w:val="000000"/>
                <w:sz w:val="20"/>
                <w:szCs w:val="20"/>
              </w:rPr>
              <w:t xml:space="preserve"> </w:t>
            </w:r>
            <w:r w:rsidRPr="00A21456">
              <w:rPr>
                <w:rFonts w:ascii="Times New Roman" w:hAnsi="Times New Roman" w:cs="Times New Roman"/>
                <w:color w:val="000000"/>
                <w:sz w:val="20"/>
                <w:szCs w:val="20"/>
              </w:rPr>
              <w:t>Tertimbang</w:t>
            </w:r>
          </w:p>
        </w:tc>
        <w:tc>
          <w:tcPr>
            <w:tcW w:w="0" w:type="auto"/>
            <w:gridSpan w:val="2"/>
            <w:tcBorders>
              <w:top w:val="single" w:sz="4" w:space="0" w:color="auto"/>
              <w:left w:val="nil"/>
              <w:bottom w:val="single" w:sz="4" w:space="0" w:color="auto"/>
              <w:right w:val="single" w:sz="4" w:space="0" w:color="auto"/>
            </w:tcBorders>
            <w:noWrap/>
            <w:vAlign w:val="center"/>
          </w:tcPr>
          <w:p w14:paraId="48CC9FF3"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50%</w:t>
            </w:r>
          </w:p>
        </w:tc>
      </w:tr>
    </w:tbl>
    <w:p w14:paraId="29F21ADA" w14:textId="77777777" w:rsidR="002D0DB7" w:rsidRPr="00A21456" w:rsidRDefault="002D0DB7" w:rsidP="00A21456">
      <w:pPr>
        <w:spacing w:after="240" w:line="240" w:lineRule="auto"/>
        <w:ind w:right="-1"/>
        <w:jc w:val="both"/>
        <w:rPr>
          <w:rFonts w:ascii="Times New Roman" w:hAnsi="Times New Roman" w:cs="Times New Roman"/>
          <w:b/>
          <w:sz w:val="20"/>
          <w:szCs w:val="20"/>
        </w:rPr>
      </w:pPr>
      <w:r w:rsidRPr="00A21456">
        <w:rPr>
          <w:rFonts w:ascii="Times New Roman" w:hAnsi="Times New Roman" w:cs="Times New Roman"/>
          <w:color w:val="000000"/>
          <w:sz w:val="20"/>
          <w:szCs w:val="20"/>
        </w:rPr>
        <w:t xml:space="preserve">Sumber: </w:t>
      </w:r>
      <w:r w:rsidRPr="00A21456">
        <w:rPr>
          <w:rFonts w:ascii="Times New Roman" w:hAnsi="Times New Roman" w:cs="Times New Roman"/>
          <w:sz w:val="20"/>
          <w:szCs w:val="20"/>
        </w:rPr>
        <w:t>Data sekunder diolah</w:t>
      </w:r>
      <w:r w:rsidRPr="00A21456">
        <w:rPr>
          <w:rFonts w:ascii="Times New Roman" w:hAnsi="Times New Roman" w:cs="Times New Roman"/>
          <w:color w:val="000000"/>
          <w:sz w:val="20"/>
          <w:szCs w:val="20"/>
        </w:rPr>
        <w:t>, 2024</w:t>
      </w:r>
    </w:p>
    <w:p w14:paraId="0039B27A" w14:textId="695EF189" w:rsidR="00CB7AA6" w:rsidRPr="00CB7AA6" w:rsidRDefault="002D0DB7" w:rsidP="00CB7AA6">
      <w:pPr>
        <w:pStyle w:val="BodyText"/>
        <w:spacing w:after="240"/>
        <w:jc w:val="both"/>
        <w:rPr>
          <w:sz w:val="24"/>
          <w:szCs w:val="24"/>
          <w:lang w:val="en-US"/>
        </w:rPr>
      </w:pPr>
      <w:r w:rsidRPr="00A21456">
        <w:rPr>
          <w:sz w:val="24"/>
          <w:szCs w:val="24"/>
        </w:rPr>
        <w:t>Hasil dari Tabel 6 menunjukkan bahwa tingka</w:t>
      </w:r>
      <w:r w:rsidR="00CB7AA6">
        <w:rPr>
          <w:sz w:val="24"/>
          <w:szCs w:val="24"/>
        </w:rPr>
        <w:t>t error tertimbang sebesar 50%.</w:t>
      </w:r>
    </w:p>
    <w:p w14:paraId="4D89F25B" w14:textId="77777777" w:rsidR="002D0DB7" w:rsidRPr="00CB7AA6" w:rsidRDefault="002D0DB7" w:rsidP="00A21456">
      <w:pPr>
        <w:pStyle w:val="BodyText"/>
        <w:jc w:val="both"/>
        <w:rPr>
          <w:sz w:val="24"/>
          <w:szCs w:val="24"/>
        </w:rPr>
      </w:pPr>
      <w:r w:rsidRPr="00CB7AA6">
        <w:rPr>
          <w:sz w:val="24"/>
          <w:szCs w:val="24"/>
          <w:lang w:val="id-ID"/>
        </w:rPr>
        <w:t xml:space="preserve">Tabel </w:t>
      </w:r>
      <w:r w:rsidRPr="00CB7AA6">
        <w:rPr>
          <w:sz w:val="24"/>
          <w:szCs w:val="24"/>
        </w:rPr>
        <w:t>8.</w:t>
      </w:r>
      <w:r w:rsidRPr="00CB7AA6">
        <w:rPr>
          <w:sz w:val="24"/>
          <w:szCs w:val="24"/>
          <w:lang w:val="id-ID"/>
        </w:rPr>
        <w:t xml:space="preserve"> Tingkat Akurasi Springate</w:t>
      </w:r>
    </w:p>
    <w:tbl>
      <w:tblPr>
        <w:tblW w:w="5000" w:type="pct"/>
        <w:jc w:val="center"/>
        <w:tblLayout w:type="fixed"/>
        <w:tblLook w:val="04A0" w:firstRow="1" w:lastRow="0" w:firstColumn="1" w:lastColumn="0" w:noHBand="0" w:noVBand="1"/>
      </w:tblPr>
      <w:tblGrid>
        <w:gridCol w:w="971"/>
        <w:gridCol w:w="531"/>
        <w:gridCol w:w="591"/>
        <w:gridCol w:w="850"/>
        <w:gridCol w:w="816"/>
      </w:tblGrid>
      <w:tr w:rsidR="00A21456" w:rsidRPr="00A21456" w14:paraId="52BC2D51" w14:textId="77777777" w:rsidTr="00232591">
        <w:trPr>
          <w:trHeight w:val="300"/>
          <w:jc w:val="center"/>
        </w:trPr>
        <w:tc>
          <w:tcPr>
            <w:tcW w:w="1998" w:type="pct"/>
            <w:gridSpan w:val="2"/>
            <w:vMerge w:val="restart"/>
            <w:tcBorders>
              <w:top w:val="single" w:sz="4" w:space="0" w:color="auto"/>
              <w:left w:val="single" w:sz="4" w:space="0" w:color="auto"/>
              <w:bottom w:val="single" w:sz="4" w:space="0" w:color="auto"/>
              <w:right w:val="single" w:sz="4" w:space="0" w:color="auto"/>
            </w:tcBorders>
            <w:noWrap/>
            <w:vAlign w:val="center"/>
          </w:tcPr>
          <w:p w14:paraId="40237270"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Rekapitulasi</w:t>
            </w:r>
          </w:p>
        </w:tc>
        <w:tc>
          <w:tcPr>
            <w:tcW w:w="1917" w:type="pct"/>
            <w:gridSpan w:val="2"/>
            <w:tcBorders>
              <w:top w:val="single" w:sz="4" w:space="0" w:color="auto"/>
              <w:left w:val="nil"/>
              <w:bottom w:val="single" w:sz="4" w:space="0" w:color="auto"/>
              <w:right w:val="single" w:sz="4" w:space="0" w:color="auto"/>
            </w:tcBorders>
            <w:noWrap/>
            <w:vAlign w:val="center"/>
          </w:tcPr>
          <w:p w14:paraId="2AEA0350"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Prediksi</w:t>
            </w:r>
          </w:p>
        </w:tc>
        <w:tc>
          <w:tcPr>
            <w:tcW w:w="1085" w:type="pct"/>
            <w:vMerge w:val="restart"/>
            <w:tcBorders>
              <w:top w:val="single" w:sz="4" w:space="0" w:color="auto"/>
              <w:left w:val="single" w:sz="4" w:space="0" w:color="auto"/>
              <w:bottom w:val="single" w:sz="4" w:space="0" w:color="000000"/>
              <w:right w:val="single" w:sz="4" w:space="0" w:color="auto"/>
            </w:tcBorders>
            <w:noWrap/>
            <w:vAlign w:val="center"/>
          </w:tcPr>
          <w:p w14:paraId="6E8DD89F"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Total</w:t>
            </w:r>
          </w:p>
        </w:tc>
      </w:tr>
      <w:tr w:rsidR="0025236B" w:rsidRPr="00A21456" w14:paraId="783A76AC" w14:textId="77777777" w:rsidTr="00232591">
        <w:trPr>
          <w:trHeight w:val="300"/>
          <w:jc w:val="center"/>
        </w:trPr>
        <w:tc>
          <w:tcPr>
            <w:tcW w:w="1998" w:type="pct"/>
            <w:gridSpan w:val="2"/>
            <w:vMerge/>
            <w:tcBorders>
              <w:top w:val="single" w:sz="4" w:space="0" w:color="auto"/>
              <w:left w:val="single" w:sz="4" w:space="0" w:color="auto"/>
              <w:bottom w:val="single" w:sz="4" w:space="0" w:color="auto"/>
              <w:right w:val="single" w:sz="4" w:space="0" w:color="auto"/>
            </w:tcBorders>
            <w:vAlign w:val="center"/>
          </w:tcPr>
          <w:p w14:paraId="18236973" w14:textId="77777777" w:rsidR="002D0DB7" w:rsidRPr="00A21456" w:rsidRDefault="002D0DB7" w:rsidP="00232591">
            <w:pPr>
              <w:spacing w:after="0" w:line="240" w:lineRule="auto"/>
              <w:jc w:val="center"/>
              <w:rPr>
                <w:rFonts w:ascii="Times New Roman" w:hAnsi="Times New Roman" w:cs="Times New Roman"/>
                <w:color w:val="000000"/>
                <w:sz w:val="20"/>
                <w:szCs w:val="20"/>
              </w:rPr>
            </w:pPr>
          </w:p>
        </w:tc>
        <w:tc>
          <w:tcPr>
            <w:tcW w:w="786" w:type="pct"/>
            <w:tcBorders>
              <w:top w:val="nil"/>
              <w:left w:val="nil"/>
              <w:bottom w:val="single" w:sz="4" w:space="0" w:color="auto"/>
              <w:right w:val="single" w:sz="4" w:space="0" w:color="auto"/>
            </w:tcBorders>
            <w:noWrap/>
            <w:vAlign w:val="center"/>
          </w:tcPr>
          <w:p w14:paraId="21911F45" w14:textId="77777777" w:rsidR="002D0DB7" w:rsidRPr="00A21456" w:rsidRDefault="002D0DB7" w:rsidP="00232591">
            <w:pPr>
              <w:autoSpaceDN w:val="0"/>
              <w:spacing w:after="0" w:line="240" w:lineRule="auto"/>
              <w:ind w:left="33" w:hanging="33"/>
              <w:jc w:val="center"/>
              <w:rPr>
                <w:rFonts w:ascii="Times New Roman" w:hAnsi="Times New Roman" w:cs="Times New Roman"/>
                <w:i/>
                <w:color w:val="000000"/>
                <w:sz w:val="20"/>
                <w:szCs w:val="20"/>
              </w:rPr>
            </w:pPr>
            <w:r w:rsidRPr="00A21456">
              <w:rPr>
                <w:rFonts w:ascii="Times New Roman" w:hAnsi="Times New Roman" w:cs="Times New Roman"/>
                <w:i/>
                <w:color w:val="000000"/>
                <w:sz w:val="20"/>
                <w:szCs w:val="20"/>
              </w:rPr>
              <w:t>FD</w:t>
            </w:r>
          </w:p>
        </w:tc>
        <w:tc>
          <w:tcPr>
            <w:tcW w:w="1131" w:type="pct"/>
            <w:tcBorders>
              <w:top w:val="nil"/>
              <w:left w:val="nil"/>
              <w:bottom w:val="single" w:sz="4" w:space="0" w:color="auto"/>
              <w:right w:val="single" w:sz="4" w:space="0" w:color="auto"/>
            </w:tcBorders>
            <w:noWrap/>
            <w:vAlign w:val="center"/>
          </w:tcPr>
          <w:p w14:paraId="57696046" w14:textId="77777777" w:rsidR="002D0DB7" w:rsidRPr="00A21456" w:rsidRDefault="002D0DB7" w:rsidP="00232591">
            <w:pPr>
              <w:autoSpaceDN w:val="0"/>
              <w:spacing w:after="0" w:line="240" w:lineRule="auto"/>
              <w:jc w:val="center"/>
              <w:rPr>
                <w:rFonts w:ascii="Times New Roman" w:hAnsi="Times New Roman" w:cs="Times New Roman"/>
                <w:i/>
                <w:color w:val="000000"/>
                <w:sz w:val="20"/>
                <w:szCs w:val="20"/>
              </w:rPr>
            </w:pPr>
            <w:r w:rsidRPr="00A21456">
              <w:rPr>
                <w:rFonts w:ascii="Times New Roman" w:hAnsi="Times New Roman" w:cs="Times New Roman"/>
                <w:i/>
                <w:color w:val="000000"/>
                <w:sz w:val="20"/>
                <w:szCs w:val="20"/>
              </w:rPr>
              <w:t>NFD</w:t>
            </w:r>
          </w:p>
        </w:tc>
        <w:tc>
          <w:tcPr>
            <w:tcW w:w="1085" w:type="pct"/>
            <w:vMerge/>
            <w:tcBorders>
              <w:top w:val="single" w:sz="4" w:space="0" w:color="auto"/>
              <w:left w:val="single" w:sz="4" w:space="0" w:color="auto"/>
              <w:bottom w:val="single" w:sz="4" w:space="0" w:color="000000"/>
              <w:right w:val="single" w:sz="4" w:space="0" w:color="auto"/>
            </w:tcBorders>
            <w:vAlign w:val="center"/>
          </w:tcPr>
          <w:p w14:paraId="009F3ED7" w14:textId="77777777" w:rsidR="002D0DB7" w:rsidRPr="00A21456" w:rsidRDefault="002D0DB7" w:rsidP="00232591">
            <w:pPr>
              <w:spacing w:after="0" w:line="240" w:lineRule="auto"/>
              <w:jc w:val="center"/>
              <w:rPr>
                <w:rFonts w:ascii="Times New Roman" w:hAnsi="Times New Roman" w:cs="Times New Roman"/>
                <w:color w:val="000000"/>
                <w:sz w:val="20"/>
                <w:szCs w:val="20"/>
              </w:rPr>
            </w:pPr>
          </w:p>
        </w:tc>
      </w:tr>
      <w:tr w:rsidR="00A21456" w:rsidRPr="00A21456" w14:paraId="55CB1954" w14:textId="77777777" w:rsidTr="00232591">
        <w:trPr>
          <w:trHeight w:val="300"/>
          <w:jc w:val="center"/>
        </w:trPr>
        <w:tc>
          <w:tcPr>
            <w:tcW w:w="1292" w:type="pct"/>
            <w:vMerge w:val="restart"/>
            <w:tcBorders>
              <w:top w:val="nil"/>
              <w:left w:val="single" w:sz="4" w:space="0" w:color="auto"/>
              <w:bottom w:val="single" w:sz="4" w:space="0" w:color="auto"/>
              <w:right w:val="single" w:sz="4" w:space="0" w:color="auto"/>
            </w:tcBorders>
            <w:noWrap/>
            <w:vAlign w:val="center"/>
          </w:tcPr>
          <w:p w14:paraId="75E7AA01"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Kategori</w:t>
            </w:r>
          </w:p>
        </w:tc>
        <w:tc>
          <w:tcPr>
            <w:tcW w:w="706" w:type="pct"/>
            <w:tcBorders>
              <w:top w:val="nil"/>
              <w:left w:val="nil"/>
              <w:bottom w:val="single" w:sz="4" w:space="0" w:color="auto"/>
              <w:right w:val="single" w:sz="4" w:space="0" w:color="auto"/>
            </w:tcBorders>
            <w:noWrap/>
            <w:vAlign w:val="center"/>
          </w:tcPr>
          <w:p w14:paraId="5371E7F7" w14:textId="4B08885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(1)</w:t>
            </w:r>
          </w:p>
        </w:tc>
        <w:tc>
          <w:tcPr>
            <w:tcW w:w="786" w:type="pct"/>
            <w:tcBorders>
              <w:top w:val="nil"/>
              <w:left w:val="nil"/>
              <w:bottom w:val="single" w:sz="4" w:space="0" w:color="auto"/>
              <w:right w:val="single" w:sz="4" w:space="0" w:color="auto"/>
            </w:tcBorders>
            <w:noWrap/>
            <w:vAlign w:val="center"/>
          </w:tcPr>
          <w:p w14:paraId="53DCD575"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28</w:t>
            </w:r>
          </w:p>
        </w:tc>
        <w:tc>
          <w:tcPr>
            <w:tcW w:w="1131" w:type="pct"/>
            <w:tcBorders>
              <w:top w:val="nil"/>
              <w:left w:val="nil"/>
              <w:bottom w:val="single" w:sz="4" w:space="0" w:color="auto"/>
              <w:right w:val="single" w:sz="4" w:space="0" w:color="auto"/>
            </w:tcBorders>
            <w:noWrap/>
            <w:vAlign w:val="center"/>
          </w:tcPr>
          <w:p w14:paraId="59F5C477"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1</w:t>
            </w:r>
          </w:p>
        </w:tc>
        <w:tc>
          <w:tcPr>
            <w:tcW w:w="1085" w:type="pct"/>
            <w:tcBorders>
              <w:top w:val="nil"/>
              <w:left w:val="nil"/>
              <w:bottom w:val="single" w:sz="4" w:space="0" w:color="auto"/>
              <w:right w:val="single" w:sz="4" w:space="0" w:color="auto"/>
            </w:tcBorders>
            <w:noWrap/>
            <w:vAlign w:val="center"/>
          </w:tcPr>
          <w:p w14:paraId="447EF6B3"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29</w:t>
            </w:r>
          </w:p>
        </w:tc>
      </w:tr>
      <w:tr w:rsidR="00A21456" w:rsidRPr="00A21456" w14:paraId="6414B5F5" w14:textId="77777777" w:rsidTr="00232591">
        <w:trPr>
          <w:trHeight w:val="300"/>
          <w:jc w:val="center"/>
        </w:trPr>
        <w:tc>
          <w:tcPr>
            <w:tcW w:w="1292" w:type="pct"/>
            <w:vMerge/>
            <w:tcBorders>
              <w:top w:val="nil"/>
              <w:left w:val="single" w:sz="4" w:space="0" w:color="auto"/>
              <w:bottom w:val="single" w:sz="4" w:space="0" w:color="auto"/>
              <w:right w:val="single" w:sz="4" w:space="0" w:color="auto"/>
            </w:tcBorders>
            <w:vAlign w:val="center"/>
          </w:tcPr>
          <w:p w14:paraId="6B977F5C" w14:textId="77777777" w:rsidR="002D0DB7" w:rsidRPr="00A21456" w:rsidRDefault="002D0DB7" w:rsidP="00232591">
            <w:pPr>
              <w:spacing w:after="0" w:line="240" w:lineRule="auto"/>
              <w:jc w:val="center"/>
              <w:rPr>
                <w:rFonts w:ascii="Times New Roman" w:hAnsi="Times New Roman" w:cs="Times New Roman"/>
                <w:color w:val="000000"/>
                <w:sz w:val="20"/>
                <w:szCs w:val="20"/>
              </w:rPr>
            </w:pPr>
          </w:p>
        </w:tc>
        <w:tc>
          <w:tcPr>
            <w:tcW w:w="706" w:type="pct"/>
            <w:tcBorders>
              <w:top w:val="nil"/>
              <w:left w:val="nil"/>
              <w:bottom w:val="single" w:sz="4" w:space="0" w:color="auto"/>
              <w:right w:val="single" w:sz="4" w:space="0" w:color="auto"/>
            </w:tcBorders>
            <w:noWrap/>
            <w:vAlign w:val="center"/>
          </w:tcPr>
          <w:p w14:paraId="2DFDD014" w14:textId="21634394"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(2)</w:t>
            </w:r>
          </w:p>
        </w:tc>
        <w:tc>
          <w:tcPr>
            <w:tcW w:w="786" w:type="pct"/>
            <w:tcBorders>
              <w:top w:val="nil"/>
              <w:left w:val="nil"/>
              <w:bottom w:val="single" w:sz="4" w:space="0" w:color="auto"/>
              <w:right w:val="single" w:sz="4" w:space="0" w:color="auto"/>
            </w:tcBorders>
            <w:noWrap/>
            <w:vAlign w:val="center"/>
          </w:tcPr>
          <w:p w14:paraId="7D245937"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11</w:t>
            </w:r>
          </w:p>
        </w:tc>
        <w:tc>
          <w:tcPr>
            <w:tcW w:w="1131" w:type="pct"/>
            <w:tcBorders>
              <w:top w:val="nil"/>
              <w:left w:val="nil"/>
              <w:bottom w:val="single" w:sz="4" w:space="0" w:color="auto"/>
              <w:right w:val="single" w:sz="4" w:space="0" w:color="auto"/>
            </w:tcBorders>
            <w:noWrap/>
            <w:vAlign w:val="center"/>
          </w:tcPr>
          <w:p w14:paraId="767F9DE5"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4</w:t>
            </w:r>
          </w:p>
        </w:tc>
        <w:tc>
          <w:tcPr>
            <w:tcW w:w="1085" w:type="pct"/>
            <w:tcBorders>
              <w:top w:val="nil"/>
              <w:left w:val="nil"/>
              <w:bottom w:val="single" w:sz="4" w:space="0" w:color="auto"/>
              <w:right w:val="single" w:sz="4" w:space="0" w:color="auto"/>
            </w:tcBorders>
            <w:noWrap/>
            <w:vAlign w:val="center"/>
          </w:tcPr>
          <w:p w14:paraId="18D95168"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15</w:t>
            </w:r>
          </w:p>
        </w:tc>
      </w:tr>
      <w:tr w:rsidR="0025236B" w:rsidRPr="00A21456" w14:paraId="3BA41C7B" w14:textId="77777777" w:rsidTr="00232591">
        <w:trPr>
          <w:trHeight w:val="300"/>
          <w:jc w:val="center"/>
        </w:trPr>
        <w:tc>
          <w:tcPr>
            <w:tcW w:w="1998" w:type="pct"/>
            <w:gridSpan w:val="2"/>
            <w:tcBorders>
              <w:top w:val="single" w:sz="4" w:space="0" w:color="auto"/>
              <w:left w:val="single" w:sz="4" w:space="0" w:color="auto"/>
              <w:bottom w:val="single" w:sz="4" w:space="0" w:color="auto"/>
              <w:right w:val="single" w:sz="4" w:space="0" w:color="auto"/>
            </w:tcBorders>
            <w:noWrap/>
            <w:vAlign w:val="center"/>
          </w:tcPr>
          <w:p w14:paraId="0995542B"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Total</w:t>
            </w:r>
          </w:p>
        </w:tc>
        <w:tc>
          <w:tcPr>
            <w:tcW w:w="786" w:type="pct"/>
            <w:tcBorders>
              <w:top w:val="nil"/>
              <w:left w:val="nil"/>
              <w:bottom w:val="single" w:sz="4" w:space="0" w:color="auto"/>
              <w:right w:val="single" w:sz="4" w:space="0" w:color="auto"/>
            </w:tcBorders>
            <w:noWrap/>
            <w:vAlign w:val="center"/>
          </w:tcPr>
          <w:p w14:paraId="40CAB922"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39</w:t>
            </w:r>
          </w:p>
        </w:tc>
        <w:tc>
          <w:tcPr>
            <w:tcW w:w="1131" w:type="pct"/>
            <w:tcBorders>
              <w:top w:val="nil"/>
              <w:left w:val="nil"/>
              <w:bottom w:val="single" w:sz="4" w:space="0" w:color="auto"/>
              <w:right w:val="single" w:sz="4" w:space="0" w:color="auto"/>
            </w:tcBorders>
            <w:noWrap/>
            <w:vAlign w:val="center"/>
          </w:tcPr>
          <w:p w14:paraId="3C2D1A14"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5</w:t>
            </w:r>
          </w:p>
        </w:tc>
        <w:tc>
          <w:tcPr>
            <w:tcW w:w="1085" w:type="pct"/>
            <w:tcBorders>
              <w:top w:val="nil"/>
              <w:left w:val="nil"/>
              <w:bottom w:val="single" w:sz="4" w:space="0" w:color="auto"/>
              <w:right w:val="single" w:sz="4" w:space="0" w:color="auto"/>
            </w:tcBorders>
            <w:noWrap/>
            <w:vAlign w:val="center"/>
          </w:tcPr>
          <w:p w14:paraId="294E4B1B"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44</w:t>
            </w:r>
          </w:p>
        </w:tc>
      </w:tr>
      <w:tr w:rsidR="0025236B" w:rsidRPr="00A21456" w14:paraId="5A882DC0" w14:textId="77777777" w:rsidTr="00232591">
        <w:trPr>
          <w:trHeight w:val="300"/>
          <w:jc w:val="center"/>
        </w:trPr>
        <w:tc>
          <w:tcPr>
            <w:tcW w:w="1998" w:type="pct"/>
            <w:gridSpan w:val="2"/>
            <w:tcBorders>
              <w:top w:val="single" w:sz="4" w:space="0" w:color="auto"/>
              <w:left w:val="single" w:sz="4" w:space="0" w:color="auto"/>
              <w:bottom w:val="single" w:sz="4" w:space="0" w:color="auto"/>
              <w:right w:val="single" w:sz="4" w:space="0" w:color="000000"/>
            </w:tcBorders>
            <w:noWrap/>
            <w:vAlign w:val="center"/>
          </w:tcPr>
          <w:p w14:paraId="21E57413"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Sampel Benar</w:t>
            </w:r>
          </w:p>
        </w:tc>
        <w:tc>
          <w:tcPr>
            <w:tcW w:w="786" w:type="pct"/>
            <w:tcBorders>
              <w:top w:val="nil"/>
              <w:left w:val="nil"/>
              <w:bottom w:val="single" w:sz="4" w:space="0" w:color="auto"/>
              <w:right w:val="nil"/>
            </w:tcBorders>
            <w:noWrap/>
            <w:vAlign w:val="center"/>
          </w:tcPr>
          <w:p w14:paraId="7AA2CB20" w14:textId="782453A9" w:rsidR="002D0DB7" w:rsidRPr="00A21456" w:rsidRDefault="002D0DB7" w:rsidP="00232591">
            <w:pPr>
              <w:autoSpaceDN w:val="0"/>
              <w:spacing w:after="0" w:line="240" w:lineRule="auto"/>
              <w:jc w:val="center"/>
              <w:rPr>
                <w:rFonts w:ascii="Times New Roman" w:hAnsi="Times New Roman" w:cs="Times New Roman"/>
                <w:color w:val="000000"/>
                <w:sz w:val="20"/>
                <w:szCs w:val="20"/>
              </w:rPr>
            </w:pPr>
          </w:p>
        </w:tc>
        <w:tc>
          <w:tcPr>
            <w:tcW w:w="1131" w:type="pct"/>
            <w:tcBorders>
              <w:top w:val="nil"/>
              <w:left w:val="nil"/>
              <w:bottom w:val="single" w:sz="4" w:space="0" w:color="auto"/>
              <w:right w:val="nil"/>
            </w:tcBorders>
            <w:noWrap/>
            <w:vAlign w:val="center"/>
          </w:tcPr>
          <w:p w14:paraId="52577CBD" w14:textId="24AA84DD"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32</w:t>
            </w:r>
          </w:p>
        </w:tc>
        <w:tc>
          <w:tcPr>
            <w:tcW w:w="1085" w:type="pct"/>
            <w:tcBorders>
              <w:top w:val="nil"/>
              <w:left w:val="nil"/>
              <w:bottom w:val="single" w:sz="4" w:space="0" w:color="auto"/>
              <w:right w:val="single" w:sz="4" w:space="0" w:color="auto"/>
            </w:tcBorders>
            <w:noWrap/>
            <w:vAlign w:val="center"/>
          </w:tcPr>
          <w:p w14:paraId="01595114" w14:textId="3CB7DF89" w:rsidR="002D0DB7" w:rsidRPr="00A21456" w:rsidRDefault="002D0DB7" w:rsidP="00232591">
            <w:pPr>
              <w:autoSpaceDN w:val="0"/>
              <w:spacing w:after="0" w:line="240" w:lineRule="auto"/>
              <w:jc w:val="center"/>
              <w:rPr>
                <w:rFonts w:ascii="Times New Roman" w:hAnsi="Times New Roman" w:cs="Times New Roman"/>
                <w:color w:val="000000"/>
                <w:sz w:val="20"/>
                <w:szCs w:val="20"/>
              </w:rPr>
            </w:pPr>
          </w:p>
        </w:tc>
      </w:tr>
      <w:tr w:rsidR="00A21456" w:rsidRPr="00A21456" w14:paraId="6FB2AC70" w14:textId="77777777" w:rsidTr="00232591">
        <w:trPr>
          <w:trHeight w:val="300"/>
          <w:jc w:val="center"/>
        </w:trPr>
        <w:tc>
          <w:tcPr>
            <w:tcW w:w="1998" w:type="pct"/>
            <w:gridSpan w:val="2"/>
            <w:tcBorders>
              <w:top w:val="single" w:sz="4" w:space="0" w:color="auto"/>
              <w:left w:val="single" w:sz="4" w:space="0" w:color="auto"/>
              <w:bottom w:val="single" w:sz="4" w:space="0" w:color="auto"/>
              <w:right w:val="single" w:sz="4" w:space="0" w:color="auto"/>
            </w:tcBorders>
            <w:noWrap/>
            <w:vAlign w:val="center"/>
          </w:tcPr>
          <w:p w14:paraId="35501583" w14:textId="75076F05"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Tingkat Akurasi</w:t>
            </w:r>
          </w:p>
        </w:tc>
        <w:tc>
          <w:tcPr>
            <w:tcW w:w="3002" w:type="pct"/>
            <w:gridSpan w:val="3"/>
            <w:tcBorders>
              <w:top w:val="single" w:sz="4" w:space="0" w:color="auto"/>
              <w:left w:val="nil"/>
              <w:bottom w:val="single" w:sz="4" w:space="0" w:color="auto"/>
              <w:right w:val="single" w:sz="4" w:space="0" w:color="000000"/>
            </w:tcBorders>
            <w:noWrap/>
            <w:vAlign w:val="center"/>
          </w:tcPr>
          <w:p w14:paraId="5C562412"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73%</w:t>
            </w:r>
          </w:p>
        </w:tc>
      </w:tr>
    </w:tbl>
    <w:p w14:paraId="348E4617" w14:textId="77777777" w:rsidR="002D0DB7" w:rsidRPr="00A21456" w:rsidRDefault="002D0DB7" w:rsidP="00A21456">
      <w:pPr>
        <w:spacing w:after="240" w:line="240" w:lineRule="auto"/>
        <w:ind w:right="-1"/>
        <w:jc w:val="both"/>
        <w:rPr>
          <w:rFonts w:ascii="Times New Roman" w:hAnsi="Times New Roman" w:cs="Times New Roman"/>
          <w:b/>
          <w:sz w:val="20"/>
          <w:szCs w:val="20"/>
        </w:rPr>
      </w:pPr>
      <w:r w:rsidRPr="00A21456">
        <w:rPr>
          <w:rFonts w:ascii="Times New Roman" w:hAnsi="Times New Roman" w:cs="Times New Roman"/>
          <w:color w:val="000000"/>
          <w:sz w:val="20"/>
          <w:szCs w:val="20"/>
        </w:rPr>
        <w:t xml:space="preserve">Sumber: </w:t>
      </w:r>
      <w:r w:rsidRPr="00A21456">
        <w:rPr>
          <w:rFonts w:ascii="Times New Roman" w:hAnsi="Times New Roman" w:cs="Times New Roman"/>
          <w:sz w:val="20"/>
          <w:szCs w:val="20"/>
        </w:rPr>
        <w:t>Data sekunder diolah</w:t>
      </w:r>
      <w:r w:rsidRPr="00A21456">
        <w:rPr>
          <w:rFonts w:ascii="Times New Roman" w:hAnsi="Times New Roman" w:cs="Times New Roman"/>
          <w:color w:val="000000"/>
          <w:sz w:val="20"/>
          <w:szCs w:val="20"/>
        </w:rPr>
        <w:t>, 2024</w:t>
      </w:r>
    </w:p>
    <w:p w14:paraId="5123AE81" w14:textId="77777777" w:rsidR="002D0DB7" w:rsidRPr="00A21456" w:rsidRDefault="002D0DB7" w:rsidP="00A21456">
      <w:pPr>
        <w:pStyle w:val="BodyText"/>
        <w:ind w:firstLine="567"/>
        <w:jc w:val="both"/>
        <w:rPr>
          <w:sz w:val="24"/>
          <w:szCs w:val="24"/>
        </w:rPr>
      </w:pPr>
      <w:r w:rsidRPr="00A21456">
        <w:rPr>
          <w:sz w:val="24"/>
          <w:szCs w:val="24"/>
        </w:rPr>
        <w:t xml:space="preserve">Berdasarkan pada Tabel 8, diperoleh hasil perhitungan tingkat akurasi model Springate sebesar 73% </w:t>
      </w:r>
      <w:r w:rsidRPr="00A21456">
        <w:rPr>
          <w:sz w:val="24"/>
          <w:szCs w:val="24"/>
        </w:rPr>
        <w:lastRenderedPageBreak/>
        <w:t>dengan sampel yang diprediksi benar sebanyak 32 sampel dari 44 sampel.</w:t>
      </w:r>
    </w:p>
    <w:p w14:paraId="1DBE2131" w14:textId="77777777" w:rsidR="002D0DB7" w:rsidRPr="00A21456" w:rsidRDefault="002D0DB7" w:rsidP="00A21456">
      <w:pPr>
        <w:pStyle w:val="BodyText"/>
        <w:jc w:val="both"/>
        <w:rPr>
          <w:sz w:val="24"/>
          <w:szCs w:val="24"/>
          <w:lang w:val="en-US"/>
        </w:rPr>
      </w:pPr>
    </w:p>
    <w:p w14:paraId="220C0EF3" w14:textId="77777777" w:rsidR="002D0DB7" w:rsidRPr="00CB7AA6" w:rsidRDefault="002D0DB7" w:rsidP="00A21456">
      <w:pPr>
        <w:widowControl w:val="0"/>
        <w:autoSpaceDE w:val="0"/>
        <w:autoSpaceDN w:val="0"/>
        <w:spacing w:after="0" w:line="240" w:lineRule="auto"/>
        <w:jc w:val="both"/>
        <w:rPr>
          <w:rFonts w:ascii="Times New Roman" w:hAnsi="Times New Roman" w:cs="Times New Roman"/>
          <w:sz w:val="24"/>
          <w:szCs w:val="24"/>
          <w:lang w:val="id-ID"/>
        </w:rPr>
      </w:pPr>
      <w:proofErr w:type="gramStart"/>
      <w:r w:rsidRPr="00CB7AA6">
        <w:rPr>
          <w:rFonts w:ascii="Times New Roman" w:hAnsi="Times New Roman" w:cs="Times New Roman"/>
          <w:sz w:val="24"/>
          <w:szCs w:val="24"/>
        </w:rPr>
        <w:t>Tabel 9.</w:t>
      </w:r>
      <w:proofErr w:type="gramEnd"/>
      <w:r w:rsidRPr="00CB7AA6">
        <w:rPr>
          <w:rFonts w:ascii="Times New Roman" w:hAnsi="Times New Roman" w:cs="Times New Roman"/>
          <w:sz w:val="24"/>
          <w:szCs w:val="24"/>
        </w:rPr>
        <w:t xml:space="preserve"> </w:t>
      </w:r>
      <w:r w:rsidRPr="00CB7AA6">
        <w:rPr>
          <w:rFonts w:ascii="Times New Roman" w:hAnsi="Times New Roman" w:cs="Times New Roman"/>
          <w:sz w:val="24"/>
          <w:szCs w:val="24"/>
          <w:lang w:val="id-ID"/>
        </w:rPr>
        <w:t>Tingkat Error Model Springate</w:t>
      </w:r>
    </w:p>
    <w:tbl>
      <w:tblPr>
        <w:tblW w:w="0" w:type="auto"/>
        <w:jc w:val="center"/>
        <w:tblLook w:val="04A0" w:firstRow="1" w:lastRow="0" w:firstColumn="1" w:lastColumn="0" w:noHBand="0" w:noVBand="1"/>
      </w:tblPr>
      <w:tblGrid>
        <w:gridCol w:w="1801"/>
        <w:gridCol w:w="928"/>
        <w:gridCol w:w="1030"/>
      </w:tblGrid>
      <w:tr w:rsidR="002D0DB7" w:rsidRPr="00A21456" w14:paraId="65C68180" w14:textId="77777777" w:rsidTr="00232591">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3A631F4" w14:textId="393B145E" w:rsidR="002D0DB7" w:rsidRPr="00A21456" w:rsidRDefault="002D0DB7" w:rsidP="00232591">
            <w:pPr>
              <w:autoSpaceDN w:val="0"/>
              <w:spacing w:after="0" w:line="240" w:lineRule="auto"/>
              <w:jc w:val="center"/>
              <w:rPr>
                <w:rFonts w:ascii="Times New Roman" w:hAnsi="Times New Roman" w:cs="Times New Roman"/>
                <w:color w:val="000000"/>
                <w:sz w:val="20"/>
                <w:szCs w:val="20"/>
              </w:rPr>
            </w:pPr>
          </w:p>
        </w:tc>
        <w:tc>
          <w:tcPr>
            <w:tcW w:w="0" w:type="auto"/>
            <w:tcBorders>
              <w:top w:val="single" w:sz="4" w:space="0" w:color="auto"/>
              <w:left w:val="nil"/>
              <w:bottom w:val="single" w:sz="4" w:space="0" w:color="auto"/>
              <w:right w:val="single" w:sz="4" w:space="0" w:color="auto"/>
            </w:tcBorders>
            <w:noWrap/>
            <w:vAlign w:val="center"/>
          </w:tcPr>
          <w:p w14:paraId="59D747E3"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Error type I</w:t>
            </w:r>
          </w:p>
        </w:tc>
        <w:tc>
          <w:tcPr>
            <w:tcW w:w="0" w:type="auto"/>
            <w:tcBorders>
              <w:top w:val="single" w:sz="4" w:space="0" w:color="auto"/>
              <w:left w:val="nil"/>
              <w:bottom w:val="single" w:sz="4" w:space="0" w:color="auto"/>
              <w:right w:val="single" w:sz="4" w:space="0" w:color="auto"/>
            </w:tcBorders>
            <w:noWrap/>
            <w:vAlign w:val="center"/>
          </w:tcPr>
          <w:p w14:paraId="32EDBF09"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Error Type II</w:t>
            </w:r>
          </w:p>
        </w:tc>
      </w:tr>
      <w:tr w:rsidR="002D0DB7" w:rsidRPr="00A21456" w14:paraId="7092C528" w14:textId="77777777" w:rsidTr="00232591">
        <w:trPr>
          <w:trHeight w:val="300"/>
          <w:jc w:val="center"/>
        </w:trPr>
        <w:tc>
          <w:tcPr>
            <w:tcW w:w="0" w:type="auto"/>
            <w:tcBorders>
              <w:top w:val="nil"/>
              <w:left w:val="single" w:sz="4" w:space="0" w:color="auto"/>
              <w:bottom w:val="single" w:sz="4" w:space="0" w:color="auto"/>
              <w:right w:val="single" w:sz="4" w:space="0" w:color="auto"/>
            </w:tcBorders>
            <w:noWrap/>
            <w:vAlign w:val="center"/>
          </w:tcPr>
          <w:p w14:paraId="0B630569"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Jumlah</w:t>
            </w:r>
          </w:p>
        </w:tc>
        <w:tc>
          <w:tcPr>
            <w:tcW w:w="0" w:type="auto"/>
            <w:tcBorders>
              <w:top w:val="nil"/>
              <w:left w:val="nil"/>
              <w:bottom w:val="single" w:sz="4" w:space="0" w:color="auto"/>
              <w:right w:val="single" w:sz="4" w:space="0" w:color="auto"/>
            </w:tcBorders>
            <w:noWrap/>
            <w:vAlign w:val="center"/>
          </w:tcPr>
          <w:p w14:paraId="70D354EC"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noWrap/>
            <w:vAlign w:val="center"/>
          </w:tcPr>
          <w:p w14:paraId="766DE262"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11</w:t>
            </w:r>
          </w:p>
        </w:tc>
      </w:tr>
      <w:tr w:rsidR="002D0DB7" w:rsidRPr="00A21456" w14:paraId="5EBB8317" w14:textId="77777777" w:rsidTr="00232591">
        <w:trPr>
          <w:trHeight w:val="300"/>
          <w:jc w:val="center"/>
        </w:trPr>
        <w:tc>
          <w:tcPr>
            <w:tcW w:w="0" w:type="auto"/>
            <w:tcBorders>
              <w:top w:val="nil"/>
              <w:left w:val="single" w:sz="4" w:space="0" w:color="auto"/>
              <w:bottom w:val="single" w:sz="4" w:space="0" w:color="auto"/>
              <w:right w:val="single" w:sz="4" w:space="0" w:color="auto"/>
            </w:tcBorders>
            <w:noWrap/>
            <w:vAlign w:val="center"/>
          </w:tcPr>
          <w:p w14:paraId="49A27D9A"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Jumlah Sampel</w:t>
            </w:r>
          </w:p>
        </w:tc>
        <w:tc>
          <w:tcPr>
            <w:tcW w:w="0" w:type="auto"/>
            <w:tcBorders>
              <w:top w:val="nil"/>
              <w:left w:val="nil"/>
              <w:bottom w:val="single" w:sz="4" w:space="0" w:color="auto"/>
              <w:right w:val="single" w:sz="4" w:space="0" w:color="auto"/>
            </w:tcBorders>
            <w:noWrap/>
            <w:vAlign w:val="center"/>
          </w:tcPr>
          <w:p w14:paraId="79B95056"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29</w:t>
            </w:r>
          </w:p>
        </w:tc>
        <w:tc>
          <w:tcPr>
            <w:tcW w:w="0" w:type="auto"/>
            <w:tcBorders>
              <w:top w:val="nil"/>
              <w:left w:val="nil"/>
              <w:bottom w:val="single" w:sz="4" w:space="0" w:color="auto"/>
              <w:right w:val="single" w:sz="4" w:space="0" w:color="auto"/>
            </w:tcBorders>
            <w:noWrap/>
            <w:vAlign w:val="center"/>
          </w:tcPr>
          <w:p w14:paraId="554BF9D0"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15</w:t>
            </w:r>
          </w:p>
        </w:tc>
      </w:tr>
      <w:tr w:rsidR="002D0DB7" w:rsidRPr="00A21456" w14:paraId="0EE44498" w14:textId="77777777" w:rsidTr="00232591">
        <w:trPr>
          <w:trHeight w:val="300"/>
          <w:jc w:val="center"/>
        </w:trPr>
        <w:tc>
          <w:tcPr>
            <w:tcW w:w="0" w:type="auto"/>
            <w:tcBorders>
              <w:top w:val="nil"/>
              <w:left w:val="single" w:sz="4" w:space="0" w:color="auto"/>
              <w:bottom w:val="single" w:sz="4" w:space="0" w:color="auto"/>
              <w:right w:val="single" w:sz="4" w:space="0" w:color="auto"/>
            </w:tcBorders>
            <w:noWrap/>
            <w:vAlign w:val="center"/>
          </w:tcPr>
          <w:p w14:paraId="5AA10416"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Tingkat Error</w:t>
            </w:r>
          </w:p>
        </w:tc>
        <w:tc>
          <w:tcPr>
            <w:tcW w:w="0" w:type="auto"/>
            <w:tcBorders>
              <w:top w:val="nil"/>
              <w:left w:val="nil"/>
              <w:bottom w:val="single" w:sz="4" w:space="0" w:color="auto"/>
              <w:right w:val="single" w:sz="4" w:space="0" w:color="auto"/>
            </w:tcBorders>
            <w:noWrap/>
            <w:vAlign w:val="center"/>
          </w:tcPr>
          <w:p w14:paraId="6E26AE0F"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0,03%</w:t>
            </w:r>
          </w:p>
        </w:tc>
        <w:tc>
          <w:tcPr>
            <w:tcW w:w="0" w:type="auto"/>
            <w:tcBorders>
              <w:top w:val="nil"/>
              <w:left w:val="nil"/>
              <w:bottom w:val="single" w:sz="4" w:space="0" w:color="auto"/>
              <w:right w:val="single" w:sz="4" w:space="0" w:color="auto"/>
            </w:tcBorders>
            <w:noWrap/>
            <w:vAlign w:val="center"/>
          </w:tcPr>
          <w:p w14:paraId="5CF06F22"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73,33%</w:t>
            </w:r>
          </w:p>
        </w:tc>
      </w:tr>
      <w:tr w:rsidR="002D0DB7" w:rsidRPr="00A21456" w14:paraId="2FB15BF0" w14:textId="77777777" w:rsidTr="00232591">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66283B81"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Tingkat Error Tertimbang</w:t>
            </w:r>
          </w:p>
        </w:tc>
        <w:tc>
          <w:tcPr>
            <w:tcW w:w="0" w:type="auto"/>
            <w:gridSpan w:val="2"/>
            <w:tcBorders>
              <w:top w:val="single" w:sz="4" w:space="0" w:color="auto"/>
              <w:left w:val="nil"/>
              <w:bottom w:val="single" w:sz="4" w:space="0" w:color="auto"/>
              <w:right w:val="single" w:sz="4" w:space="0" w:color="auto"/>
            </w:tcBorders>
            <w:noWrap/>
            <w:vAlign w:val="center"/>
          </w:tcPr>
          <w:p w14:paraId="307FBE39"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27%</w:t>
            </w:r>
          </w:p>
        </w:tc>
      </w:tr>
    </w:tbl>
    <w:p w14:paraId="4220C7C0" w14:textId="77777777" w:rsidR="002D0DB7" w:rsidRPr="00A21456" w:rsidRDefault="002D0DB7" w:rsidP="00A21456">
      <w:pPr>
        <w:spacing w:after="240" w:line="240" w:lineRule="auto"/>
        <w:ind w:right="-1"/>
        <w:jc w:val="both"/>
        <w:rPr>
          <w:rFonts w:ascii="Times New Roman" w:hAnsi="Times New Roman" w:cs="Times New Roman"/>
          <w:b/>
          <w:sz w:val="20"/>
          <w:szCs w:val="20"/>
        </w:rPr>
      </w:pPr>
      <w:r w:rsidRPr="00A21456">
        <w:rPr>
          <w:rFonts w:ascii="Times New Roman" w:hAnsi="Times New Roman" w:cs="Times New Roman"/>
          <w:color w:val="000000"/>
          <w:sz w:val="20"/>
          <w:szCs w:val="20"/>
        </w:rPr>
        <w:t xml:space="preserve">Sumber: </w:t>
      </w:r>
      <w:r w:rsidRPr="00A21456">
        <w:rPr>
          <w:rFonts w:ascii="Times New Roman" w:hAnsi="Times New Roman" w:cs="Times New Roman"/>
          <w:sz w:val="20"/>
          <w:szCs w:val="20"/>
        </w:rPr>
        <w:t>Data sekunder diolah</w:t>
      </w:r>
      <w:r w:rsidRPr="00A21456">
        <w:rPr>
          <w:rFonts w:ascii="Times New Roman" w:hAnsi="Times New Roman" w:cs="Times New Roman"/>
          <w:color w:val="000000"/>
          <w:sz w:val="20"/>
          <w:szCs w:val="20"/>
        </w:rPr>
        <w:t>, 2024</w:t>
      </w:r>
    </w:p>
    <w:p w14:paraId="367E06C8" w14:textId="65CF99C4" w:rsidR="00CB7AA6" w:rsidRPr="00CB7AA6" w:rsidRDefault="002D0DB7" w:rsidP="00D86A34">
      <w:pPr>
        <w:pStyle w:val="BodyText"/>
        <w:spacing w:after="240"/>
        <w:ind w:firstLine="567"/>
        <w:jc w:val="both"/>
        <w:rPr>
          <w:sz w:val="24"/>
          <w:szCs w:val="24"/>
          <w:lang w:val="en-US"/>
        </w:rPr>
      </w:pPr>
      <w:r w:rsidRPr="00A21456">
        <w:rPr>
          <w:sz w:val="24"/>
          <w:szCs w:val="24"/>
        </w:rPr>
        <w:t xml:space="preserve">Hasil dari Tabel 9 menunjukkan bahwa tingkat error tertimbang sebesar 27%. </w:t>
      </w:r>
    </w:p>
    <w:p w14:paraId="3E2498CC" w14:textId="77777777" w:rsidR="002D0DB7" w:rsidRPr="00CB7AA6" w:rsidRDefault="002D0DB7" w:rsidP="00CB7AA6">
      <w:pPr>
        <w:widowControl w:val="0"/>
        <w:autoSpaceDE w:val="0"/>
        <w:autoSpaceDN w:val="0"/>
        <w:spacing w:after="0" w:line="240" w:lineRule="auto"/>
        <w:rPr>
          <w:rFonts w:ascii="Times New Roman" w:hAnsi="Times New Roman" w:cs="Times New Roman"/>
          <w:sz w:val="24"/>
          <w:szCs w:val="24"/>
          <w:lang w:val="id-ID"/>
        </w:rPr>
      </w:pPr>
      <w:r w:rsidRPr="00CB7AA6">
        <w:rPr>
          <w:rFonts w:ascii="Times New Roman" w:hAnsi="Times New Roman" w:cs="Times New Roman"/>
          <w:sz w:val="24"/>
          <w:szCs w:val="24"/>
          <w:lang w:val="id-ID"/>
        </w:rPr>
        <w:t xml:space="preserve">Tabel </w:t>
      </w:r>
      <w:r w:rsidRPr="00CB7AA6">
        <w:rPr>
          <w:rFonts w:ascii="Times New Roman" w:hAnsi="Times New Roman" w:cs="Times New Roman"/>
          <w:sz w:val="24"/>
          <w:szCs w:val="24"/>
        </w:rPr>
        <w:t>10.</w:t>
      </w:r>
      <w:r w:rsidRPr="00CB7AA6">
        <w:rPr>
          <w:rFonts w:ascii="Times New Roman" w:hAnsi="Times New Roman" w:cs="Times New Roman"/>
          <w:sz w:val="24"/>
          <w:szCs w:val="24"/>
          <w:lang w:val="id-ID"/>
        </w:rPr>
        <w:t xml:space="preserve"> Tingkat Akurasi</w:t>
      </w:r>
      <w:r w:rsidRPr="00CB7AA6">
        <w:rPr>
          <w:rFonts w:ascii="Times New Roman" w:hAnsi="Times New Roman" w:cs="Times New Roman"/>
          <w:sz w:val="24"/>
          <w:szCs w:val="24"/>
        </w:rPr>
        <w:t xml:space="preserve"> </w:t>
      </w:r>
      <w:r w:rsidRPr="00CB7AA6">
        <w:rPr>
          <w:rFonts w:ascii="Times New Roman" w:hAnsi="Times New Roman" w:cs="Times New Roman"/>
          <w:sz w:val="24"/>
          <w:szCs w:val="24"/>
          <w:lang w:val="id-ID"/>
        </w:rPr>
        <w:t>Zmijewski</w:t>
      </w:r>
    </w:p>
    <w:tbl>
      <w:tblPr>
        <w:tblW w:w="5000" w:type="pct"/>
        <w:jc w:val="center"/>
        <w:tblLook w:val="04A0" w:firstRow="1" w:lastRow="0" w:firstColumn="1" w:lastColumn="0" w:noHBand="0" w:noVBand="1"/>
      </w:tblPr>
      <w:tblGrid>
        <w:gridCol w:w="1124"/>
        <w:gridCol w:w="613"/>
        <w:gridCol w:w="551"/>
        <w:gridCol w:w="704"/>
        <w:gridCol w:w="767"/>
      </w:tblGrid>
      <w:tr w:rsidR="00A21456" w:rsidRPr="00A21456" w14:paraId="0BBAB717" w14:textId="77777777" w:rsidTr="00232591">
        <w:trPr>
          <w:trHeight w:val="300"/>
          <w:jc w:val="center"/>
        </w:trPr>
        <w:tc>
          <w:tcPr>
            <w:tcW w:w="2311" w:type="pct"/>
            <w:gridSpan w:val="2"/>
            <w:vMerge w:val="restart"/>
            <w:tcBorders>
              <w:top w:val="single" w:sz="4" w:space="0" w:color="auto"/>
              <w:left w:val="single" w:sz="4" w:space="0" w:color="auto"/>
              <w:bottom w:val="single" w:sz="4" w:space="0" w:color="auto"/>
              <w:right w:val="single" w:sz="4" w:space="0" w:color="auto"/>
            </w:tcBorders>
            <w:noWrap/>
            <w:vAlign w:val="center"/>
          </w:tcPr>
          <w:p w14:paraId="1D06921E" w14:textId="77777777" w:rsidR="002D0DB7" w:rsidRPr="00A21456" w:rsidRDefault="002D0DB7" w:rsidP="00232591">
            <w:pPr>
              <w:autoSpaceDN w:val="0"/>
              <w:spacing w:after="0" w:line="240" w:lineRule="auto"/>
              <w:jc w:val="center"/>
              <w:rPr>
                <w:rFonts w:ascii="Times New Roman" w:hAnsi="Times New Roman" w:cs="Times New Roman"/>
                <w:b/>
                <w:color w:val="000000"/>
                <w:sz w:val="20"/>
                <w:szCs w:val="20"/>
              </w:rPr>
            </w:pPr>
            <w:r w:rsidRPr="00A21456">
              <w:rPr>
                <w:rFonts w:ascii="Times New Roman" w:hAnsi="Times New Roman" w:cs="Times New Roman"/>
                <w:b/>
                <w:color w:val="000000"/>
                <w:sz w:val="20"/>
                <w:szCs w:val="20"/>
              </w:rPr>
              <w:t>Rekapitulasi</w:t>
            </w:r>
          </w:p>
        </w:tc>
        <w:tc>
          <w:tcPr>
            <w:tcW w:w="1669" w:type="pct"/>
            <w:gridSpan w:val="2"/>
            <w:tcBorders>
              <w:top w:val="single" w:sz="4" w:space="0" w:color="auto"/>
              <w:left w:val="nil"/>
              <w:bottom w:val="single" w:sz="4" w:space="0" w:color="auto"/>
              <w:right w:val="single" w:sz="4" w:space="0" w:color="auto"/>
            </w:tcBorders>
            <w:noWrap/>
            <w:vAlign w:val="center"/>
          </w:tcPr>
          <w:p w14:paraId="202051BB" w14:textId="77777777" w:rsidR="002D0DB7" w:rsidRPr="00A21456" w:rsidRDefault="002D0DB7" w:rsidP="00232591">
            <w:pPr>
              <w:autoSpaceDN w:val="0"/>
              <w:spacing w:after="0" w:line="240" w:lineRule="auto"/>
              <w:jc w:val="center"/>
              <w:rPr>
                <w:rFonts w:ascii="Times New Roman" w:hAnsi="Times New Roman" w:cs="Times New Roman"/>
                <w:b/>
                <w:color w:val="000000"/>
                <w:sz w:val="20"/>
                <w:szCs w:val="20"/>
              </w:rPr>
            </w:pPr>
            <w:r w:rsidRPr="00A21456">
              <w:rPr>
                <w:rFonts w:ascii="Times New Roman" w:hAnsi="Times New Roman" w:cs="Times New Roman"/>
                <w:b/>
                <w:color w:val="000000"/>
                <w:sz w:val="20"/>
                <w:szCs w:val="20"/>
              </w:rPr>
              <w:t>Prediksi</w:t>
            </w:r>
          </w:p>
        </w:tc>
        <w:tc>
          <w:tcPr>
            <w:tcW w:w="1020" w:type="pct"/>
            <w:vMerge w:val="restart"/>
            <w:tcBorders>
              <w:top w:val="single" w:sz="4" w:space="0" w:color="auto"/>
              <w:left w:val="single" w:sz="4" w:space="0" w:color="auto"/>
              <w:bottom w:val="single" w:sz="4" w:space="0" w:color="000000"/>
              <w:right w:val="single" w:sz="4" w:space="0" w:color="auto"/>
            </w:tcBorders>
            <w:noWrap/>
            <w:vAlign w:val="center"/>
          </w:tcPr>
          <w:p w14:paraId="12EC3BB1" w14:textId="77777777" w:rsidR="002D0DB7" w:rsidRPr="00A21456" w:rsidRDefault="002D0DB7" w:rsidP="00232591">
            <w:pPr>
              <w:autoSpaceDN w:val="0"/>
              <w:spacing w:after="0" w:line="240" w:lineRule="auto"/>
              <w:jc w:val="center"/>
              <w:rPr>
                <w:rFonts w:ascii="Times New Roman" w:hAnsi="Times New Roman" w:cs="Times New Roman"/>
                <w:b/>
                <w:color w:val="000000"/>
                <w:sz w:val="20"/>
                <w:szCs w:val="20"/>
              </w:rPr>
            </w:pPr>
            <w:r w:rsidRPr="00A21456">
              <w:rPr>
                <w:rFonts w:ascii="Times New Roman" w:hAnsi="Times New Roman" w:cs="Times New Roman"/>
                <w:b/>
                <w:color w:val="000000"/>
                <w:sz w:val="20"/>
                <w:szCs w:val="20"/>
              </w:rPr>
              <w:t>Total</w:t>
            </w:r>
          </w:p>
        </w:tc>
      </w:tr>
      <w:tr w:rsidR="00D86A34" w:rsidRPr="00A21456" w14:paraId="0FAD243D" w14:textId="77777777" w:rsidTr="00232591">
        <w:trPr>
          <w:trHeight w:val="300"/>
          <w:jc w:val="center"/>
        </w:trPr>
        <w:tc>
          <w:tcPr>
            <w:tcW w:w="2311" w:type="pct"/>
            <w:gridSpan w:val="2"/>
            <w:vMerge/>
            <w:tcBorders>
              <w:top w:val="single" w:sz="4" w:space="0" w:color="auto"/>
              <w:left w:val="single" w:sz="4" w:space="0" w:color="auto"/>
              <w:bottom w:val="single" w:sz="4" w:space="0" w:color="auto"/>
              <w:right w:val="single" w:sz="4" w:space="0" w:color="auto"/>
            </w:tcBorders>
            <w:vAlign w:val="center"/>
          </w:tcPr>
          <w:p w14:paraId="150EB344" w14:textId="77777777" w:rsidR="002D0DB7" w:rsidRPr="00A21456" w:rsidRDefault="002D0DB7" w:rsidP="00232591">
            <w:pPr>
              <w:spacing w:after="0" w:line="240" w:lineRule="auto"/>
              <w:jc w:val="center"/>
              <w:rPr>
                <w:rFonts w:ascii="Times New Roman" w:hAnsi="Times New Roman" w:cs="Times New Roman"/>
                <w:b/>
                <w:color w:val="000000"/>
                <w:sz w:val="20"/>
                <w:szCs w:val="20"/>
              </w:rPr>
            </w:pPr>
          </w:p>
        </w:tc>
        <w:tc>
          <w:tcPr>
            <w:tcW w:w="733" w:type="pct"/>
            <w:tcBorders>
              <w:top w:val="nil"/>
              <w:left w:val="nil"/>
              <w:bottom w:val="single" w:sz="4" w:space="0" w:color="auto"/>
              <w:right w:val="single" w:sz="4" w:space="0" w:color="auto"/>
            </w:tcBorders>
            <w:noWrap/>
            <w:vAlign w:val="center"/>
          </w:tcPr>
          <w:p w14:paraId="6FFFFD3C" w14:textId="77777777" w:rsidR="002D0DB7" w:rsidRPr="00A21456" w:rsidRDefault="002D0DB7" w:rsidP="00232591">
            <w:pPr>
              <w:autoSpaceDN w:val="0"/>
              <w:spacing w:after="0" w:line="240" w:lineRule="auto"/>
              <w:jc w:val="center"/>
              <w:rPr>
                <w:rFonts w:ascii="Times New Roman" w:hAnsi="Times New Roman" w:cs="Times New Roman"/>
                <w:i/>
                <w:color w:val="000000"/>
                <w:sz w:val="20"/>
                <w:szCs w:val="20"/>
              </w:rPr>
            </w:pPr>
            <w:r w:rsidRPr="00A21456">
              <w:rPr>
                <w:rFonts w:ascii="Times New Roman" w:hAnsi="Times New Roman" w:cs="Times New Roman"/>
                <w:i/>
                <w:color w:val="000000"/>
                <w:sz w:val="20"/>
                <w:szCs w:val="20"/>
              </w:rPr>
              <w:t>FD</w:t>
            </w:r>
          </w:p>
        </w:tc>
        <w:tc>
          <w:tcPr>
            <w:tcW w:w="935" w:type="pct"/>
            <w:tcBorders>
              <w:top w:val="nil"/>
              <w:left w:val="nil"/>
              <w:bottom w:val="single" w:sz="4" w:space="0" w:color="auto"/>
              <w:right w:val="single" w:sz="4" w:space="0" w:color="auto"/>
            </w:tcBorders>
            <w:noWrap/>
            <w:vAlign w:val="center"/>
          </w:tcPr>
          <w:p w14:paraId="4AA2D637" w14:textId="77777777" w:rsidR="002D0DB7" w:rsidRPr="00A21456" w:rsidRDefault="002D0DB7" w:rsidP="00232591">
            <w:pPr>
              <w:autoSpaceDN w:val="0"/>
              <w:spacing w:after="0" w:line="240" w:lineRule="auto"/>
              <w:jc w:val="center"/>
              <w:rPr>
                <w:rFonts w:ascii="Times New Roman" w:hAnsi="Times New Roman" w:cs="Times New Roman"/>
                <w:i/>
                <w:color w:val="000000"/>
                <w:sz w:val="20"/>
                <w:szCs w:val="20"/>
              </w:rPr>
            </w:pPr>
            <w:r w:rsidRPr="00A21456">
              <w:rPr>
                <w:rFonts w:ascii="Times New Roman" w:hAnsi="Times New Roman" w:cs="Times New Roman"/>
                <w:i/>
                <w:color w:val="000000"/>
                <w:sz w:val="20"/>
                <w:szCs w:val="20"/>
              </w:rPr>
              <w:t>NFD</w:t>
            </w:r>
          </w:p>
        </w:tc>
        <w:tc>
          <w:tcPr>
            <w:tcW w:w="1020" w:type="pct"/>
            <w:vMerge/>
            <w:tcBorders>
              <w:top w:val="single" w:sz="4" w:space="0" w:color="auto"/>
              <w:left w:val="single" w:sz="4" w:space="0" w:color="auto"/>
              <w:bottom w:val="single" w:sz="4" w:space="0" w:color="000000"/>
              <w:right w:val="single" w:sz="4" w:space="0" w:color="auto"/>
            </w:tcBorders>
            <w:vAlign w:val="center"/>
          </w:tcPr>
          <w:p w14:paraId="6400D9B7" w14:textId="77777777" w:rsidR="002D0DB7" w:rsidRPr="00A21456" w:rsidRDefault="002D0DB7" w:rsidP="00232591">
            <w:pPr>
              <w:spacing w:after="0" w:line="240" w:lineRule="auto"/>
              <w:jc w:val="center"/>
              <w:rPr>
                <w:rFonts w:ascii="Times New Roman" w:hAnsi="Times New Roman" w:cs="Times New Roman"/>
                <w:b/>
                <w:color w:val="000000"/>
                <w:sz w:val="20"/>
                <w:szCs w:val="20"/>
              </w:rPr>
            </w:pPr>
          </w:p>
        </w:tc>
      </w:tr>
      <w:tr w:rsidR="00A21456" w:rsidRPr="00A21456" w14:paraId="4EFC10A4" w14:textId="77777777" w:rsidTr="00232591">
        <w:trPr>
          <w:trHeight w:val="300"/>
          <w:jc w:val="center"/>
        </w:trPr>
        <w:tc>
          <w:tcPr>
            <w:tcW w:w="1496" w:type="pct"/>
            <w:vMerge w:val="restart"/>
            <w:tcBorders>
              <w:top w:val="nil"/>
              <w:left w:val="single" w:sz="4" w:space="0" w:color="auto"/>
              <w:bottom w:val="single" w:sz="4" w:space="0" w:color="auto"/>
              <w:right w:val="single" w:sz="4" w:space="0" w:color="auto"/>
            </w:tcBorders>
            <w:noWrap/>
            <w:vAlign w:val="center"/>
          </w:tcPr>
          <w:p w14:paraId="0053FB13"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Kategori</w:t>
            </w:r>
          </w:p>
        </w:tc>
        <w:tc>
          <w:tcPr>
            <w:tcW w:w="815" w:type="pct"/>
            <w:tcBorders>
              <w:top w:val="nil"/>
              <w:left w:val="nil"/>
              <w:bottom w:val="single" w:sz="4" w:space="0" w:color="auto"/>
              <w:right w:val="single" w:sz="4" w:space="0" w:color="auto"/>
            </w:tcBorders>
            <w:noWrap/>
            <w:vAlign w:val="center"/>
          </w:tcPr>
          <w:p w14:paraId="30D3C33F"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(1)</w:t>
            </w:r>
          </w:p>
        </w:tc>
        <w:tc>
          <w:tcPr>
            <w:tcW w:w="733" w:type="pct"/>
            <w:tcBorders>
              <w:top w:val="nil"/>
              <w:left w:val="nil"/>
              <w:bottom w:val="single" w:sz="4" w:space="0" w:color="auto"/>
              <w:right w:val="single" w:sz="4" w:space="0" w:color="auto"/>
            </w:tcBorders>
            <w:noWrap/>
            <w:vAlign w:val="center"/>
          </w:tcPr>
          <w:p w14:paraId="46F61C55"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11</w:t>
            </w:r>
          </w:p>
        </w:tc>
        <w:tc>
          <w:tcPr>
            <w:tcW w:w="935" w:type="pct"/>
            <w:tcBorders>
              <w:top w:val="nil"/>
              <w:left w:val="nil"/>
              <w:bottom w:val="single" w:sz="4" w:space="0" w:color="auto"/>
              <w:right w:val="single" w:sz="4" w:space="0" w:color="auto"/>
            </w:tcBorders>
            <w:noWrap/>
            <w:vAlign w:val="center"/>
          </w:tcPr>
          <w:p w14:paraId="6AA9C5F0"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18</w:t>
            </w:r>
          </w:p>
        </w:tc>
        <w:tc>
          <w:tcPr>
            <w:tcW w:w="1020" w:type="pct"/>
            <w:tcBorders>
              <w:top w:val="nil"/>
              <w:left w:val="nil"/>
              <w:bottom w:val="single" w:sz="4" w:space="0" w:color="auto"/>
              <w:right w:val="single" w:sz="4" w:space="0" w:color="auto"/>
            </w:tcBorders>
            <w:noWrap/>
            <w:vAlign w:val="center"/>
          </w:tcPr>
          <w:p w14:paraId="0E1B78F5"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29</w:t>
            </w:r>
          </w:p>
        </w:tc>
      </w:tr>
      <w:tr w:rsidR="00A21456" w:rsidRPr="00A21456" w14:paraId="50AC2A74" w14:textId="77777777" w:rsidTr="00232591">
        <w:trPr>
          <w:trHeight w:val="300"/>
          <w:jc w:val="center"/>
        </w:trPr>
        <w:tc>
          <w:tcPr>
            <w:tcW w:w="1496" w:type="pct"/>
            <w:vMerge/>
            <w:tcBorders>
              <w:top w:val="nil"/>
              <w:left w:val="single" w:sz="4" w:space="0" w:color="auto"/>
              <w:bottom w:val="single" w:sz="4" w:space="0" w:color="auto"/>
              <w:right w:val="single" w:sz="4" w:space="0" w:color="auto"/>
            </w:tcBorders>
            <w:vAlign w:val="center"/>
          </w:tcPr>
          <w:p w14:paraId="371741EA" w14:textId="77777777" w:rsidR="002D0DB7" w:rsidRPr="00A21456" w:rsidRDefault="002D0DB7" w:rsidP="00232591">
            <w:pPr>
              <w:spacing w:after="0" w:line="240" w:lineRule="auto"/>
              <w:jc w:val="center"/>
              <w:rPr>
                <w:rFonts w:ascii="Times New Roman" w:hAnsi="Times New Roman" w:cs="Times New Roman"/>
                <w:color w:val="000000"/>
                <w:sz w:val="20"/>
                <w:szCs w:val="20"/>
              </w:rPr>
            </w:pPr>
          </w:p>
        </w:tc>
        <w:tc>
          <w:tcPr>
            <w:tcW w:w="815" w:type="pct"/>
            <w:tcBorders>
              <w:top w:val="nil"/>
              <w:left w:val="nil"/>
              <w:bottom w:val="single" w:sz="4" w:space="0" w:color="auto"/>
              <w:right w:val="single" w:sz="4" w:space="0" w:color="auto"/>
            </w:tcBorders>
            <w:noWrap/>
            <w:vAlign w:val="center"/>
          </w:tcPr>
          <w:p w14:paraId="12487BC9" w14:textId="6CF27EB3"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(2)</w:t>
            </w:r>
          </w:p>
        </w:tc>
        <w:tc>
          <w:tcPr>
            <w:tcW w:w="733" w:type="pct"/>
            <w:tcBorders>
              <w:top w:val="nil"/>
              <w:left w:val="nil"/>
              <w:bottom w:val="single" w:sz="4" w:space="0" w:color="auto"/>
              <w:right w:val="single" w:sz="4" w:space="0" w:color="auto"/>
            </w:tcBorders>
            <w:noWrap/>
            <w:vAlign w:val="center"/>
          </w:tcPr>
          <w:p w14:paraId="01C19654"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0</w:t>
            </w:r>
          </w:p>
        </w:tc>
        <w:tc>
          <w:tcPr>
            <w:tcW w:w="935" w:type="pct"/>
            <w:tcBorders>
              <w:top w:val="nil"/>
              <w:left w:val="nil"/>
              <w:bottom w:val="single" w:sz="4" w:space="0" w:color="auto"/>
              <w:right w:val="single" w:sz="4" w:space="0" w:color="auto"/>
            </w:tcBorders>
            <w:noWrap/>
            <w:vAlign w:val="center"/>
          </w:tcPr>
          <w:p w14:paraId="7AB0D2DA"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15</w:t>
            </w:r>
          </w:p>
        </w:tc>
        <w:tc>
          <w:tcPr>
            <w:tcW w:w="1020" w:type="pct"/>
            <w:tcBorders>
              <w:top w:val="nil"/>
              <w:left w:val="nil"/>
              <w:bottom w:val="single" w:sz="4" w:space="0" w:color="auto"/>
              <w:right w:val="single" w:sz="4" w:space="0" w:color="auto"/>
            </w:tcBorders>
            <w:noWrap/>
            <w:vAlign w:val="center"/>
          </w:tcPr>
          <w:p w14:paraId="6C95FA31"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15</w:t>
            </w:r>
          </w:p>
        </w:tc>
      </w:tr>
      <w:tr w:rsidR="00D86A34" w:rsidRPr="00A21456" w14:paraId="024BFCBE" w14:textId="77777777" w:rsidTr="00232591">
        <w:trPr>
          <w:trHeight w:val="300"/>
          <w:jc w:val="center"/>
        </w:trPr>
        <w:tc>
          <w:tcPr>
            <w:tcW w:w="2311" w:type="pct"/>
            <w:gridSpan w:val="2"/>
            <w:tcBorders>
              <w:top w:val="single" w:sz="4" w:space="0" w:color="auto"/>
              <w:left w:val="single" w:sz="4" w:space="0" w:color="auto"/>
              <w:bottom w:val="single" w:sz="4" w:space="0" w:color="auto"/>
              <w:right w:val="single" w:sz="4" w:space="0" w:color="auto"/>
            </w:tcBorders>
            <w:noWrap/>
            <w:vAlign w:val="center"/>
          </w:tcPr>
          <w:p w14:paraId="77E57955"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Total</w:t>
            </w:r>
          </w:p>
        </w:tc>
        <w:tc>
          <w:tcPr>
            <w:tcW w:w="733" w:type="pct"/>
            <w:tcBorders>
              <w:top w:val="nil"/>
              <w:left w:val="nil"/>
              <w:bottom w:val="single" w:sz="4" w:space="0" w:color="auto"/>
              <w:right w:val="single" w:sz="4" w:space="0" w:color="auto"/>
            </w:tcBorders>
            <w:noWrap/>
            <w:vAlign w:val="center"/>
          </w:tcPr>
          <w:p w14:paraId="396C9FE0"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11</w:t>
            </w:r>
          </w:p>
        </w:tc>
        <w:tc>
          <w:tcPr>
            <w:tcW w:w="935" w:type="pct"/>
            <w:tcBorders>
              <w:top w:val="nil"/>
              <w:left w:val="nil"/>
              <w:bottom w:val="single" w:sz="4" w:space="0" w:color="auto"/>
              <w:right w:val="single" w:sz="4" w:space="0" w:color="auto"/>
            </w:tcBorders>
            <w:noWrap/>
            <w:vAlign w:val="center"/>
          </w:tcPr>
          <w:p w14:paraId="173E20BB"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33</w:t>
            </w:r>
          </w:p>
        </w:tc>
        <w:tc>
          <w:tcPr>
            <w:tcW w:w="1020" w:type="pct"/>
            <w:tcBorders>
              <w:top w:val="nil"/>
              <w:left w:val="nil"/>
              <w:bottom w:val="single" w:sz="4" w:space="0" w:color="auto"/>
              <w:right w:val="single" w:sz="4" w:space="0" w:color="auto"/>
            </w:tcBorders>
            <w:noWrap/>
            <w:vAlign w:val="center"/>
          </w:tcPr>
          <w:p w14:paraId="457A5CEE"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44</w:t>
            </w:r>
          </w:p>
        </w:tc>
      </w:tr>
      <w:tr w:rsidR="00D86A34" w:rsidRPr="00A21456" w14:paraId="543B3710" w14:textId="77777777" w:rsidTr="00232591">
        <w:trPr>
          <w:trHeight w:val="300"/>
          <w:jc w:val="center"/>
        </w:trPr>
        <w:tc>
          <w:tcPr>
            <w:tcW w:w="2311" w:type="pct"/>
            <w:gridSpan w:val="2"/>
            <w:tcBorders>
              <w:top w:val="single" w:sz="4" w:space="0" w:color="auto"/>
              <w:left w:val="single" w:sz="4" w:space="0" w:color="auto"/>
              <w:bottom w:val="single" w:sz="4" w:space="0" w:color="auto"/>
              <w:right w:val="single" w:sz="4" w:space="0" w:color="000000"/>
            </w:tcBorders>
            <w:noWrap/>
            <w:vAlign w:val="center"/>
          </w:tcPr>
          <w:p w14:paraId="382BB62D"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Sampel Benar</w:t>
            </w:r>
          </w:p>
        </w:tc>
        <w:tc>
          <w:tcPr>
            <w:tcW w:w="733" w:type="pct"/>
            <w:tcBorders>
              <w:top w:val="nil"/>
              <w:left w:val="nil"/>
              <w:bottom w:val="single" w:sz="4" w:space="0" w:color="auto"/>
              <w:right w:val="nil"/>
            </w:tcBorders>
            <w:noWrap/>
            <w:vAlign w:val="center"/>
          </w:tcPr>
          <w:p w14:paraId="7FF8BC2E" w14:textId="2DF3903D" w:rsidR="002D0DB7" w:rsidRPr="00A21456" w:rsidRDefault="002D0DB7" w:rsidP="00232591">
            <w:pPr>
              <w:autoSpaceDN w:val="0"/>
              <w:spacing w:after="0" w:line="240" w:lineRule="auto"/>
              <w:jc w:val="center"/>
              <w:rPr>
                <w:rFonts w:ascii="Times New Roman" w:hAnsi="Times New Roman" w:cs="Times New Roman"/>
                <w:color w:val="000000"/>
                <w:sz w:val="20"/>
                <w:szCs w:val="20"/>
              </w:rPr>
            </w:pPr>
          </w:p>
        </w:tc>
        <w:tc>
          <w:tcPr>
            <w:tcW w:w="935" w:type="pct"/>
            <w:tcBorders>
              <w:top w:val="nil"/>
              <w:left w:val="nil"/>
              <w:bottom w:val="single" w:sz="4" w:space="0" w:color="auto"/>
              <w:right w:val="nil"/>
            </w:tcBorders>
            <w:noWrap/>
            <w:vAlign w:val="center"/>
          </w:tcPr>
          <w:p w14:paraId="04582DC5"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26</w:t>
            </w:r>
          </w:p>
        </w:tc>
        <w:tc>
          <w:tcPr>
            <w:tcW w:w="1020" w:type="pct"/>
            <w:tcBorders>
              <w:top w:val="nil"/>
              <w:left w:val="nil"/>
              <w:bottom w:val="single" w:sz="4" w:space="0" w:color="auto"/>
              <w:right w:val="single" w:sz="4" w:space="0" w:color="auto"/>
            </w:tcBorders>
            <w:noWrap/>
            <w:vAlign w:val="center"/>
          </w:tcPr>
          <w:p w14:paraId="45E09830" w14:textId="73F14DB2" w:rsidR="002D0DB7" w:rsidRPr="00A21456" w:rsidRDefault="002D0DB7" w:rsidP="00232591">
            <w:pPr>
              <w:autoSpaceDN w:val="0"/>
              <w:spacing w:after="0" w:line="240" w:lineRule="auto"/>
              <w:jc w:val="center"/>
              <w:rPr>
                <w:rFonts w:ascii="Times New Roman" w:hAnsi="Times New Roman" w:cs="Times New Roman"/>
                <w:color w:val="000000"/>
                <w:sz w:val="20"/>
                <w:szCs w:val="20"/>
              </w:rPr>
            </w:pPr>
          </w:p>
        </w:tc>
      </w:tr>
      <w:tr w:rsidR="00A21456" w:rsidRPr="00A21456" w14:paraId="75D2F315" w14:textId="77777777" w:rsidTr="00232591">
        <w:trPr>
          <w:trHeight w:val="300"/>
          <w:jc w:val="center"/>
        </w:trPr>
        <w:tc>
          <w:tcPr>
            <w:tcW w:w="2311" w:type="pct"/>
            <w:gridSpan w:val="2"/>
            <w:tcBorders>
              <w:top w:val="single" w:sz="4" w:space="0" w:color="auto"/>
              <w:left w:val="single" w:sz="4" w:space="0" w:color="auto"/>
              <w:bottom w:val="single" w:sz="4" w:space="0" w:color="auto"/>
              <w:right w:val="single" w:sz="4" w:space="0" w:color="auto"/>
            </w:tcBorders>
            <w:noWrap/>
            <w:vAlign w:val="center"/>
          </w:tcPr>
          <w:p w14:paraId="7EBC418B" w14:textId="0B3EA831"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Tingkat Akurasi</w:t>
            </w:r>
          </w:p>
        </w:tc>
        <w:tc>
          <w:tcPr>
            <w:tcW w:w="2689" w:type="pct"/>
            <w:gridSpan w:val="3"/>
            <w:tcBorders>
              <w:top w:val="single" w:sz="4" w:space="0" w:color="auto"/>
              <w:left w:val="nil"/>
              <w:bottom w:val="single" w:sz="4" w:space="0" w:color="auto"/>
              <w:right w:val="single" w:sz="4" w:space="0" w:color="000000"/>
            </w:tcBorders>
            <w:noWrap/>
            <w:vAlign w:val="center"/>
          </w:tcPr>
          <w:p w14:paraId="172B5E72"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59%</w:t>
            </w:r>
          </w:p>
        </w:tc>
      </w:tr>
    </w:tbl>
    <w:p w14:paraId="38C46B42" w14:textId="77777777" w:rsidR="002D0DB7" w:rsidRPr="00CB7AA6" w:rsidRDefault="002D0DB7" w:rsidP="00A21456">
      <w:pPr>
        <w:spacing w:after="240" w:line="240" w:lineRule="auto"/>
        <w:ind w:right="-1"/>
        <w:jc w:val="both"/>
        <w:rPr>
          <w:rFonts w:ascii="Times New Roman" w:hAnsi="Times New Roman" w:cs="Times New Roman"/>
          <w:b/>
          <w:sz w:val="20"/>
          <w:szCs w:val="20"/>
        </w:rPr>
      </w:pPr>
      <w:r w:rsidRPr="00CB7AA6">
        <w:rPr>
          <w:rFonts w:ascii="Times New Roman" w:hAnsi="Times New Roman" w:cs="Times New Roman"/>
          <w:color w:val="000000"/>
          <w:sz w:val="20"/>
          <w:szCs w:val="20"/>
        </w:rPr>
        <w:t xml:space="preserve">Sumber: </w:t>
      </w:r>
      <w:r w:rsidRPr="00CB7AA6">
        <w:rPr>
          <w:rFonts w:ascii="Times New Roman" w:hAnsi="Times New Roman" w:cs="Times New Roman"/>
          <w:sz w:val="20"/>
          <w:szCs w:val="20"/>
        </w:rPr>
        <w:t>Data sekunder diolah</w:t>
      </w:r>
      <w:r w:rsidRPr="00CB7AA6">
        <w:rPr>
          <w:rFonts w:ascii="Times New Roman" w:hAnsi="Times New Roman" w:cs="Times New Roman"/>
          <w:color w:val="000000"/>
          <w:sz w:val="20"/>
          <w:szCs w:val="20"/>
        </w:rPr>
        <w:t>, 2024</w:t>
      </w:r>
    </w:p>
    <w:p w14:paraId="62539BEA" w14:textId="77777777" w:rsidR="002D0DB7" w:rsidRPr="00A21456" w:rsidRDefault="002D0DB7" w:rsidP="00CB7AA6">
      <w:pPr>
        <w:pStyle w:val="BodyText"/>
        <w:spacing w:after="240"/>
        <w:ind w:firstLine="720"/>
        <w:jc w:val="both"/>
        <w:rPr>
          <w:sz w:val="24"/>
          <w:szCs w:val="24"/>
        </w:rPr>
      </w:pPr>
      <w:r w:rsidRPr="00A21456">
        <w:rPr>
          <w:sz w:val="24"/>
          <w:szCs w:val="24"/>
        </w:rPr>
        <w:t>Pada tabel model Zmijewski sebesar 60% dengan sampel yang diprediksi benar sebanyak 26 sampel dari 44 sampel</w:t>
      </w:r>
    </w:p>
    <w:p w14:paraId="3C915126" w14:textId="77777777" w:rsidR="002D0DB7" w:rsidRPr="00CB7AA6" w:rsidRDefault="002D0DB7" w:rsidP="00A21456">
      <w:pPr>
        <w:widowControl w:val="0"/>
        <w:autoSpaceDE w:val="0"/>
        <w:autoSpaceDN w:val="0"/>
        <w:spacing w:after="0" w:line="240" w:lineRule="auto"/>
        <w:jc w:val="both"/>
        <w:rPr>
          <w:rFonts w:ascii="Times New Roman" w:hAnsi="Times New Roman" w:cs="Times New Roman"/>
          <w:sz w:val="24"/>
          <w:szCs w:val="24"/>
          <w:lang w:val="id-ID"/>
        </w:rPr>
      </w:pPr>
      <w:r w:rsidRPr="00CB7AA6">
        <w:rPr>
          <w:rFonts w:ascii="Times New Roman" w:hAnsi="Times New Roman" w:cs="Times New Roman"/>
          <w:sz w:val="24"/>
          <w:szCs w:val="24"/>
          <w:lang w:val="id-ID"/>
        </w:rPr>
        <w:t xml:space="preserve">Tabel </w:t>
      </w:r>
      <w:r w:rsidRPr="00CB7AA6">
        <w:rPr>
          <w:rFonts w:ascii="Times New Roman" w:hAnsi="Times New Roman" w:cs="Times New Roman"/>
          <w:sz w:val="24"/>
          <w:szCs w:val="24"/>
        </w:rPr>
        <w:t>11.</w:t>
      </w:r>
      <w:r w:rsidRPr="00CB7AA6">
        <w:rPr>
          <w:rFonts w:ascii="Times New Roman" w:hAnsi="Times New Roman" w:cs="Times New Roman"/>
          <w:sz w:val="24"/>
          <w:szCs w:val="24"/>
          <w:lang w:val="id-ID"/>
        </w:rPr>
        <w:t xml:space="preserve"> Tingkat Error Zmijewski</w:t>
      </w:r>
    </w:p>
    <w:tbl>
      <w:tblPr>
        <w:tblW w:w="0" w:type="auto"/>
        <w:jc w:val="center"/>
        <w:tblLook w:val="04A0" w:firstRow="1" w:lastRow="0" w:firstColumn="1" w:lastColumn="0" w:noHBand="0" w:noVBand="1"/>
      </w:tblPr>
      <w:tblGrid>
        <w:gridCol w:w="1763"/>
        <w:gridCol w:w="944"/>
        <w:gridCol w:w="1052"/>
      </w:tblGrid>
      <w:tr w:rsidR="00A672B3" w:rsidRPr="00A21456" w14:paraId="0E307BB2" w14:textId="77777777" w:rsidTr="00232591">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2DE30349" w14:textId="7DC72375" w:rsidR="002D0DB7" w:rsidRPr="00A21456" w:rsidRDefault="002D0DB7" w:rsidP="00232591">
            <w:pPr>
              <w:autoSpaceDN w:val="0"/>
              <w:spacing w:after="0" w:line="240" w:lineRule="auto"/>
              <w:jc w:val="center"/>
              <w:rPr>
                <w:rFonts w:ascii="Times New Roman" w:hAnsi="Times New Roman" w:cs="Times New Roman"/>
                <w:color w:val="000000"/>
                <w:sz w:val="20"/>
                <w:szCs w:val="20"/>
              </w:rPr>
            </w:pPr>
          </w:p>
        </w:tc>
        <w:tc>
          <w:tcPr>
            <w:tcW w:w="0" w:type="auto"/>
            <w:tcBorders>
              <w:top w:val="single" w:sz="4" w:space="0" w:color="auto"/>
              <w:left w:val="nil"/>
              <w:bottom w:val="single" w:sz="4" w:space="0" w:color="auto"/>
              <w:right w:val="single" w:sz="4" w:space="0" w:color="auto"/>
            </w:tcBorders>
            <w:noWrap/>
            <w:vAlign w:val="center"/>
          </w:tcPr>
          <w:p w14:paraId="7901D13F" w14:textId="77777777" w:rsidR="002D0DB7" w:rsidRPr="00A21456" w:rsidRDefault="002D0DB7" w:rsidP="00232591">
            <w:pPr>
              <w:autoSpaceDN w:val="0"/>
              <w:spacing w:after="0" w:line="240" w:lineRule="auto"/>
              <w:jc w:val="center"/>
              <w:rPr>
                <w:rFonts w:ascii="Times New Roman" w:hAnsi="Times New Roman" w:cs="Times New Roman"/>
                <w:b/>
                <w:i/>
                <w:color w:val="000000"/>
                <w:sz w:val="20"/>
                <w:szCs w:val="20"/>
              </w:rPr>
            </w:pPr>
            <w:r w:rsidRPr="00A21456">
              <w:rPr>
                <w:rFonts w:ascii="Times New Roman" w:hAnsi="Times New Roman" w:cs="Times New Roman"/>
                <w:b/>
                <w:i/>
                <w:color w:val="000000"/>
                <w:sz w:val="20"/>
                <w:szCs w:val="20"/>
              </w:rPr>
              <w:t>Error type I</w:t>
            </w:r>
          </w:p>
        </w:tc>
        <w:tc>
          <w:tcPr>
            <w:tcW w:w="0" w:type="auto"/>
            <w:tcBorders>
              <w:top w:val="single" w:sz="4" w:space="0" w:color="auto"/>
              <w:left w:val="nil"/>
              <w:bottom w:val="single" w:sz="4" w:space="0" w:color="auto"/>
              <w:right w:val="single" w:sz="4" w:space="0" w:color="auto"/>
            </w:tcBorders>
            <w:noWrap/>
            <w:vAlign w:val="center"/>
          </w:tcPr>
          <w:p w14:paraId="55C553E6" w14:textId="77777777" w:rsidR="002D0DB7" w:rsidRPr="00A21456" w:rsidRDefault="002D0DB7" w:rsidP="00232591">
            <w:pPr>
              <w:autoSpaceDN w:val="0"/>
              <w:spacing w:after="0" w:line="240" w:lineRule="auto"/>
              <w:jc w:val="center"/>
              <w:rPr>
                <w:rFonts w:ascii="Times New Roman" w:hAnsi="Times New Roman" w:cs="Times New Roman"/>
                <w:b/>
                <w:i/>
                <w:color w:val="000000"/>
                <w:sz w:val="20"/>
                <w:szCs w:val="20"/>
              </w:rPr>
            </w:pPr>
            <w:r w:rsidRPr="00A21456">
              <w:rPr>
                <w:rFonts w:ascii="Times New Roman" w:hAnsi="Times New Roman" w:cs="Times New Roman"/>
                <w:b/>
                <w:i/>
                <w:color w:val="000000"/>
                <w:sz w:val="20"/>
                <w:szCs w:val="20"/>
              </w:rPr>
              <w:t>Error Type II</w:t>
            </w:r>
          </w:p>
        </w:tc>
      </w:tr>
      <w:tr w:rsidR="00A672B3" w:rsidRPr="00A21456" w14:paraId="111F2044" w14:textId="77777777" w:rsidTr="00232591">
        <w:trPr>
          <w:trHeight w:val="300"/>
          <w:jc w:val="center"/>
        </w:trPr>
        <w:tc>
          <w:tcPr>
            <w:tcW w:w="0" w:type="auto"/>
            <w:tcBorders>
              <w:top w:val="nil"/>
              <w:left w:val="single" w:sz="4" w:space="0" w:color="auto"/>
              <w:bottom w:val="single" w:sz="4" w:space="0" w:color="auto"/>
              <w:right w:val="single" w:sz="4" w:space="0" w:color="auto"/>
            </w:tcBorders>
            <w:noWrap/>
            <w:vAlign w:val="center"/>
          </w:tcPr>
          <w:p w14:paraId="750606AC"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Jumlah</w:t>
            </w:r>
          </w:p>
        </w:tc>
        <w:tc>
          <w:tcPr>
            <w:tcW w:w="0" w:type="auto"/>
            <w:tcBorders>
              <w:top w:val="nil"/>
              <w:left w:val="nil"/>
              <w:bottom w:val="single" w:sz="4" w:space="0" w:color="auto"/>
              <w:right w:val="single" w:sz="4" w:space="0" w:color="auto"/>
            </w:tcBorders>
            <w:noWrap/>
            <w:vAlign w:val="center"/>
          </w:tcPr>
          <w:p w14:paraId="033AD85E"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18</w:t>
            </w:r>
          </w:p>
        </w:tc>
        <w:tc>
          <w:tcPr>
            <w:tcW w:w="0" w:type="auto"/>
            <w:tcBorders>
              <w:top w:val="nil"/>
              <w:left w:val="nil"/>
              <w:bottom w:val="single" w:sz="4" w:space="0" w:color="auto"/>
              <w:right w:val="single" w:sz="4" w:space="0" w:color="auto"/>
            </w:tcBorders>
            <w:noWrap/>
            <w:vAlign w:val="center"/>
          </w:tcPr>
          <w:p w14:paraId="038B4693"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0</w:t>
            </w:r>
          </w:p>
        </w:tc>
      </w:tr>
      <w:tr w:rsidR="00A672B3" w:rsidRPr="00A21456" w14:paraId="007B575B" w14:textId="77777777" w:rsidTr="00232591">
        <w:trPr>
          <w:trHeight w:val="300"/>
          <w:jc w:val="center"/>
        </w:trPr>
        <w:tc>
          <w:tcPr>
            <w:tcW w:w="0" w:type="auto"/>
            <w:tcBorders>
              <w:top w:val="nil"/>
              <w:left w:val="single" w:sz="4" w:space="0" w:color="auto"/>
              <w:bottom w:val="single" w:sz="4" w:space="0" w:color="auto"/>
              <w:right w:val="single" w:sz="4" w:space="0" w:color="auto"/>
            </w:tcBorders>
            <w:noWrap/>
            <w:vAlign w:val="center"/>
          </w:tcPr>
          <w:p w14:paraId="72259746"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Jumlah Sampel</w:t>
            </w:r>
          </w:p>
        </w:tc>
        <w:tc>
          <w:tcPr>
            <w:tcW w:w="0" w:type="auto"/>
            <w:tcBorders>
              <w:top w:val="nil"/>
              <w:left w:val="nil"/>
              <w:bottom w:val="single" w:sz="4" w:space="0" w:color="auto"/>
              <w:right w:val="single" w:sz="4" w:space="0" w:color="auto"/>
            </w:tcBorders>
            <w:noWrap/>
            <w:vAlign w:val="center"/>
          </w:tcPr>
          <w:p w14:paraId="27294D6F"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29</w:t>
            </w:r>
          </w:p>
        </w:tc>
        <w:tc>
          <w:tcPr>
            <w:tcW w:w="0" w:type="auto"/>
            <w:tcBorders>
              <w:top w:val="nil"/>
              <w:left w:val="nil"/>
              <w:bottom w:val="single" w:sz="4" w:space="0" w:color="auto"/>
              <w:right w:val="single" w:sz="4" w:space="0" w:color="auto"/>
            </w:tcBorders>
            <w:noWrap/>
            <w:vAlign w:val="center"/>
          </w:tcPr>
          <w:p w14:paraId="768C53E4"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15</w:t>
            </w:r>
          </w:p>
        </w:tc>
      </w:tr>
      <w:tr w:rsidR="00A672B3" w:rsidRPr="00A21456" w14:paraId="06F116FC" w14:textId="77777777" w:rsidTr="00232591">
        <w:trPr>
          <w:trHeight w:val="300"/>
          <w:jc w:val="center"/>
        </w:trPr>
        <w:tc>
          <w:tcPr>
            <w:tcW w:w="0" w:type="auto"/>
            <w:tcBorders>
              <w:top w:val="nil"/>
              <w:left w:val="single" w:sz="4" w:space="0" w:color="auto"/>
              <w:bottom w:val="single" w:sz="4" w:space="0" w:color="auto"/>
              <w:right w:val="single" w:sz="4" w:space="0" w:color="auto"/>
            </w:tcBorders>
            <w:noWrap/>
            <w:vAlign w:val="center"/>
          </w:tcPr>
          <w:p w14:paraId="16D2E58C"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Tingkat Error</w:t>
            </w:r>
          </w:p>
        </w:tc>
        <w:tc>
          <w:tcPr>
            <w:tcW w:w="0" w:type="auto"/>
            <w:tcBorders>
              <w:top w:val="nil"/>
              <w:left w:val="nil"/>
              <w:bottom w:val="single" w:sz="4" w:space="0" w:color="auto"/>
              <w:right w:val="single" w:sz="4" w:space="0" w:color="auto"/>
            </w:tcBorders>
            <w:noWrap/>
            <w:vAlign w:val="center"/>
          </w:tcPr>
          <w:p w14:paraId="33BCFB23"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63%</w:t>
            </w:r>
          </w:p>
        </w:tc>
        <w:tc>
          <w:tcPr>
            <w:tcW w:w="0" w:type="auto"/>
            <w:tcBorders>
              <w:top w:val="nil"/>
              <w:left w:val="nil"/>
              <w:bottom w:val="single" w:sz="4" w:space="0" w:color="auto"/>
              <w:right w:val="single" w:sz="4" w:space="0" w:color="auto"/>
            </w:tcBorders>
            <w:noWrap/>
            <w:vAlign w:val="center"/>
          </w:tcPr>
          <w:p w14:paraId="73FB336F"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0%</w:t>
            </w:r>
          </w:p>
        </w:tc>
      </w:tr>
      <w:tr w:rsidR="002D0DB7" w:rsidRPr="00A21456" w14:paraId="36752E00" w14:textId="77777777" w:rsidTr="00232591">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6A0B81C2"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Tingkat Error Tertimbang</w:t>
            </w:r>
          </w:p>
        </w:tc>
        <w:tc>
          <w:tcPr>
            <w:tcW w:w="0" w:type="auto"/>
            <w:gridSpan w:val="2"/>
            <w:tcBorders>
              <w:top w:val="single" w:sz="4" w:space="0" w:color="auto"/>
              <w:left w:val="nil"/>
              <w:bottom w:val="single" w:sz="4" w:space="0" w:color="auto"/>
              <w:right w:val="single" w:sz="4" w:space="0" w:color="auto"/>
            </w:tcBorders>
            <w:noWrap/>
            <w:vAlign w:val="center"/>
          </w:tcPr>
          <w:p w14:paraId="567DE2DD"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41%</w:t>
            </w:r>
          </w:p>
        </w:tc>
      </w:tr>
    </w:tbl>
    <w:p w14:paraId="48727730" w14:textId="77777777" w:rsidR="002D0DB7" w:rsidRPr="00A21456" w:rsidRDefault="002D0DB7" w:rsidP="00A21456">
      <w:pPr>
        <w:spacing w:after="240" w:line="240" w:lineRule="auto"/>
        <w:ind w:right="-1"/>
        <w:jc w:val="both"/>
        <w:rPr>
          <w:rFonts w:ascii="Times New Roman" w:hAnsi="Times New Roman" w:cs="Times New Roman"/>
          <w:b/>
          <w:sz w:val="20"/>
          <w:szCs w:val="20"/>
        </w:rPr>
      </w:pPr>
      <w:r w:rsidRPr="00A21456">
        <w:rPr>
          <w:rFonts w:ascii="Times New Roman" w:hAnsi="Times New Roman" w:cs="Times New Roman"/>
          <w:color w:val="000000"/>
          <w:sz w:val="20"/>
          <w:szCs w:val="20"/>
        </w:rPr>
        <w:t xml:space="preserve">Sumber: </w:t>
      </w:r>
      <w:r w:rsidRPr="00A21456">
        <w:rPr>
          <w:rFonts w:ascii="Times New Roman" w:hAnsi="Times New Roman" w:cs="Times New Roman"/>
          <w:sz w:val="20"/>
          <w:szCs w:val="20"/>
        </w:rPr>
        <w:t>Data sekunder diolah</w:t>
      </w:r>
      <w:r w:rsidRPr="00A21456">
        <w:rPr>
          <w:rFonts w:ascii="Times New Roman" w:hAnsi="Times New Roman" w:cs="Times New Roman"/>
          <w:color w:val="000000"/>
          <w:sz w:val="20"/>
          <w:szCs w:val="20"/>
        </w:rPr>
        <w:t>, 2024</w:t>
      </w:r>
    </w:p>
    <w:p w14:paraId="6A534753" w14:textId="77777777" w:rsidR="002D0DB7" w:rsidRPr="00A21456" w:rsidRDefault="002D0DB7" w:rsidP="00CB7AA6">
      <w:pPr>
        <w:pStyle w:val="BodyText"/>
        <w:spacing w:after="240"/>
        <w:ind w:firstLine="567"/>
        <w:jc w:val="both"/>
        <w:rPr>
          <w:sz w:val="24"/>
          <w:szCs w:val="24"/>
        </w:rPr>
      </w:pPr>
      <w:r w:rsidRPr="00A21456">
        <w:rPr>
          <w:sz w:val="24"/>
          <w:szCs w:val="24"/>
        </w:rPr>
        <w:lastRenderedPageBreak/>
        <w:t xml:space="preserve">Hasil dari Tabel 11 menunjukkan bahwa tingkat error tertimbang sebesar 41%. </w:t>
      </w:r>
    </w:p>
    <w:p w14:paraId="17E421A8" w14:textId="77777777" w:rsidR="002D0DB7" w:rsidRPr="00CB7AA6" w:rsidRDefault="002D0DB7" w:rsidP="00A21456">
      <w:pPr>
        <w:widowControl w:val="0"/>
        <w:autoSpaceDE w:val="0"/>
        <w:autoSpaceDN w:val="0"/>
        <w:spacing w:after="0" w:line="240" w:lineRule="auto"/>
        <w:jc w:val="both"/>
        <w:rPr>
          <w:rFonts w:ascii="Times New Roman" w:hAnsi="Times New Roman" w:cs="Times New Roman"/>
          <w:sz w:val="24"/>
          <w:szCs w:val="24"/>
          <w:lang w:val="id-ID"/>
        </w:rPr>
      </w:pPr>
      <w:r w:rsidRPr="00CB7AA6">
        <w:rPr>
          <w:rFonts w:ascii="Times New Roman" w:hAnsi="Times New Roman" w:cs="Times New Roman"/>
          <w:sz w:val="24"/>
          <w:szCs w:val="24"/>
          <w:lang w:val="id-ID"/>
        </w:rPr>
        <w:t xml:space="preserve">Tabel </w:t>
      </w:r>
      <w:r w:rsidRPr="00CB7AA6">
        <w:rPr>
          <w:rFonts w:ascii="Times New Roman" w:hAnsi="Times New Roman" w:cs="Times New Roman"/>
          <w:sz w:val="24"/>
          <w:szCs w:val="24"/>
        </w:rPr>
        <w:t>12.</w:t>
      </w:r>
      <w:r w:rsidRPr="00CB7AA6">
        <w:rPr>
          <w:rFonts w:ascii="Times New Roman" w:hAnsi="Times New Roman" w:cs="Times New Roman"/>
          <w:sz w:val="24"/>
          <w:szCs w:val="24"/>
          <w:lang w:val="id-ID"/>
        </w:rPr>
        <w:t xml:space="preserve"> Tingkat Akurasi Grover</w:t>
      </w:r>
    </w:p>
    <w:tbl>
      <w:tblPr>
        <w:tblW w:w="5000" w:type="pct"/>
        <w:jc w:val="center"/>
        <w:tblLook w:val="04A0" w:firstRow="1" w:lastRow="0" w:firstColumn="1" w:lastColumn="0" w:noHBand="0" w:noVBand="1"/>
      </w:tblPr>
      <w:tblGrid>
        <w:gridCol w:w="1040"/>
        <w:gridCol w:w="680"/>
        <w:gridCol w:w="558"/>
        <w:gridCol w:w="722"/>
        <w:gridCol w:w="759"/>
      </w:tblGrid>
      <w:tr w:rsidR="002D0DB7" w:rsidRPr="00A21456" w14:paraId="34E9D16D" w14:textId="77777777" w:rsidTr="00232591">
        <w:trPr>
          <w:trHeight w:val="300"/>
          <w:jc w:val="center"/>
        </w:trPr>
        <w:tc>
          <w:tcPr>
            <w:tcW w:w="2287" w:type="pct"/>
            <w:gridSpan w:val="2"/>
            <w:vMerge w:val="restart"/>
            <w:tcBorders>
              <w:top w:val="single" w:sz="4" w:space="0" w:color="auto"/>
              <w:left w:val="single" w:sz="4" w:space="0" w:color="auto"/>
              <w:bottom w:val="single" w:sz="4" w:space="0" w:color="auto"/>
              <w:right w:val="single" w:sz="4" w:space="0" w:color="auto"/>
            </w:tcBorders>
            <w:noWrap/>
            <w:vAlign w:val="center"/>
          </w:tcPr>
          <w:p w14:paraId="25EBF017" w14:textId="77777777" w:rsidR="002D0DB7" w:rsidRPr="00A21456" w:rsidRDefault="002D0DB7" w:rsidP="00232591">
            <w:pPr>
              <w:autoSpaceDN w:val="0"/>
              <w:spacing w:after="0" w:line="240" w:lineRule="auto"/>
              <w:jc w:val="center"/>
              <w:rPr>
                <w:rFonts w:ascii="Times New Roman" w:hAnsi="Times New Roman" w:cs="Times New Roman"/>
                <w:b/>
                <w:color w:val="000000"/>
                <w:sz w:val="20"/>
                <w:szCs w:val="20"/>
              </w:rPr>
            </w:pPr>
            <w:r w:rsidRPr="00A21456">
              <w:rPr>
                <w:rFonts w:ascii="Times New Roman" w:hAnsi="Times New Roman" w:cs="Times New Roman"/>
                <w:b/>
                <w:color w:val="000000"/>
                <w:sz w:val="20"/>
                <w:szCs w:val="20"/>
              </w:rPr>
              <w:t>Rekapitulasi</w:t>
            </w:r>
          </w:p>
        </w:tc>
        <w:tc>
          <w:tcPr>
            <w:tcW w:w="1703" w:type="pct"/>
            <w:gridSpan w:val="2"/>
            <w:tcBorders>
              <w:top w:val="single" w:sz="4" w:space="0" w:color="auto"/>
              <w:left w:val="nil"/>
              <w:bottom w:val="single" w:sz="4" w:space="0" w:color="auto"/>
              <w:right w:val="single" w:sz="4" w:space="0" w:color="auto"/>
            </w:tcBorders>
            <w:noWrap/>
            <w:vAlign w:val="center"/>
          </w:tcPr>
          <w:p w14:paraId="676675D3" w14:textId="77777777" w:rsidR="002D0DB7" w:rsidRPr="00A21456" w:rsidRDefault="002D0DB7" w:rsidP="00232591">
            <w:pPr>
              <w:autoSpaceDN w:val="0"/>
              <w:spacing w:after="0" w:line="240" w:lineRule="auto"/>
              <w:jc w:val="center"/>
              <w:rPr>
                <w:rFonts w:ascii="Times New Roman" w:hAnsi="Times New Roman" w:cs="Times New Roman"/>
                <w:b/>
                <w:color w:val="000000"/>
                <w:sz w:val="20"/>
                <w:szCs w:val="20"/>
              </w:rPr>
            </w:pPr>
            <w:r w:rsidRPr="00A21456">
              <w:rPr>
                <w:rFonts w:ascii="Times New Roman" w:hAnsi="Times New Roman" w:cs="Times New Roman"/>
                <w:b/>
                <w:color w:val="000000"/>
                <w:sz w:val="20"/>
                <w:szCs w:val="20"/>
              </w:rPr>
              <w:t>Prediksi</w:t>
            </w:r>
          </w:p>
        </w:tc>
        <w:tc>
          <w:tcPr>
            <w:tcW w:w="1010" w:type="pct"/>
            <w:vMerge w:val="restart"/>
            <w:tcBorders>
              <w:top w:val="single" w:sz="4" w:space="0" w:color="auto"/>
              <w:left w:val="nil"/>
              <w:bottom w:val="single" w:sz="4" w:space="0" w:color="auto"/>
              <w:right w:val="single" w:sz="4" w:space="0" w:color="auto"/>
            </w:tcBorders>
            <w:noWrap/>
            <w:vAlign w:val="center"/>
          </w:tcPr>
          <w:p w14:paraId="60C306D4" w14:textId="77777777" w:rsidR="002D0DB7" w:rsidRPr="00A21456" w:rsidRDefault="002D0DB7" w:rsidP="00232591">
            <w:pPr>
              <w:autoSpaceDN w:val="0"/>
              <w:spacing w:after="0" w:line="240" w:lineRule="auto"/>
              <w:jc w:val="center"/>
              <w:rPr>
                <w:rFonts w:ascii="Times New Roman" w:hAnsi="Times New Roman" w:cs="Times New Roman"/>
                <w:b/>
                <w:color w:val="000000"/>
                <w:sz w:val="20"/>
                <w:szCs w:val="20"/>
              </w:rPr>
            </w:pPr>
            <w:r w:rsidRPr="00A21456">
              <w:rPr>
                <w:rFonts w:ascii="Times New Roman" w:hAnsi="Times New Roman" w:cs="Times New Roman"/>
                <w:b/>
                <w:color w:val="000000"/>
                <w:sz w:val="20"/>
                <w:szCs w:val="20"/>
              </w:rPr>
              <w:t>Total</w:t>
            </w:r>
          </w:p>
        </w:tc>
      </w:tr>
      <w:tr w:rsidR="00CB7AA6" w:rsidRPr="00A21456" w14:paraId="2477610C" w14:textId="77777777" w:rsidTr="00232591">
        <w:trPr>
          <w:trHeight w:val="300"/>
          <w:jc w:val="center"/>
        </w:trPr>
        <w:tc>
          <w:tcPr>
            <w:tcW w:w="2287" w:type="pct"/>
            <w:gridSpan w:val="2"/>
            <w:vMerge/>
            <w:tcBorders>
              <w:top w:val="single" w:sz="4" w:space="0" w:color="auto"/>
              <w:left w:val="single" w:sz="4" w:space="0" w:color="auto"/>
              <w:bottom w:val="single" w:sz="4" w:space="0" w:color="auto"/>
              <w:right w:val="single" w:sz="4" w:space="0" w:color="auto"/>
            </w:tcBorders>
            <w:vAlign w:val="center"/>
          </w:tcPr>
          <w:p w14:paraId="09141758" w14:textId="77777777" w:rsidR="002D0DB7" w:rsidRPr="00A21456" w:rsidRDefault="002D0DB7" w:rsidP="00232591">
            <w:pPr>
              <w:spacing w:after="0" w:line="240" w:lineRule="auto"/>
              <w:jc w:val="center"/>
              <w:rPr>
                <w:rFonts w:ascii="Times New Roman" w:hAnsi="Times New Roman" w:cs="Times New Roman"/>
                <w:b/>
                <w:color w:val="000000"/>
                <w:sz w:val="20"/>
                <w:szCs w:val="20"/>
              </w:rPr>
            </w:pPr>
          </w:p>
        </w:tc>
        <w:tc>
          <w:tcPr>
            <w:tcW w:w="742" w:type="pct"/>
            <w:tcBorders>
              <w:top w:val="nil"/>
              <w:left w:val="nil"/>
              <w:bottom w:val="single" w:sz="4" w:space="0" w:color="auto"/>
              <w:right w:val="single" w:sz="4" w:space="0" w:color="auto"/>
            </w:tcBorders>
            <w:noWrap/>
            <w:vAlign w:val="center"/>
          </w:tcPr>
          <w:p w14:paraId="62D04F27" w14:textId="77777777" w:rsidR="002D0DB7" w:rsidRPr="00A21456" w:rsidRDefault="002D0DB7" w:rsidP="00232591">
            <w:pPr>
              <w:autoSpaceDN w:val="0"/>
              <w:spacing w:after="0" w:line="240" w:lineRule="auto"/>
              <w:jc w:val="center"/>
              <w:rPr>
                <w:rFonts w:ascii="Times New Roman" w:hAnsi="Times New Roman" w:cs="Times New Roman"/>
                <w:b/>
                <w:i/>
                <w:color w:val="000000"/>
                <w:sz w:val="20"/>
                <w:szCs w:val="20"/>
              </w:rPr>
            </w:pPr>
            <w:r w:rsidRPr="00A21456">
              <w:rPr>
                <w:rFonts w:ascii="Times New Roman" w:hAnsi="Times New Roman" w:cs="Times New Roman"/>
                <w:b/>
                <w:i/>
                <w:color w:val="000000"/>
                <w:sz w:val="20"/>
                <w:szCs w:val="20"/>
              </w:rPr>
              <w:t>FD</w:t>
            </w:r>
          </w:p>
        </w:tc>
        <w:tc>
          <w:tcPr>
            <w:tcW w:w="960" w:type="pct"/>
            <w:tcBorders>
              <w:top w:val="nil"/>
              <w:left w:val="nil"/>
              <w:bottom w:val="single" w:sz="4" w:space="0" w:color="auto"/>
              <w:right w:val="single" w:sz="4" w:space="0" w:color="auto"/>
            </w:tcBorders>
            <w:noWrap/>
            <w:vAlign w:val="center"/>
          </w:tcPr>
          <w:p w14:paraId="6C79703E" w14:textId="77777777" w:rsidR="002D0DB7" w:rsidRPr="00A21456" w:rsidRDefault="002D0DB7" w:rsidP="00232591">
            <w:pPr>
              <w:autoSpaceDN w:val="0"/>
              <w:spacing w:after="0" w:line="240" w:lineRule="auto"/>
              <w:jc w:val="center"/>
              <w:rPr>
                <w:rFonts w:ascii="Times New Roman" w:hAnsi="Times New Roman" w:cs="Times New Roman"/>
                <w:b/>
                <w:i/>
                <w:color w:val="000000"/>
                <w:sz w:val="20"/>
                <w:szCs w:val="20"/>
              </w:rPr>
            </w:pPr>
            <w:r w:rsidRPr="00A21456">
              <w:rPr>
                <w:rFonts w:ascii="Times New Roman" w:hAnsi="Times New Roman" w:cs="Times New Roman"/>
                <w:b/>
                <w:i/>
                <w:color w:val="000000"/>
                <w:sz w:val="20"/>
                <w:szCs w:val="20"/>
              </w:rPr>
              <w:t>NFD</w:t>
            </w:r>
          </w:p>
        </w:tc>
        <w:tc>
          <w:tcPr>
            <w:tcW w:w="1010" w:type="pct"/>
            <w:vMerge/>
            <w:tcBorders>
              <w:top w:val="single" w:sz="4" w:space="0" w:color="auto"/>
              <w:left w:val="nil"/>
              <w:bottom w:val="single" w:sz="4" w:space="0" w:color="auto"/>
              <w:right w:val="single" w:sz="4" w:space="0" w:color="auto"/>
            </w:tcBorders>
            <w:vAlign w:val="center"/>
          </w:tcPr>
          <w:p w14:paraId="09D3FC01" w14:textId="77777777" w:rsidR="002D0DB7" w:rsidRPr="00A21456" w:rsidRDefault="002D0DB7" w:rsidP="00232591">
            <w:pPr>
              <w:spacing w:after="0" w:line="240" w:lineRule="auto"/>
              <w:jc w:val="center"/>
              <w:rPr>
                <w:rFonts w:ascii="Times New Roman" w:hAnsi="Times New Roman" w:cs="Times New Roman"/>
                <w:b/>
                <w:color w:val="000000"/>
                <w:sz w:val="20"/>
                <w:szCs w:val="20"/>
              </w:rPr>
            </w:pPr>
          </w:p>
        </w:tc>
      </w:tr>
      <w:tr w:rsidR="00A21456" w:rsidRPr="00A21456" w14:paraId="35BDA05B" w14:textId="77777777" w:rsidTr="00232591">
        <w:trPr>
          <w:trHeight w:val="300"/>
          <w:jc w:val="center"/>
        </w:trPr>
        <w:tc>
          <w:tcPr>
            <w:tcW w:w="1383" w:type="pct"/>
            <w:vMerge w:val="restart"/>
            <w:tcBorders>
              <w:top w:val="nil"/>
              <w:left w:val="single" w:sz="4" w:space="0" w:color="auto"/>
              <w:bottom w:val="single" w:sz="4" w:space="0" w:color="auto"/>
              <w:right w:val="single" w:sz="4" w:space="0" w:color="auto"/>
            </w:tcBorders>
            <w:noWrap/>
            <w:vAlign w:val="center"/>
          </w:tcPr>
          <w:p w14:paraId="12D2C30F"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Kategori</w:t>
            </w:r>
          </w:p>
        </w:tc>
        <w:tc>
          <w:tcPr>
            <w:tcW w:w="905" w:type="pct"/>
            <w:tcBorders>
              <w:top w:val="nil"/>
              <w:left w:val="nil"/>
              <w:bottom w:val="single" w:sz="4" w:space="0" w:color="auto"/>
              <w:right w:val="single" w:sz="4" w:space="0" w:color="auto"/>
            </w:tcBorders>
            <w:noWrap/>
            <w:vAlign w:val="center"/>
          </w:tcPr>
          <w:p w14:paraId="3A91C4AE" w14:textId="5BA8408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(1)</w:t>
            </w:r>
          </w:p>
        </w:tc>
        <w:tc>
          <w:tcPr>
            <w:tcW w:w="742" w:type="pct"/>
            <w:tcBorders>
              <w:top w:val="nil"/>
              <w:left w:val="nil"/>
              <w:bottom w:val="single" w:sz="4" w:space="0" w:color="auto"/>
              <w:right w:val="single" w:sz="4" w:space="0" w:color="auto"/>
            </w:tcBorders>
            <w:noWrap/>
            <w:vAlign w:val="center"/>
          </w:tcPr>
          <w:p w14:paraId="053323D4"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10</w:t>
            </w:r>
          </w:p>
        </w:tc>
        <w:tc>
          <w:tcPr>
            <w:tcW w:w="960" w:type="pct"/>
            <w:tcBorders>
              <w:top w:val="nil"/>
              <w:left w:val="nil"/>
              <w:bottom w:val="single" w:sz="4" w:space="0" w:color="auto"/>
              <w:right w:val="single" w:sz="4" w:space="0" w:color="auto"/>
            </w:tcBorders>
            <w:noWrap/>
            <w:vAlign w:val="center"/>
          </w:tcPr>
          <w:p w14:paraId="15F21C9D"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19</w:t>
            </w:r>
          </w:p>
        </w:tc>
        <w:tc>
          <w:tcPr>
            <w:tcW w:w="1010" w:type="pct"/>
            <w:tcBorders>
              <w:top w:val="nil"/>
              <w:left w:val="nil"/>
              <w:bottom w:val="single" w:sz="4" w:space="0" w:color="auto"/>
              <w:right w:val="single" w:sz="4" w:space="0" w:color="auto"/>
            </w:tcBorders>
            <w:noWrap/>
            <w:vAlign w:val="center"/>
          </w:tcPr>
          <w:p w14:paraId="0440670A"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29</w:t>
            </w:r>
          </w:p>
        </w:tc>
      </w:tr>
      <w:tr w:rsidR="00A21456" w:rsidRPr="00A21456" w14:paraId="22B7C4CE" w14:textId="77777777" w:rsidTr="00232591">
        <w:trPr>
          <w:trHeight w:val="300"/>
          <w:jc w:val="center"/>
        </w:trPr>
        <w:tc>
          <w:tcPr>
            <w:tcW w:w="1383" w:type="pct"/>
            <w:vMerge/>
            <w:tcBorders>
              <w:top w:val="nil"/>
              <w:left w:val="single" w:sz="4" w:space="0" w:color="auto"/>
              <w:bottom w:val="single" w:sz="4" w:space="0" w:color="auto"/>
              <w:right w:val="single" w:sz="4" w:space="0" w:color="auto"/>
            </w:tcBorders>
            <w:vAlign w:val="center"/>
          </w:tcPr>
          <w:p w14:paraId="46BDA5F7" w14:textId="77777777" w:rsidR="002D0DB7" w:rsidRPr="00A21456" w:rsidRDefault="002D0DB7" w:rsidP="00232591">
            <w:pPr>
              <w:spacing w:after="0" w:line="240" w:lineRule="auto"/>
              <w:jc w:val="center"/>
              <w:rPr>
                <w:rFonts w:ascii="Times New Roman" w:hAnsi="Times New Roman" w:cs="Times New Roman"/>
                <w:color w:val="000000"/>
                <w:sz w:val="20"/>
                <w:szCs w:val="20"/>
              </w:rPr>
            </w:pPr>
          </w:p>
        </w:tc>
        <w:tc>
          <w:tcPr>
            <w:tcW w:w="905" w:type="pct"/>
            <w:tcBorders>
              <w:top w:val="nil"/>
              <w:left w:val="nil"/>
              <w:bottom w:val="single" w:sz="4" w:space="0" w:color="auto"/>
              <w:right w:val="single" w:sz="4" w:space="0" w:color="auto"/>
            </w:tcBorders>
            <w:noWrap/>
            <w:vAlign w:val="center"/>
          </w:tcPr>
          <w:p w14:paraId="7494C593"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p>
          <w:p w14:paraId="0A6C983C"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(2)</w:t>
            </w:r>
          </w:p>
        </w:tc>
        <w:tc>
          <w:tcPr>
            <w:tcW w:w="742" w:type="pct"/>
            <w:tcBorders>
              <w:top w:val="nil"/>
              <w:left w:val="nil"/>
              <w:bottom w:val="single" w:sz="4" w:space="0" w:color="auto"/>
              <w:right w:val="single" w:sz="4" w:space="0" w:color="auto"/>
            </w:tcBorders>
            <w:noWrap/>
            <w:vAlign w:val="center"/>
          </w:tcPr>
          <w:p w14:paraId="0318E4C8"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3</w:t>
            </w:r>
          </w:p>
        </w:tc>
        <w:tc>
          <w:tcPr>
            <w:tcW w:w="960" w:type="pct"/>
            <w:tcBorders>
              <w:top w:val="nil"/>
              <w:left w:val="nil"/>
              <w:bottom w:val="single" w:sz="4" w:space="0" w:color="auto"/>
              <w:right w:val="single" w:sz="4" w:space="0" w:color="auto"/>
            </w:tcBorders>
            <w:noWrap/>
            <w:vAlign w:val="center"/>
          </w:tcPr>
          <w:p w14:paraId="6D0D7BDC"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12</w:t>
            </w:r>
          </w:p>
        </w:tc>
        <w:tc>
          <w:tcPr>
            <w:tcW w:w="1010" w:type="pct"/>
            <w:tcBorders>
              <w:top w:val="nil"/>
              <w:left w:val="nil"/>
              <w:bottom w:val="single" w:sz="4" w:space="0" w:color="auto"/>
              <w:right w:val="single" w:sz="4" w:space="0" w:color="auto"/>
            </w:tcBorders>
            <w:noWrap/>
            <w:vAlign w:val="center"/>
          </w:tcPr>
          <w:p w14:paraId="39559166"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15</w:t>
            </w:r>
          </w:p>
        </w:tc>
      </w:tr>
      <w:tr w:rsidR="00CB7AA6" w:rsidRPr="00A21456" w14:paraId="040153C0" w14:textId="77777777" w:rsidTr="00232591">
        <w:trPr>
          <w:trHeight w:val="300"/>
          <w:jc w:val="center"/>
        </w:trPr>
        <w:tc>
          <w:tcPr>
            <w:tcW w:w="2287" w:type="pct"/>
            <w:gridSpan w:val="2"/>
            <w:tcBorders>
              <w:top w:val="single" w:sz="4" w:space="0" w:color="auto"/>
              <w:left w:val="single" w:sz="4" w:space="0" w:color="auto"/>
              <w:bottom w:val="single" w:sz="4" w:space="0" w:color="auto"/>
              <w:right w:val="single" w:sz="4" w:space="0" w:color="auto"/>
            </w:tcBorders>
            <w:noWrap/>
            <w:vAlign w:val="center"/>
          </w:tcPr>
          <w:p w14:paraId="7F05E900"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Total</w:t>
            </w:r>
          </w:p>
        </w:tc>
        <w:tc>
          <w:tcPr>
            <w:tcW w:w="742" w:type="pct"/>
            <w:tcBorders>
              <w:top w:val="nil"/>
              <w:left w:val="nil"/>
              <w:bottom w:val="single" w:sz="4" w:space="0" w:color="auto"/>
              <w:right w:val="single" w:sz="4" w:space="0" w:color="auto"/>
            </w:tcBorders>
            <w:noWrap/>
            <w:vAlign w:val="center"/>
          </w:tcPr>
          <w:p w14:paraId="20C8A0DC"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39</w:t>
            </w:r>
          </w:p>
        </w:tc>
        <w:tc>
          <w:tcPr>
            <w:tcW w:w="960" w:type="pct"/>
            <w:tcBorders>
              <w:top w:val="nil"/>
              <w:left w:val="nil"/>
              <w:bottom w:val="single" w:sz="4" w:space="0" w:color="auto"/>
              <w:right w:val="single" w:sz="4" w:space="0" w:color="auto"/>
            </w:tcBorders>
            <w:noWrap/>
            <w:vAlign w:val="center"/>
          </w:tcPr>
          <w:p w14:paraId="4BCFD523"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5</w:t>
            </w:r>
          </w:p>
        </w:tc>
        <w:tc>
          <w:tcPr>
            <w:tcW w:w="1010" w:type="pct"/>
            <w:tcBorders>
              <w:top w:val="nil"/>
              <w:left w:val="nil"/>
              <w:bottom w:val="single" w:sz="4" w:space="0" w:color="auto"/>
              <w:right w:val="single" w:sz="4" w:space="0" w:color="auto"/>
            </w:tcBorders>
            <w:noWrap/>
            <w:vAlign w:val="center"/>
          </w:tcPr>
          <w:p w14:paraId="7F3088E9"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44</w:t>
            </w:r>
          </w:p>
        </w:tc>
      </w:tr>
      <w:tr w:rsidR="00CB7AA6" w:rsidRPr="00A21456" w14:paraId="5F56FE25" w14:textId="77777777" w:rsidTr="00232591">
        <w:trPr>
          <w:trHeight w:val="300"/>
          <w:jc w:val="center"/>
        </w:trPr>
        <w:tc>
          <w:tcPr>
            <w:tcW w:w="2287" w:type="pct"/>
            <w:gridSpan w:val="2"/>
            <w:tcBorders>
              <w:top w:val="single" w:sz="4" w:space="0" w:color="auto"/>
              <w:left w:val="single" w:sz="4" w:space="0" w:color="auto"/>
              <w:bottom w:val="single" w:sz="4" w:space="0" w:color="auto"/>
              <w:right w:val="single" w:sz="4" w:space="0" w:color="000000"/>
            </w:tcBorders>
            <w:noWrap/>
            <w:vAlign w:val="center"/>
          </w:tcPr>
          <w:p w14:paraId="41F69F07"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Sampel Benar</w:t>
            </w:r>
          </w:p>
        </w:tc>
        <w:tc>
          <w:tcPr>
            <w:tcW w:w="742" w:type="pct"/>
            <w:tcBorders>
              <w:top w:val="nil"/>
              <w:left w:val="nil"/>
              <w:bottom w:val="single" w:sz="4" w:space="0" w:color="auto"/>
              <w:right w:val="nil"/>
            </w:tcBorders>
            <w:noWrap/>
            <w:vAlign w:val="center"/>
          </w:tcPr>
          <w:p w14:paraId="2D3FA4D0" w14:textId="77777777" w:rsidR="002D0DB7" w:rsidRPr="00A21456" w:rsidRDefault="002D0DB7" w:rsidP="00232591">
            <w:pPr>
              <w:widowControl w:val="0"/>
              <w:autoSpaceDE w:val="0"/>
              <w:autoSpaceDN w:val="0"/>
              <w:spacing w:after="0" w:line="240" w:lineRule="auto"/>
              <w:jc w:val="center"/>
              <w:rPr>
                <w:rFonts w:ascii="Times New Roman" w:hAnsi="Times New Roman" w:cs="Times New Roman"/>
                <w:sz w:val="20"/>
                <w:szCs w:val="20"/>
              </w:rPr>
            </w:pPr>
          </w:p>
        </w:tc>
        <w:tc>
          <w:tcPr>
            <w:tcW w:w="960" w:type="pct"/>
            <w:tcBorders>
              <w:top w:val="nil"/>
              <w:left w:val="nil"/>
              <w:bottom w:val="single" w:sz="4" w:space="0" w:color="auto"/>
              <w:right w:val="nil"/>
            </w:tcBorders>
            <w:noWrap/>
            <w:vAlign w:val="center"/>
          </w:tcPr>
          <w:p w14:paraId="7DA28E29"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22</w:t>
            </w:r>
          </w:p>
        </w:tc>
        <w:tc>
          <w:tcPr>
            <w:tcW w:w="1010" w:type="pct"/>
            <w:tcBorders>
              <w:top w:val="nil"/>
              <w:left w:val="nil"/>
              <w:bottom w:val="single" w:sz="4" w:space="0" w:color="auto"/>
              <w:right w:val="single" w:sz="4" w:space="0" w:color="auto"/>
            </w:tcBorders>
            <w:noWrap/>
            <w:vAlign w:val="center"/>
          </w:tcPr>
          <w:p w14:paraId="6034A97D" w14:textId="77777777" w:rsidR="002D0DB7" w:rsidRPr="00A21456" w:rsidRDefault="002D0DB7" w:rsidP="00232591">
            <w:pPr>
              <w:widowControl w:val="0"/>
              <w:autoSpaceDE w:val="0"/>
              <w:autoSpaceDN w:val="0"/>
              <w:spacing w:after="0" w:line="240" w:lineRule="auto"/>
              <w:jc w:val="center"/>
              <w:rPr>
                <w:rFonts w:ascii="Times New Roman" w:hAnsi="Times New Roman" w:cs="Times New Roman"/>
                <w:sz w:val="20"/>
                <w:szCs w:val="20"/>
              </w:rPr>
            </w:pPr>
          </w:p>
        </w:tc>
      </w:tr>
      <w:tr w:rsidR="00CB7AA6" w:rsidRPr="00A21456" w14:paraId="0CEE3965" w14:textId="77777777" w:rsidTr="00232591">
        <w:trPr>
          <w:trHeight w:val="300"/>
          <w:jc w:val="center"/>
        </w:trPr>
        <w:tc>
          <w:tcPr>
            <w:tcW w:w="2287" w:type="pct"/>
            <w:gridSpan w:val="2"/>
            <w:tcBorders>
              <w:top w:val="single" w:sz="4" w:space="0" w:color="auto"/>
              <w:left w:val="single" w:sz="4" w:space="0" w:color="auto"/>
              <w:bottom w:val="single" w:sz="4" w:space="0" w:color="auto"/>
              <w:right w:val="single" w:sz="4" w:space="0" w:color="auto"/>
            </w:tcBorders>
            <w:noWrap/>
            <w:vAlign w:val="center"/>
          </w:tcPr>
          <w:p w14:paraId="2760B433"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Tingkat Akurasi</w:t>
            </w:r>
          </w:p>
        </w:tc>
        <w:tc>
          <w:tcPr>
            <w:tcW w:w="742" w:type="pct"/>
            <w:tcBorders>
              <w:top w:val="nil"/>
              <w:left w:val="nil"/>
              <w:bottom w:val="single" w:sz="4" w:space="0" w:color="auto"/>
              <w:right w:val="nil"/>
            </w:tcBorders>
            <w:noWrap/>
            <w:vAlign w:val="center"/>
          </w:tcPr>
          <w:p w14:paraId="43EDCB70" w14:textId="77777777" w:rsidR="002D0DB7" w:rsidRPr="00A21456" w:rsidRDefault="002D0DB7" w:rsidP="00232591">
            <w:pPr>
              <w:widowControl w:val="0"/>
              <w:autoSpaceDE w:val="0"/>
              <w:autoSpaceDN w:val="0"/>
              <w:spacing w:after="0" w:line="240" w:lineRule="auto"/>
              <w:jc w:val="center"/>
              <w:rPr>
                <w:rFonts w:ascii="Times New Roman" w:hAnsi="Times New Roman" w:cs="Times New Roman"/>
                <w:sz w:val="20"/>
                <w:szCs w:val="20"/>
              </w:rPr>
            </w:pPr>
          </w:p>
        </w:tc>
        <w:tc>
          <w:tcPr>
            <w:tcW w:w="960" w:type="pct"/>
            <w:tcBorders>
              <w:top w:val="nil"/>
              <w:left w:val="nil"/>
              <w:bottom w:val="single" w:sz="4" w:space="0" w:color="auto"/>
              <w:right w:val="nil"/>
            </w:tcBorders>
            <w:noWrap/>
            <w:vAlign w:val="center"/>
          </w:tcPr>
          <w:p w14:paraId="14A26966"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50%</w:t>
            </w:r>
          </w:p>
        </w:tc>
        <w:tc>
          <w:tcPr>
            <w:tcW w:w="1010" w:type="pct"/>
            <w:tcBorders>
              <w:top w:val="nil"/>
              <w:left w:val="nil"/>
              <w:bottom w:val="single" w:sz="4" w:space="0" w:color="auto"/>
              <w:right w:val="single" w:sz="4" w:space="0" w:color="auto"/>
            </w:tcBorders>
            <w:noWrap/>
            <w:vAlign w:val="center"/>
          </w:tcPr>
          <w:p w14:paraId="35B21C23" w14:textId="77777777" w:rsidR="002D0DB7" w:rsidRPr="00A21456" w:rsidRDefault="002D0DB7" w:rsidP="00232591">
            <w:pPr>
              <w:widowControl w:val="0"/>
              <w:autoSpaceDE w:val="0"/>
              <w:autoSpaceDN w:val="0"/>
              <w:spacing w:after="0" w:line="240" w:lineRule="auto"/>
              <w:jc w:val="center"/>
              <w:rPr>
                <w:rFonts w:ascii="Times New Roman" w:hAnsi="Times New Roman" w:cs="Times New Roman"/>
                <w:sz w:val="20"/>
                <w:szCs w:val="20"/>
              </w:rPr>
            </w:pPr>
          </w:p>
        </w:tc>
      </w:tr>
    </w:tbl>
    <w:p w14:paraId="2A1C8087" w14:textId="77777777" w:rsidR="002D0DB7" w:rsidRPr="00A21456" w:rsidRDefault="002D0DB7" w:rsidP="00A21456">
      <w:pPr>
        <w:spacing w:after="240" w:line="240" w:lineRule="auto"/>
        <w:ind w:right="-1"/>
        <w:jc w:val="both"/>
        <w:rPr>
          <w:rFonts w:ascii="Times New Roman" w:hAnsi="Times New Roman" w:cs="Times New Roman"/>
          <w:b/>
          <w:sz w:val="20"/>
          <w:szCs w:val="20"/>
        </w:rPr>
      </w:pPr>
      <w:r w:rsidRPr="00A21456">
        <w:rPr>
          <w:rFonts w:ascii="Times New Roman" w:hAnsi="Times New Roman" w:cs="Times New Roman"/>
          <w:color w:val="000000"/>
          <w:sz w:val="20"/>
          <w:szCs w:val="20"/>
        </w:rPr>
        <w:t xml:space="preserve">Sumber: </w:t>
      </w:r>
      <w:r w:rsidRPr="00A21456">
        <w:rPr>
          <w:rFonts w:ascii="Times New Roman" w:hAnsi="Times New Roman" w:cs="Times New Roman"/>
          <w:sz w:val="20"/>
          <w:szCs w:val="20"/>
        </w:rPr>
        <w:t>Data sekunder diolah</w:t>
      </w:r>
      <w:r w:rsidRPr="00A21456">
        <w:rPr>
          <w:rFonts w:ascii="Times New Roman" w:hAnsi="Times New Roman" w:cs="Times New Roman"/>
          <w:color w:val="000000"/>
          <w:sz w:val="20"/>
          <w:szCs w:val="20"/>
        </w:rPr>
        <w:t>, 2024</w:t>
      </w:r>
    </w:p>
    <w:p w14:paraId="59920EA5" w14:textId="2DBB6B38" w:rsidR="002D0DB7" w:rsidRPr="00A21456" w:rsidRDefault="002D0DB7" w:rsidP="00A21456">
      <w:pPr>
        <w:widowControl w:val="0"/>
        <w:autoSpaceDE w:val="0"/>
        <w:autoSpaceDN w:val="0"/>
        <w:spacing w:line="240" w:lineRule="auto"/>
        <w:ind w:firstLine="567"/>
        <w:jc w:val="both"/>
        <w:rPr>
          <w:rFonts w:ascii="Times New Roman" w:hAnsi="Times New Roman" w:cs="Times New Roman"/>
          <w:sz w:val="24"/>
          <w:szCs w:val="24"/>
        </w:rPr>
      </w:pPr>
      <w:r w:rsidRPr="00A21456">
        <w:rPr>
          <w:rFonts w:ascii="Times New Roman" w:hAnsi="Times New Roman" w:cs="Times New Roman"/>
          <w:sz w:val="24"/>
          <w:szCs w:val="24"/>
          <w:lang w:val="id-ID"/>
        </w:rPr>
        <w:t xml:space="preserve">Pada Tabel </w:t>
      </w:r>
      <w:r w:rsidRPr="00A21456">
        <w:rPr>
          <w:rFonts w:ascii="Times New Roman" w:hAnsi="Times New Roman" w:cs="Times New Roman"/>
          <w:sz w:val="24"/>
          <w:szCs w:val="24"/>
        </w:rPr>
        <w:t xml:space="preserve">12 </w:t>
      </w:r>
      <w:r w:rsidRPr="00A21456">
        <w:rPr>
          <w:rFonts w:ascii="Times New Roman" w:hAnsi="Times New Roman" w:cs="Times New Roman"/>
          <w:sz w:val="24"/>
          <w:szCs w:val="24"/>
          <w:lang w:val="id-ID"/>
        </w:rPr>
        <w:t>diperoleh hasil perhitungan tingkat akurasi model Grover sebesar 50% dengan sampel yang diprediksi benar sebanyak 22 sampel dari 44 sampel</w:t>
      </w:r>
      <w:r w:rsidRPr="00A21456">
        <w:rPr>
          <w:rFonts w:ascii="Times New Roman" w:hAnsi="Times New Roman" w:cs="Times New Roman"/>
          <w:sz w:val="24"/>
          <w:szCs w:val="24"/>
        </w:rPr>
        <w:t>.</w:t>
      </w:r>
    </w:p>
    <w:p w14:paraId="5348C38E" w14:textId="77777777" w:rsidR="002D0DB7" w:rsidRPr="00CB7AA6" w:rsidRDefault="002D0DB7" w:rsidP="00CB7AA6">
      <w:pPr>
        <w:widowControl w:val="0"/>
        <w:autoSpaceDE w:val="0"/>
        <w:autoSpaceDN w:val="0"/>
        <w:spacing w:after="0" w:line="240" w:lineRule="auto"/>
        <w:rPr>
          <w:rFonts w:ascii="Times New Roman" w:hAnsi="Times New Roman" w:cs="Times New Roman"/>
          <w:sz w:val="24"/>
          <w:szCs w:val="24"/>
          <w:lang w:val="id-ID"/>
        </w:rPr>
      </w:pPr>
      <w:r w:rsidRPr="00CB7AA6">
        <w:rPr>
          <w:rFonts w:ascii="Times New Roman" w:hAnsi="Times New Roman" w:cs="Times New Roman"/>
          <w:sz w:val="24"/>
          <w:szCs w:val="24"/>
          <w:lang w:val="id-ID"/>
        </w:rPr>
        <w:t xml:space="preserve">Tabel </w:t>
      </w:r>
      <w:r w:rsidRPr="00CB7AA6">
        <w:rPr>
          <w:rFonts w:ascii="Times New Roman" w:hAnsi="Times New Roman" w:cs="Times New Roman"/>
          <w:sz w:val="24"/>
          <w:szCs w:val="24"/>
        </w:rPr>
        <w:t>13.</w:t>
      </w:r>
      <w:r w:rsidRPr="00CB7AA6">
        <w:rPr>
          <w:rFonts w:ascii="Times New Roman" w:hAnsi="Times New Roman" w:cs="Times New Roman"/>
          <w:sz w:val="24"/>
          <w:szCs w:val="24"/>
          <w:lang w:val="id-ID"/>
        </w:rPr>
        <w:t xml:space="preserve"> Tingkat Error Model Grover</w:t>
      </w:r>
    </w:p>
    <w:tbl>
      <w:tblPr>
        <w:tblW w:w="0" w:type="auto"/>
        <w:jc w:val="center"/>
        <w:tblLook w:val="04A0" w:firstRow="1" w:lastRow="0" w:firstColumn="1" w:lastColumn="0" w:noHBand="0" w:noVBand="1"/>
      </w:tblPr>
      <w:tblGrid>
        <w:gridCol w:w="1799"/>
        <w:gridCol w:w="961"/>
        <w:gridCol w:w="1071"/>
      </w:tblGrid>
      <w:tr w:rsidR="00A672B3" w:rsidRPr="00A21456" w14:paraId="2017C9EA" w14:textId="77777777" w:rsidTr="00232591">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298302D7" w14:textId="77777777" w:rsidR="002D0DB7" w:rsidRPr="00A21456" w:rsidRDefault="002D0DB7" w:rsidP="00232591">
            <w:pPr>
              <w:widowControl w:val="0"/>
              <w:autoSpaceDE w:val="0"/>
              <w:autoSpaceDN w:val="0"/>
              <w:spacing w:after="0" w:line="240" w:lineRule="auto"/>
              <w:jc w:val="center"/>
              <w:rPr>
                <w:rFonts w:ascii="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noWrap/>
            <w:vAlign w:val="center"/>
          </w:tcPr>
          <w:p w14:paraId="2210CD4C" w14:textId="77777777" w:rsidR="002D0DB7" w:rsidRPr="00A21456" w:rsidRDefault="002D0DB7" w:rsidP="00232591">
            <w:pPr>
              <w:autoSpaceDN w:val="0"/>
              <w:spacing w:after="0" w:line="240" w:lineRule="auto"/>
              <w:jc w:val="center"/>
              <w:rPr>
                <w:rFonts w:ascii="Times New Roman" w:hAnsi="Times New Roman" w:cs="Times New Roman"/>
                <w:b/>
                <w:i/>
                <w:color w:val="000000"/>
                <w:sz w:val="20"/>
                <w:szCs w:val="20"/>
              </w:rPr>
            </w:pPr>
            <w:r w:rsidRPr="00A21456">
              <w:rPr>
                <w:rFonts w:ascii="Times New Roman" w:hAnsi="Times New Roman" w:cs="Times New Roman"/>
                <w:b/>
                <w:i/>
                <w:color w:val="000000"/>
                <w:sz w:val="20"/>
                <w:szCs w:val="20"/>
              </w:rPr>
              <w:t>Error type I</w:t>
            </w:r>
          </w:p>
        </w:tc>
        <w:tc>
          <w:tcPr>
            <w:tcW w:w="0" w:type="auto"/>
            <w:tcBorders>
              <w:top w:val="single" w:sz="4" w:space="0" w:color="auto"/>
              <w:left w:val="nil"/>
              <w:bottom w:val="single" w:sz="4" w:space="0" w:color="auto"/>
              <w:right w:val="single" w:sz="4" w:space="0" w:color="auto"/>
            </w:tcBorders>
            <w:noWrap/>
            <w:vAlign w:val="center"/>
          </w:tcPr>
          <w:p w14:paraId="79A09241" w14:textId="77777777" w:rsidR="002D0DB7" w:rsidRPr="00A21456" w:rsidRDefault="002D0DB7" w:rsidP="00232591">
            <w:pPr>
              <w:autoSpaceDN w:val="0"/>
              <w:spacing w:after="0" w:line="240" w:lineRule="auto"/>
              <w:jc w:val="center"/>
              <w:rPr>
                <w:rFonts w:ascii="Times New Roman" w:hAnsi="Times New Roman" w:cs="Times New Roman"/>
                <w:b/>
                <w:i/>
                <w:color w:val="000000"/>
                <w:sz w:val="20"/>
                <w:szCs w:val="20"/>
              </w:rPr>
            </w:pPr>
            <w:r w:rsidRPr="00A21456">
              <w:rPr>
                <w:rFonts w:ascii="Times New Roman" w:hAnsi="Times New Roman" w:cs="Times New Roman"/>
                <w:b/>
                <w:i/>
                <w:color w:val="000000"/>
                <w:sz w:val="20"/>
                <w:szCs w:val="20"/>
              </w:rPr>
              <w:t>Error Type II</w:t>
            </w:r>
          </w:p>
        </w:tc>
      </w:tr>
      <w:tr w:rsidR="00A672B3" w:rsidRPr="00A21456" w14:paraId="1CA765DD" w14:textId="77777777" w:rsidTr="00232591">
        <w:trPr>
          <w:trHeight w:val="300"/>
          <w:jc w:val="center"/>
        </w:trPr>
        <w:tc>
          <w:tcPr>
            <w:tcW w:w="0" w:type="auto"/>
            <w:tcBorders>
              <w:top w:val="nil"/>
              <w:left w:val="single" w:sz="4" w:space="0" w:color="auto"/>
              <w:bottom w:val="single" w:sz="4" w:space="0" w:color="auto"/>
              <w:right w:val="single" w:sz="4" w:space="0" w:color="auto"/>
            </w:tcBorders>
            <w:noWrap/>
            <w:vAlign w:val="center"/>
          </w:tcPr>
          <w:p w14:paraId="4BA9EB0D"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Jumlah</w:t>
            </w:r>
          </w:p>
        </w:tc>
        <w:tc>
          <w:tcPr>
            <w:tcW w:w="0" w:type="auto"/>
            <w:tcBorders>
              <w:top w:val="nil"/>
              <w:left w:val="nil"/>
              <w:bottom w:val="single" w:sz="4" w:space="0" w:color="auto"/>
              <w:right w:val="single" w:sz="4" w:space="0" w:color="auto"/>
            </w:tcBorders>
            <w:noWrap/>
            <w:vAlign w:val="center"/>
          </w:tcPr>
          <w:p w14:paraId="50AB31C8"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19</w:t>
            </w:r>
          </w:p>
        </w:tc>
        <w:tc>
          <w:tcPr>
            <w:tcW w:w="0" w:type="auto"/>
            <w:tcBorders>
              <w:top w:val="nil"/>
              <w:left w:val="nil"/>
              <w:bottom w:val="single" w:sz="4" w:space="0" w:color="auto"/>
              <w:right w:val="single" w:sz="4" w:space="0" w:color="auto"/>
            </w:tcBorders>
            <w:noWrap/>
            <w:vAlign w:val="center"/>
          </w:tcPr>
          <w:p w14:paraId="52A19A40"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3</w:t>
            </w:r>
          </w:p>
        </w:tc>
      </w:tr>
      <w:tr w:rsidR="00A672B3" w:rsidRPr="00A21456" w14:paraId="69799620" w14:textId="77777777" w:rsidTr="00232591">
        <w:trPr>
          <w:trHeight w:val="300"/>
          <w:jc w:val="center"/>
        </w:trPr>
        <w:tc>
          <w:tcPr>
            <w:tcW w:w="0" w:type="auto"/>
            <w:tcBorders>
              <w:top w:val="nil"/>
              <w:left w:val="single" w:sz="4" w:space="0" w:color="auto"/>
              <w:bottom w:val="single" w:sz="4" w:space="0" w:color="auto"/>
              <w:right w:val="single" w:sz="4" w:space="0" w:color="auto"/>
            </w:tcBorders>
            <w:noWrap/>
            <w:vAlign w:val="center"/>
          </w:tcPr>
          <w:p w14:paraId="5CFB963E"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Jumlah Sampel</w:t>
            </w:r>
          </w:p>
        </w:tc>
        <w:tc>
          <w:tcPr>
            <w:tcW w:w="0" w:type="auto"/>
            <w:tcBorders>
              <w:top w:val="nil"/>
              <w:left w:val="nil"/>
              <w:bottom w:val="single" w:sz="4" w:space="0" w:color="auto"/>
              <w:right w:val="single" w:sz="4" w:space="0" w:color="auto"/>
            </w:tcBorders>
            <w:noWrap/>
            <w:vAlign w:val="center"/>
          </w:tcPr>
          <w:p w14:paraId="3ABFA2E3"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29</w:t>
            </w:r>
          </w:p>
        </w:tc>
        <w:tc>
          <w:tcPr>
            <w:tcW w:w="0" w:type="auto"/>
            <w:tcBorders>
              <w:top w:val="nil"/>
              <w:left w:val="nil"/>
              <w:bottom w:val="single" w:sz="4" w:space="0" w:color="auto"/>
              <w:right w:val="single" w:sz="4" w:space="0" w:color="auto"/>
            </w:tcBorders>
            <w:noWrap/>
            <w:vAlign w:val="center"/>
          </w:tcPr>
          <w:p w14:paraId="64D8BA8D"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15</w:t>
            </w:r>
          </w:p>
        </w:tc>
      </w:tr>
      <w:tr w:rsidR="00A672B3" w:rsidRPr="00A21456" w14:paraId="705D7426" w14:textId="77777777" w:rsidTr="00232591">
        <w:trPr>
          <w:trHeight w:val="300"/>
          <w:jc w:val="center"/>
        </w:trPr>
        <w:tc>
          <w:tcPr>
            <w:tcW w:w="0" w:type="auto"/>
            <w:tcBorders>
              <w:top w:val="nil"/>
              <w:left w:val="single" w:sz="4" w:space="0" w:color="auto"/>
              <w:bottom w:val="single" w:sz="4" w:space="0" w:color="auto"/>
              <w:right w:val="single" w:sz="4" w:space="0" w:color="auto"/>
            </w:tcBorders>
            <w:noWrap/>
            <w:vAlign w:val="center"/>
          </w:tcPr>
          <w:p w14:paraId="788140D5"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Tingkat Error</w:t>
            </w:r>
          </w:p>
        </w:tc>
        <w:tc>
          <w:tcPr>
            <w:tcW w:w="0" w:type="auto"/>
            <w:tcBorders>
              <w:top w:val="nil"/>
              <w:left w:val="nil"/>
              <w:bottom w:val="single" w:sz="4" w:space="0" w:color="auto"/>
              <w:right w:val="single" w:sz="4" w:space="0" w:color="auto"/>
            </w:tcBorders>
            <w:noWrap/>
            <w:vAlign w:val="center"/>
          </w:tcPr>
          <w:p w14:paraId="11A12B36"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65,52%</w:t>
            </w:r>
          </w:p>
        </w:tc>
        <w:tc>
          <w:tcPr>
            <w:tcW w:w="0" w:type="auto"/>
            <w:tcBorders>
              <w:top w:val="nil"/>
              <w:left w:val="nil"/>
              <w:bottom w:val="single" w:sz="4" w:space="0" w:color="auto"/>
              <w:right w:val="single" w:sz="4" w:space="0" w:color="auto"/>
            </w:tcBorders>
            <w:noWrap/>
            <w:vAlign w:val="center"/>
          </w:tcPr>
          <w:p w14:paraId="6F036598"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0,2%</w:t>
            </w:r>
          </w:p>
        </w:tc>
      </w:tr>
      <w:tr w:rsidR="00A21456" w:rsidRPr="00A21456" w14:paraId="7FAACDCD" w14:textId="77777777" w:rsidTr="00232591">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C3DC06D"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Tingkat Error Tertimbang</w:t>
            </w:r>
          </w:p>
        </w:tc>
        <w:tc>
          <w:tcPr>
            <w:tcW w:w="0" w:type="auto"/>
            <w:gridSpan w:val="2"/>
            <w:tcBorders>
              <w:top w:val="single" w:sz="4" w:space="0" w:color="auto"/>
              <w:left w:val="nil"/>
              <w:bottom w:val="single" w:sz="4" w:space="0" w:color="auto"/>
              <w:right w:val="single" w:sz="4" w:space="0" w:color="auto"/>
            </w:tcBorders>
            <w:noWrap/>
            <w:vAlign w:val="center"/>
          </w:tcPr>
          <w:p w14:paraId="780C01B7" w14:textId="77777777" w:rsidR="002D0DB7" w:rsidRPr="00A21456" w:rsidRDefault="002D0DB7" w:rsidP="00232591">
            <w:pPr>
              <w:autoSpaceDN w:val="0"/>
              <w:spacing w:after="0" w:line="240" w:lineRule="auto"/>
              <w:jc w:val="center"/>
              <w:rPr>
                <w:rFonts w:ascii="Times New Roman" w:hAnsi="Times New Roman" w:cs="Times New Roman"/>
                <w:color w:val="000000"/>
                <w:sz w:val="20"/>
                <w:szCs w:val="20"/>
              </w:rPr>
            </w:pPr>
            <w:r w:rsidRPr="00A21456">
              <w:rPr>
                <w:rFonts w:ascii="Times New Roman" w:hAnsi="Times New Roman" w:cs="Times New Roman"/>
                <w:color w:val="000000"/>
                <w:sz w:val="20"/>
                <w:szCs w:val="20"/>
              </w:rPr>
              <w:t>50%</w:t>
            </w:r>
          </w:p>
        </w:tc>
      </w:tr>
    </w:tbl>
    <w:p w14:paraId="56A62948" w14:textId="77777777" w:rsidR="002D0DB7" w:rsidRPr="00CB7AA6" w:rsidRDefault="002D0DB7" w:rsidP="00CB7AA6">
      <w:pPr>
        <w:spacing w:after="240" w:line="240" w:lineRule="auto"/>
        <w:ind w:right="-1"/>
        <w:jc w:val="both"/>
        <w:rPr>
          <w:rFonts w:ascii="Times New Roman" w:hAnsi="Times New Roman" w:cs="Times New Roman"/>
          <w:b/>
          <w:sz w:val="20"/>
          <w:szCs w:val="20"/>
        </w:rPr>
      </w:pPr>
      <w:r w:rsidRPr="00CB7AA6">
        <w:rPr>
          <w:rFonts w:ascii="Times New Roman" w:hAnsi="Times New Roman" w:cs="Times New Roman"/>
          <w:color w:val="000000"/>
          <w:sz w:val="20"/>
          <w:szCs w:val="20"/>
        </w:rPr>
        <w:t xml:space="preserve">Sumber: </w:t>
      </w:r>
      <w:r w:rsidRPr="00CB7AA6">
        <w:rPr>
          <w:rFonts w:ascii="Times New Roman" w:hAnsi="Times New Roman" w:cs="Times New Roman"/>
          <w:sz w:val="20"/>
          <w:szCs w:val="20"/>
        </w:rPr>
        <w:t>Data sekunder diolah</w:t>
      </w:r>
      <w:r w:rsidRPr="00CB7AA6">
        <w:rPr>
          <w:rFonts w:ascii="Times New Roman" w:hAnsi="Times New Roman" w:cs="Times New Roman"/>
          <w:color w:val="000000"/>
          <w:sz w:val="20"/>
          <w:szCs w:val="20"/>
        </w:rPr>
        <w:t>, 2024</w:t>
      </w:r>
    </w:p>
    <w:p w14:paraId="3F8A9A14" w14:textId="77777777" w:rsidR="002D0DB7" w:rsidRPr="00A21456" w:rsidRDefault="002D0DB7" w:rsidP="00A21456">
      <w:pPr>
        <w:pStyle w:val="BodyText"/>
        <w:spacing w:after="240"/>
        <w:ind w:firstLine="567"/>
        <w:jc w:val="both"/>
        <w:rPr>
          <w:sz w:val="24"/>
          <w:szCs w:val="24"/>
        </w:rPr>
      </w:pPr>
      <w:r w:rsidRPr="00A21456">
        <w:rPr>
          <w:sz w:val="24"/>
          <w:szCs w:val="24"/>
        </w:rPr>
        <w:t xml:space="preserve">Hasil dari Tabel 13 menunjukkan bahwa tingkat error tertimbang sebesar 27%. </w:t>
      </w:r>
    </w:p>
    <w:p w14:paraId="1744F4AD" w14:textId="77777777" w:rsidR="002D0DB7" w:rsidRPr="00A21456" w:rsidRDefault="002D0DB7" w:rsidP="00A21456">
      <w:pPr>
        <w:pStyle w:val="BodyText"/>
        <w:jc w:val="both"/>
        <w:rPr>
          <w:b/>
          <w:sz w:val="24"/>
          <w:szCs w:val="24"/>
        </w:rPr>
      </w:pPr>
      <w:r w:rsidRPr="00A21456">
        <w:rPr>
          <w:b/>
          <w:sz w:val="24"/>
          <w:szCs w:val="24"/>
        </w:rPr>
        <w:t xml:space="preserve">Terdapat Perbedaan Prediksi Antara model Altman, Springate, Zmijewski dan Grover Sebagai Prediksi </w:t>
      </w:r>
      <w:r w:rsidRPr="00A21456">
        <w:rPr>
          <w:b/>
          <w:i/>
          <w:sz w:val="24"/>
          <w:szCs w:val="24"/>
        </w:rPr>
        <w:t>Financial Distress</w:t>
      </w:r>
    </w:p>
    <w:p w14:paraId="4B6B56C1" w14:textId="77777777" w:rsidR="002D0DB7" w:rsidRPr="00A21456" w:rsidRDefault="002D0DB7" w:rsidP="00A21456">
      <w:pPr>
        <w:pStyle w:val="BodyText"/>
        <w:ind w:firstLine="720"/>
        <w:jc w:val="both"/>
        <w:rPr>
          <w:sz w:val="24"/>
          <w:szCs w:val="24"/>
        </w:rPr>
      </w:pPr>
      <w:r w:rsidRPr="00A21456">
        <w:rPr>
          <w:sz w:val="24"/>
          <w:szCs w:val="24"/>
        </w:rPr>
        <w:t xml:space="preserve">Dari hasil pengujian didapatkan perbedaan anatara model Altman, Springate, Zmijewski dan Grover sebagai </w:t>
      </w:r>
      <w:r w:rsidRPr="00A21456">
        <w:rPr>
          <w:i/>
          <w:sz w:val="24"/>
          <w:szCs w:val="24"/>
        </w:rPr>
        <w:t xml:space="preserve">financial distress. </w:t>
      </w:r>
      <w:r w:rsidRPr="00A21456">
        <w:rPr>
          <w:sz w:val="24"/>
          <w:szCs w:val="24"/>
        </w:rPr>
        <w:t xml:space="preserve">Hasil perbedaan ditunjukkan oleh hasil uji Kruskall Wallis dengan hasil </w:t>
      </w:r>
      <w:r w:rsidRPr="00A21456">
        <w:rPr>
          <w:i/>
          <w:sz w:val="24"/>
          <w:szCs w:val="24"/>
        </w:rPr>
        <w:t>Probability</w:t>
      </w:r>
      <w:r w:rsidRPr="00A21456">
        <w:rPr>
          <w:sz w:val="24"/>
          <w:szCs w:val="24"/>
        </w:rPr>
        <w:t xml:space="preserve"> dibawah 0,05 yakni </w:t>
      </w:r>
      <w:r w:rsidRPr="00A21456">
        <w:rPr>
          <w:sz w:val="24"/>
          <w:szCs w:val="24"/>
        </w:rPr>
        <w:lastRenderedPageBreak/>
        <w:t>diperoleh hasil sebesar 0,000 (0,000&lt;0,05), maka H</w:t>
      </w:r>
      <w:r w:rsidRPr="00A21456">
        <w:rPr>
          <w:sz w:val="24"/>
          <w:szCs w:val="24"/>
          <w:vertAlign w:val="subscript"/>
        </w:rPr>
        <w:t>1</w:t>
      </w:r>
      <w:r w:rsidRPr="00A21456">
        <w:rPr>
          <w:sz w:val="24"/>
          <w:szCs w:val="24"/>
        </w:rPr>
        <w:t xml:space="preserve"> diterima yang berarti terdapat perbedaan dalam hasil prediksi antara model Altman, Springate, Zmijewski dan Grover sebagai </w:t>
      </w:r>
      <w:r w:rsidRPr="00A21456">
        <w:rPr>
          <w:i/>
          <w:sz w:val="24"/>
          <w:szCs w:val="24"/>
        </w:rPr>
        <w:t>financial distress</w:t>
      </w:r>
      <w:r w:rsidRPr="00A21456">
        <w:rPr>
          <w:sz w:val="24"/>
          <w:szCs w:val="24"/>
        </w:rPr>
        <w:t xml:space="preserve"> pada perusahaan sektor infrastruktur yang terdaftar di Bursa Efek Indonesia periode 2020-2022.</w:t>
      </w:r>
    </w:p>
    <w:p w14:paraId="6FEC1602" w14:textId="77777777" w:rsidR="002D0DB7" w:rsidRPr="00A21456" w:rsidRDefault="002D0DB7" w:rsidP="00A21456">
      <w:pPr>
        <w:pStyle w:val="BodyText"/>
        <w:ind w:firstLine="720"/>
        <w:jc w:val="both"/>
        <w:rPr>
          <w:sz w:val="24"/>
          <w:szCs w:val="24"/>
        </w:rPr>
      </w:pPr>
      <w:r w:rsidRPr="00A21456">
        <w:rPr>
          <w:sz w:val="24"/>
          <w:szCs w:val="24"/>
        </w:rPr>
        <w:t xml:space="preserve">Perbedaan ini disebabkan oleh komponen rasio serta nilai </w:t>
      </w:r>
      <w:r w:rsidRPr="00A21456">
        <w:rPr>
          <w:i/>
          <w:sz w:val="24"/>
          <w:szCs w:val="24"/>
        </w:rPr>
        <w:t>cut off</w:t>
      </w:r>
      <w:r w:rsidRPr="00A21456">
        <w:rPr>
          <w:sz w:val="24"/>
          <w:szCs w:val="24"/>
        </w:rPr>
        <w:t xml:space="preserve"> yang digunakan berbeda-beda. Model Altman menggunakan empat rasio, yaitu WCTA (rasio </w:t>
      </w:r>
      <w:r w:rsidRPr="00A21456">
        <w:rPr>
          <w:i/>
          <w:sz w:val="24"/>
          <w:szCs w:val="24"/>
        </w:rPr>
        <w:t>working capital to total aset)</w:t>
      </w:r>
      <w:r w:rsidRPr="00A21456">
        <w:rPr>
          <w:sz w:val="24"/>
          <w:szCs w:val="24"/>
        </w:rPr>
        <w:t xml:space="preserve">, RETTA (rasio </w:t>
      </w:r>
      <w:r w:rsidRPr="00A21456">
        <w:rPr>
          <w:i/>
          <w:sz w:val="24"/>
          <w:szCs w:val="24"/>
        </w:rPr>
        <w:t xml:space="preserve">retained earnings to total asset), </w:t>
      </w:r>
      <w:r w:rsidRPr="00A21456">
        <w:rPr>
          <w:sz w:val="24"/>
          <w:szCs w:val="24"/>
        </w:rPr>
        <w:t xml:space="preserve">EBITTA (rasio </w:t>
      </w:r>
      <w:r w:rsidRPr="00A21456">
        <w:rPr>
          <w:i/>
          <w:sz w:val="24"/>
          <w:szCs w:val="24"/>
        </w:rPr>
        <w:t>earnings before interest and tax to total assets)</w:t>
      </w:r>
      <w:r w:rsidRPr="00A21456">
        <w:rPr>
          <w:sz w:val="24"/>
          <w:szCs w:val="24"/>
        </w:rPr>
        <w:t xml:space="preserve">, BVT( rasio </w:t>
      </w:r>
      <w:r w:rsidRPr="00A21456">
        <w:rPr>
          <w:i/>
          <w:sz w:val="24"/>
          <w:szCs w:val="24"/>
        </w:rPr>
        <w:t xml:space="preserve">book value of equity to total liabilities). </w:t>
      </w:r>
      <w:r w:rsidRPr="00A21456">
        <w:rPr>
          <w:sz w:val="24"/>
          <w:szCs w:val="24"/>
        </w:rPr>
        <w:t xml:space="preserve">Model Springate memiliki empat rasio keuangan yaitu WCTA, EBITTA, EBTCL, SATTA. Model Zmijewski memiliki tiga rasio yakni ROA, </w:t>
      </w:r>
      <w:r w:rsidRPr="00A21456">
        <w:rPr>
          <w:i/>
          <w:sz w:val="24"/>
          <w:szCs w:val="24"/>
        </w:rPr>
        <w:t>Debt Ratio, Current Ratio</w:t>
      </w:r>
      <w:r w:rsidRPr="00A21456">
        <w:rPr>
          <w:sz w:val="24"/>
          <w:szCs w:val="24"/>
        </w:rPr>
        <w:t xml:space="preserve"> sedangkan Grover memiliki tiga rasio yakni WCTA, EBITTA, dan ROA.</w:t>
      </w:r>
    </w:p>
    <w:p w14:paraId="4F153A25" w14:textId="77777777" w:rsidR="002D0DB7" w:rsidRPr="00A21456" w:rsidRDefault="002D0DB7" w:rsidP="00A21456">
      <w:pPr>
        <w:pStyle w:val="BodyText"/>
        <w:ind w:firstLine="589"/>
        <w:jc w:val="both"/>
        <w:rPr>
          <w:sz w:val="24"/>
          <w:szCs w:val="24"/>
          <w:lang w:val="id-ID"/>
        </w:rPr>
      </w:pPr>
      <w:r w:rsidRPr="00A21456">
        <w:rPr>
          <w:sz w:val="24"/>
          <w:szCs w:val="24"/>
        </w:rPr>
        <w:t xml:space="preserve">Menurut Permana, dkk (2017) Perbedaan ini dikarenakan setiap model memiliki komponen rasio keuangan yang berbeda-beda. Pada model Grover dan Springate menekankan pada seberapa besar kemampuan aset dalam menghasilkan laba. Walaupun kedua model ini menekankan pada kemampuan yang sama namun pada model Grover hanya memiliki tiga komponen sedangkan Springate memiliki empat komponen. </w:t>
      </w:r>
    </w:p>
    <w:p w14:paraId="7C647B2C" w14:textId="77777777" w:rsidR="002D0DB7" w:rsidRPr="00A21456" w:rsidRDefault="002D0DB7" w:rsidP="00A21456">
      <w:pPr>
        <w:pStyle w:val="BodyText"/>
        <w:ind w:firstLine="589"/>
        <w:jc w:val="both"/>
        <w:rPr>
          <w:sz w:val="24"/>
          <w:szCs w:val="24"/>
        </w:rPr>
      </w:pPr>
      <w:r w:rsidRPr="00A21456">
        <w:rPr>
          <w:sz w:val="24"/>
          <w:szCs w:val="24"/>
        </w:rPr>
        <w:t xml:space="preserve">Berbeda dengan model zmijewski yang menekankan pada kemampuan mambayar hutang. Pada model Altman tidak jauh berbeda dengan model Springate dan Grover, dikarenakan kedua </w:t>
      </w:r>
      <w:r w:rsidRPr="00A21456">
        <w:rPr>
          <w:sz w:val="24"/>
          <w:szCs w:val="24"/>
        </w:rPr>
        <w:lastRenderedPageBreak/>
        <w:t>model ini mengacu pada pendesainan ulang model Altman. Berbeda dengan model Zmijewski yang merupakan bentuk riset dan pengalaman tersendiri oleh peneliti.</w:t>
      </w:r>
    </w:p>
    <w:p w14:paraId="35D6501B" w14:textId="7F3BB459" w:rsidR="002D0DB7" w:rsidRPr="00A21456" w:rsidRDefault="002D0DB7" w:rsidP="00A21456">
      <w:pPr>
        <w:pStyle w:val="BodyText"/>
        <w:spacing w:after="240"/>
        <w:ind w:firstLine="589"/>
        <w:jc w:val="both"/>
        <w:rPr>
          <w:sz w:val="24"/>
          <w:szCs w:val="24"/>
        </w:rPr>
      </w:pPr>
      <w:r w:rsidRPr="00A21456">
        <w:rPr>
          <w:sz w:val="24"/>
          <w:szCs w:val="24"/>
        </w:rPr>
        <w:t>Hasil penelitian ini sejalan dengan penelitian yang dilakukan oleh Fanny &amp; Retnani (2017), Permana, dkk (2017), Meiliawati &amp; Isharidjadi (2016), Rahmah (2018), Elia &amp; Rahayu (2021), Salim &amp; Ismudjoko (2021). Namun hasil penelitian ini bertolak belakang dengan hasil penelitian dari Ratri (2020) menunjukkan</w:t>
      </w:r>
      <w:r w:rsidR="007F0386">
        <w:rPr>
          <w:sz w:val="24"/>
          <w:szCs w:val="24"/>
        </w:rPr>
        <w:t xml:space="preserve"> </w:t>
      </w:r>
      <w:r w:rsidRPr="00A21456">
        <w:rPr>
          <w:sz w:val="24"/>
          <w:szCs w:val="24"/>
        </w:rPr>
        <w:t>perbedaan yang tidak signifikan.</w:t>
      </w:r>
    </w:p>
    <w:p w14:paraId="79CBDEDE" w14:textId="77777777" w:rsidR="002D0DB7" w:rsidRPr="00A21456" w:rsidRDefault="002D0DB7" w:rsidP="00A21456">
      <w:pPr>
        <w:pStyle w:val="ListParagraph"/>
        <w:widowControl w:val="0"/>
        <w:tabs>
          <w:tab w:val="left" w:pos="567"/>
          <w:tab w:val="left" w:pos="7938"/>
        </w:tabs>
        <w:autoSpaceDE w:val="0"/>
        <w:autoSpaceDN w:val="0"/>
        <w:spacing w:after="0" w:line="240" w:lineRule="auto"/>
        <w:ind w:left="0"/>
        <w:contextualSpacing w:val="0"/>
        <w:jc w:val="both"/>
        <w:rPr>
          <w:rFonts w:ascii="Times New Roman" w:hAnsi="Times New Roman" w:cs="Times New Roman"/>
          <w:b/>
          <w:sz w:val="24"/>
          <w:szCs w:val="24"/>
          <w:lang w:val="id-ID"/>
        </w:rPr>
      </w:pPr>
      <w:r w:rsidRPr="00A21456">
        <w:rPr>
          <w:rFonts w:ascii="Times New Roman" w:hAnsi="Times New Roman" w:cs="Times New Roman"/>
          <w:b/>
          <w:sz w:val="24"/>
          <w:szCs w:val="24"/>
        </w:rPr>
        <w:t xml:space="preserve">Model Springate Merupakan Model Yang Paling Akurat Sebagai Prediksi </w:t>
      </w:r>
      <w:r w:rsidRPr="00A21456">
        <w:rPr>
          <w:rFonts w:ascii="Times New Roman" w:hAnsi="Times New Roman" w:cs="Times New Roman"/>
          <w:b/>
          <w:i/>
          <w:sz w:val="24"/>
          <w:szCs w:val="24"/>
        </w:rPr>
        <w:t>Financial Distress</w:t>
      </w:r>
      <w:r w:rsidRPr="00A21456">
        <w:rPr>
          <w:rFonts w:ascii="Times New Roman" w:hAnsi="Times New Roman" w:cs="Times New Roman"/>
          <w:b/>
          <w:sz w:val="24"/>
          <w:szCs w:val="24"/>
        </w:rPr>
        <w:t xml:space="preserve"> Dibandingkan Dengan Model Altman, Zmijewski, dan Grover</w:t>
      </w:r>
    </w:p>
    <w:p w14:paraId="1D31DA4B" w14:textId="5662391D" w:rsidR="002D0DB7" w:rsidRPr="00A21456" w:rsidRDefault="002D0DB7" w:rsidP="00A21456">
      <w:pPr>
        <w:pStyle w:val="ListParagraph"/>
        <w:tabs>
          <w:tab w:val="left" w:pos="567"/>
          <w:tab w:val="left" w:pos="7938"/>
        </w:tabs>
        <w:spacing w:line="240" w:lineRule="auto"/>
        <w:ind w:left="0"/>
        <w:jc w:val="both"/>
        <w:rPr>
          <w:rFonts w:ascii="Times New Roman" w:hAnsi="Times New Roman" w:cs="Times New Roman"/>
          <w:sz w:val="24"/>
          <w:szCs w:val="24"/>
        </w:rPr>
      </w:pPr>
      <w:r w:rsidRPr="00A21456">
        <w:rPr>
          <w:rFonts w:ascii="Times New Roman" w:hAnsi="Times New Roman" w:cs="Times New Roman"/>
          <w:sz w:val="24"/>
          <w:szCs w:val="24"/>
        </w:rPr>
        <w:tab/>
      </w:r>
      <w:proofErr w:type="gramStart"/>
      <w:r w:rsidRPr="00A21456">
        <w:rPr>
          <w:rFonts w:ascii="Times New Roman" w:hAnsi="Times New Roman" w:cs="Times New Roman"/>
          <w:sz w:val="24"/>
          <w:szCs w:val="24"/>
        </w:rPr>
        <w:t>Berdasarkan hasil penelitian menunjukkan bahwa tingkat akurasi paling tinggi adalah model Springate yaitu sebesar 73% disusul oleh Zmijewski se</w:t>
      </w:r>
      <w:r w:rsidR="009A30CD">
        <w:rPr>
          <w:rFonts w:ascii="Times New Roman" w:hAnsi="Times New Roman" w:cs="Times New Roman"/>
          <w:sz w:val="24"/>
          <w:szCs w:val="24"/>
        </w:rPr>
        <w:t>s</w:t>
      </w:r>
      <w:r w:rsidRPr="00A21456">
        <w:rPr>
          <w:rFonts w:ascii="Times New Roman" w:hAnsi="Times New Roman" w:cs="Times New Roman"/>
          <w:sz w:val="24"/>
          <w:szCs w:val="24"/>
        </w:rPr>
        <w:t>besar 59%, Altman dan Grover memilki tingkat akurasi sebesar 50%.</w:t>
      </w:r>
      <w:proofErr w:type="gramEnd"/>
      <w:r w:rsidRPr="00A21456">
        <w:rPr>
          <w:rFonts w:ascii="Times New Roman" w:hAnsi="Times New Roman" w:cs="Times New Roman"/>
          <w:sz w:val="24"/>
          <w:szCs w:val="24"/>
        </w:rPr>
        <w:t xml:space="preserve"> Maka dari itu hipotesis diterima karena hasil dari penelitian ini menyatakan model Springate merupakan model terbaik dengan tingkat akurasi paling tinggi. </w:t>
      </w:r>
    </w:p>
    <w:p w14:paraId="1C903B9A" w14:textId="201E83D5" w:rsidR="002D0DB7" w:rsidRPr="00A21456" w:rsidRDefault="002D0DB7" w:rsidP="00A21456">
      <w:pPr>
        <w:pStyle w:val="ListParagraph"/>
        <w:tabs>
          <w:tab w:val="left" w:pos="567"/>
          <w:tab w:val="left" w:pos="7938"/>
        </w:tabs>
        <w:spacing w:line="240" w:lineRule="auto"/>
        <w:ind w:left="0"/>
        <w:jc w:val="both"/>
        <w:rPr>
          <w:rFonts w:ascii="Times New Roman" w:hAnsi="Times New Roman" w:cs="Times New Roman"/>
          <w:sz w:val="24"/>
          <w:szCs w:val="24"/>
        </w:rPr>
      </w:pPr>
      <w:r w:rsidRPr="00A21456">
        <w:rPr>
          <w:rFonts w:ascii="Times New Roman" w:hAnsi="Times New Roman" w:cs="Times New Roman"/>
          <w:sz w:val="24"/>
          <w:szCs w:val="24"/>
        </w:rPr>
        <w:tab/>
        <w:t xml:space="preserve">Model Springate sebagai prediksi model dengan tingkat akurasi tertinggi dapat didasari karena penggunaan kombinasi keempat rasio yang dapat memberikan gambaran komprehensif tentang kondisi keuangan suatu perusahaan dan potensi terjadinya </w:t>
      </w:r>
      <w:r w:rsidRPr="00A21456">
        <w:rPr>
          <w:rFonts w:ascii="Times New Roman" w:hAnsi="Times New Roman" w:cs="Times New Roman"/>
          <w:i/>
          <w:sz w:val="24"/>
          <w:szCs w:val="24"/>
        </w:rPr>
        <w:t xml:space="preserve">financial </w:t>
      </w:r>
      <w:r w:rsidRPr="00A21456">
        <w:rPr>
          <w:rFonts w:ascii="Times New Roman" w:hAnsi="Times New Roman" w:cs="Times New Roman"/>
          <w:sz w:val="24"/>
          <w:szCs w:val="24"/>
        </w:rPr>
        <w:t>distress, keempat rasio ini</w:t>
      </w:r>
      <w:r w:rsidR="007F0386">
        <w:rPr>
          <w:rFonts w:ascii="Times New Roman" w:hAnsi="Times New Roman" w:cs="Times New Roman"/>
          <w:sz w:val="24"/>
          <w:szCs w:val="24"/>
        </w:rPr>
        <w:t xml:space="preserve"> </w:t>
      </w:r>
      <w:r w:rsidRPr="00A21456">
        <w:rPr>
          <w:rFonts w:ascii="Times New Roman" w:hAnsi="Times New Roman" w:cs="Times New Roman"/>
          <w:sz w:val="24"/>
          <w:szCs w:val="24"/>
        </w:rPr>
        <w:t xml:space="preserve">lebih responsif terhadap perubahan sehingga mampu memberikan prediksi yang akurat </w:t>
      </w:r>
    </w:p>
    <w:p w14:paraId="644B39F1" w14:textId="77777777" w:rsidR="002D0DB7" w:rsidRPr="00A21456" w:rsidRDefault="002D0DB7" w:rsidP="00A21456">
      <w:pPr>
        <w:pStyle w:val="ListParagraph"/>
        <w:tabs>
          <w:tab w:val="left" w:pos="567"/>
          <w:tab w:val="left" w:pos="7938"/>
        </w:tabs>
        <w:spacing w:line="240" w:lineRule="auto"/>
        <w:ind w:left="0" w:firstLine="567"/>
        <w:jc w:val="both"/>
        <w:rPr>
          <w:rFonts w:ascii="Times New Roman" w:hAnsi="Times New Roman" w:cs="Times New Roman"/>
          <w:i/>
          <w:sz w:val="24"/>
          <w:szCs w:val="24"/>
        </w:rPr>
      </w:pPr>
      <w:r w:rsidRPr="00A21456">
        <w:rPr>
          <w:rFonts w:ascii="Times New Roman" w:hAnsi="Times New Roman" w:cs="Times New Roman"/>
          <w:sz w:val="24"/>
          <w:szCs w:val="24"/>
        </w:rPr>
        <w:lastRenderedPageBreak/>
        <w:t xml:space="preserve">Rasio WCTA dapat menjadi indikasi apakah perusahaan mengalami kesulitan likuiditas, penggunaan rasio EBITTA sebagai kelebihan Springate menurut BAPEPAM (Badan Pengawas Pasar Modal dan Lembaga Keuangan), rasio EBITTA dapat menunjukkan perusahaan mengalami kesulitan keuangan atau tidaknya dilihat dari penghasilan laba hal ini merupakan tanda yang potensial untuk memprediksi </w:t>
      </w:r>
      <w:r w:rsidRPr="00A21456">
        <w:rPr>
          <w:rFonts w:ascii="Times New Roman" w:hAnsi="Times New Roman" w:cs="Times New Roman"/>
          <w:i/>
          <w:sz w:val="24"/>
          <w:szCs w:val="24"/>
        </w:rPr>
        <w:t xml:space="preserve">financial distress. </w:t>
      </w:r>
    </w:p>
    <w:p w14:paraId="34FAB8D4" w14:textId="34E91D8E" w:rsidR="002D0DB7" w:rsidRPr="00A21456" w:rsidRDefault="002D0DB7" w:rsidP="00A21456">
      <w:pPr>
        <w:pStyle w:val="ListParagraph"/>
        <w:tabs>
          <w:tab w:val="left" w:pos="567"/>
          <w:tab w:val="left" w:pos="7938"/>
        </w:tabs>
        <w:spacing w:line="240" w:lineRule="auto"/>
        <w:ind w:left="0" w:firstLine="567"/>
        <w:jc w:val="both"/>
        <w:rPr>
          <w:rFonts w:ascii="Times New Roman" w:hAnsi="Times New Roman" w:cs="Times New Roman"/>
          <w:sz w:val="24"/>
          <w:szCs w:val="24"/>
        </w:rPr>
      </w:pPr>
      <w:proofErr w:type="gramStart"/>
      <w:r w:rsidRPr="00A21456">
        <w:rPr>
          <w:rFonts w:ascii="Times New Roman" w:hAnsi="Times New Roman" w:cs="Times New Roman"/>
          <w:sz w:val="24"/>
          <w:szCs w:val="24"/>
        </w:rPr>
        <w:t xml:space="preserve">Selanjutnya penggunaan rasio keuangan EBTCL digunakan untuk menilai apakah sebuah perusahaan mampu membayar kewajibannya, membayar kewajiban merupakan penilaian atau pengukuran sebuah perusahaan mengalami </w:t>
      </w:r>
      <w:r w:rsidRPr="00A21456">
        <w:rPr>
          <w:rFonts w:ascii="Times New Roman" w:hAnsi="Times New Roman" w:cs="Times New Roman"/>
          <w:i/>
          <w:sz w:val="24"/>
          <w:szCs w:val="24"/>
        </w:rPr>
        <w:t>financial distress</w:t>
      </w:r>
      <w:r w:rsidRPr="00A21456">
        <w:rPr>
          <w:rFonts w:ascii="Times New Roman" w:hAnsi="Times New Roman" w:cs="Times New Roman"/>
          <w:sz w:val="24"/>
          <w:szCs w:val="24"/>
        </w:rPr>
        <w:t>.</w:t>
      </w:r>
      <w:proofErr w:type="gramEnd"/>
      <w:r w:rsidR="007F0386">
        <w:rPr>
          <w:rFonts w:ascii="Times New Roman" w:hAnsi="Times New Roman" w:cs="Times New Roman"/>
          <w:sz w:val="24"/>
          <w:szCs w:val="24"/>
        </w:rPr>
        <w:t xml:space="preserve"> </w:t>
      </w:r>
      <w:r w:rsidRPr="00A21456">
        <w:rPr>
          <w:rFonts w:ascii="Times New Roman" w:hAnsi="Times New Roman" w:cs="Times New Roman"/>
          <w:sz w:val="24"/>
          <w:szCs w:val="24"/>
        </w:rPr>
        <w:t>Penggunaan rasio keuangan SATTA rasio ini mengukur efisiensi perusahaan dalam menggunakan total aset yang dimilkinya untuk menghasilkan penjua</w:t>
      </w:r>
      <w:r w:rsidR="00351DB6">
        <w:rPr>
          <w:rFonts w:ascii="Times New Roman" w:hAnsi="Times New Roman" w:cs="Times New Roman"/>
          <w:sz w:val="24"/>
          <w:szCs w:val="24"/>
        </w:rPr>
        <w:t>ss</w:t>
      </w:r>
      <w:r w:rsidRPr="00A21456">
        <w:rPr>
          <w:rFonts w:ascii="Times New Roman" w:hAnsi="Times New Roman" w:cs="Times New Roman"/>
          <w:sz w:val="24"/>
          <w:szCs w:val="24"/>
        </w:rPr>
        <w:t xml:space="preserve">lan, rasio ini dapat memberikan gambaran lebih holistik tentang kesehatan keuangan sehingga memberikan prediksi lebih akurat. Kombinasi dari keempat rasio digunakan secara bersama-sama dalam model Springate ini memberikan gambaran prediksi </w:t>
      </w:r>
      <w:r w:rsidRPr="00A21456">
        <w:rPr>
          <w:rFonts w:ascii="Times New Roman" w:hAnsi="Times New Roman" w:cs="Times New Roman"/>
          <w:i/>
          <w:sz w:val="24"/>
          <w:szCs w:val="24"/>
        </w:rPr>
        <w:t>financial distress</w:t>
      </w:r>
      <w:r w:rsidRPr="00A21456">
        <w:rPr>
          <w:rFonts w:ascii="Times New Roman" w:hAnsi="Times New Roman" w:cs="Times New Roman"/>
          <w:sz w:val="24"/>
          <w:szCs w:val="24"/>
        </w:rPr>
        <w:t xml:space="preserve"> dengan relevansinya yang lebih kuat dibandingkan model Altman, Zmijewski dan Grover. </w:t>
      </w:r>
    </w:p>
    <w:p w14:paraId="26292717" w14:textId="799ECCC0" w:rsidR="002D0DB7" w:rsidRPr="00CB7AA6" w:rsidRDefault="002D0DB7" w:rsidP="00CB7AA6">
      <w:pPr>
        <w:pStyle w:val="ListParagraph"/>
        <w:tabs>
          <w:tab w:val="left" w:pos="567"/>
          <w:tab w:val="left" w:pos="7938"/>
        </w:tabs>
        <w:spacing w:after="240" w:line="240" w:lineRule="auto"/>
        <w:ind w:left="0" w:firstLine="567"/>
        <w:jc w:val="both"/>
        <w:rPr>
          <w:rFonts w:ascii="Times New Roman" w:hAnsi="Times New Roman" w:cs="Times New Roman"/>
          <w:sz w:val="24"/>
          <w:szCs w:val="24"/>
        </w:rPr>
      </w:pPr>
      <w:r w:rsidRPr="00A21456">
        <w:rPr>
          <w:rFonts w:ascii="Times New Roman" w:hAnsi="Times New Roman" w:cs="Times New Roman"/>
          <w:sz w:val="24"/>
          <w:szCs w:val="24"/>
        </w:rPr>
        <w:t xml:space="preserve">Model Springate menjadi model terbaik selain dari penggunaan rasio keuangan yang unggul sebagai prediksi </w:t>
      </w:r>
      <w:r w:rsidRPr="00A21456">
        <w:rPr>
          <w:rFonts w:ascii="Times New Roman" w:hAnsi="Times New Roman" w:cs="Times New Roman"/>
          <w:i/>
          <w:sz w:val="24"/>
          <w:szCs w:val="24"/>
        </w:rPr>
        <w:t>Financial distress</w:t>
      </w:r>
      <w:r w:rsidRPr="00A21456">
        <w:rPr>
          <w:rFonts w:ascii="Times New Roman" w:hAnsi="Times New Roman" w:cs="Times New Roman"/>
          <w:sz w:val="24"/>
          <w:szCs w:val="24"/>
        </w:rPr>
        <w:t xml:space="preserve"> hasil penelitian inipun didukung dan sejalan dengan persamaan hasil penelitian terdahulu yakni Permana, dkk (2017), Meiliawati &amp; Isharidjadi (2016), Gupita, dkk (2020), Hungan &amp; </w:t>
      </w:r>
      <w:r w:rsidRPr="00A21456">
        <w:rPr>
          <w:rFonts w:ascii="Times New Roman" w:hAnsi="Times New Roman" w:cs="Times New Roman"/>
          <w:sz w:val="24"/>
          <w:szCs w:val="24"/>
        </w:rPr>
        <w:lastRenderedPageBreak/>
        <w:t>Sawitri (2017), Ulfah &amp; Moin (2022) dan Priambodo &amp; Pustikaningsih (2017) yang menyatakan bahwa model Springate merupakan model prediksi paling akurat.</w:t>
      </w:r>
    </w:p>
    <w:p w14:paraId="00000010" w14:textId="77777777" w:rsidR="00AF037C" w:rsidRPr="00A21456" w:rsidRDefault="00A672B3" w:rsidP="00A21456">
      <w:pPr>
        <w:spacing w:after="0" w:line="240" w:lineRule="auto"/>
        <w:jc w:val="both"/>
        <w:rPr>
          <w:rFonts w:ascii="Times New Roman" w:eastAsia="Times New Roman" w:hAnsi="Times New Roman" w:cs="Times New Roman"/>
          <w:b/>
          <w:sz w:val="24"/>
          <w:szCs w:val="24"/>
        </w:rPr>
      </w:pPr>
      <w:r w:rsidRPr="00A21456">
        <w:rPr>
          <w:rFonts w:ascii="Times New Roman" w:eastAsia="Times New Roman" w:hAnsi="Times New Roman" w:cs="Times New Roman"/>
          <w:b/>
          <w:sz w:val="24"/>
          <w:szCs w:val="24"/>
        </w:rPr>
        <w:t>KESIMPULAN DAN SARAN</w:t>
      </w:r>
    </w:p>
    <w:p w14:paraId="024E600E" w14:textId="3D4B8441" w:rsidR="002D0DB7" w:rsidRPr="00A21456" w:rsidRDefault="002D0DB7" w:rsidP="00A21456">
      <w:pPr>
        <w:spacing w:after="0" w:line="240" w:lineRule="auto"/>
        <w:ind w:firstLine="720"/>
        <w:jc w:val="both"/>
        <w:rPr>
          <w:rFonts w:ascii="Times New Roman" w:hAnsi="Times New Roman" w:cs="Times New Roman"/>
          <w:sz w:val="24"/>
          <w:szCs w:val="24"/>
        </w:rPr>
      </w:pPr>
      <w:r w:rsidRPr="00A21456">
        <w:rPr>
          <w:rFonts w:ascii="Times New Roman" w:hAnsi="Times New Roman" w:cs="Times New Roman"/>
          <w:sz w:val="24"/>
          <w:szCs w:val="24"/>
        </w:rPr>
        <w:t xml:space="preserve">Berdasarkan hasil penelitian berikut ini: 1) Hasil uji Kruskall Wallis menyatakan bahwa terdapat perbedaan hasil yang signifikan anatara model perhitungan Altman, Springate, Zmijewski dan Grover sebagai prediksi </w:t>
      </w:r>
      <w:r w:rsidRPr="00A21456">
        <w:rPr>
          <w:rFonts w:ascii="Times New Roman" w:hAnsi="Times New Roman" w:cs="Times New Roman"/>
          <w:i/>
          <w:sz w:val="24"/>
          <w:szCs w:val="24"/>
        </w:rPr>
        <w:t>financial distress</w:t>
      </w:r>
      <w:r w:rsidRPr="00A21456">
        <w:rPr>
          <w:rFonts w:ascii="Times New Roman" w:hAnsi="Times New Roman" w:cs="Times New Roman"/>
          <w:sz w:val="24"/>
          <w:szCs w:val="24"/>
        </w:rPr>
        <w:t xml:space="preserve"> perusahaan sektor infrastruktur yang terdaftar di Bursa Efek Indonesia periode 2020-2022; 2) Hasil uji akurasi dapat disimpulkan bahwa model prediksi yang paling akurat sebagai prediksi </w:t>
      </w:r>
      <w:r w:rsidRPr="00A21456">
        <w:rPr>
          <w:rFonts w:ascii="Times New Roman" w:hAnsi="Times New Roman" w:cs="Times New Roman"/>
          <w:i/>
          <w:sz w:val="24"/>
          <w:szCs w:val="24"/>
        </w:rPr>
        <w:t>financial distress</w:t>
      </w:r>
      <w:r w:rsidRPr="00A21456">
        <w:rPr>
          <w:rFonts w:ascii="Times New Roman" w:hAnsi="Times New Roman" w:cs="Times New Roman"/>
          <w:sz w:val="24"/>
          <w:szCs w:val="24"/>
        </w:rPr>
        <w:t xml:space="preserve"> perusahaan sektor infrastruktur yang terdaftar di Bursa Efek Indonesia periode 2020-2022 yaitu model Springate dengan tingkat akurasi sebesar 73% dengan tingkat error sebesar 27%. Disusul model Zmijewski dengan tingkat akurasi sebesar 59% dengan tingkat error 41%. Selanjutnya</w:t>
      </w:r>
      <w:r w:rsidR="007F0386">
        <w:rPr>
          <w:rFonts w:ascii="Times New Roman" w:hAnsi="Times New Roman" w:cs="Times New Roman"/>
          <w:sz w:val="24"/>
          <w:szCs w:val="24"/>
        </w:rPr>
        <w:t xml:space="preserve"> </w:t>
      </w:r>
      <w:r w:rsidRPr="00A21456">
        <w:rPr>
          <w:rFonts w:ascii="Times New Roman" w:hAnsi="Times New Roman" w:cs="Times New Roman"/>
          <w:sz w:val="24"/>
          <w:szCs w:val="24"/>
        </w:rPr>
        <w:t>model Altman dan Grover memiliki tingkat akurasi masing-masing sebesar 50% dengan tingkat error sebesar</w:t>
      </w:r>
      <w:r w:rsidR="007F0386">
        <w:rPr>
          <w:rFonts w:ascii="Times New Roman" w:hAnsi="Times New Roman" w:cs="Times New Roman"/>
          <w:sz w:val="24"/>
          <w:szCs w:val="24"/>
        </w:rPr>
        <w:t xml:space="preserve"> </w:t>
      </w:r>
      <w:r w:rsidRPr="00A21456">
        <w:rPr>
          <w:rFonts w:ascii="Times New Roman" w:hAnsi="Times New Roman" w:cs="Times New Roman"/>
          <w:sz w:val="24"/>
          <w:szCs w:val="24"/>
        </w:rPr>
        <w:t>50%.</w:t>
      </w:r>
    </w:p>
    <w:p w14:paraId="13C7B7A7" w14:textId="484E0583" w:rsidR="002D0DB7" w:rsidRPr="00A21456" w:rsidRDefault="002D0DB7" w:rsidP="00A21456">
      <w:pPr>
        <w:pStyle w:val="ListParagraph"/>
        <w:widowControl w:val="0"/>
        <w:tabs>
          <w:tab w:val="left" w:pos="0"/>
          <w:tab w:val="left" w:pos="567"/>
        </w:tabs>
        <w:autoSpaceDE w:val="0"/>
        <w:autoSpaceDN w:val="0"/>
        <w:spacing w:after="0" w:line="240" w:lineRule="auto"/>
        <w:ind w:left="0"/>
        <w:contextualSpacing w:val="0"/>
        <w:jc w:val="both"/>
        <w:rPr>
          <w:rFonts w:ascii="Times New Roman" w:hAnsi="Times New Roman" w:cs="Times New Roman"/>
          <w:sz w:val="24"/>
          <w:szCs w:val="24"/>
        </w:rPr>
      </w:pPr>
      <w:r w:rsidRPr="00A21456">
        <w:rPr>
          <w:rFonts w:ascii="Times New Roman" w:hAnsi="Times New Roman" w:cs="Times New Roman"/>
          <w:sz w:val="24"/>
          <w:szCs w:val="24"/>
        </w:rPr>
        <w:tab/>
        <w:t>Impikasi secara teoritis bahwa springate sebagai model prediksi tertinggi karena indikator rasio keuangan dalam model ini telah terbukti menjadi sinyal kuat untuk memprediksi</w:t>
      </w:r>
      <w:r w:rsidR="007F0386">
        <w:rPr>
          <w:rFonts w:ascii="Times New Roman" w:hAnsi="Times New Roman" w:cs="Times New Roman"/>
          <w:sz w:val="24"/>
          <w:szCs w:val="24"/>
        </w:rPr>
        <w:t xml:space="preserve"> </w:t>
      </w:r>
      <w:r w:rsidRPr="00A21456">
        <w:rPr>
          <w:rFonts w:ascii="Times New Roman" w:hAnsi="Times New Roman" w:cs="Times New Roman"/>
          <w:i/>
          <w:sz w:val="24"/>
          <w:szCs w:val="24"/>
        </w:rPr>
        <w:t>financial distress</w:t>
      </w:r>
      <w:r w:rsidRPr="00A21456">
        <w:rPr>
          <w:rFonts w:ascii="Times New Roman" w:hAnsi="Times New Roman" w:cs="Times New Roman"/>
          <w:sz w:val="24"/>
          <w:szCs w:val="24"/>
        </w:rPr>
        <w:t xml:space="preserve">. </w:t>
      </w:r>
      <w:proofErr w:type="gramStart"/>
      <w:r w:rsidRPr="00A21456">
        <w:rPr>
          <w:rFonts w:ascii="Times New Roman" w:hAnsi="Times New Roman" w:cs="Times New Roman"/>
          <w:sz w:val="24"/>
          <w:szCs w:val="24"/>
        </w:rPr>
        <w:t>Model springate</w:t>
      </w:r>
      <w:proofErr w:type="gramEnd"/>
      <w:r w:rsidRPr="00A21456">
        <w:rPr>
          <w:rFonts w:ascii="Times New Roman" w:hAnsi="Times New Roman" w:cs="Times New Roman"/>
          <w:sz w:val="24"/>
          <w:szCs w:val="24"/>
        </w:rPr>
        <w:t xml:space="preserve"> dapat menjadi Implementasi teori dan praktis dari konsep teori sinyal, dimana perusahaan mengirimkan sinyal melalui laporan keuangannya untuk mengukur rasio keuangan dalam model Springate yang dapat diinterpretasikan untuk memprediksi </w:t>
      </w:r>
      <w:r w:rsidRPr="00A21456">
        <w:rPr>
          <w:rFonts w:ascii="Times New Roman" w:hAnsi="Times New Roman" w:cs="Times New Roman"/>
          <w:i/>
          <w:sz w:val="24"/>
          <w:szCs w:val="24"/>
        </w:rPr>
        <w:lastRenderedPageBreak/>
        <w:t>financial distress</w:t>
      </w:r>
      <w:r w:rsidRPr="00A21456">
        <w:rPr>
          <w:rFonts w:ascii="Times New Roman" w:hAnsi="Times New Roman" w:cs="Times New Roman"/>
          <w:sz w:val="24"/>
          <w:szCs w:val="24"/>
        </w:rPr>
        <w:t xml:space="preserve"> di mendatang. Implikasi praktisnya adalah bahwa perusahaan dan pemangku kepentingan lainnya dapat menggunakan Model Springate sebagai sinyal yang digunakan untuk mengidentifikasi potensi </w:t>
      </w:r>
      <w:r w:rsidRPr="00A21456">
        <w:rPr>
          <w:rFonts w:ascii="Times New Roman" w:hAnsi="Times New Roman" w:cs="Times New Roman"/>
          <w:i/>
          <w:sz w:val="24"/>
          <w:szCs w:val="24"/>
        </w:rPr>
        <w:t>financial distress</w:t>
      </w:r>
      <w:r w:rsidRPr="00A21456">
        <w:rPr>
          <w:rFonts w:ascii="Times New Roman" w:hAnsi="Times New Roman" w:cs="Times New Roman"/>
          <w:sz w:val="24"/>
          <w:szCs w:val="24"/>
        </w:rPr>
        <w:t xml:space="preserve"> lebih awal, sehingga perusahaan dapat memberikan informasi atau sinyal baik maupun buruk kepada pihak penerima sinyal agar dapat mengambil tindakan pencegahan atau korektif yang sesuai serta pengambilan keputusan</w:t>
      </w:r>
      <w:r w:rsidR="007F0386">
        <w:rPr>
          <w:rFonts w:ascii="Times New Roman" w:hAnsi="Times New Roman" w:cs="Times New Roman"/>
          <w:sz w:val="24"/>
          <w:szCs w:val="24"/>
        </w:rPr>
        <w:t xml:space="preserve"> </w:t>
      </w:r>
      <w:r w:rsidRPr="00A21456">
        <w:rPr>
          <w:rFonts w:ascii="Times New Roman" w:hAnsi="Times New Roman" w:cs="Times New Roman"/>
          <w:sz w:val="24"/>
          <w:szCs w:val="24"/>
        </w:rPr>
        <w:t>dengan minim resiko demi keberlangsungan perusahaan.</w:t>
      </w:r>
    </w:p>
    <w:p w14:paraId="6FDD4ED8" w14:textId="77777777" w:rsidR="002D0DB7" w:rsidRPr="00A21456" w:rsidRDefault="002D0DB7" w:rsidP="00A21456">
      <w:pPr>
        <w:spacing w:after="0" w:line="240" w:lineRule="auto"/>
        <w:jc w:val="both"/>
        <w:rPr>
          <w:rFonts w:ascii="Times New Roman" w:hAnsi="Times New Roman" w:cs="Times New Roman"/>
          <w:sz w:val="24"/>
          <w:szCs w:val="24"/>
        </w:rPr>
      </w:pPr>
    </w:p>
    <w:p w14:paraId="00000012" w14:textId="77777777" w:rsidR="00AF037C" w:rsidRPr="00A21456" w:rsidRDefault="00AF037C" w:rsidP="00A21456">
      <w:pPr>
        <w:spacing w:after="0" w:line="240" w:lineRule="auto"/>
        <w:jc w:val="both"/>
        <w:rPr>
          <w:rFonts w:ascii="Times New Roman" w:eastAsia="Times New Roman" w:hAnsi="Times New Roman" w:cs="Times New Roman"/>
          <w:color w:val="000000"/>
          <w:sz w:val="24"/>
          <w:szCs w:val="24"/>
        </w:rPr>
      </w:pPr>
    </w:p>
    <w:p w14:paraId="00000013" w14:textId="77777777" w:rsidR="00AF037C" w:rsidRPr="00A21456" w:rsidRDefault="00A672B3" w:rsidP="00A21456">
      <w:pPr>
        <w:spacing w:after="0" w:line="240" w:lineRule="auto"/>
        <w:ind w:left="66"/>
        <w:jc w:val="both"/>
        <w:rPr>
          <w:rFonts w:ascii="Times New Roman" w:eastAsia="Times New Roman" w:hAnsi="Times New Roman" w:cs="Times New Roman"/>
          <w:color w:val="000000"/>
          <w:sz w:val="24"/>
          <w:szCs w:val="24"/>
        </w:rPr>
      </w:pPr>
      <w:r w:rsidRPr="00A21456">
        <w:rPr>
          <w:rFonts w:ascii="Times New Roman" w:eastAsia="Times New Roman" w:hAnsi="Times New Roman" w:cs="Times New Roman"/>
          <w:b/>
          <w:sz w:val="24"/>
          <w:szCs w:val="24"/>
        </w:rPr>
        <w:t>DAFTAR PUSTAKA</w:t>
      </w:r>
    </w:p>
    <w:p w14:paraId="7AD8BDC6" w14:textId="77777777" w:rsidR="002D0DB7" w:rsidRPr="00B83FD7" w:rsidRDefault="002D0DB7" w:rsidP="00A21456">
      <w:pPr>
        <w:pStyle w:val="BodyText"/>
        <w:ind w:left="567" w:hanging="567"/>
        <w:jc w:val="both"/>
        <w:rPr>
          <w:sz w:val="24"/>
          <w:szCs w:val="24"/>
        </w:rPr>
      </w:pPr>
      <w:r w:rsidRPr="00B83FD7">
        <w:rPr>
          <w:sz w:val="24"/>
          <w:szCs w:val="24"/>
        </w:rPr>
        <w:t xml:space="preserve">Altman, Edward I. (1968): </w:t>
      </w:r>
      <w:r w:rsidRPr="00B83FD7">
        <w:rPr>
          <w:i/>
          <w:sz w:val="24"/>
          <w:szCs w:val="24"/>
        </w:rPr>
        <w:t>Financial Ratios, Discriminant Analysis and the Prediction of Corporate Bankruptcy. In: The Journal of Finance</w:t>
      </w:r>
      <w:r w:rsidRPr="00B83FD7">
        <w:rPr>
          <w:sz w:val="24"/>
          <w:szCs w:val="24"/>
        </w:rPr>
        <w:t>, 22(4),</w:t>
      </w:r>
      <w:r w:rsidRPr="00B83FD7">
        <w:rPr>
          <w:spacing w:val="40"/>
          <w:sz w:val="24"/>
          <w:szCs w:val="24"/>
        </w:rPr>
        <w:t xml:space="preserve"> </w:t>
      </w:r>
      <w:r w:rsidRPr="00B83FD7">
        <w:rPr>
          <w:sz w:val="24"/>
          <w:szCs w:val="24"/>
        </w:rPr>
        <w:t>589-609</w:t>
      </w:r>
    </w:p>
    <w:p w14:paraId="48C47733" w14:textId="77777777" w:rsidR="002D0DB7" w:rsidRPr="00B83FD7" w:rsidRDefault="002D0DB7" w:rsidP="00A21456">
      <w:pPr>
        <w:spacing w:after="0" w:line="240" w:lineRule="auto"/>
        <w:ind w:left="567" w:hanging="567"/>
        <w:jc w:val="both"/>
        <w:rPr>
          <w:rFonts w:ascii="Times New Roman" w:hAnsi="Times New Roman" w:cs="Times New Roman"/>
          <w:sz w:val="24"/>
          <w:szCs w:val="24"/>
        </w:rPr>
      </w:pPr>
      <w:proofErr w:type="gramStart"/>
      <w:r w:rsidRPr="00B83FD7">
        <w:rPr>
          <w:rFonts w:ascii="Times New Roman" w:hAnsi="Times New Roman" w:cs="Times New Roman"/>
          <w:sz w:val="24"/>
          <w:szCs w:val="24"/>
        </w:rPr>
        <w:t>Arini, I. N. (2021).</w:t>
      </w:r>
      <w:proofErr w:type="gramEnd"/>
      <w:r w:rsidRPr="00B83FD7">
        <w:rPr>
          <w:rFonts w:ascii="Times New Roman" w:hAnsi="Times New Roman" w:cs="Times New Roman"/>
          <w:sz w:val="24"/>
          <w:szCs w:val="24"/>
        </w:rPr>
        <w:t xml:space="preserve"> </w:t>
      </w:r>
      <w:proofErr w:type="gramStart"/>
      <w:r w:rsidRPr="00B83FD7">
        <w:rPr>
          <w:rFonts w:ascii="Times New Roman" w:hAnsi="Times New Roman" w:cs="Times New Roman"/>
          <w:sz w:val="24"/>
          <w:szCs w:val="24"/>
        </w:rPr>
        <w:t xml:space="preserve">Analisis akurasi model – model prediksi </w:t>
      </w:r>
      <w:r w:rsidRPr="00B83FD7">
        <w:rPr>
          <w:rFonts w:ascii="Times New Roman" w:hAnsi="Times New Roman" w:cs="Times New Roman"/>
          <w:i/>
          <w:sz w:val="24"/>
          <w:szCs w:val="24"/>
        </w:rPr>
        <w:t>financial distress.</w:t>
      </w:r>
      <w:proofErr w:type="gramEnd"/>
      <w:r w:rsidRPr="00B83FD7">
        <w:rPr>
          <w:rFonts w:ascii="Times New Roman" w:hAnsi="Times New Roman" w:cs="Times New Roman"/>
          <w:i/>
          <w:sz w:val="24"/>
          <w:szCs w:val="24"/>
        </w:rPr>
        <w:t xml:space="preserve"> </w:t>
      </w:r>
      <w:r w:rsidRPr="00B83FD7">
        <w:rPr>
          <w:rFonts w:ascii="Times New Roman" w:hAnsi="Times New Roman" w:cs="Times New Roman"/>
          <w:sz w:val="24"/>
          <w:szCs w:val="24"/>
        </w:rPr>
        <w:t xml:space="preserve">9(2019), 1196–1204. </w:t>
      </w:r>
    </w:p>
    <w:p w14:paraId="341DC67B" w14:textId="77777777" w:rsidR="002D0DB7" w:rsidRPr="00B83FD7" w:rsidRDefault="002D0DB7" w:rsidP="00A21456">
      <w:pPr>
        <w:pStyle w:val="BodyText"/>
        <w:ind w:left="567" w:hanging="567"/>
        <w:jc w:val="both"/>
        <w:rPr>
          <w:sz w:val="24"/>
          <w:szCs w:val="24"/>
        </w:rPr>
      </w:pPr>
      <w:r w:rsidRPr="00B83FD7">
        <w:rPr>
          <w:sz w:val="24"/>
          <w:szCs w:val="24"/>
        </w:rPr>
        <w:t>Bringham, E.F &amp; J.F. Houston (2019). Dasar-dasar Manajemen Keuangan Edisi Empat Belas. Jakarta: Salemba Empat</w:t>
      </w:r>
    </w:p>
    <w:p w14:paraId="7554262F" w14:textId="77777777" w:rsidR="002D0DB7" w:rsidRPr="00B83FD7" w:rsidRDefault="002D0DB7" w:rsidP="00A21456">
      <w:pPr>
        <w:spacing w:after="0" w:line="240" w:lineRule="auto"/>
        <w:ind w:left="567" w:hanging="567"/>
        <w:jc w:val="both"/>
        <w:rPr>
          <w:rFonts w:ascii="Times New Roman" w:hAnsi="Times New Roman" w:cs="Times New Roman"/>
          <w:sz w:val="24"/>
          <w:szCs w:val="24"/>
        </w:rPr>
      </w:pPr>
      <w:proofErr w:type="gramStart"/>
      <w:r w:rsidRPr="00B83FD7">
        <w:rPr>
          <w:rFonts w:ascii="Times New Roman" w:hAnsi="Times New Roman" w:cs="Times New Roman"/>
          <w:sz w:val="24"/>
          <w:szCs w:val="24"/>
        </w:rPr>
        <w:t>Elia, R., &amp; Rahayu, Y. (2021).</w:t>
      </w:r>
      <w:proofErr w:type="gramEnd"/>
      <w:r w:rsidRPr="00B83FD7">
        <w:rPr>
          <w:rFonts w:ascii="Times New Roman" w:hAnsi="Times New Roman" w:cs="Times New Roman"/>
          <w:sz w:val="24"/>
          <w:szCs w:val="24"/>
        </w:rPr>
        <w:t xml:space="preserve"> Analisis Prediksi </w:t>
      </w:r>
      <w:r w:rsidRPr="00B83FD7">
        <w:rPr>
          <w:rFonts w:ascii="Times New Roman" w:hAnsi="Times New Roman" w:cs="Times New Roman"/>
          <w:i/>
          <w:sz w:val="24"/>
          <w:szCs w:val="24"/>
        </w:rPr>
        <w:t xml:space="preserve">Financial Distress </w:t>
      </w:r>
      <w:r w:rsidRPr="00B83FD7">
        <w:rPr>
          <w:rFonts w:ascii="Times New Roman" w:hAnsi="Times New Roman" w:cs="Times New Roman"/>
          <w:sz w:val="24"/>
          <w:szCs w:val="24"/>
        </w:rPr>
        <w:t>Dengan</w:t>
      </w:r>
      <w:r w:rsidRPr="00B83FD7">
        <w:rPr>
          <w:rFonts w:ascii="Times New Roman" w:hAnsi="Times New Roman" w:cs="Times New Roman"/>
          <w:spacing w:val="40"/>
          <w:sz w:val="24"/>
          <w:szCs w:val="24"/>
        </w:rPr>
        <w:t xml:space="preserve"> </w:t>
      </w:r>
      <w:r w:rsidRPr="00B83FD7">
        <w:rPr>
          <w:rFonts w:ascii="Times New Roman" w:hAnsi="Times New Roman" w:cs="Times New Roman"/>
          <w:sz w:val="24"/>
          <w:szCs w:val="24"/>
        </w:rPr>
        <w:t>Model</w:t>
      </w:r>
      <w:r w:rsidRPr="00B83FD7">
        <w:rPr>
          <w:rFonts w:ascii="Times New Roman" w:hAnsi="Times New Roman" w:cs="Times New Roman"/>
          <w:spacing w:val="-1"/>
          <w:sz w:val="24"/>
          <w:szCs w:val="24"/>
        </w:rPr>
        <w:t xml:space="preserve"> </w:t>
      </w:r>
      <w:r w:rsidRPr="00B83FD7">
        <w:rPr>
          <w:rFonts w:ascii="Times New Roman" w:hAnsi="Times New Roman" w:cs="Times New Roman"/>
          <w:sz w:val="24"/>
          <w:szCs w:val="24"/>
        </w:rPr>
        <w:t>Springate,</w:t>
      </w:r>
      <w:r w:rsidRPr="00B83FD7">
        <w:rPr>
          <w:rFonts w:ascii="Times New Roman" w:hAnsi="Times New Roman" w:cs="Times New Roman"/>
          <w:spacing w:val="-2"/>
          <w:sz w:val="24"/>
          <w:szCs w:val="24"/>
        </w:rPr>
        <w:t xml:space="preserve"> </w:t>
      </w:r>
      <w:r w:rsidRPr="00B83FD7">
        <w:rPr>
          <w:rFonts w:ascii="Times New Roman" w:hAnsi="Times New Roman" w:cs="Times New Roman"/>
          <w:sz w:val="24"/>
          <w:szCs w:val="24"/>
        </w:rPr>
        <w:t>Zmijewski,</w:t>
      </w:r>
      <w:r w:rsidRPr="00B83FD7">
        <w:rPr>
          <w:rFonts w:ascii="Times New Roman" w:hAnsi="Times New Roman" w:cs="Times New Roman"/>
          <w:spacing w:val="-2"/>
          <w:sz w:val="24"/>
          <w:szCs w:val="24"/>
        </w:rPr>
        <w:t xml:space="preserve"> </w:t>
      </w:r>
      <w:r w:rsidRPr="00B83FD7">
        <w:rPr>
          <w:rFonts w:ascii="Times New Roman" w:hAnsi="Times New Roman" w:cs="Times New Roman"/>
          <w:sz w:val="24"/>
          <w:szCs w:val="24"/>
        </w:rPr>
        <w:t>Dan</w:t>
      </w:r>
      <w:r w:rsidRPr="00B83FD7">
        <w:rPr>
          <w:rFonts w:ascii="Times New Roman" w:hAnsi="Times New Roman" w:cs="Times New Roman"/>
          <w:spacing w:val="-6"/>
          <w:sz w:val="24"/>
          <w:szCs w:val="24"/>
        </w:rPr>
        <w:t xml:space="preserve"> </w:t>
      </w:r>
      <w:r w:rsidRPr="00B83FD7">
        <w:rPr>
          <w:rFonts w:ascii="Times New Roman" w:hAnsi="Times New Roman" w:cs="Times New Roman"/>
          <w:sz w:val="24"/>
          <w:szCs w:val="24"/>
        </w:rPr>
        <w:t xml:space="preserve">Grover. </w:t>
      </w:r>
      <w:r w:rsidRPr="00B83FD7">
        <w:rPr>
          <w:rFonts w:ascii="Times New Roman" w:hAnsi="Times New Roman" w:cs="Times New Roman"/>
          <w:i/>
          <w:sz w:val="24"/>
          <w:szCs w:val="24"/>
        </w:rPr>
        <w:t>Jurnal</w:t>
      </w:r>
      <w:r w:rsidRPr="00B83FD7">
        <w:rPr>
          <w:rFonts w:ascii="Times New Roman" w:hAnsi="Times New Roman" w:cs="Times New Roman"/>
          <w:i/>
          <w:spacing w:val="-1"/>
          <w:sz w:val="24"/>
          <w:szCs w:val="24"/>
        </w:rPr>
        <w:t xml:space="preserve"> </w:t>
      </w:r>
      <w:r w:rsidRPr="00B83FD7">
        <w:rPr>
          <w:rFonts w:ascii="Times New Roman" w:hAnsi="Times New Roman" w:cs="Times New Roman"/>
          <w:i/>
          <w:sz w:val="24"/>
          <w:szCs w:val="24"/>
        </w:rPr>
        <w:t>Ilmu</w:t>
      </w:r>
      <w:r w:rsidRPr="00B83FD7">
        <w:rPr>
          <w:rFonts w:ascii="Times New Roman" w:hAnsi="Times New Roman" w:cs="Times New Roman"/>
          <w:i/>
          <w:spacing w:val="-2"/>
          <w:sz w:val="24"/>
          <w:szCs w:val="24"/>
        </w:rPr>
        <w:t xml:space="preserve"> </w:t>
      </w:r>
      <w:r w:rsidRPr="00B83FD7">
        <w:rPr>
          <w:rFonts w:ascii="Times New Roman" w:hAnsi="Times New Roman" w:cs="Times New Roman"/>
          <w:i/>
          <w:sz w:val="24"/>
          <w:szCs w:val="24"/>
        </w:rPr>
        <w:t>Dan</w:t>
      </w:r>
      <w:r w:rsidRPr="00B83FD7">
        <w:rPr>
          <w:rFonts w:ascii="Times New Roman" w:hAnsi="Times New Roman" w:cs="Times New Roman"/>
          <w:i/>
          <w:spacing w:val="-2"/>
          <w:sz w:val="24"/>
          <w:szCs w:val="24"/>
        </w:rPr>
        <w:t xml:space="preserve"> </w:t>
      </w:r>
      <w:r w:rsidRPr="00B83FD7">
        <w:rPr>
          <w:rFonts w:ascii="Times New Roman" w:hAnsi="Times New Roman" w:cs="Times New Roman"/>
          <w:i/>
          <w:sz w:val="24"/>
          <w:szCs w:val="24"/>
        </w:rPr>
        <w:t>Riset</w:t>
      </w:r>
      <w:r w:rsidRPr="00B83FD7">
        <w:rPr>
          <w:rFonts w:ascii="Times New Roman" w:hAnsi="Times New Roman" w:cs="Times New Roman"/>
          <w:i/>
          <w:spacing w:val="-5"/>
          <w:sz w:val="24"/>
          <w:szCs w:val="24"/>
        </w:rPr>
        <w:t xml:space="preserve"> </w:t>
      </w:r>
      <w:r w:rsidRPr="00B83FD7">
        <w:rPr>
          <w:rFonts w:ascii="Times New Roman" w:hAnsi="Times New Roman" w:cs="Times New Roman"/>
          <w:i/>
          <w:sz w:val="24"/>
          <w:szCs w:val="24"/>
        </w:rPr>
        <w:t>Akuntansi</w:t>
      </w:r>
      <w:r w:rsidRPr="00B83FD7">
        <w:rPr>
          <w:rFonts w:ascii="Times New Roman" w:hAnsi="Times New Roman" w:cs="Times New Roman"/>
          <w:sz w:val="24"/>
          <w:szCs w:val="24"/>
        </w:rPr>
        <w:t xml:space="preserve">, </w:t>
      </w:r>
      <w:r w:rsidRPr="00B83FD7">
        <w:rPr>
          <w:rFonts w:ascii="Times New Roman" w:hAnsi="Times New Roman" w:cs="Times New Roman"/>
          <w:i/>
          <w:sz w:val="24"/>
          <w:szCs w:val="24"/>
        </w:rPr>
        <w:t>1</w:t>
      </w:r>
      <w:r w:rsidRPr="00B83FD7">
        <w:rPr>
          <w:rFonts w:ascii="Times New Roman" w:hAnsi="Times New Roman" w:cs="Times New Roman"/>
          <w:sz w:val="24"/>
          <w:szCs w:val="24"/>
        </w:rPr>
        <w:t xml:space="preserve">(3), 1–16. </w:t>
      </w:r>
    </w:p>
    <w:p w14:paraId="786DD8DC" w14:textId="77777777" w:rsidR="00672F0E" w:rsidRPr="00B83FD7" w:rsidRDefault="00672F0E" w:rsidP="00672F0E">
      <w:pPr>
        <w:spacing w:after="240" w:line="240" w:lineRule="auto"/>
        <w:ind w:left="567" w:hanging="567"/>
        <w:jc w:val="both"/>
        <w:rPr>
          <w:rFonts w:ascii="Times New Roman" w:hAnsi="Times New Roman" w:cs="Times New Roman"/>
          <w:sz w:val="24"/>
          <w:szCs w:val="24"/>
        </w:rPr>
      </w:pPr>
      <w:r w:rsidRPr="00B83FD7">
        <w:rPr>
          <w:rFonts w:ascii="Times New Roman" w:hAnsi="Times New Roman" w:cs="Times New Roman"/>
          <w:sz w:val="24"/>
          <w:szCs w:val="24"/>
        </w:rPr>
        <w:t>Fahmi, Irham. 2012. Analisis Laporan Keuangan.Cetakan Ke-2. Bandung: Alfabeta.</w:t>
      </w:r>
    </w:p>
    <w:p w14:paraId="01E2E4BD" w14:textId="77777777" w:rsidR="00672F0E" w:rsidRPr="00B83FD7" w:rsidRDefault="00672F0E" w:rsidP="00A21456">
      <w:pPr>
        <w:spacing w:after="0" w:line="240" w:lineRule="auto"/>
        <w:ind w:left="567" w:hanging="567"/>
        <w:jc w:val="both"/>
        <w:rPr>
          <w:rFonts w:ascii="Times New Roman" w:hAnsi="Times New Roman" w:cs="Times New Roman"/>
          <w:sz w:val="24"/>
          <w:szCs w:val="24"/>
        </w:rPr>
      </w:pPr>
    </w:p>
    <w:p w14:paraId="54E0B003" w14:textId="77777777" w:rsidR="002D0DB7" w:rsidRPr="00B83FD7" w:rsidRDefault="002D0DB7" w:rsidP="00A21456">
      <w:pPr>
        <w:pStyle w:val="BodyText"/>
        <w:ind w:left="567" w:hanging="567"/>
        <w:jc w:val="both"/>
        <w:rPr>
          <w:sz w:val="24"/>
          <w:szCs w:val="24"/>
        </w:rPr>
      </w:pPr>
      <w:r w:rsidRPr="00B83FD7">
        <w:rPr>
          <w:sz w:val="24"/>
          <w:szCs w:val="24"/>
        </w:rPr>
        <w:lastRenderedPageBreak/>
        <w:t>Fanny,</w:t>
      </w:r>
      <w:r w:rsidRPr="00B83FD7">
        <w:rPr>
          <w:spacing w:val="-1"/>
          <w:sz w:val="24"/>
          <w:szCs w:val="24"/>
        </w:rPr>
        <w:t xml:space="preserve"> </w:t>
      </w:r>
      <w:r w:rsidRPr="00B83FD7">
        <w:rPr>
          <w:sz w:val="24"/>
          <w:szCs w:val="24"/>
        </w:rPr>
        <w:t>T.,</w:t>
      </w:r>
      <w:r w:rsidRPr="00B83FD7">
        <w:rPr>
          <w:spacing w:val="-1"/>
          <w:sz w:val="24"/>
          <w:szCs w:val="24"/>
        </w:rPr>
        <w:t xml:space="preserve"> </w:t>
      </w:r>
      <w:r w:rsidRPr="00B83FD7">
        <w:rPr>
          <w:sz w:val="24"/>
          <w:szCs w:val="24"/>
        </w:rPr>
        <w:t>&amp; Retnani,</w:t>
      </w:r>
      <w:r w:rsidRPr="00B83FD7">
        <w:rPr>
          <w:spacing w:val="-1"/>
          <w:sz w:val="24"/>
          <w:szCs w:val="24"/>
        </w:rPr>
        <w:t xml:space="preserve"> </w:t>
      </w:r>
      <w:r w:rsidRPr="00B83FD7">
        <w:rPr>
          <w:sz w:val="24"/>
          <w:szCs w:val="24"/>
        </w:rPr>
        <w:t>E.</w:t>
      </w:r>
      <w:r w:rsidRPr="00B83FD7">
        <w:rPr>
          <w:spacing w:val="-1"/>
          <w:sz w:val="24"/>
          <w:szCs w:val="24"/>
        </w:rPr>
        <w:t xml:space="preserve"> </w:t>
      </w:r>
      <w:r w:rsidRPr="00B83FD7">
        <w:rPr>
          <w:sz w:val="24"/>
          <w:szCs w:val="24"/>
        </w:rPr>
        <w:t>(2017).</w:t>
      </w:r>
      <w:r w:rsidRPr="00B83FD7">
        <w:rPr>
          <w:spacing w:val="-1"/>
          <w:sz w:val="24"/>
          <w:szCs w:val="24"/>
        </w:rPr>
        <w:t xml:space="preserve"> </w:t>
      </w:r>
      <w:r w:rsidRPr="00B83FD7">
        <w:rPr>
          <w:sz w:val="24"/>
          <w:szCs w:val="24"/>
        </w:rPr>
        <w:t>Analisis</w:t>
      </w:r>
      <w:r w:rsidRPr="00B83FD7">
        <w:rPr>
          <w:spacing w:val="-2"/>
          <w:sz w:val="24"/>
          <w:szCs w:val="24"/>
        </w:rPr>
        <w:t xml:space="preserve"> </w:t>
      </w:r>
      <w:r w:rsidRPr="00B83FD7">
        <w:rPr>
          <w:sz w:val="24"/>
          <w:szCs w:val="24"/>
        </w:rPr>
        <w:t>Perbandingan</w:t>
      </w:r>
      <w:r w:rsidRPr="00B83FD7">
        <w:rPr>
          <w:spacing w:val="-1"/>
          <w:sz w:val="24"/>
          <w:szCs w:val="24"/>
        </w:rPr>
        <w:t xml:space="preserve"> </w:t>
      </w:r>
      <w:r w:rsidRPr="00B83FD7">
        <w:rPr>
          <w:sz w:val="24"/>
          <w:szCs w:val="24"/>
        </w:rPr>
        <w:t xml:space="preserve">Model </w:t>
      </w:r>
      <w:r w:rsidRPr="00B83FD7">
        <w:rPr>
          <w:i/>
          <w:sz w:val="24"/>
          <w:szCs w:val="24"/>
        </w:rPr>
        <w:t>Prediksi Financial Distress</w:t>
      </w:r>
      <w:r w:rsidRPr="00B83FD7">
        <w:rPr>
          <w:sz w:val="24"/>
          <w:szCs w:val="24"/>
        </w:rPr>
        <w:t>. Jurnal Ilmu Dan Riset Akuntansi, 06(6), 1–15.</w:t>
      </w:r>
    </w:p>
    <w:p w14:paraId="4ACD55A8" w14:textId="77777777" w:rsidR="002D0DB7" w:rsidRPr="00B83FD7" w:rsidRDefault="002D0DB7" w:rsidP="00A21456">
      <w:pPr>
        <w:pStyle w:val="BodyText"/>
        <w:ind w:left="567" w:hanging="567"/>
        <w:jc w:val="both"/>
        <w:rPr>
          <w:sz w:val="24"/>
          <w:szCs w:val="24"/>
        </w:rPr>
      </w:pPr>
      <w:r w:rsidRPr="00B83FD7">
        <w:rPr>
          <w:sz w:val="24"/>
          <w:szCs w:val="24"/>
        </w:rPr>
        <w:t xml:space="preserve">Goh, T. S. (2023). Monograf : </w:t>
      </w:r>
      <w:r w:rsidRPr="00B83FD7">
        <w:rPr>
          <w:i/>
          <w:sz w:val="24"/>
          <w:szCs w:val="24"/>
        </w:rPr>
        <w:t>Financial Distress</w:t>
      </w:r>
      <w:r w:rsidRPr="00B83FD7">
        <w:rPr>
          <w:sz w:val="24"/>
          <w:szCs w:val="24"/>
        </w:rPr>
        <w:t xml:space="preserve"> (Edisi Pertama). Sidoarjo: Indomedia Pustaka.</w:t>
      </w:r>
    </w:p>
    <w:p w14:paraId="425BDD75" w14:textId="77777777" w:rsidR="002D0DB7" w:rsidRPr="00B83FD7" w:rsidRDefault="002D0DB7" w:rsidP="00A21456">
      <w:pPr>
        <w:pStyle w:val="BodyText"/>
        <w:ind w:left="567" w:hanging="567"/>
        <w:jc w:val="both"/>
        <w:rPr>
          <w:sz w:val="24"/>
          <w:szCs w:val="24"/>
        </w:rPr>
      </w:pPr>
      <w:r w:rsidRPr="00B83FD7">
        <w:rPr>
          <w:sz w:val="24"/>
          <w:szCs w:val="24"/>
        </w:rPr>
        <w:t xml:space="preserve">Ghozali, Imam. (2018). Aplikasi Analisis </w:t>
      </w:r>
      <w:r w:rsidRPr="00B83FD7">
        <w:rPr>
          <w:i/>
          <w:sz w:val="24"/>
          <w:szCs w:val="24"/>
        </w:rPr>
        <w:t xml:space="preserve">Multivariate </w:t>
      </w:r>
      <w:r w:rsidRPr="00B83FD7">
        <w:rPr>
          <w:sz w:val="24"/>
          <w:szCs w:val="24"/>
        </w:rPr>
        <w:t>dengan Program IBM SPSS25. Badan Penerbit Universitas Diponegoro: Semarang</w:t>
      </w:r>
    </w:p>
    <w:p w14:paraId="594B99A9" w14:textId="77777777" w:rsidR="002D0DB7" w:rsidRPr="00B83FD7" w:rsidRDefault="002D0DB7" w:rsidP="00A21456">
      <w:pPr>
        <w:pStyle w:val="BodyText"/>
        <w:ind w:left="567" w:hanging="567"/>
        <w:jc w:val="both"/>
        <w:rPr>
          <w:sz w:val="24"/>
          <w:szCs w:val="24"/>
        </w:rPr>
      </w:pPr>
      <w:r w:rsidRPr="00B83FD7">
        <w:rPr>
          <w:sz w:val="24"/>
          <w:szCs w:val="24"/>
        </w:rPr>
        <w:t xml:space="preserve">Gupita, N., Soemoedipiro, S. W., &amp; Soebroto, N. W. (2020). Analisis Perbandingan Model Altman Z-score, Springate, Zmijewski dan Grover dalam Memprediksi </w:t>
      </w:r>
      <w:r w:rsidRPr="00B83FD7">
        <w:rPr>
          <w:i/>
          <w:sz w:val="24"/>
          <w:szCs w:val="24"/>
        </w:rPr>
        <w:t xml:space="preserve">Financial Distress </w:t>
      </w:r>
      <w:r w:rsidRPr="00B83FD7">
        <w:rPr>
          <w:sz w:val="24"/>
          <w:szCs w:val="24"/>
        </w:rPr>
        <w:t xml:space="preserve">(Studi pada Perusahaan Sektor Infrastruktur yang Terdaftar di BEI Periode 2015-2019 ). Jurnal Aktual Akuntansi Keuangan Bisnis Terapan, 3(1), 145–162. </w:t>
      </w:r>
    </w:p>
    <w:p w14:paraId="4452BF29" w14:textId="77777777" w:rsidR="002D0DB7" w:rsidRPr="00B83FD7" w:rsidRDefault="002D0DB7" w:rsidP="00A21456">
      <w:pPr>
        <w:adjustRightInd w:val="0"/>
        <w:spacing w:after="0" w:line="240" w:lineRule="auto"/>
        <w:ind w:left="480" w:hanging="480"/>
        <w:jc w:val="both"/>
        <w:rPr>
          <w:rFonts w:ascii="Times New Roman" w:hAnsi="Times New Roman" w:cs="Times New Roman"/>
          <w:sz w:val="24"/>
          <w:szCs w:val="24"/>
        </w:rPr>
      </w:pPr>
      <w:r w:rsidRPr="00B83FD7">
        <w:rPr>
          <w:rFonts w:ascii="Times New Roman" w:hAnsi="Times New Roman" w:cs="Times New Roman"/>
          <w:sz w:val="24"/>
          <w:szCs w:val="24"/>
        </w:rPr>
        <w:t xml:space="preserve">Hastuti, Rini T (2015). </w:t>
      </w:r>
      <w:r w:rsidRPr="00B83FD7">
        <w:rPr>
          <w:rFonts w:ascii="Times New Roman" w:hAnsi="Times New Roman" w:cs="Times New Roman"/>
          <w:iCs/>
          <w:sz w:val="24"/>
          <w:szCs w:val="24"/>
        </w:rPr>
        <w:t xml:space="preserve">Analisis komparasi model prediksi </w:t>
      </w:r>
      <w:r w:rsidRPr="00B83FD7">
        <w:rPr>
          <w:rFonts w:ascii="Times New Roman" w:hAnsi="Times New Roman" w:cs="Times New Roman"/>
          <w:i/>
          <w:iCs/>
          <w:sz w:val="24"/>
          <w:szCs w:val="24"/>
        </w:rPr>
        <w:t>financial distress</w:t>
      </w:r>
      <w:r w:rsidRPr="00B83FD7">
        <w:rPr>
          <w:rFonts w:ascii="Times New Roman" w:hAnsi="Times New Roman" w:cs="Times New Roman"/>
          <w:iCs/>
          <w:sz w:val="24"/>
          <w:szCs w:val="24"/>
        </w:rPr>
        <w:t xml:space="preserve"> altman, springate, grover dan ohlson pada perusahaan manufaktur yang terdaftar di bursa efek </w:t>
      </w:r>
      <w:proofErr w:type="gramStart"/>
      <w:r w:rsidRPr="00B83FD7">
        <w:rPr>
          <w:rFonts w:ascii="Times New Roman" w:hAnsi="Times New Roman" w:cs="Times New Roman"/>
          <w:iCs/>
          <w:sz w:val="24"/>
          <w:szCs w:val="24"/>
        </w:rPr>
        <w:t>indonesia</w:t>
      </w:r>
      <w:proofErr w:type="gramEnd"/>
      <w:r w:rsidRPr="00B83FD7">
        <w:rPr>
          <w:rFonts w:ascii="Times New Roman" w:hAnsi="Times New Roman" w:cs="Times New Roman"/>
          <w:iCs/>
          <w:sz w:val="24"/>
          <w:szCs w:val="24"/>
        </w:rPr>
        <w:t xml:space="preserve"> periode 2011-2013</w:t>
      </w:r>
      <w:r w:rsidRPr="00B83FD7">
        <w:rPr>
          <w:rFonts w:ascii="Times New Roman" w:hAnsi="Times New Roman" w:cs="Times New Roman"/>
          <w:sz w:val="24"/>
          <w:szCs w:val="24"/>
        </w:rPr>
        <w:t xml:space="preserve">. </w:t>
      </w:r>
      <w:proofErr w:type="gramStart"/>
      <w:r w:rsidRPr="00B83FD7">
        <w:rPr>
          <w:rFonts w:ascii="Times New Roman" w:hAnsi="Times New Roman" w:cs="Times New Roman"/>
          <w:iCs/>
          <w:sz w:val="24"/>
          <w:szCs w:val="24"/>
        </w:rPr>
        <w:t>XX</w:t>
      </w:r>
      <w:r w:rsidRPr="00B83FD7">
        <w:rPr>
          <w:rFonts w:ascii="Times New Roman" w:hAnsi="Times New Roman" w:cs="Times New Roman"/>
          <w:sz w:val="24"/>
          <w:szCs w:val="24"/>
        </w:rPr>
        <w:t>(</w:t>
      </w:r>
      <w:proofErr w:type="gramEnd"/>
      <w:r w:rsidRPr="00B83FD7">
        <w:rPr>
          <w:rFonts w:ascii="Times New Roman" w:hAnsi="Times New Roman" w:cs="Times New Roman"/>
          <w:sz w:val="24"/>
          <w:szCs w:val="24"/>
        </w:rPr>
        <w:t>03), 446–462.</w:t>
      </w:r>
    </w:p>
    <w:p w14:paraId="357C6EC6" w14:textId="77777777" w:rsidR="002D0DB7" w:rsidRPr="00B83FD7" w:rsidRDefault="002D0DB7" w:rsidP="00A21456">
      <w:pPr>
        <w:spacing w:after="0" w:line="240" w:lineRule="auto"/>
        <w:ind w:left="567" w:hanging="567"/>
        <w:jc w:val="both"/>
        <w:rPr>
          <w:rFonts w:ascii="Times New Roman" w:hAnsi="Times New Roman" w:cs="Times New Roman"/>
          <w:sz w:val="24"/>
          <w:szCs w:val="24"/>
        </w:rPr>
      </w:pPr>
      <w:proofErr w:type="gramStart"/>
      <w:r w:rsidRPr="00B83FD7">
        <w:rPr>
          <w:rFonts w:ascii="Times New Roman" w:hAnsi="Times New Roman" w:cs="Times New Roman"/>
          <w:sz w:val="24"/>
          <w:szCs w:val="24"/>
        </w:rPr>
        <w:t>Hungan, A. G. D., &amp; Sawitri, N. N. (2018).</w:t>
      </w:r>
      <w:proofErr w:type="gramEnd"/>
      <w:r w:rsidRPr="00B83FD7">
        <w:rPr>
          <w:rFonts w:ascii="Times New Roman" w:hAnsi="Times New Roman" w:cs="Times New Roman"/>
          <w:sz w:val="24"/>
          <w:szCs w:val="24"/>
        </w:rPr>
        <w:t xml:space="preserve"> </w:t>
      </w:r>
      <w:r w:rsidRPr="00B83FD7">
        <w:rPr>
          <w:rFonts w:ascii="Times New Roman" w:hAnsi="Times New Roman" w:cs="Times New Roman"/>
          <w:i/>
          <w:sz w:val="24"/>
          <w:szCs w:val="24"/>
        </w:rPr>
        <w:t xml:space="preserve">Analysis of Financial Distress with Springate and Method of Grover in Coal </w:t>
      </w:r>
      <w:proofErr w:type="gramStart"/>
      <w:r w:rsidRPr="00B83FD7">
        <w:rPr>
          <w:rFonts w:ascii="Times New Roman" w:hAnsi="Times New Roman" w:cs="Times New Roman"/>
          <w:i/>
          <w:sz w:val="24"/>
          <w:szCs w:val="24"/>
        </w:rPr>
        <w:t>In</w:t>
      </w:r>
      <w:proofErr w:type="gramEnd"/>
      <w:r w:rsidRPr="00B83FD7">
        <w:rPr>
          <w:rFonts w:ascii="Times New Roman" w:hAnsi="Times New Roman" w:cs="Times New Roman"/>
          <w:sz w:val="24"/>
          <w:szCs w:val="24"/>
        </w:rPr>
        <w:t xml:space="preserve"> BEI 2012 - 2016. </w:t>
      </w:r>
      <w:proofErr w:type="gramStart"/>
      <w:r w:rsidRPr="00B83FD7">
        <w:rPr>
          <w:rFonts w:ascii="Times New Roman" w:hAnsi="Times New Roman" w:cs="Times New Roman"/>
          <w:i/>
          <w:sz w:val="24"/>
          <w:szCs w:val="24"/>
        </w:rPr>
        <w:t>International Business and Accounting Research Journal</w:t>
      </w:r>
      <w:r w:rsidRPr="00B83FD7">
        <w:rPr>
          <w:rFonts w:ascii="Times New Roman" w:hAnsi="Times New Roman" w:cs="Times New Roman"/>
          <w:sz w:val="24"/>
          <w:szCs w:val="24"/>
        </w:rPr>
        <w:t>, 2(2), 52.</w:t>
      </w:r>
      <w:proofErr w:type="gramEnd"/>
    </w:p>
    <w:p w14:paraId="01B26478" w14:textId="77777777" w:rsidR="002D0DB7" w:rsidRPr="00B83FD7" w:rsidRDefault="002D0DB7" w:rsidP="00A21456">
      <w:pPr>
        <w:spacing w:after="0" w:line="240" w:lineRule="auto"/>
        <w:ind w:left="567" w:hanging="567"/>
        <w:jc w:val="both"/>
        <w:rPr>
          <w:rFonts w:ascii="Times New Roman" w:hAnsi="Times New Roman" w:cs="Times New Roman"/>
          <w:sz w:val="24"/>
          <w:szCs w:val="24"/>
        </w:rPr>
      </w:pPr>
      <w:proofErr w:type="gramStart"/>
      <w:r w:rsidRPr="00B83FD7">
        <w:rPr>
          <w:rFonts w:ascii="Times New Roman" w:hAnsi="Times New Roman" w:cs="Times New Roman"/>
          <w:sz w:val="24"/>
          <w:szCs w:val="24"/>
        </w:rPr>
        <w:t>Husein, M. F., &amp; Pambekti, G. T. (2014).</w:t>
      </w:r>
      <w:proofErr w:type="gramEnd"/>
      <w:r w:rsidRPr="00B83FD7">
        <w:rPr>
          <w:rFonts w:ascii="Times New Roman" w:hAnsi="Times New Roman" w:cs="Times New Roman"/>
          <w:sz w:val="24"/>
          <w:szCs w:val="24"/>
        </w:rPr>
        <w:t xml:space="preserve"> </w:t>
      </w:r>
      <w:r w:rsidRPr="00B83FD7">
        <w:rPr>
          <w:rFonts w:ascii="Times New Roman" w:hAnsi="Times New Roman" w:cs="Times New Roman"/>
          <w:i/>
          <w:sz w:val="24"/>
          <w:szCs w:val="24"/>
        </w:rPr>
        <w:t xml:space="preserve">Precision of the models of </w:t>
      </w:r>
      <w:proofErr w:type="gramStart"/>
      <w:r w:rsidRPr="00B83FD7">
        <w:rPr>
          <w:rFonts w:ascii="Times New Roman" w:hAnsi="Times New Roman" w:cs="Times New Roman"/>
          <w:i/>
          <w:sz w:val="24"/>
          <w:szCs w:val="24"/>
        </w:rPr>
        <w:t>Altman ,</w:t>
      </w:r>
      <w:proofErr w:type="gramEnd"/>
      <w:r w:rsidRPr="00B83FD7">
        <w:rPr>
          <w:rFonts w:ascii="Times New Roman" w:hAnsi="Times New Roman" w:cs="Times New Roman"/>
          <w:i/>
          <w:sz w:val="24"/>
          <w:szCs w:val="24"/>
        </w:rPr>
        <w:t xml:space="preserve"> Springate , Zmijewski , and Grover for </w:t>
      </w:r>
      <w:r w:rsidRPr="00B83FD7">
        <w:rPr>
          <w:rFonts w:ascii="Times New Roman" w:hAnsi="Times New Roman" w:cs="Times New Roman"/>
          <w:i/>
          <w:sz w:val="24"/>
          <w:szCs w:val="24"/>
        </w:rPr>
        <w:lastRenderedPageBreak/>
        <w:t>predicting the financial distress.</w:t>
      </w:r>
      <w:r w:rsidRPr="00B83FD7">
        <w:rPr>
          <w:rFonts w:ascii="Times New Roman" w:hAnsi="Times New Roman" w:cs="Times New Roman"/>
          <w:sz w:val="24"/>
          <w:szCs w:val="24"/>
        </w:rPr>
        <w:t xml:space="preserve"> 17(3)</w:t>
      </w:r>
      <w:proofErr w:type="gramStart"/>
      <w:r w:rsidRPr="00B83FD7">
        <w:rPr>
          <w:rFonts w:ascii="Times New Roman" w:hAnsi="Times New Roman" w:cs="Times New Roman"/>
          <w:sz w:val="24"/>
          <w:szCs w:val="24"/>
        </w:rPr>
        <w:t>,416405</w:t>
      </w:r>
      <w:proofErr w:type="gramEnd"/>
    </w:p>
    <w:p w14:paraId="29C8878F" w14:textId="77777777" w:rsidR="002D0DB7" w:rsidRPr="00B83FD7" w:rsidRDefault="002D0DB7" w:rsidP="00A21456">
      <w:pPr>
        <w:pStyle w:val="BodyText"/>
        <w:ind w:left="567" w:hanging="567"/>
        <w:jc w:val="both"/>
        <w:rPr>
          <w:sz w:val="24"/>
          <w:szCs w:val="24"/>
          <w:lang w:val="en-US"/>
        </w:rPr>
      </w:pPr>
      <w:r w:rsidRPr="00B83FD7">
        <w:rPr>
          <w:sz w:val="24"/>
          <w:szCs w:val="24"/>
        </w:rPr>
        <w:t>Kristanti,</w:t>
      </w:r>
      <w:r w:rsidRPr="00B83FD7">
        <w:rPr>
          <w:spacing w:val="40"/>
          <w:sz w:val="24"/>
          <w:szCs w:val="24"/>
        </w:rPr>
        <w:t xml:space="preserve"> </w:t>
      </w:r>
      <w:r w:rsidRPr="00B83FD7">
        <w:rPr>
          <w:sz w:val="24"/>
          <w:szCs w:val="24"/>
        </w:rPr>
        <w:t>T.</w:t>
      </w:r>
      <w:r w:rsidRPr="00B83FD7">
        <w:rPr>
          <w:spacing w:val="40"/>
          <w:sz w:val="24"/>
          <w:szCs w:val="24"/>
        </w:rPr>
        <w:t xml:space="preserve"> </w:t>
      </w:r>
      <w:r w:rsidRPr="00B83FD7">
        <w:rPr>
          <w:sz w:val="24"/>
          <w:szCs w:val="24"/>
        </w:rPr>
        <w:t>(2019)</w:t>
      </w:r>
      <w:r w:rsidRPr="00B83FD7">
        <w:rPr>
          <w:spacing w:val="40"/>
          <w:sz w:val="24"/>
          <w:szCs w:val="24"/>
        </w:rPr>
        <w:t xml:space="preserve"> </w:t>
      </w:r>
      <w:r w:rsidRPr="00B83FD7">
        <w:rPr>
          <w:i/>
          <w:sz w:val="24"/>
          <w:szCs w:val="24"/>
        </w:rPr>
        <w:t>Financial</w:t>
      </w:r>
      <w:r w:rsidRPr="00B83FD7">
        <w:rPr>
          <w:i/>
          <w:spacing w:val="40"/>
          <w:sz w:val="24"/>
          <w:szCs w:val="24"/>
        </w:rPr>
        <w:t xml:space="preserve"> </w:t>
      </w:r>
      <w:r w:rsidRPr="00B83FD7">
        <w:rPr>
          <w:i/>
          <w:sz w:val="24"/>
          <w:szCs w:val="24"/>
        </w:rPr>
        <w:t>Distress</w:t>
      </w:r>
      <w:r w:rsidRPr="00B83FD7">
        <w:rPr>
          <w:i/>
          <w:spacing w:val="79"/>
          <w:sz w:val="24"/>
          <w:szCs w:val="24"/>
        </w:rPr>
        <w:t xml:space="preserve"> </w:t>
      </w:r>
      <w:r w:rsidRPr="00B83FD7">
        <w:rPr>
          <w:sz w:val="24"/>
          <w:szCs w:val="24"/>
        </w:rPr>
        <w:t>Teori</w:t>
      </w:r>
      <w:r w:rsidRPr="00B83FD7">
        <w:rPr>
          <w:spacing w:val="40"/>
          <w:sz w:val="24"/>
          <w:szCs w:val="24"/>
        </w:rPr>
        <w:t xml:space="preserve"> </w:t>
      </w:r>
      <w:r w:rsidRPr="00B83FD7">
        <w:rPr>
          <w:sz w:val="24"/>
          <w:szCs w:val="24"/>
        </w:rPr>
        <w:t>Dan</w:t>
      </w:r>
      <w:r w:rsidRPr="00B83FD7">
        <w:rPr>
          <w:spacing w:val="40"/>
          <w:sz w:val="24"/>
          <w:szCs w:val="24"/>
        </w:rPr>
        <w:t xml:space="preserve"> </w:t>
      </w:r>
      <w:r w:rsidRPr="00B83FD7">
        <w:rPr>
          <w:sz w:val="24"/>
          <w:szCs w:val="24"/>
        </w:rPr>
        <w:t>Perkembangannya</w:t>
      </w:r>
      <w:r w:rsidRPr="00B83FD7">
        <w:rPr>
          <w:spacing w:val="40"/>
          <w:sz w:val="24"/>
          <w:szCs w:val="24"/>
        </w:rPr>
        <w:t xml:space="preserve"> </w:t>
      </w:r>
      <w:r w:rsidRPr="00B83FD7">
        <w:rPr>
          <w:sz w:val="24"/>
          <w:szCs w:val="24"/>
        </w:rPr>
        <w:t>Dalam</w:t>
      </w:r>
      <w:r w:rsidRPr="00B83FD7">
        <w:rPr>
          <w:spacing w:val="80"/>
          <w:sz w:val="24"/>
          <w:szCs w:val="24"/>
        </w:rPr>
        <w:t xml:space="preserve"> </w:t>
      </w:r>
      <w:r w:rsidRPr="00B83FD7">
        <w:rPr>
          <w:sz w:val="24"/>
          <w:szCs w:val="24"/>
        </w:rPr>
        <w:t>Konteks Indonesia. 1st edn. Malang: Intelegensia Media.</w:t>
      </w:r>
    </w:p>
    <w:p w14:paraId="2E87A706" w14:textId="251F52F8" w:rsidR="00672F0E" w:rsidRPr="00B83FD7" w:rsidRDefault="00672F0E" w:rsidP="00672F0E">
      <w:pPr>
        <w:pStyle w:val="BodyText"/>
        <w:ind w:left="567" w:hanging="567"/>
        <w:jc w:val="both"/>
        <w:rPr>
          <w:sz w:val="24"/>
          <w:szCs w:val="24"/>
          <w:lang w:val="en-US"/>
        </w:rPr>
      </w:pPr>
      <w:r w:rsidRPr="00B83FD7">
        <w:rPr>
          <w:sz w:val="24"/>
          <w:szCs w:val="24"/>
        </w:rPr>
        <w:t xml:space="preserve">Masdiantini, P. R., &amp; Warasniasih, N. M. S. (2020). Laporan Keuangan dan Prediksi Kebangkrutan Perusahaan. JIA (Jurnal Ilmiah Akuntansi), 5(1), </w:t>
      </w:r>
      <w:r w:rsidRPr="00B83FD7">
        <w:rPr>
          <w:spacing w:val="-2"/>
          <w:sz w:val="24"/>
          <w:szCs w:val="24"/>
        </w:rPr>
        <w:t>196-220</w:t>
      </w:r>
      <w:r w:rsidRPr="00B83FD7">
        <w:rPr>
          <w:spacing w:val="-2"/>
          <w:sz w:val="24"/>
          <w:szCs w:val="24"/>
          <w:lang w:val="en-US"/>
        </w:rPr>
        <w:t>.</w:t>
      </w:r>
    </w:p>
    <w:p w14:paraId="1C047212" w14:textId="77777777" w:rsidR="002D0DB7" w:rsidRPr="00B83FD7" w:rsidRDefault="002D0DB7" w:rsidP="00672F0E">
      <w:pPr>
        <w:spacing w:after="0" w:line="240" w:lineRule="auto"/>
        <w:ind w:left="567" w:hanging="567"/>
        <w:jc w:val="both"/>
        <w:rPr>
          <w:rFonts w:ascii="Times New Roman" w:hAnsi="Times New Roman" w:cs="Times New Roman"/>
          <w:sz w:val="24"/>
          <w:szCs w:val="24"/>
        </w:rPr>
      </w:pPr>
      <w:proofErr w:type="gramStart"/>
      <w:r w:rsidRPr="00B83FD7">
        <w:rPr>
          <w:rFonts w:ascii="Times New Roman" w:hAnsi="Times New Roman" w:cs="Times New Roman"/>
          <w:sz w:val="24"/>
          <w:szCs w:val="24"/>
        </w:rPr>
        <w:t>Meiliawati, A., &amp; Isharijadi, I. (2017).</w:t>
      </w:r>
      <w:proofErr w:type="gramEnd"/>
      <w:r w:rsidRPr="00B83FD7">
        <w:rPr>
          <w:rFonts w:ascii="Times New Roman" w:hAnsi="Times New Roman" w:cs="Times New Roman"/>
          <w:sz w:val="24"/>
          <w:szCs w:val="24"/>
        </w:rPr>
        <w:t xml:space="preserve"> Analisis Perbandingan Model Springate Dan Altman Z Score Terhadap Potensi </w:t>
      </w:r>
      <w:r w:rsidRPr="00B83FD7">
        <w:rPr>
          <w:rFonts w:ascii="Times New Roman" w:hAnsi="Times New Roman" w:cs="Times New Roman"/>
          <w:i/>
          <w:sz w:val="24"/>
          <w:szCs w:val="24"/>
        </w:rPr>
        <w:t xml:space="preserve">Financial Distress </w:t>
      </w:r>
      <w:r w:rsidRPr="00B83FD7">
        <w:rPr>
          <w:rFonts w:ascii="Times New Roman" w:hAnsi="Times New Roman" w:cs="Times New Roman"/>
          <w:sz w:val="24"/>
          <w:szCs w:val="24"/>
        </w:rPr>
        <w:t>(Studi Kasus</w:t>
      </w:r>
      <w:r w:rsidRPr="00B83FD7">
        <w:rPr>
          <w:rFonts w:ascii="Times New Roman" w:hAnsi="Times New Roman" w:cs="Times New Roman"/>
          <w:spacing w:val="40"/>
          <w:sz w:val="24"/>
          <w:szCs w:val="24"/>
        </w:rPr>
        <w:t xml:space="preserve"> </w:t>
      </w:r>
      <w:r w:rsidRPr="00B83FD7">
        <w:rPr>
          <w:rFonts w:ascii="Times New Roman" w:hAnsi="Times New Roman" w:cs="Times New Roman"/>
          <w:sz w:val="24"/>
          <w:szCs w:val="24"/>
        </w:rPr>
        <w:t>Pada Perusahaan Sektor Kosmetik Yang Terdaftar Di Bursa Efek</w:t>
      </w:r>
      <w:r w:rsidRPr="00B83FD7">
        <w:rPr>
          <w:rFonts w:ascii="Times New Roman" w:hAnsi="Times New Roman" w:cs="Times New Roman"/>
          <w:spacing w:val="40"/>
          <w:sz w:val="24"/>
          <w:szCs w:val="24"/>
        </w:rPr>
        <w:t xml:space="preserve"> </w:t>
      </w:r>
      <w:r w:rsidRPr="00B83FD7">
        <w:rPr>
          <w:rFonts w:ascii="Times New Roman" w:hAnsi="Times New Roman" w:cs="Times New Roman"/>
          <w:sz w:val="24"/>
          <w:szCs w:val="24"/>
        </w:rPr>
        <w:t xml:space="preserve">Indonesia). </w:t>
      </w:r>
      <w:r w:rsidRPr="00B83FD7">
        <w:rPr>
          <w:rFonts w:ascii="Times New Roman" w:hAnsi="Times New Roman" w:cs="Times New Roman"/>
          <w:i/>
          <w:sz w:val="24"/>
          <w:szCs w:val="24"/>
        </w:rPr>
        <w:t>Assets: Jurnal Akuntansi Dan Pendidikan</w:t>
      </w:r>
      <w:r w:rsidRPr="00B83FD7">
        <w:rPr>
          <w:rFonts w:ascii="Times New Roman" w:hAnsi="Times New Roman" w:cs="Times New Roman"/>
          <w:sz w:val="24"/>
          <w:szCs w:val="24"/>
        </w:rPr>
        <w:t xml:space="preserve">, </w:t>
      </w:r>
      <w:r w:rsidRPr="00B83FD7">
        <w:rPr>
          <w:rFonts w:ascii="Times New Roman" w:hAnsi="Times New Roman" w:cs="Times New Roman"/>
          <w:i/>
          <w:sz w:val="24"/>
          <w:szCs w:val="24"/>
        </w:rPr>
        <w:t>5</w:t>
      </w:r>
      <w:r w:rsidRPr="00B83FD7">
        <w:rPr>
          <w:rFonts w:ascii="Times New Roman" w:hAnsi="Times New Roman" w:cs="Times New Roman"/>
          <w:sz w:val="24"/>
          <w:szCs w:val="24"/>
        </w:rPr>
        <w:t>(1), 15.</w:t>
      </w:r>
    </w:p>
    <w:p w14:paraId="7198EAE9" w14:textId="77777777" w:rsidR="002D0DB7" w:rsidRPr="00B83FD7" w:rsidRDefault="002D0DB7" w:rsidP="00A21456">
      <w:pPr>
        <w:spacing w:after="0" w:line="240" w:lineRule="auto"/>
        <w:ind w:left="567" w:hanging="567"/>
        <w:jc w:val="both"/>
        <w:rPr>
          <w:rFonts w:ascii="Times New Roman" w:hAnsi="Times New Roman" w:cs="Times New Roman"/>
          <w:sz w:val="24"/>
          <w:szCs w:val="24"/>
        </w:rPr>
      </w:pPr>
      <w:proofErr w:type="gramStart"/>
      <w:r w:rsidRPr="00B83FD7">
        <w:rPr>
          <w:rFonts w:ascii="Times New Roman" w:hAnsi="Times New Roman" w:cs="Times New Roman"/>
          <w:sz w:val="24"/>
          <w:szCs w:val="24"/>
        </w:rPr>
        <w:t>Meiliawati, A., &amp; Isharijadi, I. (2017).</w:t>
      </w:r>
      <w:proofErr w:type="gramEnd"/>
      <w:r w:rsidRPr="00B83FD7">
        <w:rPr>
          <w:rFonts w:ascii="Times New Roman" w:hAnsi="Times New Roman" w:cs="Times New Roman"/>
          <w:sz w:val="24"/>
          <w:szCs w:val="24"/>
        </w:rPr>
        <w:t xml:space="preserve"> Analisis Perbandingan Model Springate Dan Altman Z Score Terhadap Potensi </w:t>
      </w:r>
      <w:r w:rsidRPr="00B83FD7">
        <w:rPr>
          <w:rFonts w:ascii="Times New Roman" w:hAnsi="Times New Roman" w:cs="Times New Roman"/>
          <w:i/>
          <w:sz w:val="24"/>
          <w:szCs w:val="24"/>
        </w:rPr>
        <w:t xml:space="preserve">Financial Distress </w:t>
      </w:r>
      <w:r w:rsidRPr="00B83FD7">
        <w:rPr>
          <w:rFonts w:ascii="Times New Roman" w:hAnsi="Times New Roman" w:cs="Times New Roman"/>
          <w:sz w:val="24"/>
          <w:szCs w:val="24"/>
        </w:rPr>
        <w:t>(Studi Kasus</w:t>
      </w:r>
      <w:r w:rsidRPr="00B83FD7">
        <w:rPr>
          <w:rFonts w:ascii="Times New Roman" w:hAnsi="Times New Roman" w:cs="Times New Roman"/>
          <w:spacing w:val="40"/>
          <w:sz w:val="24"/>
          <w:szCs w:val="24"/>
        </w:rPr>
        <w:t xml:space="preserve"> </w:t>
      </w:r>
      <w:r w:rsidRPr="00B83FD7">
        <w:rPr>
          <w:rFonts w:ascii="Times New Roman" w:hAnsi="Times New Roman" w:cs="Times New Roman"/>
          <w:sz w:val="24"/>
          <w:szCs w:val="24"/>
        </w:rPr>
        <w:t>Pada Perusahaan Sektor Kosmetik Yang Terdaftar Di Bursa Efek</w:t>
      </w:r>
      <w:r w:rsidRPr="00B83FD7">
        <w:rPr>
          <w:rFonts w:ascii="Times New Roman" w:hAnsi="Times New Roman" w:cs="Times New Roman"/>
          <w:spacing w:val="40"/>
          <w:sz w:val="24"/>
          <w:szCs w:val="24"/>
        </w:rPr>
        <w:t xml:space="preserve"> </w:t>
      </w:r>
      <w:r w:rsidRPr="00B83FD7">
        <w:rPr>
          <w:rFonts w:ascii="Times New Roman" w:hAnsi="Times New Roman" w:cs="Times New Roman"/>
          <w:sz w:val="24"/>
          <w:szCs w:val="24"/>
        </w:rPr>
        <w:t xml:space="preserve">Indonesia). </w:t>
      </w:r>
      <w:r w:rsidRPr="00B83FD7">
        <w:rPr>
          <w:rFonts w:ascii="Times New Roman" w:hAnsi="Times New Roman" w:cs="Times New Roman"/>
          <w:i/>
          <w:sz w:val="24"/>
          <w:szCs w:val="24"/>
        </w:rPr>
        <w:t>Assets: Jurnal Akuntansi Dan Pendidikan</w:t>
      </w:r>
      <w:r w:rsidRPr="00B83FD7">
        <w:rPr>
          <w:rFonts w:ascii="Times New Roman" w:hAnsi="Times New Roman" w:cs="Times New Roman"/>
          <w:sz w:val="24"/>
          <w:szCs w:val="24"/>
        </w:rPr>
        <w:t xml:space="preserve">, </w:t>
      </w:r>
      <w:r w:rsidRPr="00B83FD7">
        <w:rPr>
          <w:rFonts w:ascii="Times New Roman" w:hAnsi="Times New Roman" w:cs="Times New Roman"/>
          <w:i/>
          <w:sz w:val="24"/>
          <w:szCs w:val="24"/>
        </w:rPr>
        <w:t>5</w:t>
      </w:r>
      <w:r w:rsidRPr="00B83FD7">
        <w:rPr>
          <w:rFonts w:ascii="Times New Roman" w:hAnsi="Times New Roman" w:cs="Times New Roman"/>
          <w:sz w:val="24"/>
          <w:szCs w:val="24"/>
        </w:rPr>
        <w:t>(1), 15.</w:t>
      </w:r>
    </w:p>
    <w:p w14:paraId="1278ECB3" w14:textId="77777777" w:rsidR="002D0DB7" w:rsidRPr="00B83FD7" w:rsidRDefault="002D0DB7" w:rsidP="00A21456">
      <w:pPr>
        <w:pStyle w:val="BodyText"/>
        <w:ind w:left="567" w:hanging="567"/>
        <w:jc w:val="both"/>
        <w:rPr>
          <w:sz w:val="24"/>
          <w:szCs w:val="24"/>
        </w:rPr>
      </w:pPr>
      <w:r w:rsidRPr="00B83FD7">
        <w:rPr>
          <w:sz w:val="24"/>
          <w:szCs w:val="24"/>
        </w:rPr>
        <w:t xml:space="preserve">Mustafa, I., Rahmatika, D. N., &amp; ... (2022). </w:t>
      </w:r>
      <w:r w:rsidRPr="00B83FD7">
        <w:rPr>
          <w:i/>
          <w:sz w:val="24"/>
          <w:szCs w:val="24"/>
        </w:rPr>
        <w:t xml:space="preserve">Analysis of Financial Distress with The </w:t>
      </w:r>
      <w:r w:rsidRPr="00B83FD7">
        <w:rPr>
          <w:sz w:val="24"/>
          <w:szCs w:val="24"/>
        </w:rPr>
        <w:t xml:space="preserve">Altman, Springate, Zmijewski, Grover, and Taffler Models in The </w:t>
      </w:r>
      <w:r w:rsidRPr="00B83FD7">
        <w:rPr>
          <w:i/>
          <w:sz w:val="24"/>
          <w:szCs w:val="24"/>
        </w:rPr>
        <w:t>Consumer</w:t>
      </w:r>
      <w:r w:rsidRPr="00B83FD7">
        <w:rPr>
          <w:i/>
          <w:spacing w:val="-2"/>
          <w:sz w:val="24"/>
          <w:szCs w:val="24"/>
        </w:rPr>
        <w:t xml:space="preserve"> </w:t>
      </w:r>
      <w:r w:rsidRPr="00B83FD7">
        <w:rPr>
          <w:i/>
          <w:sz w:val="24"/>
          <w:szCs w:val="24"/>
        </w:rPr>
        <w:t>Cyclicals</w:t>
      </w:r>
      <w:r w:rsidRPr="00B83FD7">
        <w:rPr>
          <w:i/>
          <w:spacing w:val="-2"/>
          <w:sz w:val="24"/>
          <w:szCs w:val="24"/>
        </w:rPr>
        <w:t xml:space="preserve"> </w:t>
      </w:r>
      <w:r w:rsidRPr="00B83FD7">
        <w:rPr>
          <w:i/>
          <w:sz w:val="24"/>
          <w:szCs w:val="24"/>
        </w:rPr>
        <w:t>Sector</w:t>
      </w:r>
      <w:r w:rsidRPr="00B83FD7">
        <w:rPr>
          <w:i/>
          <w:spacing w:val="-6"/>
          <w:sz w:val="24"/>
          <w:szCs w:val="24"/>
        </w:rPr>
        <w:t xml:space="preserve"> </w:t>
      </w:r>
      <w:r w:rsidRPr="00B83FD7">
        <w:rPr>
          <w:i/>
          <w:sz w:val="24"/>
          <w:szCs w:val="24"/>
        </w:rPr>
        <w:t>in</w:t>
      </w:r>
      <w:r w:rsidRPr="00B83FD7">
        <w:rPr>
          <w:i/>
          <w:spacing w:val="-1"/>
          <w:sz w:val="24"/>
          <w:szCs w:val="24"/>
        </w:rPr>
        <w:t xml:space="preserve"> </w:t>
      </w:r>
      <w:r w:rsidRPr="00B83FD7">
        <w:rPr>
          <w:i/>
          <w:sz w:val="24"/>
          <w:szCs w:val="24"/>
        </w:rPr>
        <w:t xml:space="preserve">The </w:t>
      </w:r>
      <w:r w:rsidRPr="00B83FD7">
        <w:rPr>
          <w:sz w:val="24"/>
          <w:szCs w:val="24"/>
        </w:rPr>
        <w:t>Covid-19</w:t>
      </w:r>
      <w:r w:rsidRPr="00B83FD7">
        <w:rPr>
          <w:spacing w:val="-1"/>
          <w:sz w:val="24"/>
          <w:szCs w:val="24"/>
        </w:rPr>
        <w:t xml:space="preserve"> </w:t>
      </w:r>
      <w:r w:rsidRPr="00B83FD7">
        <w:rPr>
          <w:sz w:val="24"/>
          <w:szCs w:val="24"/>
        </w:rPr>
        <w:t>Pandemic.</w:t>
      </w:r>
      <w:r w:rsidRPr="00B83FD7">
        <w:rPr>
          <w:spacing w:val="-3"/>
          <w:sz w:val="24"/>
          <w:szCs w:val="24"/>
        </w:rPr>
        <w:t xml:space="preserve"> </w:t>
      </w:r>
      <w:r w:rsidRPr="00B83FD7">
        <w:rPr>
          <w:i/>
          <w:sz w:val="24"/>
          <w:szCs w:val="24"/>
        </w:rPr>
        <w:t>Permana:</w:t>
      </w:r>
      <w:r w:rsidRPr="00B83FD7">
        <w:rPr>
          <w:i/>
          <w:spacing w:val="-1"/>
          <w:sz w:val="24"/>
          <w:szCs w:val="24"/>
        </w:rPr>
        <w:t xml:space="preserve"> </w:t>
      </w:r>
      <w:r w:rsidRPr="00B83FD7">
        <w:rPr>
          <w:i/>
          <w:sz w:val="24"/>
          <w:szCs w:val="24"/>
        </w:rPr>
        <w:t>Jurnal</w:t>
      </w:r>
      <w:r w:rsidRPr="00B83FD7">
        <w:rPr>
          <w:i/>
          <w:spacing w:val="-3"/>
          <w:sz w:val="24"/>
          <w:szCs w:val="24"/>
        </w:rPr>
        <w:t xml:space="preserve"> </w:t>
      </w:r>
      <w:r w:rsidRPr="00B83FD7">
        <w:rPr>
          <w:i/>
          <w:sz w:val="24"/>
          <w:szCs w:val="24"/>
        </w:rPr>
        <w:t>…</w:t>
      </w:r>
      <w:r w:rsidRPr="00B83FD7">
        <w:rPr>
          <w:sz w:val="24"/>
          <w:szCs w:val="24"/>
        </w:rPr>
        <w:t xml:space="preserve">, </w:t>
      </w:r>
      <w:r w:rsidRPr="00B83FD7">
        <w:rPr>
          <w:i/>
          <w:sz w:val="24"/>
          <w:szCs w:val="24"/>
        </w:rPr>
        <w:t>14</w:t>
      </w:r>
      <w:r w:rsidRPr="00B83FD7">
        <w:rPr>
          <w:sz w:val="24"/>
          <w:szCs w:val="24"/>
        </w:rPr>
        <w:t>(2),326–333.</w:t>
      </w:r>
    </w:p>
    <w:p w14:paraId="441D52D6" w14:textId="77777777" w:rsidR="002D0DB7" w:rsidRPr="00B83FD7" w:rsidRDefault="002D0DB7" w:rsidP="00A21456">
      <w:pPr>
        <w:spacing w:after="0" w:line="240" w:lineRule="auto"/>
        <w:ind w:left="567" w:hanging="567"/>
        <w:jc w:val="both"/>
        <w:rPr>
          <w:rFonts w:ascii="Times New Roman" w:hAnsi="Times New Roman" w:cs="Times New Roman"/>
          <w:sz w:val="24"/>
          <w:szCs w:val="24"/>
        </w:rPr>
      </w:pPr>
      <w:r w:rsidRPr="00B83FD7">
        <w:rPr>
          <w:rFonts w:ascii="Times New Roman" w:hAnsi="Times New Roman" w:cs="Times New Roman"/>
          <w:sz w:val="24"/>
          <w:szCs w:val="24"/>
        </w:rPr>
        <w:t xml:space="preserve">Nakamura, T. M. (2021). Analisis Financial Distress Saat Krisis </w:t>
      </w:r>
      <w:r w:rsidRPr="00B83FD7">
        <w:rPr>
          <w:rFonts w:ascii="Times New Roman" w:hAnsi="Times New Roman" w:cs="Times New Roman"/>
          <w:sz w:val="24"/>
          <w:szCs w:val="24"/>
        </w:rPr>
        <w:lastRenderedPageBreak/>
        <w:t>Keuangan</w:t>
      </w:r>
      <w:r w:rsidRPr="00B83FD7">
        <w:rPr>
          <w:rFonts w:ascii="Times New Roman" w:hAnsi="Times New Roman" w:cs="Times New Roman"/>
          <w:spacing w:val="40"/>
          <w:sz w:val="24"/>
          <w:szCs w:val="24"/>
        </w:rPr>
        <w:t xml:space="preserve"> </w:t>
      </w:r>
      <w:r w:rsidRPr="00B83FD7">
        <w:rPr>
          <w:rFonts w:ascii="Times New Roman" w:hAnsi="Times New Roman" w:cs="Times New Roman"/>
          <w:sz w:val="24"/>
          <w:szCs w:val="24"/>
        </w:rPr>
        <w:t xml:space="preserve">Global: Studi Empiris Pada Bumn Non-Keuangan. </w:t>
      </w:r>
      <w:r w:rsidRPr="00B83FD7">
        <w:rPr>
          <w:rFonts w:ascii="Times New Roman" w:hAnsi="Times New Roman" w:cs="Times New Roman"/>
          <w:i/>
          <w:sz w:val="24"/>
          <w:szCs w:val="24"/>
        </w:rPr>
        <w:t>Media Akuntansi Dan Perpajakan Indonesia</w:t>
      </w:r>
      <w:r w:rsidRPr="00B83FD7">
        <w:rPr>
          <w:rFonts w:ascii="Times New Roman" w:hAnsi="Times New Roman" w:cs="Times New Roman"/>
          <w:sz w:val="24"/>
          <w:szCs w:val="24"/>
        </w:rPr>
        <w:t xml:space="preserve">, </w:t>
      </w:r>
      <w:r w:rsidRPr="00B83FD7">
        <w:rPr>
          <w:rFonts w:ascii="Times New Roman" w:hAnsi="Times New Roman" w:cs="Times New Roman"/>
          <w:i/>
          <w:sz w:val="24"/>
          <w:szCs w:val="24"/>
        </w:rPr>
        <w:t>2</w:t>
      </w:r>
      <w:r w:rsidRPr="00B83FD7">
        <w:rPr>
          <w:rFonts w:ascii="Times New Roman" w:hAnsi="Times New Roman" w:cs="Times New Roman"/>
          <w:sz w:val="24"/>
          <w:szCs w:val="24"/>
        </w:rPr>
        <w:t xml:space="preserve">(2), 107–124. </w:t>
      </w:r>
    </w:p>
    <w:p w14:paraId="4862AB80" w14:textId="75715D76" w:rsidR="00672F0E" w:rsidRPr="00B83FD7" w:rsidRDefault="00672F0E" w:rsidP="00672F0E">
      <w:pPr>
        <w:pStyle w:val="BodyText"/>
        <w:ind w:left="567" w:hanging="567"/>
        <w:jc w:val="both"/>
        <w:rPr>
          <w:sz w:val="24"/>
          <w:szCs w:val="24"/>
          <w:lang w:val="en-US"/>
        </w:rPr>
      </w:pPr>
      <w:r w:rsidRPr="00B83FD7">
        <w:rPr>
          <w:sz w:val="24"/>
          <w:szCs w:val="24"/>
        </w:rPr>
        <w:t>Pangkey, P. C., Saerang, I. S., &amp; Maramis, J. B. (2018). Analisis Prediksi Kebangkrutan dengan Menggunakan Metode Altman dan Metode</w:t>
      </w:r>
      <w:r w:rsidRPr="00B83FD7">
        <w:rPr>
          <w:spacing w:val="40"/>
          <w:sz w:val="24"/>
          <w:szCs w:val="24"/>
        </w:rPr>
        <w:t xml:space="preserve"> </w:t>
      </w:r>
      <w:r w:rsidRPr="00B83FD7">
        <w:rPr>
          <w:sz w:val="24"/>
          <w:szCs w:val="24"/>
        </w:rPr>
        <w:t>Zmijewski Pada Perusahaan</w:t>
      </w:r>
      <w:r w:rsidRPr="00B83FD7">
        <w:rPr>
          <w:spacing w:val="-1"/>
          <w:sz w:val="24"/>
          <w:szCs w:val="24"/>
        </w:rPr>
        <w:t xml:space="preserve"> </w:t>
      </w:r>
      <w:r w:rsidRPr="00B83FD7">
        <w:rPr>
          <w:sz w:val="24"/>
          <w:szCs w:val="24"/>
        </w:rPr>
        <w:t>Bangkrut yang</w:t>
      </w:r>
      <w:r w:rsidRPr="00B83FD7">
        <w:rPr>
          <w:spacing w:val="-1"/>
          <w:sz w:val="24"/>
          <w:szCs w:val="24"/>
        </w:rPr>
        <w:t xml:space="preserve"> </w:t>
      </w:r>
      <w:r w:rsidRPr="00B83FD7">
        <w:rPr>
          <w:sz w:val="24"/>
          <w:szCs w:val="24"/>
        </w:rPr>
        <w:t>Pernah Go</w:t>
      </w:r>
      <w:r w:rsidRPr="00B83FD7">
        <w:rPr>
          <w:spacing w:val="-1"/>
          <w:sz w:val="24"/>
          <w:szCs w:val="24"/>
        </w:rPr>
        <w:t xml:space="preserve"> </w:t>
      </w:r>
      <w:r w:rsidRPr="00B83FD7">
        <w:rPr>
          <w:sz w:val="24"/>
          <w:szCs w:val="24"/>
        </w:rPr>
        <w:t>Public di Bursa Efek Indonesia. Jurnal EMBA: Jurnal Riset Ekonomi, Manajemen, Bisnis dan Akuntansi, 6(4), 3178-3187.</w:t>
      </w:r>
      <w:r w:rsidRPr="00B83FD7">
        <w:rPr>
          <w:sz w:val="24"/>
          <w:szCs w:val="24"/>
          <w:lang w:val="en-US"/>
        </w:rPr>
        <w:t xml:space="preserve"> </w:t>
      </w:r>
    </w:p>
    <w:p w14:paraId="33FFC458" w14:textId="77777777" w:rsidR="002D0DB7" w:rsidRPr="00B83FD7" w:rsidRDefault="002D0DB7" w:rsidP="00A21456">
      <w:pPr>
        <w:spacing w:after="0" w:line="240" w:lineRule="auto"/>
        <w:ind w:left="567" w:hanging="567"/>
        <w:jc w:val="both"/>
        <w:rPr>
          <w:rFonts w:ascii="Times New Roman" w:hAnsi="Times New Roman" w:cs="Times New Roman"/>
          <w:sz w:val="24"/>
          <w:szCs w:val="24"/>
        </w:rPr>
      </w:pPr>
      <w:r w:rsidRPr="00B83FD7">
        <w:rPr>
          <w:rFonts w:ascii="Times New Roman" w:hAnsi="Times New Roman" w:cs="Times New Roman"/>
          <w:sz w:val="24"/>
          <w:szCs w:val="24"/>
        </w:rPr>
        <w:t xml:space="preserve">Permana, R. K., Ahmar, N., &amp; Djadang, S. (2017). </w:t>
      </w:r>
      <w:proofErr w:type="gramStart"/>
      <w:r w:rsidRPr="00B83FD7">
        <w:rPr>
          <w:rFonts w:ascii="Times New Roman" w:hAnsi="Times New Roman" w:cs="Times New Roman"/>
          <w:sz w:val="24"/>
          <w:szCs w:val="24"/>
        </w:rPr>
        <w:t xml:space="preserve">Prediksi </w:t>
      </w:r>
      <w:r w:rsidRPr="00B83FD7">
        <w:rPr>
          <w:rFonts w:ascii="Times New Roman" w:hAnsi="Times New Roman" w:cs="Times New Roman"/>
          <w:i/>
          <w:sz w:val="24"/>
          <w:szCs w:val="24"/>
        </w:rPr>
        <w:t xml:space="preserve">Financial Distress </w:t>
      </w:r>
      <w:r w:rsidRPr="00B83FD7">
        <w:rPr>
          <w:rFonts w:ascii="Times New Roman" w:hAnsi="Times New Roman" w:cs="Times New Roman"/>
          <w:sz w:val="24"/>
          <w:szCs w:val="24"/>
        </w:rPr>
        <w:t>Pada Perusahaan Manufaktur Di Bursa Efek Indonesia.</w:t>
      </w:r>
      <w:proofErr w:type="gramEnd"/>
      <w:r w:rsidRPr="00B83FD7">
        <w:rPr>
          <w:rFonts w:ascii="Times New Roman" w:hAnsi="Times New Roman" w:cs="Times New Roman"/>
          <w:sz w:val="24"/>
          <w:szCs w:val="24"/>
        </w:rPr>
        <w:t xml:space="preserve"> </w:t>
      </w:r>
      <w:r w:rsidRPr="00B83FD7">
        <w:rPr>
          <w:rFonts w:ascii="Times New Roman" w:hAnsi="Times New Roman" w:cs="Times New Roman"/>
          <w:i/>
          <w:sz w:val="24"/>
          <w:szCs w:val="24"/>
        </w:rPr>
        <w:t>Esensi: Jurnal</w:t>
      </w:r>
      <w:r w:rsidRPr="00B83FD7">
        <w:rPr>
          <w:rFonts w:ascii="Times New Roman" w:hAnsi="Times New Roman" w:cs="Times New Roman"/>
          <w:i/>
          <w:spacing w:val="40"/>
          <w:sz w:val="24"/>
          <w:szCs w:val="24"/>
        </w:rPr>
        <w:t xml:space="preserve"> </w:t>
      </w:r>
      <w:r w:rsidRPr="00B83FD7">
        <w:rPr>
          <w:rFonts w:ascii="Times New Roman" w:hAnsi="Times New Roman" w:cs="Times New Roman"/>
          <w:i/>
          <w:sz w:val="24"/>
          <w:szCs w:val="24"/>
        </w:rPr>
        <w:t>Bisnis Dan Manajemen</w:t>
      </w:r>
      <w:r w:rsidRPr="00B83FD7">
        <w:rPr>
          <w:rFonts w:ascii="Times New Roman" w:hAnsi="Times New Roman" w:cs="Times New Roman"/>
          <w:sz w:val="24"/>
          <w:szCs w:val="24"/>
        </w:rPr>
        <w:t xml:space="preserve">, </w:t>
      </w:r>
      <w:r w:rsidRPr="00B83FD7">
        <w:rPr>
          <w:rFonts w:ascii="Times New Roman" w:hAnsi="Times New Roman" w:cs="Times New Roman"/>
          <w:i/>
          <w:sz w:val="24"/>
          <w:szCs w:val="24"/>
        </w:rPr>
        <w:t>7</w:t>
      </w:r>
      <w:r w:rsidRPr="00B83FD7">
        <w:rPr>
          <w:rFonts w:ascii="Times New Roman" w:hAnsi="Times New Roman" w:cs="Times New Roman"/>
          <w:sz w:val="24"/>
          <w:szCs w:val="24"/>
        </w:rPr>
        <w:t>(2), 149–166</w:t>
      </w:r>
    </w:p>
    <w:p w14:paraId="761C2D52" w14:textId="77777777" w:rsidR="002D0DB7" w:rsidRPr="00B83FD7" w:rsidRDefault="002D0DB7" w:rsidP="00A21456">
      <w:pPr>
        <w:spacing w:after="0" w:line="240" w:lineRule="auto"/>
        <w:ind w:left="567" w:hanging="567"/>
        <w:jc w:val="both"/>
        <w:rPr>
          <w:rFonts w:ascii="Times New Roman" w:hAnsi="Times New Roman" w:cs="Times New Roman"/>
          <w:spacing w:val="-4"/>
          <w:sz w:val="24"/>
          <w:szCs w:val="24"/>
        </w:rPr>
      </w:pPr>
      <w:proofErr w:type="gramStart"/>
      <w:r w:rsidRPr="00B83FD7">
        <w:rPr>
          <w:rFonts w:ascii="Times New Roman" w:hAnsi="Times New Roman" w:cs="Times New Roman"/>
          <w:sz w:val="24"/>
          <w:szCs w:val="24"/>
        </w:rPr>
        <w:t>Priambodo, D., &amp; Pustikaningsih, A. (2018).</w:t>
      </w:r>
      <w:proofErr w:type="gramEnd"/>
      <w:r w:rsidRPr="00B83FD7">
        <w:rPr>
          <w:rFonts w:ascii="Times New Roman" w:hAnsi="Times New Roman" w:cs="Times New Roman"/>
          <w:sz w:val="24"/>
          <w:szCs w:val="24"/>
        </w:rPr>
        <w:t xml:space="preserve"> Analisis Perbandingan Model Altman, Springate, Grover, Dan Zmijewski Dalam Memprediksi </w:t>
      </w:r>
      <w:r w:rsidRPr="00B83FD7">
        <w:rPr>
          <w:rFonts w:ascii="Times New Roman" w:hAnsi="Times New Roman" w:cs="Times New Roman"/>
          <w:i/>
          <w:sz w:val="24"/>
          <w:szCs w:val="24"/>
        </w:rPr>
        <w:t xml:space="preserve">Financial </w:t>
      </w:r>
      <w:r w:rsidRPr="00B83FD7">
        <w:rPr>
          <w:rFonts w:ascii="Times New Roman" w:hAnsi="Times New Roman" w:cs="Times New Roman"/>
          <w:sz w:val="24"/>
          <w:szCs w:val="24"/>
        </w:rPr>
        <w:t>Pertambangan</w:t>
      </w:r>
      <w:r w:rsidRPr="00B83FD7">
        <w:rPr>
          <w:rFonts w:ascii="Times New Roman" w:hAnsi="Times New Roman" w:cs="Times New Roman"/>
          <w:spacing w:val="17"/>
          <w:sz w:val="24"/>
          <w:szCs w:val="24"/>
        </w:rPr>
        <w:t xml:space="preserve"> </w:t>
      </w:r>
      <w:r w:rsidRPr="00B83FD7">
        <w:rPr>
          <w:rFonts w:ascii="Times New Roman" w:hAnsi="Times New Roman" w:cs="Times New Roman"/>
          <w:sz w:val="24"/>
          <w:szCs w:val="24"/>
        </w:rPr>
        <w:t>Yang</w:t>
      </w:r>
      <w:r w:rsidRPr="00B83FD7">
        <w:rPr>
          <w:rFonts w:ascii="Times New Roman" w:hAnsi="Times New Roman" w:cs="Times New Roman"/>
          <w:spacing w:val="13"/>
          <w:sz w:val="24"/>
          <w:szCs w:val="24"/>
        </w:rPr>
        <w:t xml:space="preserve"> </w:t>
      </w:r>
      <w:r w:rsidRPr="00B83FD7">
        <w:rPr>
          <w:rFonts w:ascii="Times New Roman" w:hAnsi="Times New Roman" w:cs="Times New Roman"/>
          <w:sz w:val="24"/>
          <w:szCs w:val="24"/>
        </w:rPr>
        <w:t>Terdaftar</w:t>
      </w:r>
      <w:r w:rsidRPr="00B83FD7">
        <w:rPr>
          <w:rFonts w:ascii="Times New Roman" w:hAnsi="Times New Roman" w:cs="Times New Roman"/>
          <w:spacing w:val="17"/>
          <w:sz w:val="24"/>
          <w:szCs w:val="24"/>
        </w:rPr>
        <w:t xml:space="preserve"> </w:t>
      </w:r>
      <w:r w:rsidRPr="00B83FD7">
        <w:rPr>
          <w:rFonts w:ascii="Times New Roman" w:hAnsi="Times New Roman" w:cs="Times New Roman"/>
          <w:sz w:val="24"/>
          <w:szCs w:val="24"/>
        </w:rPr>
        <w:t>Di</w:t>
      </w:r>
      <w:r w:rsidRPr="00B83FD7">
        <w:rPr>
          <w:rFonts w:ascii="Times New Roman" w:hAnsi="Times New Roman" w:cs="Times New Roman"/>
          <w:spacing w:val="18"/>
          <w:sz w:val="24"/>
          <w:szCs w:val="24"/>
        </w:rPr>
        <w:t xml:space="preserve"> </w:t>
      </w:r>
      <w:r w:rsidRPr="00B83FD7">
        <w:rPr>
          <w:rFonts w:ascii="Times New Roman" w:hAnsi="Times New Roman" w:cs="Times New Roman"/>
          <w:sz w:val="24"/>
          <w:szCs w:val="24"/>
        </w:rPr>
        <w:t>Bursa</w:t>
      </w:r>
      <w:r w:rsidRPr="00B83FD7">
        <w:rPr>
          <w:rFonts w:ascii="Times New Roman" w:hAnsi="Times New Roman" w:cs="Times New Roman"/>
          <w:spacing w:val="15"/>
          <w:sz w:val="24"/>
          <w:szCs w:val="24"/>
        </w:rPr>
        <w:t xml:space="preserve"> </w:t>
      </w:r>
      <w:r w:rsidRPr="00B83FD7">
        <w:rPr>
          <w:rFonts w:ascii="Times New Roman" w:hAnsi="Times New Roman" w:cs="Times New Roman"/>
          <w:sz w:val="24"/>
          <w:szCs w:val="24"/>
        </w:rPr>
        <w:t>Efek</w:t>
      </w:r>
      <w:r w:rsidRPr="00B83FD7">
        <w:rPr>
          <w:rFonts w:ascii="Times New Roman" w:hAnsi="Times New Roman" w:cs="Times New Roman"/>
          <w:spacing w:val="17"/>
          <w:sz w:val="24"/>
          <w:szCs w:val="24"/>
        </w:rPr>
        <w:t xml:space="preserve"> </w:t>
      </w:r>
      <w:r w:rsidRPr="00B83FD7">
        <w:rPr>
          <w:rFonts w:ascii="Times New Roman" w:hAnsi="Times New Roman" w:cs="Times New Roman"/>
          <w:sz w:val="24"/>
          <w:szCs w:val="24"/>
        </w:rPr>
        <w:t>Indonesia</w:t>
      </w:r>
      <w:r w:rsidRPr="00B83FD7">
        <w:rPr>
          <w:rFonts w:ascii="Times New Roman" w:hAnsi="Times New Roman" w:cs="Times New Roman"/>
          <w:spacing w:val="18"/>
          <w:sz w:val="24"/>
          <w:szCs w:val="24"/>
        </w:rPr>
        <w:t xml:space="preserve"> </w:t>
      </w:r>
      <w:r w:rsidRPr="00B83FD7">
        <w:rPr>
          <w:rFonts w:ascii="Times New Roman" w:hAnsi="Times New Roman" w:cs="Times New Roman"/>
          <w:sz w:val="24"/>
          <w:szCs w:val="24"/>
        </w:rPr>
        <w:t>Periode</w:t>
      </w:r>
      <w:r w:rsidRPr="00B83FD7">
        <w:rPr>
          <w:rFonts w:ascii="Times New Roman" w:hAnsi="Times New Roman" w:cs="Times New Roman"/>
          <w:spacing w:val="18"/>
          <w:sz w:val="24"/>
          <w:szCs w:val="24"/>
        </w:rPr>
        <w:t xml:space="preserve"> </w:t>
      </w:r>
      <w:r w:rsidRPr="00B83FD7">
        <w:rPr>
          <w:rFonts w:ascii="Times New Roman" w:hAnsi="Times New Roman" w:cs="Times New Roman"/>
          <w:sz w:val="24"/>
          <w:szCs w:val="24"/>
        </w:rPr>
        <w:t>2012-</w:t>
      </w:r>
      <w:r w:rsidRPr="00B83FD7">
        <w:rPr>
          <w:rFonts w:ascii="Times New Roman" w:hAnsi="Times New Roman" w:cs="Times New Roman"/>
          <w:spacing w:val="-4"/>
          <w:sz w:val="24"/>
          <w:szCs w:val="24"/>
        </w:rPr>
        <w:t>2015.</w:t>
      </w:r>
    </w:p>
    <w:p w14:paraId="32039C53" w14:textId="77777777" w:rsidR="002D0DB7" w:rsidRPr="00B83FD7" w:rsidRDefault="002D0DB7" w:rsidP="00A21456">
      <w:pPr>
        <w:spacing w:after="0" w:line="240" w:lineRule="auto"/>
        <w:ind w:left="567" w:hanging="567"/>
        <w:jc w:val="both"/>
        <w:rPr>
          <w:rFonts w:ascii="Times New Roman" w:hAnsi="Times New Roman" w:cs="Times New Roman"/>
          <w:i/>
          <w:sz w:val="24"/>
          <w:szCs w:val="24"/>
        </w:rPr>
      </w:pPr>
      <w:r w:rsidRPr="00B83FD7">
        <w:rPr>
          <w:rFonts w:ascii="Times New Roman" w:hAnsi="Times New Roman" w:cs="Times New Roman"/>
          <w:sz w:val="24"/>
          <w:szCs w:val="24"/>
        </w:rPr>
        <w:t xml:space="preserve">Primasari, N. S. (2018). Analisis Altman Z-Score, Grover Score, Springate dan Zmijewski Sebagai </w:t>
      </w:r>
      <w:r w:rsidRPr="00B83FD7">
        <w:rPr>
          <w:rFonts w:ascii="Times New Roman" w:hAnsi="Times New Roman" w:cs="Times New Roman"/>
          <w:i/>
          <w:sz w:val="24"/>
          <w:szCs w:val="24"/>
        </w:rPr>
        <w:t xml:space="preserve">Signaling Financial Distress. Accounting </w:t>
      </w:r>
      <w:proofErr w:type="gramStart"/>
      <w:r w:rsidRPr="00B83FD7">
        <w:rPr>
          <w:rFonts w:ascii="Times New Roman" w:hAnsi="Times New Roman" w:cs="Times New Roman"/>
          <w:i/>
          <w:sz w:val="24"/>
          <w:szCs w:val="24"/>
        </w:rPr>
        <w:t>And</w:t>
      </w:r>
      <w:proofErr w:type="gramEnd"/>
      <w:r w:rsidRPr="00B83FD7">
        <w:rPr>
          <w:rFonts w:ascii="Times New Roman" w:hAnsi="Times New Roman" w:cs="Times New Roman"/>
          <w:i/>
          <w:sz w:val="24"/>
          <w:szCs w:val="24"/>
        </w:rPr>
        <w:t xml:space="preserve"> Manajement Journal.</w:t>
      </w:r>
    </w:p>
    <w:p w14:paraId="0511FBC8" w14:textId="77777777" w:rsidR="002D0DB7" w:rsidRPr="00B83FD7" w:rsidRDefault="002D0DB7" w:rsidP="00A21456">
      <w:pPr>
        <w:pStyle w:val="BodyText"/>
        <w:ind w:left="567" w:hanging="567"/>
        <w:jc w:val="both"/>
        <w:rPr>
          <w:sz w:val="24"/>
          <w:szCs w:val="24"/>
        </w:rPr>
      </w:pPr>
      <w:r w:rsidRPr="00B83FD7">
        <w:rPr>
          <w:sz w:val="24"/>
          <w:szCs w:val="24"/>
        </w:rPr>
        <w:t xml:space="preserve">Priyono (2016). Metode Penelitian Kuantitatif. Sidoarjo : Zifatama Publishing </w:t>
      </w:r>
    </w:p>
    <w:p w14:paraId="534E52A1" w14:textId="77777777" w:rsidR="002D0DB7" w:rsidRPr="00B83FD7" w:rsidRDefault="002D0DB7" w:rsidP="00A21456">
      <w:pPr>
        <w:spacing w:after="0" w:line="240" w:lineRule="auto"/>
        <w:ind w:left="567" w:hanging="567"/>
        <w:jc w:val="both"/>
        <w:rPr>
          <w:rFonts w:ascii="Times New Roman" w:hAnsi="Times New Roman" w:cs="Times New Roman"/>
          <w:sz w:val="24"/>
          <w:szCs w:val="24"/>
        </w:rPr>
      </w:pPr>
      <w:proofErr w:type="gramStart"/>
      <w:r w:rsidRPr="00B83FD7">
        <w:rPr>
          <w:rFonts w:ascii="Times New Roman" w:hAnsi="Times New Roman" w:cs="Times New Roman"/>
          <w:sz w:val="24"/>
          <w:szCs w:val="24"/>
        </w:rPr>
        <w:t>Rahmah, M. (2019).</w:t>
      </w:r>
      <w:proofErr w:type="gramEnd"/>
      <w:r w:rsidRPr="00B83FD7">
        <w:rPr>
          <w:rFonts w:ascii="Times New Roman" w:hAnsi="Times New Roman" w:cs="Times New Roman"/>
          <w:sz w:val="24"/>
          <w:szCs w:val="24"/>
        </w:rPr>
        <w:t xml:space="preserve"> Analisis Model, Zmijewski, </w:t>
      </w:r>
      <w:proofErr w:type="gramStart"/>
      <w:r w:rsidRPr="00B83FD7">
        <w:rPr>
          <w:rFonts w:ascii="Times New Roman" w:hAnsi="Times New Roman" w:cs="Times New Roman"/>
          <w:sz w:val="24"/>
          <w:szCs w:val="24"/>
        </w:rPr>
        <w:t>Springate ,</w:t>
      </w:r>
      <w:proofErr w:type="gramEnd"/>
      <w:r w:rsidRPr="00B83FD7">
        <w:rPr>
          <w:rFonts w:ascii="Times New Roman" w:hAnsi="Times New Roman" w:cs="Times New Roman"/>
          <w:sz w:val="24"/>
          <w:szCs w:val="24"/>
        </w:rPr>
        <w:t xml:space="preserve"> Altman dan Grover Pada </w:t>
      </w:r>
      <w:r w:rsidRPr="00B83FD7">
        <w:rPr>
          <w:rFonts w:ascii="Times New Roman" w:hAnsi="Times New Roman" w:cs="Times New Roman"/>
          <w:i/>
          <w:sz w:val="24"/>
          <w:szCs w:val="24"/>
        </w:rPr>
        <w:t xml:space="preserve">Financial Distress </w:t>
      </w:r>
      <w:r w:rsidRPr="00B83FD7">
        <w:rPr>
          <w:rFonts w:ascii="Times New Roman" w:hAnsi="Times New Roman" w:cs="Times New Roman"/>
          <w:sz w:val="24"/>
          <w:szCs w:val="24"/>
        </w:rPr>
        <w:t xml:space="preserve">Bank Umum Syariah di Indonesia. </w:t>
      </w:r>
      <w:proofErr w:type="gramStart"/>
      <w:r w:rsidRPr="00B83FD7">
        <w:rPr>
          <w:rFonts w:ascii="Times New Roman" w:hAnsi="Times New Roman" w:cs="Times New Roman"/>
          <w:sz w:val="24"/>
          <w:szCs w:val="24"/>
        </w:rPr>
        <w:t>Skripsi.</w:t>
      </w:r>
      <w:proofErr w:type="gramEnd"/>
      <w:r w:rsidRPr="00B83FD7">
        <w:rPr>
          <w:rFonts w:ascii="Times New Roman" w:hAnsi="Times New Roman" w:cs="Times New Roman"/>
          <w:sz w:val="24"/>
          <w:szCs w:val="24"/>
        </w:rPr>
        <w:t xml:space="preserve"> </w:t>
      </w:r>
      <w:proofErr w:type="gramStart"/>
      <w:r w:rsidRPr="00B83FD7">
        <w:rPr>
          <w:rFonts w:ascii="Times New Roman" w:hAnsi="Times New Roman" w:cs="Times New Roman"/>
          <w:sz w:val="24"/>
          <w:szCs w:val="24"/>
        </w:rPr>
        <w:lastRenderedPageBreak/>
        <w:t>Universitas Islam Negeri Syarif Hidatullah Jakarta.</w:t>
      </w:r>
      <w:proofErr w:type="gramEnd"/>
    </w:p>
    <w:p w14:paraId="5F280B1D" w14:textId="77777777" w:rsidR="002D0DB7" w:rsidRPr="00B83FD7" w:rsidRDefault="002D0DB7" w:rsidP="00A21456">
      <w:pPr>
        <w:spacing w:after="0" w:line="240" w:lineRule="auto"/>
        <w:ind w:left="567" w:hanging="567"/>
        <w:jc w:val="both"/>
        <w:rPr>
          <w:rFonts w:ascii="Times New Roman" w:hAnsi="Times New Roman" w:cs="Times New Roman"/>
          <w:sz w:val="24"/>
          <w:szCs w:val="24"/>
        </w:rPr>
      </w:pPr>
      <w:r w:rsidRPr="00B83FD7">
        <w:rPr>
          <w:rFonts w:ascii="Times New Roman" w:hAnsi="Times New Roman" w:cs="Times New Roman"/>
          <w:sz w:val="24"/>
          <w:szCs w:val="24"/>
        </w:rPr>
        <w:t xml:space="preserve">Sahir, S. H. (2022). </w:t>
      </w:r>
      <w:proofErr w:type="gramStart"/>
      <w:r w:rsidRPr="00B83FD7">
        <w:rPr>
          <w:rFonts w:ascii="Times New Roman" w:hAnsi="Times New Roman" w:cs="Times New Roman"/>
          <w:sz w:val="24"/>
          <w:szCs w:val="24"/>
        </w:rPr>
        <w:t>Metodologi penelitian.</w:t>
      </w:r>
      <w:proofErr w:type="gramEnd"/>
      <w:r w:rsidRPr="00B83FD7">
        <w:rPr>
          <w:rFonts w:ascii="Times New Roman" w:hAnsi="Times New Roman" w:cs="Times New Roman"/>
          <w:sz w:val="24"/>
          <w:szCs w:val="24"/>
        </w:rPr>
        <w:t xml:space="preserve"> </w:t>
      </w:r>
      <w:proofErr w:type="gramStart"/>
      <w:r w:rsidRPr="00B83FD7">
        <w:rPr>
          <w:rFonts w:ascii="Times New Roman" w:hAnsi="Times New Roman" w:cs="Times New Roman"/>
          <w:sz w:val="24"/>
          <w:szCs w:val="24"/>
        </w:rPr>
        <w:t>Yogyakarta :</w:t>
      </w:r>
      <w:proofErr w:type="gramEnd"/>
      <w:r w:rsidRPr="00B83FD7">
        <w:rPr>
          <w:rFonts w:ascii="Times New Roman" w:hAnsi="Times New Roman" w:cs="Times New Roman"/>
          <w:sz w:val="24"/>
          <w:szCs w:val="24"/>
        </w:rPr>
        <w:t xml:space="preserve"> PENERBIT KBM INDONESIA</w:t>
      </w:r>
    </w:p>
    <w:p w14:paraId="1E3F508C" w14:textId="77777777" w:rsidR="002D0DB7" w:rsidRPr="00B83FD7" w:rsidRDefault="002D0DB7" w:rsidP="00A21456">
      <w:pPr>
        <w:pStyle w:val="BodyText"/>
        <w:ind w:left="567" w:hanging="567"/>
        <w:jc w:val="both"/>
        <w:rPr>
          <w:sz w:val="24"/>
          <w:szCs w:val="24"/>
        </w:rPr>
      </w:pPr>
      <w:r w:rsidRPr="00B83FD7">
        <w:rPr>
          <w:sz w:val="24"/>
          <w:szCs w:val="24"/>
        </w:rPr>
        <w:t xml:space="preserve">Salim, M Noor &amp; Ismudjoko, D. (2021). </w:t>
      </w:r>
      <w:r w:rsidRPr="00B83FD7">
        <w:rPr>
          <w:i/>
          <w:sz w:val="24"/>
          <w:szCs w:val="24"/>
        </w:rPr>
        <w:t>An Analysis of Financial Distress Accuracy</w:t>
      </w:r>
      <w:r w:rsidRPr="00B83FD7">
        <w:rPr>
          <w:i/>
          <w:spacing w:val="-2"/>
          <w:sz w:val="24"/>
          <w:szCs w:val="24"/>
        </w:rPr>
        <w:t xml:space="preserve"> </w:t>
      </w:r>
      <w:r w:rsidRPr="00B83FD7">
        <w:rPr>
          <w:i/>
          <w:sz w:val="24"/>
          <w:szCs w:val="24"/>
        </w:rPr>
        <w:t>Models</w:t>
      </w:r>
      <w:r w:rsidRPr="00B83FD7">
        <w:rPr>
          <w:i/>
          <w:spacing w:val="-1"/>
          <w:sz w:val="24"/>
          <w:szCs w:val="24"/>
        </w:rPr>
        <w:t xml:space="preserve"> </w:t>
      </w:r>
      <w:r w:rsidRPr="00B83FD7">
        <w:rPr>
          <w:i/>
          <w:sz w:val="24"/>
          <w:szCs w:val="24"/>
        </w:rPr>
        <w:t>in</w:t>
      </w:r>
      <w:r w:rsidRPr="00B83FD7">
        <w:rPr>
          <w:i/>
          <w:spacing w:val="-3"/>
          <w:sz w:val="24"/>
          <w:szCs w:val="24"/>
        </w:rPr>
        <w:t xml:space="preserve"> </w:t>
      </w:r>
      <w:r w:rsidRPr="00B83FD7">
        <w:rPr>
          <w:i/>
          <w:sz w:val="24"/>
          <w:szCs w:val="24"/>
        </w:rPr>
        <w:t>Indonesia Coal Mining Industry: An Altman, Springate, Zmijewski, Ohlson and Grover Approaches</w:t>
      </w:r>
      <w:r w:rsidRPr="00B83FD7">
        <w:rPr>
          <w:sz w:val="24"/>
          <w:szCs w:val="24"/>
        </w:rPr>
        <w:t xml:space="preserve">. </w:t>
      </w:r>
      <w:r w:rsidRPr="00B83FD7">
        <w:rPr>
          <w:i/>
          <w:sz w:val="24"/>
          <w:szCs w:val="24"/>
        </w:rPr>
        <w:t>Journal of Economics, Finance and Accounting Studies</w:t>
      </w:r>
      <w:r w:rsidRPr="00B83FD7">
        <w:rPr>
          <w:sz w:val="24"/>
          <w:szCs w:val="24"/>
        </w:rPr>
        <w:t xml:space="preserve">, </w:t>
      </w:r>
      <w:r w:rsidRPr="00B83FD7">
        <w:rPr>
          <w:i/>
          <w:sz w:val="24"/>
          <w:szCs w:val="24"/>
        </w:rPr>
        <w:t>3</w:t>
      </w:r>
      <w:r w:rsidRPr="00B83FD7">
        <w:rPr>
          <w:sz w:val="24"/>
          <w:szCs w:val="24"/>
        </w:rPr>
        <w:t>(2), 01–12.</w:t>
      </w:r>
    </w:p>
    <w:p w14:paraId="7E01CBBE" w14:textId="77777777" w:rsidR="002D0DB7" w:rsidRPr="00B83FD7" w:rsidRDefault="002D0DB7" w:rsidP="00A21456">
      <w:pPr>
        <w:pStyle w:val="BodyText"/>
        <w:ind w:left="567" w:hanging="567"/>
        <w:jc w:val="both"/>
        <w:rPr>
          <w:spacing w:val="-2"/>
          <w:sz w:val="24"/>
          <w:szCs w:val="24"/>
        </w:rPr>
      </w:pPr>
      <w:r w:rsidRPr="00B83FD7">
        <w:rPr>
          <w:sz w:val="24"/>
          <w:szCs w:val="24"/>
        </w:rPr>
        <w:t xml:space="preserve">Sugiyono (2023). Metode Penelitian Kuantitatif, Kualitating, dan R&amp;D. Bandung: </w:t>
      </w:r>
      <w:r w:rsidRPr="00B83FD7">
        <w:rPr>
          <w:spacing w:val="-2"/>
          <w:sz w:val="24"/>
          <w:szCs w:val="24"/>
        </w:rPr>
        <w:t>Alfabeta</w:t>
      </w:r>
    </w:p>
    <w:p w14:paraId="25F243C4" w14:textId="77777777" w:rsidR="002D0DB7" w:rsidRPr="00B83FD7" w:rsidRDefault="002D0DB7" w:rsidP="00A21456">
      <w:pPr>
        <w:spacing w:after="0" w:line="240" w:lineRule="auto"/>
        <w:ind w:left="567" w:hanging="567"/>
        <w:jc w:val="both"/>
        <w:rPr>
          <w:rFonts w:ascii="Times New Roman" w:hAnsi="Times New Roman" w:cs="Times New Roman"/>
          <w:sz w:val="24"/>
          <w:szCs w:val="24"/>
        </w:rPr>
      </w:pPr>
      <w:proofErr w:type="gramStart"/>
      <w:r w:rsidRPr="00B83FD7">
        <w:rPr>
          <w:rFonts w:ascii="Times New Roman" w:hAnsi="Times New Roman" w:cs="Times New Roman"/>
          <w:sz w:val="24"/>
          <w:szCs w:val="24"/>
        </w:rPr>
        <w:t>Ulfah, H. K., &amp; Moin, A. (2022).</w:t>
      </w:r>
      <w:proofErr w:type="gramEnd"/>
      <w:r w:rsidRPr="00B83FD7">
        <w:rPr>
          <w:rFonts w:ascii="Times New Roman" w:hAnsi="Times New Roman" w:cs="Times New Roman"/>
          <w:sz w:val="24"/>
          <w:szCs w:val="24"/>
        </w:rPr>
        <w:t xml:space="preserve"> </w:t>
      </w:r>
      <w:proofErr w:type="gramStart"/>
      <w:r w:rsidRPr="00B83FD7">
        <w:rPr>
          <w:rFonts w:ascii="Times New Roman" w:hAnsi="Times New Roman" w:cs="Times New Roman"/>
          <w:sz w:val="24"/>
          <w:szCs w:val="24"/>
        </w:rPr>
        <w:t xml:space="preserve">Predicting </w:t>
      </w:r>
      <w:r w:rsidRPr="00B83FD7">
        <w:rPr>
          <w:rFonts w:ascii="Times New Roman" w:hAnsi="Times New Roman" w:cs="Times New Roman"/>
          <w:i/>
          <w:sz w:val="24"/>
          <w:szCs w:val="24"/>
        </w:rPr>
        <w:t xml:space="preserve">Financial Distress using </w:t>
      </w:r>
      <w:r w:rsidRPr="00B83FD7">
        <w:rPr>
          <w:rFonts w:ascii="Times New Roman" w:hAnsi="Times New Roman" w:cs="Times New Roman"/>
          <w:sz w:val="24"/>
          <w:szCs w:val="24"/>
        </w:rPr>
        <w:t xml:space="preserve">Altman Z- S-score, Springate S-Score and Zmijewski X-Score </w:t>
      </w:r>
      <w:r w:rsidRPr="00B83FD7">
        <w:rPr>
          <w:rFonts w:ascii="Times New Roman" w:hAnsi="Times New Roman" w:cs="Times New Roman"/>
          <w:i/>
          <w:sz w:val="24"/>
          <w:szCs w:val="24"/>
        </w:rPr>
        <w:t>on Tobacco Companies in The Indonesia Stock Exchange</w:t>
      </w:r>
      <w:r w:rsidRPr="00B83FD7">
        <w:rPr>
          <w:rFonts w:ascii="Times New Roman" w:hAnsi="Times New Roman" w:cs="Times New Roman"/>
          <w:sz w:val="24"/>
          <w:szCs w:val="24"/>
        </w:rPr>
        <w:t>.</w:t>
      </w:r>
      <w:proofErr w:type="gramEnd"/>
      <w:r w:rsidRPr="00B83FD7">
        <w:rPr>
          <w:rFonts w:ascii="Times New Roman" w:hAnsi="Times New Roman" w:cs="Times New Roman"/>
          <w:sz w:val="24"/>
          <w:szCs w:val="24"/>
        </w:rPr>
        <w:t xml:space="preserve"> </w:t>
      </w:r>
      <w:r w:rsidRPr="00B83FD7">
        <w:rPr>
          <w:rFonts w:ascii="Times New Roman" w:hAnsi="Times New Roman" w:cs="Times New Roman"/>
          <w:i/>
          <w:sz w:val="24"/>
          <w:szCs w:val="24"/>
        </w:rPr>
        <w:t>Selekta Manajemen: Jurnal Mahasiswa Bisnis Dan Manajemen</w:t>
      </w:r>
      <w:r w:rsidRPr="00B83FD7">
        <w:rPr>
          <w:rFonts w:ascii="Times New Roman" w:hAnsi="Times New Roman" w:cs="Times New Roman"/>
          <w:sz w:val="24"/>
          <w:szCs w:val="24"/>
        </w:rPr>
        <w:t xml:space="preserve">, </w:t>
      </w:r>
      <w:r w:rsidRPr="00B83FD7">
        <w:rPr>
          <w:rFonts w:ascii="Times New Roman" w:hAnsi="Times New Roman" w:cs="Times New Roman"/>
          <w:i/>
          <w:sz w:val="24"/>
          <w:szCs w:val="24"/>
        </w:rPr>
        <w:t>01</w:t>
      </w:r>
      <w:r w:rsidRPr="00B83FD7">
        <w:rPr>
          <w:rFonts w:ascii="Times New Roman" w:hAnsi="Times New Roman" w:cs="Times New Roman"/>
          <w:sz w:val="24"/>
          <w:szCs w:val="24"/>
        </w:rPr>
        <w:t xml:space="preserve">(02), 159–169. </w:t>
      </w:r>
    </w:p>
    <w:p w14:paraId="5A1E86E6" w14:textId="77777777" w:rsidR="002D0DB7" w:rsidRPr="00A21456" w:rsidRDefault="002D0DB7" w:rsidP="00A21456">
      <w:pPr>
        <w:spacing w:line="240" w:lineRule="auto"/>
        <w:ind w:left="567" w:hanging="567"/>
        <w:jc w:val="both"/>
        <w:rPr>
          <w:rFonts w:ascii="Times New Roman" w:hAnsi="Times New Roman" w:cs="Times New Roman"/>
          <w:sz w:val="24"/>
          <w:szCs w:val="24"/>
        </w:rPr>
      </w:pPr>
      <w:r w:rsidRPr="00B83FD7">
        <w:rPr>
          <w:rFonts w:ascii="Times New Roman" w:hAnsi="Times New Roman" w:cs="Times New Roman"/>
          <w:sz w:val="24"/>
          <w:szCs w:val="24"/>
        </w:rPr>
        <w:t xml:space="preserve">Zmijewski, M. 1984. </w:t>
      </w:r>
      <w:r w:rsidRPr="00B83FD7">
        <w:rPr>
          <w:rFonts w:ascii="Times New Roman" w:hAnsi="Times New Roman" w:cs="Times New Roman"/>
          <w:i/>
          <w:sz w:val="24"/>
          <w:szCs w:val="24"/>
        </w:rPr>
        <w:t>Methodological Issues Related to the Estimation of Financial</w:t>
      </w:r>
      <w:r w:rsidRPr="00B83FD7">
        <w:rPr>
          <w:rFonts w:ascii="Times New Roman" w:hAnsi="Times New Roman" w:cs="Times New Roman"/>
          <w:i/>
          <w:spacing w:val="64"/>
          <w:sz w:val="24"/>
          <w:szCs w:val="24"/>
        </w:rPr>
        <w:t xml:space="preserve"> </w:t>
      </w:r>
      <w:r w:rsidRPr="00B83FD7">
        <w:rPr>
          <w:rFonts w:ascii="Times New Roman" w:hAnsi="Times New Roman" w:cs="Times New Roman"/>
          <w:i/>
          <w:sz w:val="24"/>
          <w:szCs w:val="24"/>
        </w:rPr>
        <w:t>Distress</w:t>
      </w:r>
      <w:r w:rsidRPr="00B83FD7">
        <w:rPr>
          <w:rFonts w:ascii="Times New Roman" w:hAnsi="Times New Roman" w:cs="Times New Roman"/>
          <w:i/>
          <w:spacing w:val="63"/>
          <w:sz w:val="24"/>
          <w:szCs w:val="24"/>
        </w:rPr>
        <w:t xml:space="preserve"> </w:t>
      </w:r>
      <w:r w:rsidRPr="00B83FD7">
        <w:rPr>
          <w:rFonts w:ascii="Times New Roman" w:hAnsi="Times New Roman" w:cs="Times New Roman"/>
          <w:i/>
          <w:sz w:val="24"/>
          <w:szCs w:val="24"/>
        </w:rPr>
        <w:t>Prediction</w:t>
      </w:r>
      <w:r w:rsidRPr="00B83FD7">
        <w:rPr>
          <w:rFonts w:ascii="Times New Roman" w:hAnsi="Times New Roman" w:cs="Times New Roman"/>
          <w:i/>
          <w:spacing w:val="64"/>
          <w:sz w:val="24"/>
          <w:szCs w:val="24"/>
        </w:rPr>
        <w:t xml:space="preserve"> </w:t>
      </w:r>
      <w:r w:rsidRPr="00B83FD7">
        <w:rPr>
          <w:rFonts w:ascii="Times New Roman" w:hAnsi="Times New Roman" w:cs="Times New Roman"/>
          <w:i/>
          <w:sz w:val="24"/>
          <w:szCs w:val="24"/>
        </w:rPr>
        <w:t>Models.</w:t>
      </w:r>
      <w:r w:rsidRPr="00B83FD7">
        <w:rPr>
          <w:rFonts w:ascii="Times New Roman" w:hAnsi="Times New Roman" w:cs="Times New Roman"/>
          <w:i/>
          <w:spacing w:val="59"/>
          <w:sz w:val="24"/>
          <w:szCs w:val="24"/>
        </w:rPr>
        <w:t xml:space="preserve"> </w:t>
      </w:r>
      <w:proofErr w:type="gramStart"/>
      <w:r w:rsidRPr="00B83FD7">
        <w:rPr>
          <w:rFonts w:ascii="Times New Roman" w:hAnsi="Times New Roman" w:cs="Times New Roman"/>
          <w:i/>
          <w:sz w:val="24"/>
          <w:szCs w:val="24"/>
        </w:rPr>
        <w:t>Journal</w:t>
      </w:r>
      <w:r w:rsidRPr="00B83FD7">
        <w:rPr>
          <w:rFonts w:ascii="Times New Roman" w:hAnsi="Times New Roman" w:cs="Times New Roman"/>
          <w:i/>
          <w:spacing w:val="65"/>
          <w:sz w:val="24"/>
          <w:szCs w:val="24"/>
        </w:rPr>
        <w:t xml:space="preserve"> </w:t>
      </w:r>
      <w:r w:rsidRPr="00B83FD7">
        <w:rPr>
          <w:rFonts w:ascii="Times New Roman" w:hAnsi="Times New Roman" w:cs="Times New Roman"/>
          <w:i/>
          <w:sz w:val="24"/>
          <w:szCs w:val="24"/>
        </w:rPr>
        <w:t>of</w:t>
      </w:r>
      <w:r w:rsidRPr="00B83FD7">
        <w:rPr>
          <w:rFonts w:ascii="Times New Roman" w:hAnsi="Times New Roman" w:cs="Times New Roman"/>
          <w:i/>
          <w:spacing w:val="65"/>
          <w:sz w:val="24"/>
          <w:szCs w:val="24"/>
        </w:rPr>
        <w:t xml:space="preserve"> </w:t>
      </w:r>
      <w:r w:rsidRPr="00B83FD7">
        <w:rPr>
          <w:rFonts w:ascii="Times New Roman" w:hAnsi="Times New Roman" w:cs="Times New Roman"/>
          <w:i/>
          <w:sz w:val="24"/>
          <w:szCs w:val="24"/>
        </w:rPr>
        <w:t>Accounting</w:t>
      </w:r>
      <w:r w:rsidRPr="00B83FD7">
        <w:rPr>
          <w:rFonts w:ascii="Times New Roman" w:hAnsi="Times New Roman" w:cs="Times New Roman"/>
          <w:i/>
          <w:spacing w:val="64"/>
          <w:sz w:val="24"/>
          <w:szCs w:val="24"/>
        </w:rPr>
        <w:t xml:space="preserve"> </w:t>
      </w:r>
      <w:r w:rsidRPr="00B83FD7">
        <w:rPr>
          <w:rFonts w:ascii="Times New Roman" w:hAnsi="Times New Roman" w:cs="Times New Roman"/>
          <w:i/>
          <w:spacing w:val="-2"/>
          <w:sz w:val="24"/>
          <w:szCs w:val="24"/>
        </w:rPr>
        <w:t>Research.</w:t>
      </w:r>
      <w:proofErr w:type="gramEnd"/>
    </w:p>
    <w:p w14:paraId="602A1772" w14:textId="77777777" w:rsidR="002D0DB7" w:rsidRPr="00A21456" w:rsidRDefault="002D0DB7" w:rsidP="00A21456">
      <w:pPr>
        <w:pStyle w:val="NoSpacing"/>
        <w:jc w:val="both"/>
      </w:pPr>
    </w:p>
    <w:p w14:paraId="49D24DD9" w14:textId="77777777" w:rsidR="002D0DB7" w:rsidRPr="00A21456" w:rsidRDefault="002D0DB7" w:rsidP="00A21456">
      <w:pPr>
        <w:pStyle w:val="NoSpacing"/>
        <w:jc w:val="both"/>
      </w:pPr>
    </w:p>
    <w:p w14:paraId="24016B14" w14:textId="77777777" w:rsidR="002D0DB7" w:rsidRPr="00A21456" w:rsidRDefault="002D0DB7" w:rsidP="00A21456">
      <w:pPr>
        <w:pStyle w:val="NoSpacing"/>
        <w:jc w:val="both"/>
      </w:pPr>
    </w:p>
    <w:p w14:paraId="6575B1A9" w14:textId="77777777" w:rsidR="002D0DB7" w:rsidRPr="00A21456" w:rsidRDefault="002D0DB7" w:rsidP="00A21456">
      <w:pPr>
        <w:pStyle w:val="NoSpacing"/>
        <w:jc w:val="both"/>
      </w:pPr>
    </w:p>
    <w:p w14:paraId="6F2D809A" w14:textId="77777777" w:rsidR="002D0DB7" w:rsidRPr="00A21456" w:rsidRDefault="002D0DB7" w:rsidP="00A21456">
      <w:pPr>
        <w:pStyle w:val="NoSpacing"/>
        <w:jc w:val="both"/>
      </w:pPr>
    </w:p>
    <w:p w14:paraId="3FAB767A" w14:textId="77777777" w:rsidR="002D0DB7" w:rsidRPr="00A21456" w:rsidRDefault="002D0DB7" w:rsidP="00A21456">
      <w:pPr>
        <w:pStyle w:val="NoSpacing"/>
        <w:jc w:val="both"/>
      </w:pPr>
    </w:p>
    <w:p w14:paraId="2FECFAC4" w14:textId="77777777" w:rsidR="002D0DB7" w:rsidRPr="00A21456" w:rsidRDefault="002D0DB7" w:rsidP="00A21456">
      <w:pPr>
        <w:pStyle w:val="NoSpacing"/>
        <w:jc w:val="both"/>
      </w:pPr>
    </w:p>
    <w:p w14:paraId="315CFFE1" w14:textId="77777777" w:rsidR="002D0DB7" w:rsidRPr="00A21456" w:rsidRDefault="002D0DB7" w:rsidP="00A21456">
      <w:pPr>
        <w:pStyle w:val="NoSpacing"/>
        <w:jc w:val="both"/>
      </w:pPr>
    </w:p>
    <w:p w14:paraId="57D129F0" w14:textId="77777777" w:rsidR="002D0DB7" w:rsidRPr="00A21456" w:rsidRDefault="002D0DB7" w:rsidP="00A21456">
      <w:pPr>
        <w:pStyle w:val="NoSpacing"/>
        <w:jc w:val="both"/>
      </w:pPr>
    </w:p>
    <w:p w14:paraId="00000028" w14:textId="77777777" w:rsidR="00AF037C" w:rsidRPr="00A21456" w:rsidRDefault="00AF037C" w:rsidP="00A21456">
      <w:pPr>
        <w:spacing w:after="0" w:line="240" w:lineRule="auto"/>
        <w:jc w:val="both"/>
        <w:rPr>
          <w:rFonts w:ascii="Times New Roman" w:eastAsia="Times New Roman" w:hAnsi="Times New Roman" w:cs="Times New Roman"/>
          <w:sz w:val="24"/>
          <w:szCs w:val="24"/>
        </w:rPr>
      </w:pPr>
    </w:p>
    <w:sectPr w:rsidR="00AF037C" w:rsidRPr="00A21456" w:rsidSect="000A2A31">
      <w:type w:val="continuous"/>
      <w:pgSz w:w="11907" w:h="16839"/>
      <w:pgMar w:top="2268" w:right="1701" w:bottom="1701" w:left="2268" w:header="709" w:footer="709" w:gutter="0"/>
      <w:cols w:num="2" w:space="720" w:equalWidth="0">
        <w:col w:w="3615" w:space="780"/>
        <w:col w:w="3543"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default"/>
    <w:sig w:usb0="E00002FF" w:usb1="5000205B" w:usb2="00000020" w:usb3="00000000" w:csb0="2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151186"/>
    <w:multiLevelType w:val="singleLevel"/>
    <w:tmpl w:val="F2151186"/>
    <w:lvl w:ilvl="0">
      <w:start w:val="1"/>
      <w:numFmt w:val="decimal"/>
      <w:suff w:val="space"/>
      <w:lvlText w:val="%1."/>
      <w:lvlJc w:val="left"/>
    </w:lvl>
  </w:abstractNum>
  <w:abstractNum w:abstractNumId="1">
    <w:nsid w:val="1B1A58DF"/>
    <w:multiLevelType w:val="multilevel"/>
    <w:tmpl w:val="1B1A58DF"/>
    <w:lvl w:ilvl="0">
      <w:start w:val="1"/>
      <w:numFmt w:val="decimal"/>
      <w:lvlText w:val="%1."/>
      <w:lvlJc w:val="left"/>
      <w:pPr>
        <w:ind w:left="1157" w:hanging="568"/>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1936" w:hanging="568"/>
      </w:pPr>
      <w:rPr>
        <w:lang w:eastAsia="en-US" w:bidi="ar-SA"/>
      </w:rPr>
    </w:lvl>
    <w:lvl w:ilvl="2">
      <w:numFmt w:val="bullet"/>
      <w:lvlText w:val="•"/>
      <w:lvlJc w:val="left"/>
      <w:pPr>
        <w:ind w:left="2713" w:hanging="568"/>
      </w:pPr>
      <w:rPr>
        <w:lang w:eastAsia="en-US" w:bidi="ar-SA"/>
      </w:rPr>
    </w:lvl>
    <w:lvl w:ilvl="3">
      <w:numFmt w:val="bullet"/>
      <w:lvlText w:val="•"/>
      <w:lvlJc w:val="left"/>
      <w:pPr>
        <w:ind w:left="3490" w:hanging="568"/>
      </w:pPr>
      <w:rPr>
        <w:lang w:eastAsia="en-US" w:bidi="ar-SA"/>
      </w:rPr>
    </w:lvl>
    <w:lvl w:ilvl="4">
      <w:numFmt w:val="bullet"/>
      <w:lvlText w:val="•"/>
      <w:lvlJc w:val="left"/>
      <w:pPr>
        <w:ind w:left="4267" w:hanging="568"/>
      </w:pPr>
      <w:rPr>
        <w:lang w:eastAsia="en-US" w:bidi="ar-SA"/>
      </w:rPr>
    </w:lvl>
    <w:lvl w:ilvl="5">
      <w:numFmt w:val="bullet"/>
      <w:lvlText w:val="•"/>
      <w:lvlJc w:val="left"/>
      <w:pPr>
        <w:ind w:left="5044" w:hanging="568"/>
      </w:pPr>
      <w:rPr>
        <w:lang w:eastAsia="en-US" w:bidi="ar-SA"/>
      </w:rPr>
    </w:lvl>
    <w:lvl w:ilvl="6">
      <w:numFmt w:val="bullet"/>
      <w:lvlText w:val="•"/>
      <w:lvlJc w:val="left"/>
      <w:pPr>
        <w:ind w:left="5820" w:hanging="568"/>
      </w:pPr>
      <w:rPr>
        <w:lang w:eastAsia="en-US" w:bidi="ar-SA"/>
      </w:rPr>
    </w:lvl>
    <w:lvl w:ilvl="7">
      <w:numFmt w:val="bullet"/>
      <w:lvlText w:val="•"/>
      <w:lvlJc w:val="left"/>
      <w:pPr>
        <w:ind w:left="6597" w:hanging="568"/>
      </w:pPr>
      <w:rPr>
        <w:lang w:eastAsia="en-US" w:bidi="ar-SA"/>
      </w:rPr>
    </w:lvl>
    <w:lvl w:ilvl="8">
      <w:numFmt w:val="bullet"/>
      <w:lvlText w:val="•"/>
      <w:lvlJc w:val="left"/>
      <w:pPr>
        <w:ind w:left="7374" w:hanging="568"/>
      </w:pPr>
      <w:rPr>
        <w:lang w:eastAsia="en-US" w:bidi="ar-SA"/>
      </w:rPr>
    </w:lvl>
  </w:abstractNum>
  <w:abstractNum w:abstractNumId="2">
    <w:nsid w:val="23774ABC"/>
    <w:multiLevelType w:val="hybridMultilevel"/>
    <w:tmpl w:val="FDA8D57C"/>
    <w:lvl w:ilvl="0" w:tplc="CF849112">
      <w:start w:val="1"/>
      <w:numFmt w:val="bullet"/>
      <w:lvlText w:val="-"/>
      <w:lvlJc w:val="left"/>
      <w:pPr>
        <w:ind w:left="625" w:hanging="360"/>
      </w:pPr>
      <w:rPr>
        <w:rFonts w:ascii="Times New Roman" w:eastAsia="Calibri" w:hAnsi="Times New Roman" w:cs="Times New Roman" w:hint="default"/>
        <w:i w:val="0"/>
      </w:rPr>
    </w:lvl>
    <w:lvl w:ilvl="1" w:tplc="04210003" w:tentative="1">
      <w:start w:val="1"/>
      <w:numFmt w:val="bullet"/>
      <w:lvlText w:val="o"/>
      <w:lvlJc w:val="left"/>
      <w:pPr>
        <w:ind w:left="1345" w:hanging="360"/>
      </w:pPr>
      <w:rPr>
        <w:rFonts w:ascii="Courier New" w:hAnsi="Courier New" w:cs="Courier New" w:hint="default"/>
      </w:rPr>
    </w:lvl>
    <w:lvl w:ilvl="2" w:tplc="04210005" w:tentative="1">
      <w:start w:val="1"/>
      <w:numFmt w:val="bullet"/>
      <w:lvlText w:val=""/>
      <w:lvlJc w:val="left"/>
      <w:pPr>
        <w:ind w:left="2065" w:hanging="360"/>
      </w:pPr>
      <w:rPr>
        <w:rFonts w:ascii="Wingdings" w:hAnsi="Wingdings" w:hint="default"/>
      </w:rPr>
    </w:lvl>
    <w:lvl w:ilvl="3" w:tplc="04210001" w:tentative="1">
      <w:start w:val="1"/>
      <w:numFmt w:val="bullet"/>
      <w:lvlText w:val=""/>
      <w:lvlJc w:val="left"/>
      <w:pPr>
        <w:ind w:left="2785" w:hanging="360"/>
      </w:pPr>
      <w:rPr>
        <w:rFonts w:ascii="Symbol" w:hAnsi="Symbol" w:hint="default"/>
      </w:rPr>
    </w:lvl>
    <w:lvl w:ilvl="4" w:tplc="04210003" w:tentative="1">
      <w:start w:val="1"/>
      <w:numFmt w:val="bullet"/>
      <w:lvlText w:val="o"/>
      <w:lvlJc w:val="left"/>
      <w:pPr>
        <w:ind w:left="3505" w:hanging="360"/>
      </w:pPr>
      <w:rPr>
        <w:rFonts w:ascii="Courier New" w:hAnsi="Courier New" w:cs="Courier New" w:hint="default"/>
      </w:rPr>
    </w:lvl>
    <w:lvl w:ilvl="5" w:tplc="04210005" w:tentative="1">
      <w:start w:val="1"/>
      <w:numFmt w:val="bullet"/>
      <w:lvlText w:val=""/>
      <w:lvlJc w:val="left"/>
      <w:pPr>
        <w:ind w:left="4225" w:hanging="360"/>
      </w:pPr>
      <w:rPr>
        <w:rFonts w:ascii="Wingdings" w:hAnsi="Wingdings" w:hint="default"/>
      </w:rPr>
    </w:lvl>
    <w:lvl w:ilvl="6" w:tplc="04210001" w:tentative="1">
      <w:start w:val="1"/>
      <w:numFmt w:val="bullet"/>
      <w:lvlText w:val=""/>
      <w:lvlJc w:val="left"/>
      <w:pPr>
        <w:ind w:left="4945" w:hanging="360"/>
      </w:pPr>
      <w:rPr>
        <w:rFonts w:ascii="Symbol" w:hAnsi="Symbol" w:hint="default"/>
      </w:rPr>
    </w:lvl>
    <w:lvl w:ilvl="7" w:tplc="04210003" w:tentative="1">
      <w:start w:val="1"/>
      <w:numFmt w:val="bullet"/>
      <w:lvlText w:val="o"/>
      <w:lvlJc w:val="left"/>
      <w:pPr>
        <w:ind w:left="5665" w:hanging="360"/>
      </w:pPr>
      <w:rPr>
        <w:rFonts w:ascii="Courier New" w:hAnsi="Courier New" w:cs="Courier New" w:hint="default"/>
      </w:rPr>
    </w:lvl>
    <w:lvl w:ilvl="8" w:tplc="04210005" w:tentative="1">
      <w:start w:val="1"/>
      <w:numFmt w:val="bullet"/>
      <w:lvlText w:val=""/>
      <w:lvlJc w:val="left"/>
      <w:pPr>
        <w:ind w:left="6385" w:hanging="360"/>
      </w:pPr>
      <w:rPr>
        <w:rFonts w:ascii="Wingdings" w:hAnsi="Wingdings" w:hint="default"/>
      </w:rPr>
    </w:lvl>
  </w:abstractNum>
  <w:abstractNum w:abstractNumId="3">
    <w:nsid w:val="3378505C"/>
    <w:multiLevelType w:val="multilevel"/>
    <w:tmpl w:val="337850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FA60331"/>
    <w:multiLevelType w:val="multilevel"/>
    <w:tmpl w:val="3FA60331"/>
    <w:lvl w:ilvl="0">
      <w:numFmt w:val="bullet"/>
      <w:lvlText w:val=""/>
      <w:lvlJc w:val="left"/>
      <w:pPr>
        <w:ind w:left="834" w:hanging="360"/>
      </w:pPr>
      <w:rPr>
        <w:rFonts w:ascii="Symbol" w:eastAsia="Symbol" w:hAnsi="Symbol" w:cs="Symbol" w:hint="default"/>
        <w:b w:val="0"/>
        <w:bCs w:val="0"/>
        <w:i w:val="0"/>
        <w:iCs w:val="0"/>
        <w:spacing w:val="0"/>
        <w:w w:val="100"/>
        <w:sz w:val="20"/>
        <w:szCs w:val="20"/>
        <w:lang w:val="id" w:eastAsia="en-US" w:bidi="ar-SA"/>
      </w:rPr>
    </w:lvl>
    <w:lvl w:ilvl="1">
      <w:numFmt w:val="bullet"/>
      <w:lvlText w:val="•"/>
      <w:lvlJc w:val="left"/>
      <w:pPr>
        <w:ind w:left="993" w:hanging="360"/>
      </w:pPr>
      <w:rPr>
        <w:rFonts w:hint="default"/>
        <w:lang w:val="id" w:eastAsia="en-US" w:bidi="ar-SA"/>
      </w:rPr>
    </w:lvl>
    <w:lvl w:ilvl="2">
      <w:numFmt w:val="bullet"/>
      <w:lvlText w:val="•"/>
      <w:lvlJc w:val="left"/>
      <w:pPr>
        <w:ind w:left="1147" w:hanging="360"/>
      </w:pPr>
      <w:rPr>
        <w:rFonts w:hint="default"/>
        <w:lang w:val="id" w:eastAsia="en-US" w:bidi="ar-SA"/>
      </w:rPr>
    </w:lvl>
    <w:lvl w:ilvl="3">
      <w:numFmt w:val="bullet"/>
      <w:lvlText w:val="•"/>
      <w:lvlJc w:val="left"/>
      <w:pPr>
        <w:ind w:left="1300" w:hanging="360"/>
      </w:pPr>
      <w:rPr>
        <w:rFonts w:hint="default"/>
        <w:lang w:val="id" w:eastAsia="en-US" w:bidi="ar-SA"/>
      </w:rPr>
    </w:lvl>
    <w:lvl w:ilvl="4">
      <w:numFmt w:val="bullet"/>
      <w:lvlText w:val="•"/>
      <w:lvlJc w:val="left"/>
      <w:pPr>
        <w:ind w:left="1454" w:hanging="360"/>
      </w:pPr>
      <w:rPr>
        <w:rFonts w:hint="default"/>
        <w:lang w:val="id" w:eastAsia="en-US" w:bidi="ar-SA"/>
      </w:rPr>
    </w:lvl>
    <w:lvl w:ilvl="5">
      <w:numFmt w:val="bullet"/>
      <w:lvlText w:val="•"/>
      <w:lvlJc w:val="left"/>
      <w:pPr>
        <w:ind w:left="1608" w:hanging="360"/>
      </w:pPr>
      <w:rPr>
        <w:rFonts w:hint="default"/>
        <w:lang w:val="id" w:eastAsia="en-US" w:bidi="ar-SA"/>
      </w:rPr>
    </w:lvl>
    <w:lvl w:ilvl="6">
      <w:numFmt w:val="bullet"/>
      <w:lvlText w:val="•"/>
      <w:lvlJc w:val="left"/>
      <w:pPr>
        <w:ind w:left="1761" w:hanging="360"/>
      </w:pPr>
      <w:rPr>
        <w:rFonts w:hint="default"/>
        <w:lang w:val="id" w:eastAsia="en-US" w:bidi="ar-SA"/>
      </w:rPr>
    </w:lvl>
    <w:lvl w:ilvl="7">
      <w:numFmt w:val="bullet"/>
      <w:lvlText w:val="•"/>
      <w:lvlJc w:val="left"/>
      <w:pPr>
        <w:ind w:left="1915" w:hanging="360"/>
      </w:pPr>
      <w:rPr>
        <w:rFonts w:hint="default"/>
        <w:lang w:val="id" w:eastAsia="en-US" w:bidi="ar-SA"/>
      </w:rPr>
    </w:lvl>
    <w:lvl w:ilvl="8">
      <w:numFmt w:val="bullet"/>
      <w:lvlText w:val="•"/>
      <w:lvlJc w:val="left"/>
      <w:pPr>
        <w:ind w:left="2068" w:hanging="360"/>
      </w:pPr>
      <w:rPr>
        <w:rFonts w:hint="default"/>
        <w:lang w:val="id" w:eastAsia="en-US" w:bidi="ar-SA"/>
      </w:rPr>
    </w:lvl>
  </w:abstractNum>
  <w:abstractNum w:abstractNumId="5">
    <w:nsid w:val="4CFA598E"/>
    <w:multiLevelType w:val="multilevel"/>
    <w:tmpl w:val="4CFA598E"/>
    <w:lvl w:ilvl="0">
      <w:numFmt w:val="bullet"/>
      <w:lvlText w:val=""/>
      <w:lvlJc w:val="left"/>
      <w:pPr>
        <w:ind w:left="722" w:hanging="360"/>
      </w:pPr>
      <w:rPr>
        <w:rFonts w:ascii="Symbol" w:eastAsia="Symbol" w:hAnsi="Symbol" w:cs="Symbol" w:hint="default"/>
        <w:b w:val="0"/>
        <w:bCs w:val="0"/>
        <w:i w:val="0"/>
        <w:iCs w:val="0"/>
        <w:spacing w:val="0"/>
        <w:w w:val="100"/>
        <w:sz w:val="20"/>
        <w:szCs w:val="20"/>
        <w:lang w:val="id" w:eastAsia="en-US" w:bidi="ar-SA"/>
      </w:rPr>
    </w:lvl>
    <w:lvl w:ilvl="1">
      <w:numFmt w:val="bullet"/>
      <w:lvlText w:val="•"/>
      <w:lvlJc w:val="left"/>
      <w:pPr>
        <w:ind w:left="885" w:hanging="360"/>
      </w:pPr>
      <w:rPr>
        <w:rFonts w:hint="default"/>
        <w:lang w:val="id" w:eastAsia="en-US" w:bidi="ar-SA"/>
      </w:rPr>
    </w:lvl>
    <w:lvl w:ilvl="2">
      <w:numFmt w:val="bullet"/>
      <w:lvlText w:val="•"/>
      <w:lvlJc w:val="left"/>
      <w:pPr>
        <w:ind w:left="1051" w:hanging="360"/>
      </w:pPr>
      <w:rPr>
        <w:rFonts w:hint="default"/>
        <w:lang w:val="id" w:eastAsia="en-US" w:bidi="ar-SA"/>
      </w:rPr>
    </w:lvl>
    <w:lvl w:ilvl="3">
      <w:numFmt w:val="bullet"/>
      <w:lvlText w:val="•"/>
      <w:lvlJc w:val="left"/>
      <w:pPr>
        <w:ind w:left="1216" w:hanging="360"/>
      </w:pPr>
      <w:rPr>
        <w:rFonts w:hint="default"/>
        <w:lang w:val="id" w:eastAsia="en-US" w:bidi="ar-SA"/>
      </w:rPr>
    </w:lvl>
    <w:lvl w:ilvl="4">
      <w:numFmt w:val="bullet"/>
      <w:lvlText w:val="•"/>
      <w:lvlJc w:val="left"/>
      <w:pPr>
        <w:ind w:left="1382" w:hanging="360"/>
      </w:pPr>
      <w:rPr>
        <w:rFonts w:hint="default"/>
        <w:lang w:val="id" w:eastAsia="en-US" w:bidi="ar-SA"/>
      </w:rPr>
    </w:lvl>
    <w:lvl w:ilvl="5">
      <w:numFmt w:val="bullet"/>
      <w:lvlText w:val="•"/>
      <w:lvlJc w:val="left"/>
      <w:pPr>
        <w:ind w:left="1548" w:hanging="360"/>
      </w:pPr>
      <w:rPr>
        <w:rFonts w:hint="default"/>
        <w:lang w:val="id" w:eastAsia="en-US" w:bidi="ar-SA"/>
      </w:rPr>
    </w:lvl>
    <w:lvl w:ilvl="6">
      <w:numFmt w:val="bullet"/>
      <w:lvlText w:val="•"/>
      <w:lvlJc w:val="left"/>
      <w:pPr>
        <w:ind w:left="1713" w:hanging="360"/>
      </w:pPr>
      <w:rPr>
        <w:rFonts w:hint="default"/>
        <w:lang w:val="id" w:eastAsia="en-US" w:bidi="ar-SA"/>
      </w:rPr>
    </w:lvl>
    <w:lvl w:ilvl="7">
      <w:numFmt w:val="bullet"/>
      <w:lvlText w:val="•"/>
      <w:lvlJc w:val="left"/>
      <w:pPr>
        <w:ind w:left="1879" w:hanging="360"/>
      </w:pPr>
      <w:rPr>
        <w:rFonts w:hint="default"/>
        <w:lang w:val="id" w:eastAsia="en-US" w:bidi="ar-SA"/>
      </w:rPr>
    </w:lvl>
    <w:lvl w:ilvl="8">
      <w:numFmt w:val="bullet"/>
      <w:lvlText w:val="•"/>
      <w:lvlJc w:val="left"/>
      <w:pPr>
        <w:ind w:left="2044" w:hanging="360"/>
      </w:pPr>
      <w:rPr>
        <w:rFonts w:hint="default"/>
        <w:lang w:val="id" w:eastAsia="en-US" w:bidi="ar-SA"/>
      </w:rPr>
    </w:lvl>
  </w:abstractNum>
  <w:abstractNum w:abstractNumId="6">
    <w:nsid w:val="72435438"/>
    <w:multiLevelType w:val="multilevel"/>
    <w:tmpl w:val="72435438"/>
    <w:lvl w:ilvl="0">
      <w:start w:val="1"/>
      <w:numFmt w:val="bullet"/>
      <w:lvlText w:val=""/>
      <w:lvlJc w:val="left"/>
      <w:pPr>
        <w:ind w:left="834" w:hanging="360"/>
      </w:pPr>
      <w:rPr>
        <w:rFonts w:ascii="Symbol" w:hAnsi="Symbol" w:hint="default"/>
        <w:b w:val="0"/>
        <w:bCs w:val="0"/>
        <w:i w:val="0"/>
        <w:iCs w:val="0"/>
        <w:spacing w:val="0"/>
        <w:w w:val="100"/>
        <w:position w:val="-1"/>
        <w:sz w:val="20"/>
        <w:szCs w:val="20"/>
        <w:lang w:val="id" w:eastAsia="en-US" w:bidi="ar-SA"/>
      </w:rPr>
    </w:lvl>
    <w:lvl w:ilvl="1">
      <w:numFmt w:val="bullet"/>
      <w:lvlText w:val="•"/>
      <w:lvlJc w:val="left"/>
      <w:pPr>
        <w:ind w:left="993" w:hanging="360"/>
      </w:pPr>
      <w:rPr>
        <w:rFonts w:hint="default"/>
        <w:lang w:val="id" w:eastAsia="en-US" w:bidi="ar-SA"/>
      </w:rPr>
    </w:lvl>
    <w:lvl w:ilvl="2">
      <w:numFmt w:val="bullet"/>
      <w:lvlText w:val="•"/>
      <w:lvlJc w:val="left"/>
      <w:pPr>
        <w:ind w:left="1147" w:hanging="360"/>
      </w:pPr>
      <w:rPr>
        <w:rFonts w:hint="default"/>
        <w:lang w:val="id" w:eastAsia="en-US" w:bidi="ar-SA"/>
      </w:rPr>
    </w:lvl>
    <w:lvl w:ilvl="3">
      <w:numFmt w:val="bullet"/>
      <w:lvlText w:val="•"/>
      <w:lvlJc w:val="left"/>
      <w:pPr>
        <w:ind w:left="1300" w:hanging="360"/>
      </w:pPr>
      <w:rPr>
        <w:rFonts w:hint="default"/>
        <w:lang w:val="id" w:eastAsia="en-US" w:bidi="ar-SA"/>
      </w:rPr>
    </w:lvl>
    <w:lvl w:ilvl="4">
      <w:numFmt w:val="bullet"/>
      <w:lvlText w:val="•"/>
      <w:lvlJc w:val="left"/>
      <w:pPr>
        <w:ind w:left="1454" w:hanging="360"/>
      </w:pPr>
      <w:rPr>
        <w:rFonts w:hint="default"/>
        <w:lang w:val="id" w:eastAsia="en-US" w:bidi="ar-SA"/>
      </w:rPr>
    </w:lvl>
    <w:lvl w:ilvl="5">
      <w:numFmt w:val="bullet"/>
      <w:lvlText w:val="•"/>
      <w:lvlJc w:val="left"/>
      <w:pPr>
        <w:ind w:left="1608" w:hanging="360"/>
      </w:pPr>
      <w:rPr>
        <w:rFonts w:hint="default"/>
        <w:lang w:val="id" w:eastAsia="en-US" w:bidi="ar-SA"/>
      </w:rPr>
    </w:lvl>
    <w:lvl w:ilvl="6">
      <w:numFmt w:val="bullet"/>
      <w:lvlText w:val="•"/>
      <w:lvlJc w:val="left"/>
      <w:pPr>
        <w:ind w:left="1761" w:hanging="360"/>
      </w:pPr>
      <w:rPr>
        <w:rFonts w:hint="default"/>
        <w:lang w:val="id" w:eastAsia="en-US" w:bidi="ar-SA"/>
      </w:rPr>
    </w:lvl>
    <w:lvl w:ilvl="7">
      <w:numFmt w:val="bullet"/>
      <w:lvlText w:val="•"/>
      <w:lvlJc w:val="left"/>
      <w:pPr>
        <w:ind w:left="1915" w:hanging="360"/>
      </w:pPr>
      <w:rPr>
        <w:rFonts w:hint="default"/>
        <w:lang w:val="id" w:eastAsia="en-US" w:bidi="ar-SA"/>
      </w:rPr>
    </w:lvl>
    <w:lvl w:ilvl="8">
      <w:numFmt w:val="bullet"/>
      <w:lvlText w:val="•"/>
      <w:lvlJc w:val="left"/>
      <w:pPr>
        <w:ind w:left="2068" w:hanging="360"/>
      </w:pPr>
      <w:rPr>
        <w:rFonts w:hint="default"/>
        <w:lang w:val="id" w:eastAsia="en-US" w:bidi="ar-SA"/>
      </w:rPr>
    </w:lvl>
  </w:abstractNum>
  <w:abstractNum w:abstractNumId="7">
    <w:nsid w:val="72F04298"/>
    <w:multiLevelType w:val="multilevel"/>
    <w:tmpl w:val="72F04298"/>
    <w:lvl w:ilvl="0">
      <w:numFmt w:val="bullet"/>
      <w:lvlText w:val=""/>
      <w:lvlJc w:val="left"/>
      <w:pPr>
        <w:ind w:left="722" w:hanging="360"/>
      </w:pPr>
      <w:rPr>
        <w:rFonts w:ascii="Symbol" w:eastAsia="Symbol" w:hAnsi="Symbol" w:cs="Symbol" w:hint="default"/>
        <w:b w:val="0"/>
        <w:bCs w:val="0"/>
        <w:i w:val="0"/>
        <w:iCs w:val="0"/>
        <w:spacing w:val="0"/>
        <w:w w:val="100"/>
        <w:sz w:val="20"/>
        <w:szCs w:val="20"/>
        <w:lang w:val="id" w:eastAsia="en-US" w:bidi="ar-SA"/>
      </w:rPr>
    </w:lvl>
    <w:lvl w:ilvl="1">
      <w:numFmt w:val="bullet"/>
      <w:lvlText w:val="•"/>
      <w:lvlJc w:val="left"/>
      <w:pPr>
        <w:ind w:left="885" w:hanging="360"/>
      </w:pPr>
      <w:rPr>
        <w:rFonts w:hint="default"/>
        <w:lang w:val="id" w:eastAsia="en-US" w:bidi="ar-SA"/>
      </w:rPr>
    </w:lvl>
    <w:lvl w:ilvl="2">
      <w:numFmt w:val="bullet"/>
      <w:lvlText w:val="•"/>
      <w:lvlJc w:val="left"/>
      <w:pPr>
        <w:ind w:left="1051" w:hanging="360"/>
      </w:pPr>
      <w:rPr>
        <w:rFonts w:hint="default"/>
        <w:lang w:val="id" w:eastAsia="en-US" w:bidi="ar-SA"/>
      </w:rPr>
    </w:lvl>
    <w:lvl w:ilvl="3">
      <w:numFmt w:val="bullet"/>
      <w:lvlText w:val="•"/>
      <w:lvlJc w:val="left"/>
      <w:pPr>
        <w:ind w:left="1216" w:hanging="360"/>
      </w:pPr>
      <w:rPr>
        <w:rFonts w:hint="default"/>
        <w:lang w:val="id" w:eastAsia="en-US" w:bidi="ar-SA"/>
      </w:rPr>
    </w:lvl>
    <w:lvl w:ilvl="4">
      <w:numFmt w:val="bullet"/>
      <w:lvlText w:val="•"/>
      <w:lvlJc w:val="left"/>
      <w:pPr>
        <w:ind w:left="1382" w:hanging="360"/>
      </w:pPr>
      <w:rPr>
        <w:rFonts w:hint="default"/>
        <w:lang w:val="id" w:eastAsia="en-US" w:bidi="ar-SA"/>
      </w:rPr>
    </w:lvl>
    <w:lvl w:ilvl="5">
      <w:numFmt w:val="bullet"/>
      <w:lvlText w:val="•"/>
      <w:lvlJc w:val="left"/>
      <w:pPr>
        <w:ind w:left="1548" w:hanging="360"/>
      </w:pPr>
      <w:rPr>
        <w:rFonts w:hint="default"/>
        <w:lang w:val="id" w:eastAsia="en-US" w:bidi="ar-SA"/>
      </w:rPr>
    </w:lvl>
    <w:lvl w:ilvl="6">
      <w:numFmt w:val="bullet"/>
      <w:lvlText w:val="•"/>
      <w:lvlJc w:val="left"/>
      <w:pPr>
        <w:ind w:left="1713" w:hanging="360"/>
      </w:pPr>
      <w:rPr>
        <w:rFonts w:hint="default"/>
        <w:lang w:val="id" w:eastAsia="en-US" w:bidi="ar-SA"/>
      </w:rPr>
    </w:lvl>
    <w:lvl w:ilvl="7">
      <w:numFmt w:val="bullet"/>
      <w:lvlText w:val="•"/>
      <w:lvlJc w:val="left"/>
      <w:pPr>
        <w:ind w:left="1879" w:hanging="360"/>
      </w:pPr>
      <w:rPr>
        <w:rFonts w:hint="default"/>
        <w:lang w:val="id" w:eastAsia="en-US" w:bidi="ar-SA"/>
      </w:rPr>
    </w:lvl>
    <w:lvl w:ilvl="8">
      <w:numFmt w:val="bullet"/>
      <w:lvlText w:val="•"/>
      <w:lvlJc w:val="left"/>
      <w:pPr>
        <w:ind w:left="2044" w:hanging="360"/>
      </w:pPr>
      <w:rPr>
        <w:rFonts w:hint="default"/>
        <w:lang w:val="id" w:eastAsia="en-US" w:bidi="ar-SA"/>
      </w:rPr>
    </w:lvl>
  </w:abstractNum>
  <w:abstractNum w:abstractNumId="8">
    <w:nsid w:val="7BF96514"/>
    <w:multiLevelType w:val="multilevel"/>
    <w:tmpl w:val="7BF96514"/>
    <w:lvl w:ilvl="0">
      <w:numFmt w:val="bullet"/>
      <w:lvlText w:val=""/>
      <w:lvlJc w:val="left"/>
      <w:pPr>
        <w:ind w:left="722" w:hanging="360"/>
      </w:pPr>
      <w:rPr>
        <w:rFonts w:ascii="Symbol" w:eastAsia="Symbol" w:hAnsi="Symbol" w:cs="Symbol" w:hint="default"/>
        <w:b w:val="0"/>
        <w:bCs w:val="0"/>
        <w:i w:val="0"/>
        <w:iCs w:val="0"/>
        <w:spacing w:val="0"/>
        <w:w w:val="100"/>
        <w:position w:val="-1"/>
        <w:sz w:val="20"/>
        <w:szCs w:val="20"/>
        <w:lang w:val="id" w:eastAsia="en-US" w:bidi="ar-SA"/>
      </w:rPr>
    </w:lvl>
    <w:lvl w:ilvl="1">
      <w:numFmt w:val="bullet"/>
      <w:lvlText w:val="•"/>
      <w:lvlJc w:val="left"/>
      <w:pPr>
        <w:ind w:left="885" w:hanging="360"/>
      </w:pPr>
      <w:rPr>
        <w:rFonts w:hint="default"/>
        <w:lang w:val="id" w:eastAsia="en-US" w:bidi="ar-SA"/>
      </w:rPr>
    </w:lvl>
    <w:lvl w:ilvl="2">
      <w:numFmt w:val="bullet"/>
      <w:lvlText w:val="•"/>
      <w:lvlJc w:val="left"/>
      <w:pPr>
        <w:ind w:left="1051" w:hanging="360"/>
      </w:pPr>
      <w:rPr>
        <w:rFonts w:hint="default"/>
        <w:lang w:val="id" w:eastAsia="en-US" w:bidi="ar-SA"/>
      </w:rPr>
    </w:lvl>
    <w:lvl w:ilvl="3">
      <w:numFmt w:val="bullet"/>
      <w:lvlText w:val="•"/>
      <w:lvlJc w:val="left"/>
      <w:pPr>
        <w:ind w:left="1216" w:hanging="360"/>
      </w:pPr>
      <w:rPr>
        <w:rFonts w:hint="default"/>
        <w:lang w:val="id" w:eastAsia="en-US" w:bidi="ar-SA"/>
      </w:rPr>
    </w:lvl>
    <w:lvl w:ilvl="4">
      <w:numFmt w:val="bullet"/>
      <w:lvlText w:val="•"/>
      <w:lvlJc w:val="left"/>
      <w:pPr>
        <w:ind w:left="1382" w:hanging="360"/>
      </w:pPr>
      <w:rPr>
        <w:rFonts w:hint="default"/>
        <w:lang w:val="id" w:eastAsia="en-US" w:bidi="ar-SA"/>
      </w:rPr>
    </w:lvl>
    <w:lvl w:ilvl="5">
      <w:numFmt w:val="bullet"/>
      <w:lvlText w:val="•"/>
      <w:lvlJc w:val="left"/>
      <w:pPr>
        <w:ind w:left="1548" w:hanging="360"/>
      </w:pPr>
      <w:rPr>
        <w:rFonts w:hint="default"/>
        <w:lang w:val="id" w:eastAsia="en-US" w:bidi="ar-SA"/>
      </w:rPr>
    </w:lvl>
    <w:lvl w:ilvl="6">
      <w:numFmt w:val="bullet"/>
      <w:lvlText w:val="•"/>
      <w:lvlJc w:val="left"/>
      <w:pPr>
        <w:ind w:left="1713" w:hanging="360"/>
      </w:pPr>
      <w:rPr>
        <w:rFonts w:hint="default"/>
        <w:lang w:val="id" w:eastAsia="en-US" w:bidi="ar-SA"/>
      </w:rPr>
    </w:lvl>
    <w:lvl w:ilvl="7">
      <w:numFmt w:val="bullet"/>
      <w:lvlText w:val="•"/>
      <w:lvlJc w:val="left"/>
      <w:pPr>
        <w:ind w:left="1879" w:hanging="360"/>
      </w:pPr>
      <w:rPr>
        <w:rFonts w:hint="default"/>
        <w:lang w:val="id" w:eastAsia="en-US" w:bidi="ar-SA"/>
      </w:rPr>
    </w:lvl>
    <w:lvl w:ilvl="8">
      <w:numFmt w:val="bullet"/>
      <w:lvlText w:val="•"/>
      <w:lvlJc w:val="left"/>
      <w:pPr>
        <w:ind w:left="2044" w:hanging="360"/>
      </w:pPr>
      <w:rPr>
        <w:rFonts w:hint="default"/>
        <w:lang w:val="id" w:eastAsia="en-US" w:bidi="ar-SA"/>
      </w:rPr>
    </w:lvl>
  </w:abstractNum>
  <w:num w:numId="1">
    <w:abstractNumId w:val="0"/>
  </w:num>
  <w:num w:numId="2">
    <w:abstractNumId w:val="1"/>
    <w:lvlOverride w:ilvl="0">
      <w:startOverride w:val="1"/>
    </w:lvlOverride>
  </w:num>
  <w:num w:numId="3">
    <w:abstractNumId w:val="7"/>
  </w:num>
  <w:num w:numId="4">
    <w:abstractNumId w:val="3"/>
  </w:num>
  <w:num w:numId="5">
    <w:abstractNumId w:val="5"/>
  </w:num>
  <w:num w:numId="6">
    <w:abstractNumId w:val="8"/>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doNotExpandShiftReturn/>
    <w:compatSetting w:name="compatibilityMode" w:uri="http://schemas.microsoft.com/office/word" w:val="14"/>
  </w:compat>
  <w:rsids>
    <w:rsidRoot w:val="00AF037C"/>
    <w:rsid w:val="000A2A31"/>
    <w:rsid w:val="0018594B"/>
    <w:rsid w:val="00232591"/>
    <w:rsid w:val="002350A9"/>
    <w:rsid w:val="0025236B"/>
    <w:rsid w:val="002D0DB7"/>
    <w:rsid w:val="00351DB6"/>
    <w:rsid w:val="00390722"/>
    <w:rsid w:val="004F5F9F"/>
    <w:rsid w:val="005F0A6F"/>
    <w:rsid w:val="00672F0E"/>
    <w:rsid w:val="007F0386"/>
    <w:rsid w:val="00804B6A"/>
    <w:rsid w:val="009173FD"/>
    <w:rsid w:val="00920D41"/>
    <w:rsid w:val="009A30CD"/>
    <w:rsid w:val="00A21456"/>
    <w:rsid w:val="00A672B3"/>
    <w:rsid w:val="00AD724D"/>
    <w:rsid w:val="00AF037C"/>
    <w:rsid w:val="00AF6947"/>
    <w:rsid w:val="00B83FD7"/>
    <w:rsid w:val="00BA4F3F"/>
    <w:rsid w:val="00BF520D"/>
    <w:rsid w:val="00CB7AA6"/>
    <w:rsid w:val="00D86A34"/>
    <w:rsid w:val="00F05B90"/>
    <w:rsid w:val="00F779B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52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5B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546C3"/>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uiPriority w:val="9"/>
    <w:rsid w:val="00005BA9"/>
    <w:rPr>
      <w:rFonts w:asciiTheme="majorHAnsi" w:eastAsiaTheme="majorEastAsia" w:hAnsiTheme="majorHAnsi" w:cstheme="majorBidi"/>
      <w:color w:val="2F5496" w:themeColor="accent1" w:themeShade="BF"/>
      <w:sz w:val="26"/>
      <w:szCs w:val="26"/>
    </w:rPr>
  </w:style>
  <w:style w:type="paragraph" w:styleId="ListParagraph">
    <w:name w:val="List Paragraph"/>
    <w:aliases w:val="Body of text,Colorful List - Accent 11,List Paragraph1,Body of text+1,Body of text+2,Body of text+3,List Paragraph11"/>
    <w:basedOn w:val="Normal"/>
    <w:link w:val="ListParagraphChar"/>
    <w:uiPriority w:val="34"/>
    <w:qFormat/>
    <w:rsid w:val="00FF5062"/>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
    <w:link w:val="ListParagraph"/>
    <w:uiPriority w:val="34"/>
    <w:qFormat/>
    <w:locked/>
    <w:rsid w:val="00FF5062"/>
  </w:style>
  <w:style w:type="table" w:styleId="TableGrid">
    <w:name w:val="Table Grid"/>
    <w:basedOn w:val="TableNormal"/>
    <w:uiPriority w:val="39"/>
    <w:rsid w:val="00354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546C3"/>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3546C3"/>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A05284"/>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A05284"/>
    <w:pPr>
      <w:spacing w:line="256" w:lineRule="auto"/>
    </w:pPr>
  </w:style>
  <w:style w:type="paragraph" w:styleId="BalloonText">
    <w:name w:val="Balloon Text"/>
    <w:basedOn w:val="Normal"/>
    <w:link w:val="BalloonTextChar"/>
    <w:uiPriority w:val="99"/>
    <w:semiHidden/>
    <w:unhideWhenUsed/>
    <w:rsid w:val="006D6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C94"/>
    <w:rPr>
      <w:rFonts w:ascii="Segoe UI" w:hAnsi="Segoe UI" w:cs="Segoe UI"/>
      <w:sz w:val="18"/>
      <w:szCs w:val="18"/>
    </w:rPr>
  </w:style>
  <w:style w:type="paragraph" w:styleId="Header">
    <w:name w:val="header"/>
    <w:basedOn w:val="Normal"/>
    <w:link w:val="HeaderChar"/>
    <w:uiPriority w:val="99"/>
    <w:unhideWhenUsed/>
    <w:rsid w:val="00256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73D"/>
  </w:style>
  <w:style w:type="paragraph" w:styleId="Footer">
    <w:name w:val="footer"/>
    <w:basedOn w:val="Normal"/>
    <w:link w:val="FooterChar"/>
    <w:uiPriority w:val="99"/>
    <w:unhideWhenUsed/>
    <w:rsid w:val="00256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73D"/>
  </w:style>
  <w:style w:type="paragraph" w:styleId="HTMLPreformatted">
    <w:name w:val="HTML Preformatted"/>
    <w:basedOn w:val="Normal"/>
    <w:link w:val="HTMLPreformattedChar"/>
    <w:uiPriority w:val="99"/>
    <w:unhideWhenUsed/>
    <w:qFormat/>
    <w:rsid w:val="00354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354B6F"/>
    <w:rPr>
      <w:rFonts w:ascii="Courier New" w:eastAsia="Times New Roman" w:hAnsi="Courier New" w:cs="Courier New"/>
      <w:sz w:val="20"/>
      <w:szCs w:val="20"/>
    </w:rPr>
  </w:style>
  <w:style w:type="paragraph" w:styleId="BodyText">
    <w:name w:val="Body Text"/>
    <w:basedOn w:val="Normal"/>
    <w:link w:val="BodyTextChar"/>
    <w:rsid w:val="00323151"/>
    <w:pPr>
      <w:spacing w:after="0" w:line="240" w:lineRule="auto"/>
      <w:jc w:val="center"/>
    </w:pPr>
    <w:rPr>
      <w:rFonts w:ascii="Times New Roman" w:eastAsia="Times New Roman" w:hAnsi="Times New Roman" w:cs="Times New Roman"/>
      <w:noProof/>
      <w:sz w:val="20"/>
      <w:szCs w:val="20"/>
      <w:lang w:val="x-none" w:eastAsia="x-none"/>
    </w:rPr>
  </w:style>
  <w:style w:type="character" w:customStyle="1" w:styleId="BodyTextChar">
    <w:name w:val="Body Text Char"/>
    <w:basedOn w:val="DefaultParagraphFont"/>
    <w:link w:val="BodyText"/>
    <w:rsid w:val="00323151"/>
    <w:rPr>
      <w:rFonts w:ascii="Times New Roman" w:eastAsia="Times New Roman" w:hAnsi="Times New Roman" w:cs="Times New Roman"/>
      <w:noProof/>
      <w:sz w:val="20"/>
      <w:szCs w:val="20"/>
      <w:lang w:val="x-none" w:eastAsia="x-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TableParagraph">
    <w:name w:val="Table Paragraph"/>
    <w:basedOn w:val="Normal"/>
    <w:uiPriority w:val="1"/>
    <w:qFormat/>
    <w:rsid w:val="000A2A31"/>
    <w:pPr>
      <w:spacing w:after="200" w:line="276" w:lineRule="auto"/>
      <w:jc w:val="center"/>
    </w:pPr>
    <w:rPr>
      <w:rFonts w:cs="Times New Roman"/>
      <w:lang w:eastAsia="en-US"/>
    </w:rPr>
  </w:style>
  <w:style w:type="paragraph" w:styleId="NoSpacing">
    <w:name w:val="No Spacing"/>
    <w:link w:val="NoSpacingChar"/>
    <w:uiPriority w:val="1"/>
    <w:qFormat/>
    <w:rsid w:val="002D0DB7"/>
    <w:pPr>
      <w:suppressAutoHyphens/>
      <w:spacing w:after="0" w:line="240" w:lineRule="auto"/>
    </w:pPr>
    <w:rPr>
      <w:rFonts w:ascii="Times New Roman" w:eastAsia="Times New Roman" w:hAnsi="Times New Roman" w:cs="Times New Roman"/>
      <w:sz w:val="24"/>
      <w:szCs w:val="24"/>
      <w:lang w:eastAsia="ar-SA"/>
    </w:rPr>
  </w:style>
  <w:style w:type="character" w:customStyle="1" w:styleId="NoSpacingChar">
    <w:name w:val="No Spacing Char"/>
    <w:link w:val="NoSpacing"/>
    <w:uiPriority w:val="1"/>
    <w:qFormat/>
    <w:rsid w:val="002D0DB7"/>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52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5B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546C3"/>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uiPriority w:val="9"/>
    <w:rsid w:val="00005BA9"/>
    <w:rPr>
      <w:rFonts w:asciiTheme="majorHAnsi" w:eastAsiaTheme="majorEastAsia" w:hAnsiTheme="majorHAnsi" w:cstheme="majorBidi"/>
      <w:color w:val="2F5496" w:themeColor="accent1" w:themeShade="BF"/>
      <w:sz w:val="26"/>
      <w:szCs w:val="26"/>
    </w:rPr>
  </w:style>
  <w:style w:type="paragraph" w:styleId="ListParagraph">
    <w:name w:val="List Paragraph"/>
    <w:aliases w:val="Body of text,Colorful List - Accent 11,List Paragraph1,Body of text+1,Body of text+2,Body of text+3,List Paragraph11"/>
    <w:basedOn w:val="Normal"/>
    <w:link w:val="ListParagraphChar"/>
    <w:uiPriority w:val="34"/>
    <w:qFormat/>
    <w:rsid w:val="00FF5062"/>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
    <w:link w:val="ListParagraph"/>
    <w:uiPriority w:val="34"/>
    <w:qFormat/>
    <w:locked/>
    <w:rsid w:val="00FF5062"/>
  </w:style>
  <w:style w:type="table" w:styleId="TableGrid">
    <w:name w:val="Table Grid"/>
    <w:basedOn w:val="TableNormal"/>
    <w:uiPriority w:val="39"/>
    <w:rsid w:val="00354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546C3"/>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3546C3"/>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A05284"/>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A05284"/>
    <w:pPr>
      <w:spacing w:line="256" w:lineRule="auto"/>
    </w:pPr>
  </w:style>
  <w:style w:type="paragraph" w:styleId="BalloonText">
    <w:name w:val="Balloon Text"/>
    <w:basedOn w:val="Normal"/>
    <w:link w:val="BalloonTextChar"/>
    <w:uiPriority w:val="99"/>
    <w:semiHidden/>
    <w:unhideWhenUsed/>
    <w:rsid w:val="006D6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C94"/>
    <w:rPr>
      <w:rFonts w:ascii="Segoe UI" w:hAnsi="Segoe UI" w:cs="Segoe UI"/>
      <w:sz w:val="18"/>
      <w:szCs w:val="18"/>
    </w:rPr>
  </w:style>
  <w:style w:type="paragraph" w:styleId="Header">
    <w:name w:val="header"/>
    <w:basedOn w:val="Normal"/>
    <w:link w:val="HeaderChar"/>
    <w:uiPriority w:val="99"/>
    <w:unhideWhenUsed/>
    <w:rsid w:val="00256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73D"/>
  </w:style>
  <w:style w:type="paragraph" w:styleId="Footer">
    <w:name w:val="footer"/>
    <w:basedOn w:val="Normal"/>
    <w:link w:val="FooterChar"/>
    <w:uiPriority w:val="99"/>
    <w:unhideWhenUsed/>
    <w:rsid w:val="00256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73D"/>
  </w:style>
  <w:style w:type="paragraph" w:styleId="HTMLPreformatted">
    <w:name w:val="HTML Preformatted"/>
    <w:basedOn w:val="Normal"/>
    <w:link w:val="HTMLPreformattedChar"/>
    <w:uiPriority w:val="99"/>
    <w:unhideWhenUsed/>
    <w:qFormat/>
    <w:rsid w:val="00354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354B6F"/>
    <w:rPr>
      <w:rFonts w:ascii="Courier New" w:eastAsia="Times New Roman" w:hAnsi="Courier New" w:cs="Courier New"/>
      <w:sz w:val="20"/>
      <w:szCs w:val="20"/>
    </w:rPr>
  </w:style>
  <w:style w:type="paragraph" w:styleId="BodyText">
    <w:name w:val="Body Text"/>
    <w:basedOn w:val="Normal"/>
    <w:link w:val="BodyTextChar"/>
    <w:rsid w:val="00323151"/>
    <w:pPr>
      <w:spacing w:after="0" w:line="240" w:lineRule="auto"/>
      <w:jc w:val="center"/>
    </w:pPr>
    <w:rPr>
      <w:rFonts w:ascii="Times New Roman" w:eastAsia="Times New Roman" w:hAnsi="Times New Roman" w:cs="Times New Roman"/>
      <w:noProof/>
      <w:sz w:val="20"/>
      <w:szCs w:val="20"/>
      <w:lang w:val="x-none" w:eastAsia="x-none"/>
    </w:rPr>
  </w:style>
  <w:style w:type="character" w:customStyle="1" w:styleId="BodyTextChar">
    <w:name w:val="Body Text Char"/>
    <w:basedOn w:val="DefaultParagraphFont"/>
    <w:link w:val="BodyText"/>
    <w:rsid w:val="00323151"/>
    <w:rPr>
      <w:rFonts w:ascii="Times New Roman" w:eastAsia="Times New Roman" w:hAnsi="Times New Roman" w:cs="Times New Roman"/>
      <w:noProof/>
      <w:sz w:val="20"/>
      <w:szCs w:val="20"/>
      <w:lang w:val="x-none" w:eastAsia="x-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TableParagraph">
    <w:name w:val="Table Paragraph"/>
    <w:basedOn w:val="Normal"/>
    <w:uiPriority w:val="1"/>
    <w:qFormat/>
    <w:rsid w:val="000A2A31"/>
    <w:pPr>
      <w:spacing w:after="200" w:line="276" w:lineRule="auto"/>
      <w:jc w:val="center"/>
    </w:pPr>
    <w:rPr>
      <w:rFonts w:cs="Times New Roman"/>
      <w:lang w:eastAsia="en-US"/>
    </w:rPr>
  </w:style>
  <w:style w:type="paragraph" w:styleId="NoSpacing">
    <w:name w:val="No Spacing"/>
    <w:link w:val="NoSpacingChar"/>
    <w:uiPriority w:val="1"/>
    <w:qFormat/>
    <w:rsid w:val="002D0DB7"/>
    <w:pPr>
      <w:suppressAutoHyphens/>
      <w:spacing w:after="0" w:line="240" w:lineRule="auto"/>
    </w:pPr>
    <w:rPr>
      <w:rFonts w:ascii="Times New Roman" w:eastAsia="Times New Roman" w:hAnsi="Times New Roman" w:cs="Times New Roman"/>
      <w:sz w:val="24"/>
      <w:szCs w:val="24"/>
      <w:lang w:eastAsia="ar-SA"/>
    </w:rPr>
  </w:style>
  <w:style w:type="character" w:customStyle="1" w:styleId="NoSpacingChar">
    <w:name w:val="No Spacing Char"/>
    <w:link w:val="NoSpacing"/>
    <w:uiPriority w:val="1"/>
    <w:qFormat/>
    <w:rsid w:val="002D0DB7"/>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q2+z0h8CW5mME/dQKAI1TZofnw==">CgMxLjAyCGguZ2pkZ3hzOAByITFTbnhPOWIzNnVUTGFPODY5bUh0RlA0WmlYNHFsX1JsSg==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14</Pages>
  <Words>4865</Words>
  <Characters>27737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Donald W.P</cp:lastModifiedBy>
  <cp:revision>13</cp:revision>
  <cp:lastPrinted>2024-06-09T07:13:00Z</cp:lastPrinted>
  <dcterms:created xsi:type="dcterms:W3CDTF">2024-05-27T10:15:00Z</dcterms:created>
  <dcterms:modified xsi:type="dcterms:W3CDTF">2024-06-09T07:32:00Z</dcterms:modified>
</cp:coreProperties>
</file>