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6DEA" w:rsidRPr="007517BA" w:rsidRDefault="0049539A" w:rsidP="007517BA">
      <w:pPr>
        <w:spacing w:line="240" w:lineRule="auto"/>
        <w:jc w:val="center"/>
        <w:rPr>
          <w:b/>
          <w:lang w:val="id-ID"/>
        </w:rPr>
      </w:pPr>
      <w:r w:rsidRPr="0049539A">
        <w:rPr>
          <w:b/>
          <w:noProof/>
          <w:lang w:val="id-ID" w:eastAsia="id-ID"/>
        </w:rPr>
        <w:pict>
          <v:group id="Group 17" o:spid="_x0000_s1026" style="position:absolute;left:0;text-align:left;margin-left:288.75pt;margin-top:-42.45pt;width:167.25pt;height:42.85pt;z-index:251674624" coordorigin="8243,591" coordsize="2317,8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">
            <v:group id="Group 16" o:spid="_x0000_s1027" style="position:absolute;left:10289;top:745;width:168;height:510" coordorigin="10289,745" coordsize="168,5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fL7HwwAAANoAAAAP&#10;AAAAAAAAAAAAAAAAAKoCAABkcnMvZG93bnJldi54bWxQSwUGAAAAAAQABAD6AAAAmgMAAAAA&#10;">
              <v:rect id="Rectangle 14" o:spid="_x0000_s1028" style="position:absolute;left:10289;top:745;width:57;height:51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Od1d78A&#10;AADaAAAADwAAAGRycy9kb3ducmV2LnhtbESPzYrCMBSF94LvEK7gTlNFdKhGEWHArdWFs7sm17bY&#10;3JQmU1uffjIguDycn4+z2XW2Ei01vnSsYDZNQBBrZ0rOFVzO35MvED4gG6wck4KePOy2w8EGU+Oe&#10;fKI2C7mII+xTVFCEUKdSel2QRT91NXH07q6xGKJscmkafMZxW8l5kiylxZIjocCaDgXpR/ZrFfys&#10;LtVJl6993l8XOkL6W9b2So1H3X4NIlAXPuF3+2gULOD/SrwBcvs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o53V3vwAAANoAAAAPAAAAAAAAAAAAAAAAAJgCAABkcnMvZG93bnJl&#10;di54bWxQSwUGAAAAAAQABAD1AAAAhAMAAAAA&#10;" fillcolor="red" stroked="f"/>
              <v:rect id="Rectangle 15" o:spid="_x0000_s1029" style="position:absolute;left:10372;top:745;width:85;height:51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6vQ7MAA&#10;AADaAAAADwAAAGRycy9kb3ducmV2LnhtbESPzYrCMBSF94LvEK7gTlPF0aFjFBEEt1YXM7trcqct&#10;09yUJtbWpzcDgsvD+fk4621nK9FS40vHCmbTBASxdqbkXMHlfJh8gvAB2WDlmBT05GG7GQ7WmBp3&#10;5xO1WchFHGGfooIihDqV0uuCLPqpq4mj9+saiyHKJpemwXsct5WcJ8lSWiw5EgqsaV+Q/stuVsHP&#10;6lKddPnY5f33QkdIf83aXqnxqNt9gQjUhXf41T4aBR/wfyXeALl5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6vQ7MAAAADaAAAADwAAAAAAAAAAAAAAAACYAgAAZHJzL2Rvd25y&#10;ZXYueG1sUEsFBgAAAAAEAAQA9QAAAIUDAAAAAA==&#10;" fillcolor="red" stroked="f"/>
            </v:group>
            <v:shapetype id="_x0000_t202" coordsize="21600,21600" o:spt="202" path="m,l,21600r21600,l21600,xe">
              <v:stroke joinstyle="miter"/>
              <v:path gradientshapeok="t" o:connecttype="rect"/>
            </v:shapetype>
            <v:shape id="Text Box 13" o:spid="_x0000_s1030" type="#_x0000_t202" style="position:absolute;left:8291;top:995;width:2269;height:45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irK8EA&#10;AADaAAAADwAAAGRycy9kb3ducmV2LnhtbESPT4vCMBTE78J+h/AWvGmysopWoywuC54U/4K3R/Ns&#10;i81LabK2fnsjCB6HmfkNM1u0thQ3qn3hWMNXX4EgTp0pONNw2P/1xiB8QDZYOiYNd/KwmH90ZpgY&#10;1/CWbruQiQhhn6CGPIQqkdKnOVn0fVcRR+/iaoshyjqTpsYmwm0pB0qNpMWC40KOFS1zSq+7f6vh&#10;uL6cT99qk/3aYdW4Vkm2E6l197P9mYII1IZ3+NVeGQ0jeF6JN0D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WoqyvBAAAA2gAAAA8AAAAAAAAAAAAAAAAAmAIAAGRycy9kb3du&#10;cmV2LnhtbFBLBQYAAAAABAAEAPUAAACGAwAAAAA=&#10;" filled="f" stroked="f">
              <v:textbox style="mso-next-textbox:#Text Box 13">
                <w:txbxContent>
                  <w:p w:rsidR="00D972D9" w:rsidRPr="0096200A" w:rsidRDefault="00D972D9" w:rsidP="00394187">
                    <w:pPr>
                      <w:jc w:val="center"/>
                      <w:rPr>
                        <w:rFonts w:ascii="Futura Bk BT" w:hAnsi="Futura Bk BT"/>
                        <w:color w:val="FF0000"/>
                        <w:spacing w:val="160"/>
                        <w:sz w:val="18"/>
                      </w:rPr>
                    </w:pPr>
                    <w:r w:rsidRPr="00B044D8">
                      <w:rPr>
                        <w:rFonts w:ascii="Futura Bk BT" w:hAnsi="Futura Bk BT"/>
                        <w:color w:val="FF0000"/>
                        <w:spacing w:val="164"/>
                        <w:sz w:val="18"/>
                      </w:rPr>
                      <w:t>JOURNAL</w:t>
                    </w:r>
                  </w:p>
                </w:txbxContent>
              </v:textbox>
            </v:shape>
            <v:shape id="Text Box 12" o:spid="_x0000_s1031" type="#_x0000_t202" style="position:absolute;left:8243;top:591;width:2147;height:61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QOsMMA&#10;AADaAAAADwAAAGRycy9kb3ducmV2LnhtbESPQWvCQBSE7wX/w/KE3nTXUtsas5GiCJ4sTVvB2yP7&#10;TILZtyG7mvTfdwWhx2FmvmHS1WAbcaXO1441zKYKBHHhTM2lhu+v7eQNhA/IBhvHpOGXPKyy0UOK&#10;iXE9f9I1D6WIEPYJaqhCaBMpfVGRRT91LXH0Tq6zGKLsSmk67CPcNvJJqRdpsea4UGFL64qKc36x&#10;Gn72p+PhWX2UGztvezcoyXYhtX4cD+9LEIGG8B++t3dGwyvcrs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uQOsMMAAADaAAAADwAAAAAAAAAAAAAAAACYAgAAZHJzL2Rv&#10;d25yZXYueG1sUEsFBgAAAAAEAAQA9QAAAIgDAAAAAA==&#10;" filled="f" stroked="f">
              <v:textbox style="mso-next-textbox:#Text Box 12">
                <w:txbxContent>
                  <w:p w:rsidR="00D972D9" w:rsidRPr="0096200A" w:rsidRDefault="00D972D9" w:rsidP="00394187">
                    <w:pPr>
                      <w:jc w:val="center"/>
                      <w:rPr>
                        <w:rFonts w:ascii="Futura Bk BT" w:hAnsi="Futura Bk BT"/>
                        <w:b/>
                        <w:color w:val="FF0000"/>
                        <w:sz w:val="40"/>
                      </w:rPr>
                    </w:pPr>
                    <w:r w:rsidRPr="0096200A">
                      <w:rPr>
                        <w:rFonts w:ascii="Futura Bk BT" w:hAnsi="Futura Bk BT"/>
                        <w:b/>
                        <w:color w:val="FF0000"/>
                        <w:sz w:val="40"/>
                      </w:rPr>
                      <w:t>GUIDENA</w:t>
                    </w:r>
                  </w:p>
                </w:txbxContent>
              </v:textbox>
            </v:shape>
          </v:group>
        </w:pict>
      </w:r>
      <w:r w:rsidRPr="0049539A">
        <w:rPr>
          <w:b/>
          <w:noProof/>
          <w:lang w:val="id-ID" w:eastAsia="id-ID"/>
        </w:rPr>
        <w:pict>
          <v:rect id="Rectangle 2" o:spid="_x0000_s1032" style="position:absolute;left:0;text-align:left;margin-left:-7.5pt;margin-top:-41.05pt;width:467.25pt;height:43.5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" strokecolor="white">
            <v:textbox>
              <w:txbxContent>
                <w:p w:rsidR="00D972D9" w:rsidRPr="005723A8" w:rsidRDefault="00D972D9" w:rsidP="00C43477">
                  <w:pPr>
                    <w:pBdr>
                      <w:bottom w:val="single" w:sz="4" w:space="1" w:color="auto"/>
                    </w:pBdr>
                    <w:spacing w:line="240" w:lineRule="auto"/>
                    <w:rPr>
                      <w:rFonts w:asciiTheme="majorHAnsi" w:hAnsiTheme="majorHAnsi"/>
                      <w:sz w:val="16"/>
                      <w:szCs w:val="16"/>
                    </w:rPr>
                  </w:pPr>
                </w:p>
              </w:txbxContent>
            </v:textbox>
          </v:rect>
        </w:pict>
      </w:r>
    </w:p>
    <w:p w:rsidR="00AC384A" w:rsidRPr="00AC384A" w:rsidRDefault="00AC384A" w:rsidP="00AC384A">
      <w:pPr>
        <w:autoSpaceDE w:val="0"/>
        <w:autoSpaceDN w:val="0"/>
        <w:adjustRightInd w:val="0"/>
        <w:spacing w:line="240" w:lineRule="auto"/>
        <w:jc w:val="center"/>
        <w:rPr>
          <w:b/>
          <w:sz w:val="20"/>
          <w:lang w:val="id-ID"/>
        </w:rPr>
      </w:pPr>
      <w:r w:rsidRPr="00AC384A">
        <w:rPr>
          <w:b/>
          <w:sz w:val="20"/>
          <w:lang w:val="id-ID"/>
        </w:rPr>
        <w:t>Research articles</w:t>
      </w:r>
    </w:p>
    <w:p w:rsidR="00AC384A" w:rsidRPr="00AC384A" w:rsidRDefault="00AC384A" w:rsidP="00AC384A">
      <w:pPr>
        <w:autoSpaceDE w:val="0"/>
        <w:autoSpaceDN w:val="0"/>
        <w:adjustRightInd w:val="0"/>
        <w:spacing w:line="240" w:lineRule="auto"/>
        <w:jc w:val="center"/>
        <w:rPr>
          <w:b/>
          <w:sz w:val="20"/>
          <w:lang w:val="id-ID"/>
        </w:rPr>
      </w:pPr>
    </w:p>
    <w:p w:rsidR="00AC384A" w:rsidRPr="00AC384A" w:rsidRDefault="00AC384A" w:rsidP="00AC384A">
      <w:pPr>
        <w:autoSpaceDE w:val="0"/>
        <w:autoSpaceDN w:val="0"/>
        <w:adjustRightInd w:val="0"/>
        <w:spacing w:line="240" w:lineRule="auto"/>
        <w:jc w:val="center"/>
        <w:rPr>
          <w:b/>
          <w:sz w:val="20"/>
          <w:lang w:val="id-ID"/>
        </w:rPr>
      </w:pPr>
      <w:r w:rsidRPr="00AC384A">
        <w:rPr>
          <w:b/>
          <w:sz w:val="20"/>
          <w:lang w:val="id-ID"/>
        </w:rPr>
        <w:t xml:space="preserve">EMOTIONAL INTELLIGENCE REVIEW OF DIFFERENCES PARENTING STYLE </w:t>
      </w:r>
    </w:p>
    <w:p w:rsidR="00563314" w:rsidRPr="009F3593" w:rsidRDefault="00AC384A" w:rsidP="00AC384A">
      <w:pPr>
        <w:autoSpaceDE w:val="0"/>
        <w:autoSpaceDN w:val="0"/>
        <w:adjustRightInd w:val="0"/>
        <w:spacing w:line="240" w:lineRule="auto"/>
        <w:jc w:val="center"/>
        <w:rPr>
          <w:rFonts w:ascii="Times New Roman" w:hAnsi="Times New Roman"/>
          <w:b/>
        </w:rPr>
      </w:pPr>
      <w:r w:rsidRPr="00AC384A">
        <w:rPr>
          <w:b/>
          <w:sz w:val="20"/>
          <w:lang w:val="id-ID"/>
        </w:rPr>
        <w:t>ON HIGH SCHOOL STUDENT SANTO THOMAS 2 MEDAN</w:t>
      </w:r>
    </w:p>
    <w:p w:rsidR="00563314" w:rsidRPr="009F3593" w:rsidRDefault="00563314" w:rsidP="00563314">
      <w:pPr>
        <w:autoSpaceDE w:val="0"/>
        <w:autoSpaceDN w:val="0"/>
        <w:adjustRightInd w:val="0"/>
        <w:spacing w:line="240" w:lineRule="auto"/>
        <w:jc w:val="center"/>
        <w:rPr>
          <w:rFonts w:ascii="Times New Roman" w:hAnsi="Times New Roman"/>
          <w:bCs/>
        </w:rPr>
      </w:pPr>
    </w:p>
    <w:p w:rsidR="00563314" w:rsidRPr="00563314" w:rsidRDefault="00563314" w:rsidP="00563314">
      <w:pPr>
        <w:spacing w:line="240" w:lineRule="auto"/>
        <w:jc w:val="center"/>
        <w:rPr>
          <w:b/>
          <w:lang w:val="id-ID"/>
        </w:rPr>
      </w:pPr>
    </w:p>
    <w:p w:rsidR="00563314" w:rsidRPr="009F3593" w:rsidRDefault="00563314" w:rsidP="00563314">
      <w:pPr>
        <w:spacing w:line="240" w:lineRule="auto"/>
        <w:jc w:val="center"/>
        <w:rPr>
          <w:lang w:val="id-ID"/>
        </w:rPr>
      </w:pPr>
    </w:p>
    <w:p w:rsidR="00D470C9" w:rsidRDefault="00D470C9" w:rsidP="00D470C9">
      <w:pPr>
        <w:jc w:val="center"/>
        <w:rPr>
          <w:rFonts w:eastAsia="Georgia"/>
          <w:sz w:val="20"/>
          <w:szCs w:val="20"/>
        </w:rPr>
      </w:pPr>
    </w:p>
    <w:p w:rsidR="00AC384A" w:rsidRPr="00AC384A" w:rsidRDefault="00AC384A" w:rsidP="00AC384A">
      <w:pPr>
        <w:spacing w:after="120" w:line="240" w:lineRule="auto"/>
        <w:ind w:left="567" w:right="522"/>
        <w:rPr>
          <w:rFonts w:eastAsia="Georgia"/>
          <w:sz w:val="20"/>
          <w:szCs w:val="20"/>
          <w:lang w:val="id-ID"/>
        </w:rPr>
      </w:pPr>
      <w:r w:rsidRPr="00AC384A">
        <w:rPr>
          <w:rFonts w:eastAsia="Georgia"/>
          <w:sz w:val="20"/>
          <w:szCs w:val="20"/>
          <w:lang w:val="id-ID"/>
        </w:rPr>
        <w:t>Abstract: In a child, emotional intelligence is influenced by a factor of parenting style such as the application of discipline in the family. The purpose of the study is to know the correlation between parents parenting style with emotional intelligence class of students XI SMA Santo Thomas 2 Medan. This study used quantitative approaches with the expost facto research type. The population in this study is the student/I grade XI SMA St. Thomas 2 Medan with a total of 307 students by sampling method probability sampling.  Data collection techniques using Linkert scale to collect parental style data and emotional intelligence. The validity test uses expert assessment and reliability tests using the Cronbach Alpha technique. Data analysis techniques using linear regression analyses are echoand. The results show that there is no relationship between parenting style and emotional intelligence.</w:t>
      </w:r>
    </w:p>
    <w:p w:rsidR="00AC384A" w:rsidRPr="00AC384A" w:rsidRDefault="00AC384A" w:rsidP="00AC384A">
      <w:pPr>
        <w:ind w:left="1843" w:right="567" w:hanging="1276"/>
        <w:rPr>
          <w:rFonts w:eastAsia="Georgia"/>
          <w:sz w:val="20"/>
          <w:szCs w:val="20"/>
          <w:lang w:val="id-ID"/>
        </w:rPr>
      </w:pPr>
      <w:r w:rsidRPr="00AC384A">
        <w:rPr>
          <w:rFonts w:eastAsia="Georgia"/>
          <w:sz w:val="20"/>
          <w:szCs w:val="20"/>
          <w:lang w:val="id-ID"/>
        </w:rPr>
        <w:t xml:space="preserve">Keywords: </w:t>
      </w:r>
      <w:r w:rsidRPr="0029425D">
        <w:rPr>
          <w:rFonts w:eastAsia="Georgia"/>
          <w:i/>
          <w:sz w:val="20"/>
          <w:szCs w:val="20"/>
          <w:lang w:val="id-ID"/>
        </w:rPr>
        <w:t>Parental parenting style, emotional intelligence</w:t>
      </w:r>
    </w:p>
    <w:p w:rsidR="00D470C9" w:rsidRDefault="00D470C9" w:rsidP="009F3593">
      <w:pPr>
        <w:spacing w:line="240" w:lineRule="auto"/>
        <w:rPr>
          <w:bCs/>
          <w:lang w:val="id-ID"/>
        </w:rPr>
      </w:pPr>
    </w:p>
    <w:p w:rsidR="00D470C9" w:rsidRDefault="00D470C9" w:rsidP="009F3593">
      <w:pPr>
        <w:spacing w:line="240" w:lineRule="auto"/>
        <w:rPr>
          <w:bCs/>
          <w:lang w:val="id-ID"/>
        </w:rPr>
      </w:pPr>
    </w:p>
    <w:p w:rsidR="00D470C9" w:rsidRDefault="00D470C9" w:rsidP="009F3593">
      <w:pPr>
        <w:spacing w:line="240" w:lineRule="auto"/>
        <w:rPr>
          <w:bCs/>
          <w:lang w:val="id-ID"/>
        </w:rPr>
      </w:pPr>
    </w:p>
    <w:p w:rsidR="005A02F6" w:rsidRPr="003905D6" w:rsidRDefault="005A02F6" w:rsidP="00FF703B">
      <w:pPr>
        <w:spacing w:line="240" w:lineRule="auto"/>
        <w:rPr>
          <w:b/>
          <w:bCs/>
          <w:lang w:val="id-ID"/>
        </w:rPr>
        <w:sectPr w:rsidR="005A02F6" w:rsidRPr="003905D6" w:rsidSect="00A96F89">
          <w:headerReference w:type="even" r:id="rId8"/>
          <w:headerReference w:type="default" r:id="rId9"/>
          <w:footerReference w:type="even" r:id="rId10"/>
          <w:footerReference w:type="default" r:id="rId11"/>
          <w:footerReference w:type="first" r:id="rId12"/>
          <w:pgSz w:w="11907" w:h="16839" w:code="9"/>
          <w:pgMar w:top="1440" w:right="1440" w:bottom="1440" w:left="1440" w:header="720" w:footer="493" w:gutter="0"/>
          <w:pgNumType w:start="1" w:chapStyle="1"/>
          <w:cols w:space="720"/>
          <w:docGrid w:linePitch="360"/>
        </w:sectPr>
      </w:pPr>
    </w:p>
    <w:p w:rsidR="00D470C9" w:rsidRPr="00AC384A" w:rsidRDefault="00AC384A" w:rsidP="0057503B">
      <w:pPr>
        <w:ind w:firstLine="0"/>
        <w:rPr>
          <w:rFonts w:eastAsia="Georgia"/>
          <w:b/>
          <w:lang w:val="id-ID"/>
        </w:rPr>
      </w:pPr>
      <w:r>
        <w:rPr>
          <w:rFonts w:eastAsia="Georgia"/>
          <w:b/>
          <w:lang w:val="id-ID"/>
        </w:rPr>
        <w:lastRenderedPageBreak/>
        <w:t>INTRODUNCE</w:t>
      </w:r>
    </w:p>
    <w:p w:rsidR="009D2B68" w:rsidRPr="009D2B68" w:rsidRDefault="009D2B68" w:rsidP="009D2B68">
      <w:r w:rsidRPr="009D2B68">
        <w:t xml:space="preserve">Emotional Intelligence as a foundation in child development. Emotional intelligence plays the role of the child's success. The majority of people know that the key to a person's success will be determined by his or her intellectual intellect, but few understand that emotional intelligence is equally important in determining the child's success. One's skill to be tough in dealing with problems, well is also related to emotional intelligence. A child who is unable to calm in the face of the problem faced, it is the same as the lack of emotional intelligence in the child (Jahja, 2011). According to Ali (2016) human beings have psychic and non psychic aspects that are closely related, whether they are visible and visible and who are not visible and are in human body. In life living creatures surely experience development. Human development starts in the womb, children, and adults.  Childhood is the transition phase of the children's life to the life of adults, identical to that of biological and psychological growth and development. </w:t>
      </w:r>
    </w:p>
    <w:p w:rsidR="00D470C9" w:rsidRDefault="009D2B68" w:rsidP="009D2B68">
      <w:r w:rsidRPr="009D2B68">
        <w:t>In the days of youth the role of a family especially parents is very important, parents should monitor anyone who becomes friends, how the social environment of the child and how the environment of education. At this time children are vulnerable to being affected by the environment or peers and they want to be considered strong. According to Papalia and Olds (in Jahja, 2011), the youth phase is a transitional phase of progression from childhood to adulthood which usually begins at age 12 or 13 and ends in the late teens or early twenties. Jahja (2011) states that men are more difficult to mature than girls, so males experience the early phases of a shorter childhood, although at the age of 18 he is considered as an adult, as do girls. As a result, males often seemed less for his age compared to women. But the existence of more mature status, very different from the behavior of younger children.</w:t>
      </w:r>
    </w:p>
    <w:p w:rsidR="009D2B68" w:rsidRPr="009D2B68" w:rsidRDefault="009D2B68" w:rsidP="009D2B68">
      <w:pPr>
        <w:rPr>
          <w:lang w:val="id-ID"/>
        </w:rPr>
      </w:pPr>
      <w:r w:rsidRPr="009D2B68">
        <w:rPr>
          <w:lang w:val="id-ID"/>
        </w:rPr>
        <w:t>In high School, Santo Thomas 2 Medan, one of the students who were initials often fought the teacher in the classroom and also did not work on the HOMEWORK given by the teacher. AM often got a rebuke from teachers who teach in her class because AM often make a fuss in class than again AM often against the teacher. As with the exam, AM often cheating on a friend sitting next to him. AM also often ikut-ikutan his friend Skip school so it often gets a letter of parental call from the school party. From the example above, shows that most young children are attached to an emotional intelligence that is optimal on him.</w:t>
      </w:r>
    </w:p>
    <w:p w:rsidR="009D2B68" w:rsidRPr="009D2B68" w:rsidRDefault="009D2B68" w:rsidP="009D2B68">
      <w:pPr>
        <w:rPr>
          <w:lang w:val="id-ID"/>
        </w:rPr>
      </w:pPr>
      <w:r w:rsidRPr="009D2B68">
        <w:rPr>
          <w:lang w:val="id-ID"/>
        </w:rPr>
        <w:t>According to Goleman, emotional intelligence is a skill to control, tenacious attitude, spirit and skill of inner encouraging. Emotional intelligence is a collection of emotions that include self-control skills and are able to deal with the uncertain. With emotional intelligence it is expected that the child will be able to pass the problema in the child's life, in the learning of emotional intelligence Jugaga influence on the achievement of the child's academic Nilaia. In fact, few high-level learners are able to control their emotions.</w:t>
      </w:r>
    </w:p>
    <w:p w:rsidR="009D2B68" w:rsidRPr="009D2B68" w:rsidRDefault="009D2B68" w:rsidP="009D2B68">
      <w:pPr>
        <w:rPr>
          <w:lang w:val="id-ID"/>
        </w:rPr>
      </w:pPr>
      <w:r w:rsidRPr="009D2B68">
        <w:rPr>
          <w:lang w:val="id-ID"/>
        </w:rPr>
        <w:t>According to Baumrind (</w:t>
      </w:r>
      <w:r>
        <w:rPr>
          <w:lang w:val="id-ID"/>
        </w:rPr>
        <w:t>cited by</w:t>
      </w:r>
      <w:r w:rsidRPr="009D2B68">
        <w:rPr>
          <w:lang w:val="id-ID"/>
        </w:rPr>
        <w:t xml:space="preserve"> Zahara, 2011), parenting styles consist of four types of parenting styles, namely authoritarian parenting style, authoritative parenting style, parenting style rejecting, and permissive parenting style. The authoritarian parenting style is the parenting style that is curb and sanctioned to the child. Parents curb the child to obey their direction if it is not going to sanction and respect effort and hard work. Authoritarian parents significantly curb and control the child with little words. The authoritative Parenting style encourages the child to be independent but still applies the signs and controls their deeds.</w:t>
      </w:r>
    </w:p>
    <w:p w:rsidR="005545FC" w:rsidRDefault="009D2B68" w:rsidP="009D2B68">
      <w:r w:rsidRPr="009D2B68">
        <w:rPr>
          <w:lang w:val="id-ID"/>
        </w:rPr>
        <w:t>Word communication remains permissible and parents give their own warmth and parenting. Parenting style rejecting, that is parenting style that does not want to intervene. The child who has a parent of rejecting assumes that they are not more important than their parents ' interests because the parents are not interfering in the lives of his children. Parenting style permissive, that is a parenting style in which only gives a minimal rule. Such parents give their children the freedom to do the way they want.</w:t>
      </w:r>
    </w:p>
    <w:p w:rsidR="009D2B68" w:rsidRPr="009D2B68" w:rsidRDefault="009D2B68" w:rsidP="009D2B68">
      <w:r w:rsidRPr="009D2B68">
        <w:t xml:space="preserve">Parenting styles applied from parents can affect the child's character. According to Satiadarma </w:t>
      </w:r>
      <w:r>
        <w:rPr>
          <w:lang w:val="id-ID"/>
        </w:rPr>
        <w:t>&amp;</w:t>
      </w:r>
      <w:r>
        <w:t xml:space="preserve"> Waruwu (cited by</w:t>
      </w:r>
      <w:r w:rsidRPr="009D2B68">
        <w:t xml:space="preserve"> Muhatfi, 2015), when parents or social environments universally apply the right parenting style, the child can later be better able to control themselves with the conditions they have to face so that it will be able to pass the problema in their life. In comparison to the upside, if or the social environment gives less affection and attention, it is likely that the children will experience difficulty when interacting socially because they will usually experience various problems in controlling their emotional turmoil. </w:t>
      </w:r>
    </w:p>
    <w:p w:rsidR="005545FC" w:rsidRPr="009D2B68" w:rsidRDefault="009D2B68" w:rsidP="009D2B68">
      <w:r w:rsidRPr="009D2B68">
        <w:t>Therefore, the problem arises as the parent parenting style will affect the emotional intelligence of the child. This is due to the teenagers who have emotional intelligence that berbedakarena the difference of parenting styles from parents. Differences from every parenting style impact the development of emotional intelligence of children. Then researchers want to examine how proper parenting styles practice to the child to support the emotional intelligence of teenagers. According to the formulation of the above problem, the purpose of this research is to know the relation of emotional intelligence with parental parenting style to high school students at Santo Thomas 2 Medan.</w:t>
      </w:r>
    </w:p>
    <w:p w:rsidR="005545FC" w:rsidRPr="00A5490F" w:rsidRDefault="00A5490F" w:rsidP="00A33D90">
      <w:pPr>
        <w:ind w:firstLine="0"/>
        <w:rPr>
          <w:rFonts w:eastAsia="Georgia"/>
          <w:b/>
          <w:lang w:val="id-ID"/>
        </w:rPr>
      </w:pPr>
      <w:r>
        <w:rPr>
          <w:rFonts w:eastAsia="Georgia"/>
          <w:b/>
          <w:lang w:val="id-ID"/>
        </w:rPr>
        <w:t>METHOD</w:t>
      </w:r>
    </w:p>
    <w:p w:rsidR="005545FC" w:rsidRDefault="00A5490F" w:rsidP="00A33D90">
      <w:pPr>
        <w:rPr>
          <w:rFonts w:eastAsia="Georgia"/>
          <w:lang w:val="id-ID"/>
        </w:rPr>
      </w:pPr>
      <w:r w:rsidRPr="00A5490F">
        <w:rPr>
          <w:rFonts w:eastAsia="Georgia"/>
        </w:rPr>
        <w:t>The research is included in quantitative research, consisting of variables tied to emotional intelligence and a free variable is parenting style. In emotional intelligence variables are measured using five aspects, namely recognizing emotions, managing emotions, motivating oneself, recognizing the emotions of others and fostering relationships. In the parenting style variables are measured using the four aspects, namely the authoritarian foster pattern, the authoritative foster pattern, the foster pattern of rejecting, and the permissive foster pattern. The population in this study is the student/I grade XI SMA Santo Thomas 2 Medan which amounted to 307 students. While the samples used in this study amounted to 159 students, with the calculation of samples as a.</w:t>
      </w:r>
    </w:p>
    <w:p w:rsidR="005545FC" w:rsidRPr="00A5490F" w:rsidRDefault="00A5490F" w:rsidP="00A33D90">
      <w:pPr>
        <w:spacing w:before="93" w:line="275" w:lineRule="auto"/>
        <w:ind w:firstLine="0"/>
        <w:jc w:val="center"/>
        <w:rPr>
          <w:rFonts w:eastAsia="Georgia"/>
          <w:lang w:val="id-ID"/>
        </w:rPr>
      </w:pPr>
      <w:r>
        <w:rPr>
          <w:rFonts w:eastAsia="Georgia"/>
          <w:b/>
          <w:lang w:val="id-ID"/>
        </w:rPr>
        <w:t>Table</w:t>
      </w:r>
      <w:r w:rsidR="005545FC">
        <w:rPr>
          <w:rFonts w:eastAsia="Georgia"/>
          <w:b/>
        </w:rPr>
        <w:t xml:space="preserve">. 1 </w:t>
      </w:r>
      <w:r>
        <w:rPr>
          <w:rFonts w:eastAsia="Georgia"/>
          <w:lang w:val="id-ID"/>
        </w:rPr>
        <w:t>Reseach Samples</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
      <w:tblGrid>
        <w:gridCol w:w="1288"/>
        <w:gridCol w:w="1486"/>
        <w:gridCol w:w="2877"/>
        <w:gridCol w:w="1288"/>
      </w:tblGrid>
      <w:tr w:rsidR="005545FC" w:rsidTr="00512439">
        <w:trPr>
          <w:trHeight w:val="20"/>
          <w:jc w:val="center"/>
        </w:trPr>
        <w:tc>
          <w:tcPr>
            <w:tcW w:w="1288" w:type="dxa"/>
          </w:tcPr>
          <w:p w:rsidR="005545FC" w:rsidRPr="00FD13FB" w:rsidRDefault="00FD13FB" w:rsidP="00A33D90">
            <w:pPr>
              <w:autoSpaceDE w:val="0"/>
              <w:autoSpaceDN w:val="0"/>
              <w:spacing w:line="240" w:lineRule="auto"/>
              <w:ind w:left="110" w:firstLine="0"/>
              <w:jc w:val="center"/>
              <w:rPr>
                <w:rFonts w:ascii="Times New Roman" w:hAnsi="Times New Roman"/>
                <w:b/>
                <w:lang w:val="id-ID"/>
              </w:rPr>
            </w:pPr>
            <w:r>
              <w:rPr>
                <w:rFonts w:ascii="Times New Roman" w:hAnsi="Times New Roman"/>
                <w:b/>
                <w:lang w:val="id-ID"/>
              </w:rPr>
              <w:t>Class</w:t>
            </w:r>
          </w:p>
        </w:tc>
        <w:tc>
          <w:tcPr>
            <w:tcW w:w="1486" w:type="dxa"/>
          </w:tcPr>
          <w:p w:rsidR="005545FC" w:rsidRPr="00FD13FB" w:rsidRDefault="00FD13FB" w:rsidP="00A33D90">
            <w:pPr>
              <w:autoSpaceDE w:val="0"/>
              <w:autoSpaceDN w:val="0"/>
              <w:spacing w:line="240" w:lineRule="auto"/>
              <w:ind w:left="110" w:firstLine="0"/>
              <w:jc w:val="center"/>
              <w:rPr>
                <w:rFonts w:ascii="Times New Roman" w:hAnsi="Times New Roman"/>
                <w:b/>
                <w:lang w:val="id-ID"/>
              </w:rPr>
            </w:pPr>
            <w:r>
              <w:rPr>
                <w:rFonts w:ascii="Times New Roman" w:hAnsi="Times New Roman"/>
                <w:b/>
                <w:lang w:val="id-ID"/>
              </w:rPr>
              <w:t xml:space="preserve">Total </w:t>
            </w:r>
          </w:p>
        </w:tc>
        <w:tc>
          <w:tcPr>
            <w:tcW w:w="2877" w:type="dxa"/>
          </w:tcPr>
          <w:p w:rsidR="005545FC" w:rsidRPr="00FD13FB" w:rsidRDefault="00FD13FB" w:rsidP="00A33D90">
            <w:pPr>
              <w:autoSpaceDE w:val="0"/>
              <w:autoSpaceDN w:val="0"/>
              <w:spacing w:line="240" w:lineRule="auto"/>
              <w:ind w:left="110" w:firstLine="0"/>
              <w:jc w:val="center"/>
              <w:rPr>
                <w:rFonts w:ascii="Times New Roman" w:hAnsi="Times New Roman"/>
                <w:b/>
                <w:lang w:val="id-ID"/>
              </w:rPr>
            </w:pPr>
            <w:r>
              <w:rPr>
                <w:rFonts w:ascii="Times New Roman" w:hAnsi="Times New Roman"/>
                <w:b/>
                <w:lang w:val="id-ID"/>
              </w:rPr>
              <w:t>Sample</w:t>
            </w:r>
          </w:p>
        </w:tc>
        <w:tc>
          <w:tcPr>
            <w:tcW w:w="1288" w:type="dxa"/>
          </w:tcPr>
          <w:p w:rsidR="005545FC" w:rsidRPr="00FD13FB" w:rsidRDefault="00FD13FB" w:rsidP="00A33D90">
            <w:pPr>
              <w:autoSpaceDE w:val="0"/>
              <w:autoSpaceDN w:val="0"/>
              <w:spacing w:line="240" w:lineRule="auto"/>
              <w:ind w:left="90" w:firstLine="0"/>
              <w:jc w:val="center"/>
              <w:rPr>
                <w:rFonts w:ascii="Times New Roman" w:hAnsi="Times New Roman"/>
                <w:b/>
                <w:lang w:val="id-ID"/>
              </w:rPr>
            </w:pPr>
            <w:r>
              <w:rPr>
                <w:rFonts w:ascii="Times New Roman" w:hAnsi="Times New Roman"/>
                <w:b/>
                <w:lang w:val="id-ID"/>
              </w:rPr>
              <w:t>%</w:t>
            </w:r>
          </w:p>
        </w:tc>
      </w:tr>
      <w:tr w:rsidR="005545FC" w:rsidTr="00512439">
        <w:trPr>
          <w:trHeight w:val="20"/>
          <w:jc w:val="center"/>
        </w:trPr>
        <w:tc>
          <w:tcPr>
            <w:tcW w:w="1288" w:type="dxa"/>
          </w:tcPr>
          <w:p w:rsidR="005545FC" w:rsidRDefault="005545FC" w:rsidP="00A33D90">
            <w:pPr>
              <w:autoSpaceDE w:val="0"/>
              <w:autoSpaceDN w:val="0"/>
              <w:spacing w:line="240" w:lineRule="auto"/>
              <w:ind w:firstLine="0"/>
              <w:jc w:val="center"/>
              <w:rPr>
                <w:rFonts w:ascii="Times New Roman" w:hAnsi="Times New Roman"/>
              </w:rPr>
            </w:pPr>
            <w:r>
              <w:rPr>
                <w:rFonts w:ascii="Times New Roman" w:hAnsi="Times New Roman"/>
              </w:rPr>
              <w:t>XI IPA 1</w:t>
            </w:r>
          </w:p>
        </w:tc>
        <w:tc>
          <w:tcPr>
            <w:tcW w:w="1486" w:type="dxa"/>
          </w:tcPr>
          <w:p w:rsidR="005545FC" w:rsidRDefault="005545FC" w:rsidP="00A33D90">
            <w:pPr>
              <w:autoSpaceDE w:val="0"/>
              <w:autoSpaceDN w:val="0"/>
              <w:spacing w:line="240" w:lineRule="auto"/>
              <w:ind w:left="311" w:firstLine="0"/>
              <w:jc w:val="center"/>
              <w:rPr>
                <w:rFonts w:ascii="Times New Roman" w:hAnsi="Times New Roman"/>
              </w:rPr>
            </w:pPr>
            <w:r>
              <w:rPr>
                <w:rFonts w:ascii="Times New Roman" w:hAnsi="Times New Roman"/>
              </w:rPr>
              <w:t>29</w:t>
            </w:r>
          </w:p>
        </w:tc>
        <w:tc>
          <w:tcPr>
            <w:tcW w:w="2877" w:type="dxa"/>
          </w:tcPr>
          <w:p w:rsidR="005545FC" w:rsidRPr="00512439" w:rsidRDefault="005545FC" w:rsidP="00512439">
            <w:pPr>
              <w:tabs>
                <w:tab w:val="left" w:pos="1072"/>
                <w:tab w:val="center" w:pos="2446"/>
              </w:tabs>
              <w:autoSpaceDE w:val="0"/>
              <w:autoSpaceDN w:val="0"/>
              <w:spacing w:line="240" w:lineRule="auto"/>
              <w:ind w:firstLine="0"/>
              <w:jc w:val="center"/>
              <w:rPr>
                <w:rFonts w:ascii="Times New Roman" w:hAnsi="Times New Roman"/>
                <w:lang w:val="id-ID"/>
              </w:rPr>
            </w:pPr>
            <w:r>
              <w:rPr>
                <w:rFonts w:ascii="Times New Roman" w:hAnsi="Times New Roman"/>
              </w:rPr>
              <w:t xml:space="preserve">29/307x159=15.01=15 </w:t>
            </w:r>
            <w:r w:rsidR="00512439">
              <w:rPr>
                <w:rFonts w:ascii="Times New Roman" w:hAnsi="Times New Roman"/>
                <w:lang w:val="id-ID"/>
              </w:rPr>
              <w:t>Studens</w:t>
            </w:r>
          </w:p>
        </w:tc>
        <w:tc>
          <w:tcPr>
            <w:tcW w:w="1288" w:type="dxa"/>
          </w:tcPr>
          <w:p w:rsidR="005545FC" w:rsidRDefault="005545FC" w:rsidP="00A33D90">
            <w:pPr>
              <w:autoSpaceDE w:val="0"/>
              <w:autoSpaceDN w:val="0"/>
              <w:spacing w:line="240" w:lineRule="auto"/>
              <w:ind w:left="90" w:firstLine="0"/>
              <w:jc w:val="center"/>
              <w:rPr>
                <w:rFonts w:ascii="Times New Roman" w:hAnsi="Times New Roman"/>
              </w:rPr>
            </w:pPr>
            <w:r>
              <w:rPr>
                <w:rFonts w:ascii="Times New Roman" w:hAnsi="Times New Roman"/>
              </w:rPr>
              <w:t>9%</w:t>
            </w:r>
          </w:p>
        </w:tc>
      </w:tr>
      <w:tr w:rsidR="005545FC" w:rsidTr="00512439">
        <w:trPr>
          <w:trHeight w:val="20"/>
          <w:jc w:val="center"/>
        </w:trPr>
        <w:tc>
          <w:tcPr>
            <w:tcW w:w="1288" w:type="dxa"/>
          </w:tcPr>
          <w:p w:rsidR="005545FC" w:rsidRDefault="005545FC" w:rsidP="00A33D90">
            <w:pPr>
              <w:autoSpaceDE w:val="0"/>
              <w:autoSpaceDN w:val="0"/>
              <w:spacing w:line="240" w:lineRule="auto"/>
              <w:ind w:firstLine="0"/>
              <w:jc w:val="center"/>
              <w:rPr>
                <w:rFonts w:ascii="Times New Roman" w:hAnsi="Times New Roman"/>
              </w:rPr>
            </w:pPr>
            <w:r>
              <w:rPr>
                <w:rFonts w:ascii="Times New Roman" w:hAnsi="Times New Roman"/>
              </w:rPr>
              <w:t>XI IPA 2</w:t>
            </w:r>
          </w:p>
        </w:tc>
        <w:tc>
          <w:tcPr>
            <w:tcW w:w="1486" w:type="dxa"/>
          </w:tcPr>
          <w:p w:rsidR="005545FC" w:rsidRDefault="005545FC" w:rsidP="00A33D90">
            <w:pPr>
              <w:autoSpaceDE w:val="0"/>
              <w:autoSpaceDN w:val="0"/>
              <w:spacing w:line="240" w:lineRule="auto"/>
              <w:ind w:left="311" w:firstLine="0"/>
              <w:jc w:val="center"/>
              <w:rPr>
                <w:rFonts w:ascii="Times New Roman" w:hAnsi="Times New Roman"/>
              </w:rPr>
            </w:pPr>
            <w:r>
              <w:rPr>
                <w:rFonts w:ascii="Times New Roman" w:hAnsi="Times New Roman"/>
              </w:rPr>
              <w:t>31</w:t>
            </w:r>
          </w:p>
        </w:tc>
        <w:tc>
          <w:tcPr>
            <w:tcW w:w="2877" w:type="dxa"/>
          </w:tcPr>
          <w:p w:rsidR="005545FC" w:rsidRDefault="005545FC" w:rsidP="00A33D90">
            <w:pPr>
              <w:autoSpaceDE w:val="0"/>
              <w:autoSpaceDN w:val="0"/>
              <w:spacing w:line="240" w:lineRule="auto"/>
              <w:ind w:firstLine="0"/>
              <w:jc w:val="center"/>
              <w:rPr>
                <w:rFonts w:ascii="Times New Roman" w:hAnsi="Times New Roman"/>
              </w:rPr>
            </w:pPr>
            <w:r>
              <w:rPr>
                <w:rFonts w:ascii="Times New Roman" w:hAnsi="Times New Roman"/>
              </w:rPr>
              <w:t xml:space="preserve">31/307x159=16.05=16 </w:t>
            </w:r>
            <w:r w:rsidR="00512439">
              <w:rPr>
                <w:rFonts w:ascii="Times New Roman" w:hAnsi="Times New Roman"/>
              </w:rPr>
              <w:t>Studens</w:t>
            </w:r>
          </w:p>
        </w:tc>
        <w:tc>
          <w:tcPr>
            <w:tcW w:w="1288" w:type="dxa"/>
          </w:tcPr>
          <w:p w:rsidR="005545FC" w:rsidRDefault="005545FC" w:rsidP="00A33D90">
            <w:pPr>
              <w:autoSpaceDE w:val="0"/>
              <w:autoSpaceDN w:val="0"/>
              <w:spacing w:line="240" w:lineRule="auto"/>
              <w:ind w:left="90" w:firstLine="0"/>
              <w:jc w:val="center"/>
              <w:rPr>
                <w:rFonts w:ascii="Times New Roman" w:hAnsi="Times New Roman"/>
              </w:rPr>
            </w:pPr>
            <w:r>
              <w:rPr>
                <w:rFonts w:ascii="Times New Roman" w:hAnsi="Times New Roman"/>
              </w:rPr>
              <w:t>10%</w:t>
            </w:r>
          </w:p>
        </w:tc>
      </w:tr>
      <w:tr w:rsidR="005545FC" w:rsidTr="00512439">
        <w:trPr>
          <w:trHeight w:val="20"/>
          <w:jc w:val="center"/>
        </w:trPr>
        <w:tc>
          <w:tcPr>
            <w:tcW w:w="1288" w:type="dxa"/>
          </w:tcPr>
          <w:p w:rsidR="005545FC" w:rsidRDefault="005545FC" w:rsidP="00A33D90">
            <w:pPr>
              <w:autoSpaceDE w:val="0"/>
              <w:autoSpaceDN w:val="0"/>
              <w:spacing w:line="240" w:lineRule="auto"/>
              <w:ind w:firstLine="0"/>
              <w:jc w:val="center"/>
              <w:rPr>
                <w:rFonts w:ascii="Times New Roman" w:hAnsi="Times New Roman"/>
              </w:rPr>
            </w:pPr>
            <w:r>
              <w:rPr>
                <w:rFonts w:ascii="Times New Roman" w:hAnsi="Times New Roman"/>
              </w:rPr>
              <w:t>XI IPA 3</w:t>
            </w:r>
          </w:p>
        </w:tc>
        <w:tc>
          <w:tcPr>
            <w:tcW w:w="1486" w:type="dxa"/>
          </w:tcPr>
          <w:p w:rsidR="005545FC" w:rsidRDefault="005545FC" w:rsidP="00A33D90">
            <w:pPr>
              <w:autoSpaceDE w:val="0"/>
              <w:autoSpaceDN w:val="0"/>
              <w:spacing w:line="240" w:lineRule="auto"/>
              <w:ind w:left="311" w:firstLine="0"/>
              <w:jc w:val="center"/>
              <w:rPr>
                <w:rFonts w:ascii="Times New Roman" w:hAnsi="Times New Roman"/>
              </w:rPr>
            </w:pPr>
            <w:r>
              <w:rPr>
                <w:rFonts w:ascii="Times New Roman" w:hAnsi="Times New Roman"/>
              </w:rPr>
              <w:t>30</w:t>
            </w:r>
          </w:p>
        </w:tc>
        <w:tc>
          <w:tcPr>
            <w:tcW w:w="2877" w:type="dxa"/>
          </w:tcPr>
          <w:p w:rsidR="005545FC" w:rsidRDefault="005545FC" w:rsidP="00A33D90">
            <w:pPr>
              <w:autoSpaceDE w:val="0"/>
              <w:autoSpaceDN w:val="0"/>
              <w:spacing w:line="240" w:lineRule="auto"/>
              <w:ind w:firstLine="0"/>
              <w:jc w:val="center"/>
              <w:rPr>
                <w:rFonts w:ascii="Times New Roman" w:hAnsi="Times New Roman"/>
              </w:rPr>
            </w:pPr>
            <w:r>
              <w:rPr>
                <w:rFonts w:ascii="Times New Roman" w:hAnsi="Times New Roman"/>
              </w:rPr>
              <w:t xml:space="preserve">30/307x159=15.53=16 </w:t>
            </w:r>
            <w:r w:rsidR="00512439">
              <w:rPr>
                <w:rFonts w:ascii="Times New Roman" w:hAnsi="Times New Roman"/>
              </w:rPr>
              <w:t>Studens</w:t>
            </w:r>
          </w:p>
        </w:tc>
        <w:tc>
          <w:tcPr>
            <w:tcW w:w="1288" w:type="dxa"/>
          </w:tcPr>
          <w:p w:rsidR="005545FC" w:rsidRDefault="005545FC" w:rsidP="00A33D90">
            <w:pPr>
              <w:autoSpaceDE w:val="0"/>
              <w:autoSpaceDN w:val="0"/>
              <w:spacing w:line="240" w:lineRule="auto"/>
              <w:ind w:left="90" w:firstLine="0"/>
              <w:jc w:val="center"/>
              <w:rPr>
                <w:rFonts w:ascii="Times New Roman" w:hAnsi="Times New Roman"/>
              </w:rPr>
            </w:pPr>
            <w:r>
              <w:rPr>
                <w:rFonts w:ascii="Times New Roman" w:hAnsi="Times New Roman"/>
              </w:rPr>
              <w:t>10%</w:t>
            </w:r>
          </w:p>
        </w:tc>
      </w:tr>
      <w:tr w:rsidR="005545FC" w:rsidTr="00512439">
        <w:trPr>
          <w:trHeight w:val="20"/>
          <w:jc w:val="center"/>
        </w:trPr>
        <w:tc>
          <w:tcPr>
            <w:tcW w:w="1288" w:type="dxa"/>
          </w:tcPr>
          <w:p w:rsidR="005545FC" w:rsidRDefault="005545FC" w:rsidP="00A33D90">
            <w:pPr>
              <w:autoSpaceDE w:val="0"/>
              <w:autoSpaceDN w:val="0"/>
              <w:spacing w:line="240" w:lineRule="auto"/>
              <w:ind w:firstLine="0"/>
              <w:jc w:val="center"/>
              <w:rPr>
                <w:rFonts w:ascii="Times New Roman" w:hAnsi="Times New Roman"/>
              </w:rPr>
            </w:pPr>
            <w:r>
              <w:rPr>
                <w:rFonts w:ascii="Times New Roman" w:hAnsi="Times New Roman"/>
              </w:rPr>
              <w:t>XI IPA 4</w:t>
            </w:r>
          </w:p>
        </w:tc>
        <w:tc>
          <w:tcPr>
            <w:tcW w:w="1486" w:type="dxa"/>
          </w:tcPr>
          <w:p w:rsidR="005545FC" w:rsidRDefault="005545FC" w:rsidP="00A33D90">
            <w:pPr>
              <w:autoSpaceDE w:val="0"/>
              <w:autoSpaceDN w:val="0"/>
              <w:spacing w:line="240" w:lineRule="auto"/>
              <w:ind w:left="311" w:firstLine="0"/>
              <w:jc w:val="center"/>
              <w:rPr>
                <w:rFonts w:ascii="Times New Roman" w:hAnsi="Times New Roman"/>
              </w:rPr>
            </w:pPr>
            <w:r>
              <w:rPr>
                <w:rFonts w:ascii="Times New Roman" w:hAnsi="Times New Roman"/>
              </w:rPr>
              <w:t>30</w:t>
            </w:r>
          </w:p>
        </w:tc>
        <w:tc>
          <w:tcPr>
            <w:tcW w:w="2877" w:type="dxa"/>
          </w:tcPr>
          <w:p w:rsidR="005545FC" w:rsidRDefault="005545FC" w:rsidP="00A33D90">
            <w:pPr>
              <w:autoSpaceDE w:val="0"/>
              <w:autoSpaceDN w:val="0"/>
              <w:spacing w:line="240" w:lineRule="auto"/>
              <w:ind w:firstLine="0"/>
              <w:jc w:val="center"/>
              <w:rPr>
                <w:rFonts w:ascii="Times New Roman" w:hAnsi="Times New Roman"/>
              </w:rPr>
            </w:pPr>
            <w:r>
              <w:rPr>
                <w:rFonts w:ascii="Times New Roman" w:hAnsi="Times New Roman"/>
              </w:rPr>
              <w:t xml:space="preserve">30/307x159=15.53=16 </w:t>
            </w:r>
            <w:r w:rsidR="00512439">
              <w:rPr>
                <w:rFonts w:ascii="Times New Roman" w:hAnsi="Times New Roman"/>
              </w:rPr>
              <w:t>Studens</w:t>
            </w:r>
          </w:p>
        </w:tc>
        <w:tc>
          <w:tcPr>
            <w:tcW w:w="1288" w:type="dxa"/>
          </w:tcPr>
          <w:p w:rsidR="005545FC" w:rsidRDefault="005545FC" w:rsidP="00A33D90">
            <w:pPr>
              <w:autoSpaceDE w:val="0"/>
              <w:autoSpaceDN w:val="0"/>
              <w:spacing w:line="240" w:lineRule="auto"/>
              <w:ind w:left="90" w:firstLine="0"/>
              <w:jc w:val="center"/>
              <w:rPr>
                <w:rFonts w:ascii="Times New Roman" w:hAnsi="Times New Roman"/>
              </w:rPr>
            </w:pPr>
            <w:r>
              <w:rPr>
                <w:rFonts w:ascii="Times New Roman" w:hAnsi="Times New Roman"/>
              </w:rPr>
              <w:t>10%</w:t>
            </w:r>
          </w:p>
        </w:tc>
      </w:tr>
      <w:tr w:rsidR="005545FC" w:rsidTr="00512439">
        <w:trPr>
          <w:trHeight w:val="20"/>
          <w:jc w:val="center"/>
        </w:trPr>
        <w:tc>
          <w:tcPr>
            <w:tcW w:w="1288" w:type="dxa"/>
          </w:tcPr>
          <w:p w:rsidR="005545FC" w:rsidRDefault="005545FC" w:rsidP="00A33D90">
            <w:pPr>
              <w:autoSpaceDE w:val="0"/>
              <w:autoSpaceDN w:val="0"/>
              <w:spacing w:line="240" w:lineRule="auto"/>
              <w:ind w:firstLine="0"/>
              <w:jc w:val="center"/>
              <w:rPr>
                <w:rFonts w:ascii="Times New Roman" w:hAnsi="Times New Roman"/>
              </w:rPr>
            </w:pPr>
            <w:r>
              <w:rPr>
                <w:rFonts w:ascii="Times New Roman" w:hAnsi="Times New Roman"/>
              </w:rPr>
              <w:t>XI IPA 5</w:t>
            </w:r>
          </w:p>
        </w:tc>
        <w:tc>
          <w:tcPr>
            <w:tcW w:w="1486" w:type="dxa"/>
          </w:tcPr>
          <w:p w:rsidR="005545FC" w:rsidRDefault="005545FC" w:rsidP="00A33D90">
            <w:pPr>
              <w:autoSpaceDE w:val="0"/>
              <w:autoSpaceDN w:val="0"/>
              <w:spacing w:line="240" w:lineRule="auto"/>
              <w:ind w:left="311" w:firstLine="0"/>
              <w:jc w:val="center"/>
              <w:rPr>
                <w:rFonts w:ascii="Times New Roman" w:hAnsi="Times New Roman"/>
              </w:rPr>
            </w:pPr>
            <w:r>
              <w:rPr>
                <w:rFonts w:ascii="Times New Roman" w:hAnsi="Times New Roman"/>
              </w:rPr>
              <w:t>32</w:t>
            </w:r>
          </w:p>
        </w:tc>
        <w:tc>
          <w:tcPr>
            <w:tcW w:w="2877" w:type="dxa"/>
          </w:tcPr>
          <w:p w:rsidR="005545FC" w:rsidRDefault="005545FC" w:rsidP="00A33D90">
            <w:pPr>
              <w:autoSpaceDE w:val="0"/>
              <w:autoSpaceDN w:val="0"/>
              <w:spacing w:line="240" w:lineRule="auto"/>
              <w:ind w:firstLine="0"/>
              <w:jc w:val="center"/>
              <w:rPr>
                <w:rFonts w:ascii="Times New Roman" w:hAnsi="Times New Roman"/>
              </w:rPr>
            </w:pPr>
            <w:r>
              <w:rPr>
                <w:rFonts w:ascii="Times New Roman" w:hAnsi="Times New Roman"/>
              </w:rPr>
              <w:t xml:space="preserve">32/307x159=16.57=17 </w:t>
            </w:r>
            <w:r w:rsidR="00512439">
              <w:rPr>
                <w:rFonts w:ascii="Times New Roman" w:hAnsi="Times New Roman"/>
              </w:rPr>
              <w:t>Studens</w:t>
            </w:r>
          </w:p>
        </w:tc>
        <w:tc>
          <w:tcPr>
            <w:tcW w:w="1288" w:type="dxa"/>
          </w:tcPr>
          <w:p w:rsidR="005545FC" w:rsidRDefault="005545FC" w:rsidP="00A33D90">
            <w:pPr>
              <w:autoSpaceDE w:val="0"/>
              <w:autoSpaceDN w:val="0"/>
              <w:spacing w:line="240" w:lineRule="auto"/>
              <w:ind w:left="90" w:firstLine="0"/>
              <w:jc w:val="center"/>
              <w:rPr>
                <w:rFonts w:ascii="Times New Roman" w:hAnsi="Times New Roman"/>
              </w:rPr>
            </w:pPr>
            <w:r>
              <w:rPr>
                <w:rFonts w:ascii="Times New Roman" w:hAnsi="Times New Roman"/>
              </w:rPr>
              <w:t>11%</w:t>
            </w:r>
          </w:p>
        </w:tc>
      </w:tr>
      <w:tr w:rsidR="005545FC" w:rsidTr="00512439">
        <w:trPr>
          <w:trHeight w:val="20"/>
          <w:jc w:val="center"/>
        </w:trPr>
        <w:tc>
          <w:tcPr>
            <w:tcW w:w="1288" w:type="dxa"/>
          </w:tcPr>
          <w:p w:rsidR="005545FC" w:rsidRDefault="005545FC" w:rsidP="00A33D90">
            <w:pPr>
              <w:autoSpaceDE w:val="0"/>
              <w:autoSpaceDN w:val="0"/>
              <w:spacing w:line="240" w:lineRule="auto"/>
              <w:ind w:firstLine="0"/>
              <w:jc w:val="center"/>
              <w:rPr>
                <w:rFonts w:ascii="Times New Roman" w:hAnsi="Times New Roman"/>
              </w:rPr>
            </w:pPr>
            <w:r>
              <w:rPr>
                <w:rFonts w:ascii="Times New Roman" w:hAnsi="Times New Roman"/>
              </w:rPr>
              <w:t>XI IPS 1</w:t>
            </w:r>
          </w:p>
        </w:tc>
        <w:tc>
          <w:tcPr>
            <w:tcW w:w="1486" w:type="dxa"/>
          </w:tcPr>
          <w:p w:rsidR="005545FC" w:rsidRDefault="005545FC" w:rsidP="00A33D90">
            <w:pPr>
              <w:autoSpaceDE w:val="0"/>
              <w:autoSpaceDN w:val="0"/>
              <w:spacing w:line="240" w:lineRule="auto"/>
              <w:ind w:left="311" w:firstLine="0"/>
              <w:jc w:val="center"/>
              <w:rPr>
                <w:rFonts w:ascii="Times New Roman" w:hAnsi="Times New Roman"/>
              </w:rPr>
            </w:pPr>
            <w:r>
              <w:rPr>
                <w:rFonts w:ascii="Times New Roman" w:hAnsi="Times New Roman"/>
              </w:rPr>
              <w:t>31</w:t>
            </w:r>
          </w:p>
        </w:tc>
        <w:tc>
          <w:tcPr>
            <w:tcW w:w="2877" w:type="dxa"/>
          </w:tcPr>
          <w:p w:rsidR="005545FC" w:rsidRDefault="005545FC" w:rsidP="00A33D90">
            <w:pPr>
              <w:autoSpaceDE w:val="0"/>
              <w:autoSpaceDN w:val="0"/>
              <w:spacing w:line="240" w:lineRule="auto"/>
              <w:ind w:firstLine="0"/>
              <w:jc w:val="center"/>
              <w:rPr>
                <w:rFonts w:ascii="Times New Roman" w:hAnsi="Times New Roman"/>
              </w:rPr>
            </w:pPr>
            <w:r>
              <w:rPr>
                <w:rFonts w:ascii="Times New Roman" w:hAnsi="Times New Roman"/>
              </w:rPr>
              <w:t xml:space="preserve">31/307x159=16.05=16 </w:t>
            </w:r>
            <w:r w:rsidR="00512439">
              <w:rPr>
                <w:rFonts w:ascii="Times New Roman" w:hAnsi="Times New Roman"/>
              </w:rPr>
              <w:t>Studens</w:t>
            </w:r>
          </w:p>
        </w:tc>
        <w:tc>
          <w:tcPr>
            <w:tcW w:w="1288" w:type="dxa"/>
          </w:tcPr>
          <w:p w:rsidR="005545FC" w:rsidRDefault="005545FC" w:rsidP="00A33D90">
            <w:pPr>
              <w:autoSpaceDE w:val="0"/>
              <w:autoSpaceDN w:val="0"/>
              <w:spacing w:line="240" w:lineRule="auto"/>
              <w:ind w:left="90" w:firstLine="0"/>
              <w:jc w:val="center"/>
              <w:rPr>
                <w:rFonts w:ascii="Times New Roman" w:hAnsi="Times New Roman"/>
              </w:rPr>
            </w:pPr>
            <w:r>
              <w:rPr>
                <w:rFonts w:ascii="Times New Roman" w:hAnsi="Times New Roman"/>
              </w:rPr>
              <w:t>10%</w:t>
            </w:r>
          </w:p>
        </w:tc>
      </w:tr>
      <w:tr w:rsidR="005545FC" w:rsidTr="00512439">
        <w:trPr>
          <w:trHeight w:val="20"/>
          <w:jc w:val="center"/>
        </w:trPr>
        <w:tc>
          <w:tcPr>
            <w:tcW w:w="1288" w:type="dxa"/>
          </w:tcPr>
          <w:p w:rsidR="005545FC" w:rsidRDefault="005545FC" w:rsidP="00A33D90">
            <w:pPr>
              <w:autoSpaceDE w:val="0"/>
              <w:autoSpaceDN w:val="0"/>
              <w:spacing w:line="240" w:lineRule="auto"/>
              <w:ind w:firstLine="0"/>
              <w:jc w:val="center"/>
              <w:rPr>
                <w:rFonts w:ascii="Times New Roman" w:hAnsi="Times New Roman"/>
              </w:rPr>
            </w:pPr>
            <w:r>
              <w:rPr>
                <w:rFonts w:ascii="Times New Roman" w:hAnsi="Times New Roman"/>
              </w:rPr>
              <w:t>XI IPS 2</w:t>
            </w:r>
          </w:p>
        </w:tc>
        <w:tc>
          <w:tcPr>
            <w:tcW w:w="1486" w:type="dxa"/>
          </w:tcPr>
          <w:p w:rsidR="005545FC" w:rsidRDefault="005545FC" w:rsidP="00A33D90">
            <w:pPr>
              <w:autoSpaceDE w:val="0"/>
              <w:autoSpaceDN w:val="0"/>
              <w:spacing w:line="240" w:lineRule="auto"/>
              <w:ind w:left="311" w:firstLine="0"/>
              <w:jc w:val="center"/>
              <w:rPr>
                <w:rFonts w:ascii="Times New Roman" w:hAnsi="Times New Roman"/>
              </w:rPr>
            </w:pPr>
            <w:r>
              <w:rPr>
                <w:rFonts w:ascii="Times New Roman" w:hAnsi="Times New Roman"/>
              </w:rPr>
              <w:t>31</w:t>
            </w:r>
          </w:p>
        </w:tc>
        <w:tc>
          <w:tcPr>
            <w:tcW w:w="2877" w:type="dxa"/>
          </w:tcPr>
          <w:p w:rsidR="005545FC" w:rsidRDefault="005545FC" w:rsidP="00A33D90">
            <w:pPr>
              <w:autoSpaceDE w:val="0"/>
              <w:autoSpaceDN w:val="0"/>
              <w:spacing w:line="240" w:lineRule="auto"/>
              <w:ind w:firstLine="0"/>
              <w:jc w:val="center"/>
              <w:rPr>
                <w:rFonts w:ascii="Times New Roman" w:hAnsi="Times New Roman"/>
              </w:rPr>
            </w:pPr>
            <w:r>
              <w:rPr>
                <w:rFonts w:ascii="Times New Roman" w:hAnsi="Times New Roman"/>
              </w:rPr>
              <w:t xml:space="preserve">31/307x159=16.05=16 </w:t>
            </w:r>
            <w:r w:rsidR="00512439">
              <w:rPr>
                <w:rFonts w:ascii="Times New Roman" w:hAnsi="Times New Roman"/>
              </w:rPr>
              <w:t>Studens</w:t>
            </w:r>
          </w:p>
        </w:tc>
        <w:tc>
          <w:tcPr>
            <w:tcW w:w="1288" w:type="dxa"/>
          </w:tcPr>
          <w:p w:rsidR="005545FC" w:rsidRDefault="005545FC" w:rsidP="00A33D90">
            <w:pPr>
              <w:autoSpaceDE w:val="0"/>
              <w:autoSpaceDN w:val="0"/>
              <w:spacing w:line="240" w:lineRule="auto"/>
              <w:ind w:left="90" w:firstLine="0"/>
              <w:jc w:val="center"/>
              <w:rPr>
                <w:rFonts w:ascii="Times New Roman" w:hAnsi="Times New Roman"/>
              </w:rPr>
            </w:pPr>
            <w:r>
              <w:rPr>
                <w:rFonts w:ascii="Times New Roman" w:hAnsi="Times New Roman"/>
              </w:rPr>
              <w:t>10%</w:t>
            </w:r>
          </w:p>
        </w:tc>
      </w:tr>
      <w:tr w:rsidR="005545FC" w:rsidTr="00512439">
        <w:trPr>
          <w:trHeight w:val="20"/>
          <w:jc w:val="center"/>
        </w:trPr>
        <w:tc>
          <w:tcPr>
            <w:tcW w:w="1288" w:type="dxa"/>
          </w:tcPr>
          <w:p w:rsidR="005545FC" w:rsidRDefault="005545FC" w:rsidP="00A33D90">
            <w:pPr>
              <w:autoSpaceDE w:val="0"/>
              <w:autoSpaceDN w:val="0"/>
              <w:spacing w:line="240" w:lineRule="auto"/>
              <w:ind w:firstLine="0"/>
              <w:jc w:val="center"/>
              <w:rPr>
                <w:rFonts w:ascii="Times New Roman" w:hAnsi="Times New Roman"/>
              </w:rPr>
            </w:pPr>
            <w:r>
              <w:rPr>
                <w:rFonts w:ascii="Times New Roman" w:hAnsi="Times New Roman"/>
              </w:rPr>
              <w:t>XI IPS 3</w:t>
            </w:r>
          </w:p>
        </w:tc>
        <w:tc>
          <w:tcPr>
            <w:tcW w:w="1486" w:type="dxa"/>
          </w:tcPr>
          <w:p w:rsidR="005545FC" w:rsidRDefault="005545FC" w:rsidP="00A33D90">
            <w:pPr>
              <w:autoSpaceDE w:val="0"/>
              <w:autoSpaceDN w:val="0"/>
              <w:spacing w:line="240" w:lineRule="auto"/>
              <w:ind w:left="311" w:firstLine="0"/>
              <w:jc w:val="center"/>
              <w:rPr>
                <w:rFonts w:ascii="Times New Roman" w:hAnsi="Times New Roman"/>
              </w:rPr>
            </w:pPr>
            <w:r>
              <w:rPr>
                <w:rFonts w:ascii="Times New Roman" w:hAnsi="Times New Roman"/>
              </w:rPr>
              <w:t>31</w:t>
            </w:r>
          </w:p>
        </w:tc>
        <w:tc>
          <w:tcPr>
            <w:tcW w:w="2877" w:type="dxa"/>
          </w:tcPr>
          <w:p w:rsidR="005545FC" w:rsidRDefault="005545FC" w:rsidP="00A33D90">
            <w:pPr>
              <w:autoSpaceDE w:val="0"/>
              <w:autoSpaceDN w:val="0"/>
              <w:spacing w:line="240" w:lineRule="auto"/>
              <w:ind w:firstLine="0"/>
              <w:jc w:val="center"/>
              <w:rPr>
                <w:rFonts w:ascii="Times New Roman" w:hAnsi="Times New Roman"/>
              </w:rPr>
            </w:pPr>
            <w:r>
              <w:rPr>
                <w:rFonts w:ascii="Times New Roman" w:hAnsi="Times New Roman"/>
              </w:rPr>
              <w:t xml:space="preserve">31/307x159=16.05=16 </w:t>
            </w:r>
            <w:r w:rsidR="00512439">
              <w:rPr>
                <w:rFonts w:ascii="Times New Roman" w:hAnsi="Times New Roman"/>
              </w:rPr>
              <w:t>Studens</w:t>
            </w:r>
          </w:p>
        </w:tc>
        <w:tc>
          <w:tcPr>
            <w:tcW w:w="1288" w:type="dxa"/>
          </w:tcPr>
          <w:p w:rsidR="005545FC" w:rsidRDefault="005545FC" w:rsidP="00A33D90">
            <w:pPr>
              <w:autoSpaceDE w:val="0"/>
              <w:autoSpaceDN w:val="0"/>
              <w:spacing w:line="240" w:lineRule="auto"/>
              <w:ind w:left="90" w:firstLine="0"/>
              <w:jc w:val="center"/>
              <w:rPr>
                <w:rFonts w:ascii="Times New Roman" w:hAnsi="Times New Roman"/>
              </w:rPr>
            </w:pPr>
            <w:r>
              <w:rPr>
                <w:rFonts w:ascii="Times New Roman" w:hAnsi="Times New Roman"/>
              </w:rPr>
              <w:t>10%</w:t>
            </w:r>
          </w:p>
        </w:tc>
      </w:tr>
      <w:tr w:rsidR="005545FC" w:rsidTr="00512439">
        <w:trPr>
          <w:trHeight w:val="20"/>
          <w:jc w:val="center"/>
        </w:trPr>
        <w:tc>
          <w:tcPr>
            <w:tcW w:w="1288" w:type="dxa"/>
          </w:tcPr>
          <w:p w:rsidR="005545FC" w:rsidRDefault="005545FC" w:rsidP="00A33D90">
            <w:pPr>
              <w:autoSpaceDE w:val="0"/>
              <w:autoSpaceDN w:val="0"/>
              <w:spacing w:line="240" w:lineRule="auto"/>
              <w:ind w:firstLine="0"/>
              <w:jc w:val="center"/>
              <w:rPr>
                <w:rFonts w:ascii="Times New Roman" w:hAnsi="Times New Roman"/>
              </w:rPr>
            </w:pPr>
            <w:r>
              <w:rPr>
                <w:rFonts w:ascii="Times New Roman" w:hAnsi="Times New Roman"/>
              </w:rPr>
              <w:t>XI IPS 4</w:t>
            </w:r>
          </w:p>
        </w:tc>
        <w:tc>
          <w:tcPr>
            <w:tcW w:w="1486" w:type="dxa"/>
          </w:tcPr>
          <w:p w:rsidR="005545FC" w:rsidRDefault="005545FC" w:rsidP="00A33D90">
            <w:pPr>
              <w:autoSpaceDE w:val="0"/>
              <w:autoSpaceDN w:val="0"/>
              <w:spacing w:line="240" w:lineRule="auto"/>
              <w:ind w:left="311" w:firstLine="0"/>
              <w:jc w:val="center"/>
              <w:rPr>
                <w:rFonts w:ascii="Times New Roman" w:hAnsi="Times New Roman"/>
              </w:rPr>
            </w:pPr>
            <w:r>
              <w:rPr>
                <w:rFonts w:ascii="Times New Roman" w:hAnsi="Times New Roman"/>
              </w:rPr>
              <w:t>31</w:t>
            </w:r>
          </w:p>
        </w:tc>
        <w:tc>
          <w:tcPr>
            <w:tcW w:w="2877" w:type="dxa"/>
          </w:tcPr>
          <w:p w:rsidR="005545FC" w:rsidRDefault="005545FC" w:rsidP="00A33D90">
            <w:pPr>
              <w:autoSpaceDE w:val="0"/>
              <w:autoSpaceDN w:val="0"/>
              <w:spacing w:line="240" w:lineRule="auto"/>
              <w:ind w:firstLine="0"/>
              <w:jc w:val="center"/>
              <w:rPr>
                <w:rFonts w:ascii="Times New Roman" w:hAnsi="Times New Roman"/>
              </w:rPr>
            </w:pPr>
            <w:r>
              <w:rPr>
                <w:rFonts w:ascii="Times New Roman" w:hAnsi="Times New Roman"/>
              </w:rPr>
              <w:t xml:space="preserve">31/307x159=16.05=16 </w:t>
            </w:r>
            <w:r w:rsidR="00512439">
              <w:rPr>
                <w:rFonts w:ascii="Times New Roman" w:hAnsi="Times New Roman"/>
              </w:rPr>
              <w:t>Studens</w:t>
            </w:r>
          </w:p>
        </w:tc>
        <w:tc>
          <w:tcPr>
            <w:tcW w:w="1288" w:type="dxa"/>
          </w:tcPr>
          <w:p w:rsidR="005545FC" w:rsidRDefault="005545FC" w:rsidP="00A33D90">
            <w:pPr>
              <w:autoSpaceDE w:val="0"/>
              <w:autoSpaceDN w:val="0"/>
              <w:spacing w:line="240" w:lineRule="auto"/>
              <w:ind w:left="90" w:firstLine="0"/>
              <w:jc w:val="center"/>
              <w:rPr>
                <w:rFonts w:ascii="Times New Roman" w:hAnsi="Times New Roman"/>
              </w:rPr>
            </w:pPr>
            <w:r>
              <w:rPr>
                <w:rFonts w:ascii="Times New Roman" w:hAnsi="Times New Roman"/>
              </w:rPr>
              <w:t>10%</w:t>
            </w:r>
          </w:p>
        </w:tc>
      </w:tr>
      <w:tr w:rsidR="005545FC" w:rsidTr="00512439">
        <w:trPr>
          <w:trHeight w:val="20"/>
          <w:jc w:val="center"/>
        </w:trPr>
        <w:tc>
          <w:tcPr>
            <w:tcW w:w="1288" w:type="dxa"/>
          </w:tcPr>
          <w:p w:rsidR="005545FC" w:rsidRDefault="005545FC" w:rsidP="00A33D90">
            <w:pPr>
              <w:autoSpaceDE w:val="0"/>
              <w:autoSpaceDN w:val="0"/>
              <w:spacing w:line="240" w:lineRule="auto"/>
              <w:ind w:firstLine="0"/>
              <w:jc w:val="center"/>
              <w:rPr>
                <w:rFonts w:ascii="Times New Roman" w:hAnsi="Times New Roman"/>
              </w:rPr>
            </w:pPr>
            <w:r>
              <w:rPr>
                <w:rFonts w:ascii="Times New Roman" w:hAnsi="Times New Roman"/>
              </w:rPr>
              <w:t>XI IPS 5</w:t>
            </w:r>
          </w:p>
        </w:tc>
        <w:tc>
          <w:tcPr>
            <w:tcW w:w="1486" w:type="dxa"/>
          </w:tcPr>
          <w:p w:rsidR="005545FC" w:rsidRDefault="005545FC" w:rsidP="00A33D90">
            <w:pPr>
              <w:autoSpaceDE w:val="0"/>
              <w:autoSpaceDN w:val="0"/>
              <w:spacing w:line="240" w:lineRule="auto"/>
              <w:ind w:left="311" w:firstLine="0"/>
              <w:jc w:val="center"/>
              <w:rPr>
                <w:rFonts w:ascii="Times New Roman" w:hAnsi="Times New Roman"/>
              </w:rPr>
            </w:pPr>
            <w:r>
              <w:rPr>
                <w:rFonts w:ascii="Times New Roman" w:hAnsi="Times New Roman"/>
              </w:rPr>
              <w:t>31</w:t>
            </w:r>
          </w:p>
        </w:tc>
        <w:tc>
          <w:tcPr>
            <w:tcW w:w="2877" w:type="dxa"/>
          </w:tcPr>
          <w:p w:rsidR="005545FC" w:rsidRDefault="005545FC" w:rsidP="00A33D90">
            <w:pPr>
              <w:autoSpaceDE w:val="0"/>
              <w:autoSpaceDN w:val="0"/>
              <w:spacing w:line="240" w:lineRule="auto"/>
              <w:ind w:firstLine="0"/>
              <w:jc w:val="center"/>
              <w:rPr>
                <w:rFonts w:ascii="Times New Roman" w:hAnsi="Times New Roman"/>
              </w:rPr>
            </w:pPr>
            <w:r>
              <w:rPr>
                <w:rFonts w:ascii="Times New Roman" w:hAnsi="Times New Roman"/>
              </w:rPr>
              <w:t xml:space="preserve">31/307x159=16.05=16 </w:t>
            </w:r>
            <w:r w:rsidR="00512439">
              <w:rPr>
                <w:rFonts w:ascii="Times New Roman" w:hAnsi="Times New Roman"/>
              </w:rPr>
              <w:t>Studens</w:t>
            </w:r>
          </w:p>
        </w:tc>
        <w:tc>
          <w:tcPr>
            <w:tcW w:w="1288" w:type="dxa"/>
          </w:tcPr>
          <w:p w:rsidR="005545FC" w:rsidRDefault="005545FC" w:rsidP="00A33D90">
            <w:pPr>
              <w:autoSpaceDE w:val="0"/>
              <w:autoSpaceDN w:val="0"/>
              <w:spacing w:line="240" w:lineRule="auto"/>
              <w:ind w:left="90" w:firstLine="0"/>
              <w:jc w:val="center"/>
              <w:rPr>
                <w:rFonts w:ascii="Times New Roman" w:hAnsi="Times New Roman"/>
              </w:rPr>
            </w:pPr>
            <w:r>
              <w:rPr>
                <w:rFonts w:ascii="Times New Roman" w:hAnsi="Times New Roman"/>
              </w:rPr>
              <w:t>10%</w:t>
            </w:r>
          </w:p>
        </w:tc>
      </w:tr>
      <w:tr w:rsidR="005545FC" w:rsidTr="00512439">
        <w:trPr>
          <w:trHeight w:val="20"/>
          <w:jc w:val="center"/>
        </w:trPr>
        <w:tc>
          <w:tcPr>
            <w:tcW w:w="1288" w:type="dxa"/>
          </w:tcPr>
          <w:p w:rsidR="005545FC" w:rsidRDefault="005545FC" w:rsidP="00A33D90">
            <w:pPr>
              <w:autoSpaceDE w:val="0"/>
              <w:autoSpaceDN w:val="0"/>
              <w:spacing w:line="240" w:lineRule="auto"/>
              <w:ind w:firstLine="0"/>
              <w:jc w:val="center"/>
              <w:rPr>
                <w:rFonts w:ascii="Times New Roman" w:hAnsi="Times New Roman"/>
              </w:rPr>
            </w:pPr>
            <w:r>
              <w:rPr>
                <w:rFonts w:ascii="Times New Roman" w:hAnsi="Times New Roman"/>
              </w:rPr>
              <w:t>TOTAL</w:t>
            </w:r>
          </w:p>
        </w:tc>
        <w:tc>
          <w:tcPr>
            <w:tcW w:w="1486" w:type="dxa"/>
          </w:tcPr>
          <w:p w:rsidR="005545FC" w:rsidRDefault="005545FC" w:rsidP="00A33D90">
            <w:pPr>
              <w:autoSpaceDE w:val="0"/>
              <w:autoSpaceDN w:val="0"/>
              <w:spacing w:line="240" w:lineRule="auto"/>
              <w:ind w:left="311" w:firstLine="0"/>
              <w:jc w:val="center"/>
              <w:rPr>
                <w:rFonts w:ascii="Times New Roman" w:hAnsi="Times New Roman"/>
              </w:rPr>
            </w:pPr>
            <w:r>
              <w:rPr>
                <w:rFonts w:ascii="Times New Roman" w:hAnsi="Times New Roman"/>
              </w:rPr>
              <w:t>307</w:t>
            </w:r>
          </w:p>
        </w:tc>
        <w:tc>
          <w:tcPr>
            <w:tcW w:w="2877" w:type="dxa"/>
          </w:tcPr>
          <w:p w:rsidR="005545FC" w:rsidRDefault="005545FC" w:rsidP="00A33D90">
            <w:pPr>
              <w:autoSpaceDE w:val="0"/>
              <w:autoSpaceDN w:val="0"/>
              <w:spacing w:line="240" w:lineRule="auto"/>
              <w:ind w:firstLine="0"/>
              <w:jc w:val="center"/>
              <w:rPr>
                <w:rFonts w:ascii="Times New Roman" w:hAnsi="Times New Roman"/>
              </w:rPr>
            </w:pPr>
            <w:r>
              <w:rPr>
                <w:rFonts w:ascii="Times New Roman" w:hAnsi="Times New Roman"/>
              </w:rPr>
              <w:t xml:space="preserve">159 </w:t>
            </w:r>
            <w:r w:rsidR="00512439">
              <w:rPr>
                <w:rFonts w:ascii="Times New Roman" w:hAnsi="Times New Roman"/>
              </w:rPr>
              <w:t>Studens</w:t>
            </w:r>
          </w:p>
        </w:tc>
        <w:tc>
          <w:tcPr>
            <w:tcW w:w="1288" w:type="dxa"/>
          </w:tcPr>
          <w:p w:rsidR="005545FC" w:rsidRDefault="005545FC" w:rsidP="00A33D90">
            <w:pPr>
              <w:autoSpaceDE w:val="0"/>
              <w:autoSpaceDN w:val="0"/>
              <w:spacing w:line="240" w:lineRule="auto"/>
              <w:ind w:left="90" w:firstLine="0"/>
              <w:jc w:val="center"/>
              <w:rPr>
                <w:rFonts w:ascii="Times New Roman" w:hAnsi="Times New Roman"/>
              </w:rPr>
            </w:pPr>
            <w:r>
              <w:rPr>
                <w:rFonts w:ascii="Times New Roman" w:hAnsi="Times New Roman"/>
              </w:rPr>
              <w:t>100%</w:t>
            </w:r>
          </w:p>
        </w:tc>
      </w:tr>
    </w:tbl>
    <w:p w:rsidR="005545FC" w:rsidRPr="005545FC" w:rsidRDefault="005545FC" w:rsidP="005545FC">
      <w:pPr>
        <w:autoSpaceDE w:val="0"/>
        <w:autoSpaceDN w:val="0"/>
        <w:spacing w:line="240" w:lineRule="auto"/>
        <w:rPr>
          <w:rFonts w:eastAsia="Georgia"/>
          <w:lang w:val="id-ID"/>
        </w:rPr>
      </w:pPr>
    </w:p>
    <w:p w:rsidR="005545FC" w:rsidRDefault="00FD13FB" w:rsidP="00A33D90">
      <w:r w:rsidRPr="00FD13FB">
        <w:rPr>
          <w:lang w:val="id-ID"/>
        </w:rPr>
        <w:t>Research data collection using a questionnaire with a linkert scale. The emotional intelligence questionnaire consisted of 50 statements, which were divided into 25 favorable statements and 25 unfavorable statements. The statement items can be seen in table 2 below.</w:t>
      </w:r>
    </w:p>
    <w:p w:rsidR="005545FC" w:rsidRPr="00FD13FB" w:rsidRDefault="00FD13FB" w:rsidP="00F90E77">
      <w:pPr>
        <w:pStyle w:val="BodyText"/>
        <w:spacing w:before="90" w:after="0" w:line="240" w:lineRule="auto"/>
        <w:ind w:firstLine="0"/>
        <w:jc w:val="center"/>
        <w:rPr>
          <w:rFonts w:eastAsia="Georgia"/>
          <w:lang w:val="id-ID"/>
        </w:rPr>
      </w:pPr>
      <w:r>
        <w:rPr>
          <w:rFonts w:eastAsia="Georgia"/>
          <w:b/>
          <w:lang w:val="id-ID"/>
        </w:rPr>
        <w:t>Table</w:t>
      </w:r>
      <w:r w:rsidR="005545FC">
        <w:rPr>
          <w:rFonts w:eastAsia="Georgia"/>
          <w:b/>
        </w:rPr>
        <w:t xml:space="preserve"> .2 </w:t>
      </w:r>
      <w:r w:rsidR="005545FC">
        <w:rPr>
          <w:rFonts w:eastAsia="Georgia"/>
        </w:rPr>
        <w:t xml:space="preserve">Blue Print </w:t>
      </w:r>
      <w:r>
        <w:rPr>
          <w:rFonts w:eastAsia="Georgia"/>
          <w:lang w:val="id-ID"/>
        </w:rPr>
        <w:t xml:space="preserve">of </w:t>
      </w:r>
      <w:r w:rsidR="005545FC">
        <w:rPr>
          <w:rFonts w:eastAsia="Georgia"/>
          <w:i/>
        </w:rPr>
        <w:t>emotional intelligence</w:t>
      </w:r>
      <w:r w:rsidRPr="00FD13FB">
        <w:rPr>
          <w:rFonts w:eastAsia="Georgia"/>
          <w:i/>
          <w:lang w:val="id-ID"/>
        </w:rPr>
        <w:t>questionnaire</w:t>
      </w:r>
    </w:p>
    <w:p w:rsidR="005545FC" w:rsidRDefault="005545FC" w:rsidP="005545FC">
      <w:pPr>
        <w:pStyle w:val="BodyText"/>
        <w:tabs>
          <w:tab w:val="left" w:pos="2310"/>
        </w:tabs>
        <w:spacing w:before="10" w:after="0" w:line="240" w:lineRule="auto"/>
        <w:rPr>
          <w:rFonts w:eastAsia="Georgia"/>
          <w:sz w:val="12"/>
          <w:szCs w:val="12"/>
        </w:rPr>
      </w:pPr>
      <w:r>
        <w:rPr>
          <w:rFonts w:eastAsia="Georgia"/>
          <w:sz w:val="12"/>
          <w:szCs w:val="12"/>
        </w:rPr>
        <w:tab/>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
      <w:tblGrid>
        <w:gridCol w:w="552"/>
        <w:gridCol w:w="2820"/>
        <w:gridCol w:w="1905"/>
        <w:gridCol w:w="1751"/>
        <w:gridCol w:w="1289"/>
      </w:tblGrid>
      <w:tr w:rsidR="005545FC" w:rsidTr="00426885">
        <w:trPr>
          <w:trHeight w:val="20"/>
          <w:jc w:val="center"/>
        </w:trPr>
        <w:tc>
          <w:tcPr>
            <w:tcW w:w="552" w:type="dxa"/>
            <w:vMerge w:val="restart"/>
            <w:vAlign w:val="center"/>
          </w:tcPr>
          <w:p w:rsidR="005545FC" w:rsidRDefault="005545FC" w:rsidP="00426885">
            <w:pPr>
              <w:pStyle w:val="TableParagraph"/>
              <w:ind w:firstLine="0"/>
              <w:rPr>
                <w:rFonts w:ascii="Georgia" w:eastAsia="Georgia" w:hAnsi="Georgia"/>
                <w:b/>
              </w:rPr>
            </w:pPr>
            <w:r>
              <w:rPr>
                <w:rFonts w:ascii="Georgia" w:eastAsia="Georgia" w:hAnsi="Georgia"/>
                <w:b/>
              </w:rPr>
              <w:t>No.</w:t>
            </w:r>
          </w:p>
        </w:tc>
        <w:tc>
          <w:tcPr>
            <w:tcW w:w="2820" w:type="dxa"/>
            <w:vMerge w:val="restart"/>
            <w:vAlign w:val="center"/>
          </w:tcPr>
          <w:p w:rsidR="005545FC" w:rsidRPr="00F90E77" w:rsidRDefault="00F90E77" w:rsidP="00426885">
            <w:pPr>
              <w:pStyle w:val="TableParagraph"/>
              <w:ind w:firstLine="0"/>
              <w:rPr>
                <w:rFonts w:ascii="Georgia" w:eastAsia="Georgia" w:hAnsi="Georgia"/>
                <w:b/>
                <w:lang w:val="id-ID"/>
              </w:rPr>
            </w:pPr>
            <w:r>
              <w:rPr>
                <w:rFonts w:ascii="Georgia" w:eastAsia="Georgia" w:hAnsi="Georgia"/>
                <w:b/>
                <w:lang w:val="id-ID"/>
              </w:rPr>
              <w:t>Aspects</w:t>
            </w:r>
          </w:p>
        </w:tc>
        <w:tc>
          <w:tcPr>
            <w:tcW w:w="3656" w:type="dxa"/>
            <w:gridSpan w:val="2"/>
            <w:vAlign w:val="center"/>
          </w:tcPr>
          <w:p w:rsidR="005545FC" w:rsidRDefault="005545FC" w:rsidP="00426885">
            <w:pPr>
              <w:pStyle w:val="TableParagraph"/>
              <w:ind w:firstLine="0"/>
              <w:rPr>
                <w:rFonts w:ascii="Georgia" w:eastAsia="Georgia" w:hAnsi="Georgia"/>
                <w:b/>
              </w:rPr>
            </w:pPr>
            <w:r>
              <w:rPr>
                <w:rFonts w:ascii="Georgia" w:eastAsia="Georgia" w:hAnsi="Georgia"/>
                <w:b/>
              </w:rPr>
              <w:t xml:space="preserve">Nomor </w:t>
            </w:r>
            <w:r w:rsidR="00F90E77">
              <w:rPr>
                <w:rFonts w:ascii="Georgia" w:eastAsia="Georgia" w:hAnsi="Georgia"/>
                <w:b/>
                <w:lang w:val="id-ID"/>
              </w:rPr>
              <w:t xml:space="preserve">of </w:t>
            </w:r>
            <w:r>
              <w:rPr>
                <w:rFonts w:ascii="Georgia" w:eastAsia="Georgia" w:hAnsi="Georgia"/>
                <w:b/>
              </w:rPr>
              <w:t>Item</w:t>
            </w:r>
          </w:p>
        </w:tc>
        <w:tc>
          <w:tcPr>
            <w:tcW w:w="1289" w:type="dxa"/>
            <w:vMerge w:val="restart"/>
            <w:vAlign w:val="center"/>
          </w:tcPr>
          <w:p w:rsidR="005545FC" w:rsidRPr="00F90E77" w:rsidRDefault="00F90E77" w:rsidP="00426885">
            <w:pPr>
              <w:pStyle w:val="TableParagraph"/>
              <w:ind w:firstLine="0"/>
              <w:rPr>
                <w:rFonts w:ascii="Georgia" w:eastAsia="Georgia" w:hAnsi="Georgia"/>
                <w:b/>
                <w:lang w:val="id-ID"/>
              </w:rPr>
            </w:pPr>
            <w:r>
              <w:rPr>
                <w:rFonts w:ascii="Georgia" w:eastAsia="Georgia" w:hAnsi="Georgia"/>
                <w:b/>
                <w:lang w:val="id-ID"/>
              </w:rPr>
              <w:t>Total</w:t>
            </w:r>
          </w:p>
        </w:tc>
      </w:tr>
      <w:tr w:rsidR="005545FC" w:rsidTr="00426885">
        <w:trPr>
          <w:trHeight w:val="20"/>
          <w:jc w:val="center"/>
        </w:trPr>
        <w:tc>
          <w:tcPr>
            <w:tcW w:w="552" w:type="dxa"/>
            <w:vMerge/>
          </w:tcPr>
          <w:p w:rsidR="005545FC" w:rsidRDefault="005545FC" w:rsidP="00A33D90">
            <w:pPr>
              <w:spacing w:line="240" w:lineRule="auto"/>
              <w:ind w:firstLine="0"/>
            </w:pPr>
          </w:p>
        </w:tc>
        <w:tc>
          <w:tcPr>
            <w:tcW w:w="2820" w:type="dxa"/>
            <w:vMerge/>
          </w:tcPr>
          <w:p w:rsidR="005545FC" w:rsidRDefault="005545FC" w:rsidP="00A33D90">
            <w:pPr>
              <w:spacing w:line="240" w:lineRule="auto"/>
              <w:ind w:firstLine="0"/>
            </w:pPr>
          </w:p>
        </w:tc>
        <w:tc>
          <w:tcPr>
            <w:tcW w:w="1905" w:type="dxa"/>
          </w:tcPr>
          <w:p w:rsidR="005545FC" w:rsidRDefault="005545FC" w:rsidP="00A33D90">
            <w:pPr>
              <w:pStyle w:val="TableParagraph"/>
              <w:ind w:firstLine="0"/>
              <w:rPr>
                <w:rFonts w:ascii="Georgia" w:eastAsia="Georgia" w:hAnsi="Georgia"/>
                <w:b/>
                <w:i/>
              </w:rPr>
            </w:pPr>
            <w:r>
              <w:rPr>
                <w:rFonts w:ascii="Georgia" w:eastAsia="Georgia" w:hAnsi="Georgia"/>
                <w:b/>
                <w:i/>
              </w:rPr>
              <w:t>Favourable</w:t>
            </w:r>
          </w:p>
        </w:tc>
        <w:tc>
          <w:tcPr>
            <w:tcW w:w="1751" w:type="dxa"/>
          </w:tcPr>
          <w:p w:rsidR="005545FC" w:rsidRDefault="005545FC" w:rsidP="00A33D90">
            <w:pPr>
              <w:pStyle w:val="TableParagraph"/>
              <w:ind w:firstLine="0"/>
              <w:rPr>
                <w:rFonts w:ascii="Georgia" w:eastAsia="Georgia" w:hAnsi="Georgia"/>
                <w:b/>
                <w:i/>
              </w:rPr>
            </w:pPr>
            <w:r>
              <w:rPr>
                <w:rFonts w:ascii="Georgia" w:eastAsia="Georgia" w:hAnsi="Georgia"/>
                <w:b/>
                <w:i/>
              </w:rPr>
              <w:t>Unfavourable</w:t>
            </w:r>
          </w:p>
        </w:tc>
        <w:tc>
          <w:tcPr>
            <w:tcW w:w="1289" w:type="dxa"/>
            <w:vMerge/>
          </w:tcPr>
          <w:p w:rsidR="005545FC" w:rsidRDefault="005545FC" w:rsidP="00A33D90">
            <w:pPr>
              <w:spacing w:line="240" w:lineRule="auto"/>
              <w:ind w:firstLine="0"/>
            </w:pPr>
          </w:p>
        </w:tc>
      </w:tr>
      <w:tr w:rsidR="005545FC" w:rsidTr="00426885">
        <w:trPr>
          <w:trHeight w:val="20"/>
          <w:jc w:val="center"/>
        </w:trPr>
        <w:tc>
          <w:tcPr>
            <w:tcW w:w="552" w:type="dxa"/>
          </w:tcPr>
          <w:p w:rsidR="005545FC" w:rsidRDefault="005545FC" w:rsidP="00A33D90">
            <w:pPr>
              <w:pStyle w:val="TableParagraph"/>
              <w:ind w:firstLine="0"/>
              <w:rPr>
                <w:rFonts w:ascii="Georgia" w:eastAsia="Georgia" w:hAnsi="Georgia"/>
              </w:rPr>
            </w:pPr>
            <w:r>
              <w:rPr>
                <w:rFonts w:ascii="Georgia" w:eastAsia="Georgia" w:hAnsi="Georgia"/>
              </w:rPr>
              <w:t>1</w:t>
            </w:r>
          </w:p>
        </w:tc>
        <w:tc>
          <w:tcPr>
            <w:tcW w:w="2820" w:type="dxa"/>
          </w:tcPr>
          <w:p w:rsidR="005545FC" w:rsidRPr="00F90E77" w:rsidRDefault="00F90E77" w:rsidP="00E204BE">
            <w:pPr>
              <w:pStyle w:val="TableParagraph"/>
              <w:ind w:firstLine="0"/>
              <w:jc w:val="left"/>
              <w:rPr>
                <w:rFonts w:ascii="Georgia" w:eastAsia="Georgia" w:hAnsi="Georgia"/>
                <w:lang w:val="id-ID"/>
              </w:rPr>
            </w:pPr>
            <w:r>
              <w:rPr>
                <w:rFonts w:ascii="Georgia" w:eastAsia="Georgia" w:hAnsi="Georgia"/>
                <w:lang w:val="id-ID"/>
              </w:rPr>
              <w:t>Recognize Emotions</w:t>
            </w:r>
          </w:p>
        </w:tc>
        <w:tc>
          <w:tcPr>
            <w:tcW w:w="1905" w:type="dxa"/>
          </w:tcPr>
          <w:p w:rsidR="005545FC" w:rsidRDefault="005545FC" w:rsidP="00A33D90">
            <w:pPr>
              <w:pStyle w:val="TableParagraph"/>
              <w:ind w:firstLine="0"/>
              <w:rPr>
                <w:rFonts w:ascii="Georgia" w:eastAsia="Georgia" w:hAnsi="Georgia"/>
              </w:rPr>
            </w:pPr>
            <w:r>
              <w:rPr>
                <w:rFonts w:ascii="Georgia" w:eastAsia="Georgia" w:hAnsi="Georgia"/>
              </w:rPr>
              <w:t>1,10,21,22,41</w:t>
            </w:r>
          </w:p>
        </w:tc>
        <w:tc>
          <w:tcPr>
            <w:tcW w:w="1751" w:type="dxa"/>
          </w:tcPr>
          <w:p w:rsidR="005545FC" w:rsidRDefault="005545FC" w:rsidP="00A33D90">
            <w:pPr>
              <w:pStyle w:val="TableParagraph"/>
              <w:ind w:firstLine="0"/>
              <w:rPr>
                <w:rFonts w:ascii="Georgia" w:eastAsia="Georgia" w:hAnsi="Georgia"/>
              </w:rPr>
            </w:pPr>
            <w:r>
              <w:rPr>
                <w:rFonts w:ascii="Georgia" w:eastAsia="Georgia" w:hAnsi="Georgia"/>
              </w:rPr>
              <w:t>11,20,39,40,50</w:t>
            </w:r>
          </w:p>
        </w:tc>
        <w:tc>
          <w:tcPr>
            <w:tcW w:w="1289" w:type="dxa"/>
          </w:tcPr>
          <w:p w:rsidR="005545FC" w:rsidRDefault="005545FC" w:rsidP="00A33D90">
            <w:pPr>
              <w:pStyle w:val="TableParagraph"/>
              <w:ind w:firstLine="0"/>
              <w:rPr>
                <w:rFonts w:ascii="Georgia" w:eastAsia="Georgia" w:hAnsi="Georgia"/>
              </w:rPr>
            </w:pPr>
            <w:r>
              <w:rPr>
                <w:rFonts w:ascii="Georgia" w:eastAsia="Georgia" w:hAnsi="Georgia"/>
              </w:rPr>
              <w:t>10</w:t>
            </w:r>
          </w:p>
        </w:tc>
      </w:tr>
      <w:tr w:rsidR="005545FC" w:rsidTr="00426885">
        <w:trPr>
          <w:trHeight w:val="20"/>
          <w:jc w:val="center"/>
        </w:trPr>
        <w:tc>
          <w:tcPr>
            <w:tcW w:w="552" w:type="dxa"/>
          </w:tcPr>
          <w:p w:rsidR="005545FC" w:rsidRDefault="005545FC" w:rsidP="00A33D90">
            <w:pPr>
              <w:pStyle w:val="TableParagraph"/>
              <w:ind w:firstLine="0"/>
              <w:rPr>
                <w:rFonts w:ascii="Georgia" w:eastAsia="Georgia" w:hAnsi="Georgia"/>
              </w:rPr>
            </w:pPr>
            <w:r>
              <w:rPr>
                <w:rFonts w:ascii="Georgia" w:eastAsia="Georgia" w:hAnsi="Georgia"/>
              </w:rPr>
              <w:t>2</w:t>
            </w:r>
          </w:p>
        </w:tc>
        <w:tc>
          <w:tcPr>
            <w:tcW w:w="2820" w:type="dxa"/>
          </w:tcPr>
          <w:p w:rsidR="005545FC" w:rsidRPr="00F90E77" w:rsidRDefault="00F90E77" w:rsidP="00E204BE">
            <w:pPr>
              <w:pStyle w:val="TableParagraph"/>
              <w:ind w:firstLine="0"/>
              <w:jc w:val="left"/>
              <w:rPr>
                <w:rFonts w:ascii="Georgia" w:eastAsia="Georgia" w:hAnsi="Georgia"/>
                <w:lang w:val="id-ID"/>
              </w:rPr>
            </w:pPr>
            <w:r>
              <w:rPr>
                <w:rFonts w:ascii="Georgia" w:eastAsia="Georgia" w:hAnsi="Georgia"/>
                <w:lang w:val="id-ID"/>
              </w:rPr>
              <w:t>Manage Emotions</w:t>
            </w:r>
          </w:p>
        </w:tc>
        <w:tc>
          <w:tcPr>
            <w:tcW w:w="1905" w:type="dxa"/>
          </w:tcPr>
          <w:p w:rsidR="005545FC" w:rsidRDefault="005545FC" w:rsidP="00A33D90">
            <w:pPr>
              <w:pStyle w:val="TableParagraph"/>
              <w:ind w:firstLine="0"/>
              <w:rPr>
                <w:rFonts w:ascii="Georgia" w:eastAsia="Georgia" w:hAnsi="Georgia"/>
              </w:rPr>
            </w:pPr>
            <w:r>
              <w:rPr>
                <w:rFonts w:ascii="Georgia" w:eastAsia="Georgia" w:hAnsi="Georgia"/>
              </w:rPr>
              <w:t>2,9,23,24,42</w:t>
            </w:r>
          </w:p>
        </w:tc>
        <w:tc>
          <w:tcPr>
            <w:tcW w:w="1751" w:type="dxa"/>
          </w:tcPr>
          <w:p w:rsidR="005545FC" w:rsidRDefault="005545FC" w:rsidP="00A33D90">
            <w:pPr>
              <w:pStyle w:val="TableParagraph"/>
              <w:ind w:firstLine="0"/>
              <w:rPr>
                <w:rFonts w:ascii="Georgia" w:eastAsia="Georgia" w:hAnsi="Georgia"/>
              </w:rPr>
            </w:pPr>
            <w:r>
              <w:rPr>
                <w:rFonts w:ascii="Georgia" w:eastAsia="Georgia" w:hAnsi="Georgia"/>
              </w:rPr>
              <w:t>12,19,37,38,49</w:t>
            </w:r>
          </w:p>
        </w:tc>
        <w:tc>
          <w:tcPr>
            <w:tcW w:w="1289" w:type="dxa"/>
          </w:tcPr>
          <w:p w:rsidR="005545FC" w:rsidRDefault="005545FC" w:rsidP="00A33D90">
            <w:pPr>
              <w:pStyle w:val="TableParagraph"/>
              <w:ind w:firstLine="0"/>
              <w:rPr>
                <w:rFonts w:ascii="Georgia" w:eastAsia="Georgia" w:hAnsi="Georgia"/>
              </w:rPr>
            </w:pPr>
            <w:r>
              <w:rPr>
                <w:rFonts w:ascii="Georgia" w:eastAsia="Georgia" w:hAnsi="Georgia"/>
              </w:rPr>
              <w:t>10</w:t>
            </w:r>
          </w:p>
        </w:tc>
      </w:tr>
      <w:tr w:rsidR="005545FC" w:rsidTr="00426885">
        <w:trPr>
          <w:trHeight w:val="20"/>
          <w:jc w:val="center"/>
        </w:trPr>
        <w:tc>
          <w:tcPr>
            <w:tcW w:w="552" w:type="dxa"/>
          </w:tcPr>
          <w:p w:rsidR="005545FC" w:rsidRDefault="005545FC" w:rsidP="00A33D90">
            <w:pPr>
              <w:pStyle w:val="TableParagraph"/>
              <w:ind w:firstLine="0"/>
              <w:rPr>
                <w:rFonts w:ascii="Georgia" w:eastAsia="Georgia" w:hAnsi="Georgia"/>
              </w:rPr>
            </w:pPr>
            <w:r>
              <w:rPr>
                <w:rFonts w:ascii="Georgia" w:eastAsia="Georgia" w:hAnsi="Georgia"/>
              </w:rPr>
              <w:t>3</w:t>
            </w:r>
          </w:p>
        </w:tc>
        <w:tc>
          <w:tcPr>
            <w:tcW w:w="2820" w:type="dxa"/>
          </w:tcPr>
          <w:p w:rsidR="005545FC" w:rsidRPr="00F90E77" w:rsidRDefault="00F90E77" w:rsidP="00E204BE">
            <w:pPr>
              <w:pStyle w:val="TableParagraph"/>
              <w:ind w:firstLine="0"/>
              <w:jc w:val="left"/>
              <w:rPr>
                <w:rFonts w:ascii="Georgia" w:eastAsia="Georgia" w:hAnsi="Georgia"/>
                <w:lang w:val="id-ID"/>
              </w:rPr>
            </w:pPr>
            <w:r>
              <w:rPr>
                <w:rFonts w:ascii="Georgia" w:eastAsia="Georgia" w:hAnsi="Georgia"/>
                <w:lang w:val="id-ID"/>
              </w:rPr>
              <w:t>Motivate the mind</w:t>
            </w:r>
          </w:p>
        </w:tc>
        <w:tc>
          <w:tcPr>
            <w:tcW w:w="1905" w:type="dxa"/>
          </w:tcPr>
          <w:p w:rsidR="005545FC" w:rsidRDefault="005545FC" w:rsidP="00A33D90">
            <w:pPr>
              <w:pStyle w:val="TableParagraph"/>
              <w:ind w:firstLine="0"/>
              <w:rPr>
                <w:rFonts w:ascii="Georgia" w:eastAsia="Georgia" w:hAnsi="Georgia"/>
              </w:rPr>
            </w:pPr>
            <w:r>
              <w:rPr>
                <w:rFonts w:ascii="Georgia" w:eastAsia="Georgia" w:hAnsi="Georgia"/>
              </w:rPr>
              <w:t>3,8,25,26,43</w:t>
            </w:r>
          </w:p>
        </w:tc>
        <w:tc>
          <w:tcPr>
            <w:tcW w:w="1751" w:type="dxa"/>
          </w:tcPr>
          <w:p w:rsidR="005545FC" w:rsidRDefault="005545FC" w:rsidP="00A33D90">
            <w:pPr>
              <w:pStyle w:val="TableParagraph"/>
              <w:ind w:firstLine="0"/>
              <w:rPr>
                <w:rFonts w:ascii="Georgia" w:eastAsia="Georgia" w:hAnsi="Georgia"/>
              </w:rPr>
            </w:pPr>
            <w:r>
              <w:rPr>
                <w:rFonts w:ascii="Georgia" w:eastAsia="Georgia" w:hAnsi="Georgia"/>
              </w:rPr>
              <w:t>13,18,35,36,48</w:t>
            </w:r>
          </w:p>
        </w:tc>
        <w:tc>
          <w:tcPr>
            <w:tcW w:w="1289" w:type="dxa"/>
          </w:tcPr>
          <w:p w:rsidR="005545FC" w:rsidRDefault="005545FC" w:rsidP="00A33D90">
            <w:pPr>
              <w:pStyle w:val="TableParagraph"/>
              <w:ind w:firstLine="0"/>
              <w:rPr>
                <w:rFonts w:ascii="Georgia" w:eastAsia="Georgia" w:hAnsi="Georgia"/>
              </w:rPr>
            </w:pPr>
            <w:r>
              <w:rPr>
                <w:rFonts w:ascii="Georgia" w:eastAsia="Georgia" w:hAnsi="Georgia"/>
              </w:rPr>
              <w:t>10</w:t>
            </w:r>
          </w:p>
        </w:tc>
      </w:tr>
      <w:tr w:rsidR="005545FC" w:rsidTr="00426885">
        <w:trPr>
          <w:trHeight w:val="20"/>
          <w:jc w:val="center"/>
        </w:trPr>
        <w:tc>
          <w:tcPr>
            <w:tcW w:w="552" w:type="dxa"/>
          </w:tcPr>
          <w:p w:rsidR="005545FC" w:rsidRDefault="005545FC" w:rsidP="00A33D90">
            <w:pPr>
              <w:pStyle w:val="TableParagraph"/>
              <w:ind w:firstLine="0"/>
              <w:rPr>
                <w:rFonts w:ascii="Georgia" w:eastAsia="Georgia" w:hAnsi="Georgia"/>
              </w:rPr>
            </w:pPr>
            <w:r>
              <w:rPr>
                <w:rFonts w:ascii="Georgia" w:eastAsia="Georgia" w:hAnsi="Georgia"/>
              </w:rPr>
              <w:t>4</w:t>
            </w:r>
          </w:p>
        </w:tc>
        <w:tc>
          <w:tcPr>
            <w:tcW w:w="2820" w:type="dxa"/>
          </w:tcPr>
          <w:p w:rsidR="005545FC" w:rsidRPr="00F90E77" w:rsidRDefault="00F90E77" w:rsidP="00E204BE">
            <w:pPr>
              <w:pStyle w:val="TableParagraph"/>
              <w:ind w:firstLine="0"/>
              <w:jc w:val="left"/>
              <w:rPr>
                <w:rFonts w:ascii="Georgia" w:eastAsia="Georgia" w:hAnsi="Georgia"/>
                <w:lang w:val="id-ID"/>
              </w:rPr>
            </w:pPr>
            <w:r>
              <w:rPr>
                <w:rFonts w:ascii="Georgia" w:eastAsia="Georgia" w:hAnsi="Georgia"/>
                <w:lang w:val="id-ID"/>
              </w:rPr>
              <w:t>Recognize the other emotion</w:t>
            </w:r>
          </w:p>
        </w:tc>
        <w:tc>
          <w:tcPr>
            <w:tcW w:w="1905" w:type="dxa"/>
          </w:tcPr>
          <w:p w:rsidR="005545FC" w:rsidRDefault="005545FC" w:rsidP="00A33D90">
            <w:pPr>
              <w:pStyle w:val="TableParagraph"/>
              <w:ind w:firstLine="0"/>
              <w:rPr>
                <w:rFonts w:ascii="Georgia" w:eastAsia="Georgia" w:hAnsi="Georgia"/>
              </w:rPr>
            </w:pPr>
            <w:r>
              <w:rPr>
                <w:rFonts w:ascii="Georgia" w:eastAsia="Georgia" w:hAnsi="Georgia"/>
              </w:rPr>
              <w:t>4,7,27,28,44</w:t>
            </w:r>
          </w:p>
        </w:tc>
        <w:tc>
          <w:tcPr>
            <w:tcW w:w="1751" w:type="dxa"/>
          </w:tcPr>
          <w:p w:rsidR="005545FC" w:rsidRDefault="005545FC" w:rsidP="00A33D90">
            <w:pPr>
              <w:pStyle w:val="TableParagraph"/>
              <w:ind w:firstLine="0"/>
              <w:rPr>
                <w:rFonts w:ascii="Georgia" w:eastAsia="Georgia" w:hAnsi="Georgia"/>
              </w:rPr>
            </w:pPr>
            <w:r>
              <w:rPr>
                <w:rFonts w:ascii="Georgia" w:eastAsia="Georgia" w:hAnsi="Georgia"/>
              </w:rPr>
              <w:t>14,17,33,34,47</w:t>
            </w:r>
          </w:p>
        </w:tc>
        <w:tc>
          <w:tcPr>
            <w:tcW w:w="1289" w:type="dxa"/>
          </w:tcPr>
          <w:p w:rsidR="005545FC" w:rsidRDefault="005545FC" w:rsidP="00A33D90">
            <w:pPr>
              <w:pStyle w:val="TableParagraph"/>
              <w:ind w:firstLine="0"/>
              <w:rPr>
                <w:rFonts w:ascii="Georgia" w:eastAsia="Georgia" w:hAnsi="Georgia"/>
              </w:rPr>
            </w:pPr>
            <w:r>
              <w:rPr>
                <w:rFonts w:ascii="Georgia" w:eastAsia="Georgia" w:hAnsi="Georgia"/>
              </w:rPr>
              <w:t>10</w:t>
            </w:r>
          </w:p>
        </w:tc>
      </w:tr>
      <w:tr w:rsidR="005545FC" w:rsidTr="00426885">
        <w:trPr>
          <w:trHeight w:val="20"/>
          <w:jc w:val="center"/>
        </w:trPr>
        <w:tc>
          <w:tcPr>
            <w:tcW w:w="552" w:type="dxa"/>
          </w:tcPr>
          <w:p w:rsidR="005545FC" w:rsidRDefault="005545FC" w:rsidP="00A33D90">
            <w:pPr>
              <w:pStyle w:val="TableParagraph"/>
              <w:ind w:firstLine="0"/>
              <w:rPr>
                <w:rFonts w:ascii="Georgia" w:eastAsia="Georgia" w:hAnsi="Georgia"/>
              </w:rPr>
            </w:pPr>
            <w:r>
              <w:rPr>
                <w:rFonts w:ascii="Georgia" w:eastAsia="Georgia" w:hAnsi="Georgia"/>
              </w:rPr>
              <w:t>5</w:t>
            </w:r>
          </w:p>
        </w:tc>
        <w:tc>
          <w:tcPr>
            <w:tcW w:w="2820" w:type="dxa"/>
          </w:tcPr>
          <w:p w:rsidR="005545FC" w:rsidRPr="00F90E77" w:rsidRDefault="00F90E77" w:rsidP="00E204BE">
            <w:pPr>
              <w:pStyle w:val="TableParagraph"/>
              <w:ind w:firstLine="0"/>
              <w:jc w:val="left"/>
              <w:rPr>
                <w:rFonts w:ascii="Georgia" w:eastAsia="Georgia" w:hAnsi="Georgia"/>
                <w:lang w:val="id-ID"/>
              </w:rPr>
            </w:pPr>
            <w:r>
              <w:rPr>
                <w:rFonts w:ascii="Georgia" w:eastAsia="Georgia" w:hAnsi="Georgia"/>
                <w:lang w:val="id-ID"/>
              </w:rPr>
              <w:t>Fostering Connection</w:t>
            </w:r>
          </w:p>
        </w:tc>
        <w:tc>
          <w:tcPr>
            <w:tcW w:w="1905" w:type="dxa"/>
          </w:tcPr>
          <w:p w:rsidR="005545FC" w:rsidRDefault="005545FC" w:rsidP="00A33D90">
            <w:pPr>
              <w:pStyle w:val="TableParagraph"/>
              <w:ind w:firstLine="0"/>
              <w:rPr>
                <w:rFonts w:ascii="Georgia" w:eastAsia="Georgia" w:hAnsi="Georgia"/>
              </w:rPr>
            </w:pPr>
            <w:r>
              <w:rPr>
                <w:rFonts w:ascii="Georgia" w:eastAsia="Georgia" w:hAnsi="Georgia"/>
              </w:rPr>
              <w:t>5,6,29,30,45</w:t>
            </w:r>
          </w:p>
        </w:tc>
        <w:tc>
          <w:tcPr>
            <w:tcW w:w="1751" w:type="dxa"/>
          </w:tcPr>
          <w:p w:rsidR="005545FC" w:rsidRDefault="005545FC" w:rsidP="00A33D90">
            <w:pPr>
              <w:pStyle w:val="TableParagraph"/>
              <w:ind w:firstLine="0"/>
              <w:rPr>
                <w:rFonts w:ascii="Georgia" w:eastAsia="Georgia" w:hAnsi="Georgia"/>
              </w:rPr>
            </w:pPr>
            <w:r>
              <w:rPr>
                <w:rFonts w:ascii="Georgia" w:eastAsia="Georgia" w:hAnsi="Georgia"/>
              </w:rPr>
              <w:t>15,16,31,32,46</w:t>
            </w:r>
          </w:p>
        </w:tc>
        <w:tc>
          <w:tcPr>
            <w:tcW w:w="1289" w:type="dxa"/>
          </w:tcPr>
          <w:p w:rsidR="005545FC" w:rsidRDefault="005545FC" w:rsidP="00A33D90">
            <w:pPr>
              <w:pStyle w:val="TableParagraph"/>
              <w:ind w:firstLine="0"/>
              <w:rPr>
                <w:rFonts w:ascii="Georgia" w:eastAsia="Georgia" w:hAnsi="Georgia"/>
              </w:rPr>
            </w:pPr>
            <w:r>
              <w:rPr>
                <w:rFonts w:ascii="Georgia" w:eastAsia="Georgia" w:hAnsi="Georgia"/>
              </w:rPr>
              <w:t>10</w:t>
            </w:r>
          </w:p>
        </w:tc>
      </w:tr>
      <w:tr w:rsidR="005545FC" w:rsidTr="00426885">
        <w:trPr>
          <w:trHeight w:val="20"/>
          <w:jc w:val="center"/>
        </w:trPr>
        <w:tc>
          <w:tcPr>
            <w:tcW w:w="3372" w:type="dxa"/>
            <w:gridSpan w:val="2"/>
          </w:tcPr>
          <w:p w:rsidR="005545FC" w:rsidRPr="00F90225" w:rsidRDefault="00F90225" w:rsidP="00A33D90">
            <w:pPr>
              <w:pStyle w:val="TableParagraph"/>
              <w:ind w:firstLine="0"/>
              <w:rPr>
                <w:rFonts w:ascii="Georgia" w:eastAsia="Georgia" w:hAnsi="Georgia"/>
                <w:b/>
                <w:lang w:val="id-ID"/>
              </w:rPr>
            </w:pPr>
            <w:r>
              <w:rPr>
                <w:rFonts w:ascii="Georgia" w:eastAsia="Georgia" w:hAnsi="Georgia"/>
                <w:b/>
                <w:lang w:val="id-ID"/>
              </w:rPr>
              <w:t>Total</w:t>
            </w:r>
          </w:p>
        </w:tc>
        <w:tc>
          <w:tcPr>
            <w:tcW w:w="1905" w:type="dxa"/>
          </w:tcPr>
          <w:p w:rsidR="005545FC" w:rsidRDefault="005545FC" w:rsidP="00A33D90">
            <w:pPr>
              <w:pStyle w:val="TableParagraph"/>
              <w:ind w:firstLine="0"/>
              <w:rPr>
                <w:rFonts w:ascii="Georgia" w:eastAsia="Georgia" w:hAnsi="Georgia"/>
                <w:b/>
              </w:rPr>
            </w:pPr>
            <w:r>
              <w:rPr>
                <w:rFonts w:ascii="Georgia" w:eastAsia="Georgia" w:hAnsi="Georgia"/>
                <w:b/>
              </w:rPr>
              <w:t>25</w:t>
            </w:r>
          </w:p>
        </w:tc>
        <w:tc>
          <w:tcPr>
            <w:tcW w:w="1751" w:type="dxa"/>
          </w:tcPr>
          <w:p w:rsidR="005545FC" w:rsidRDefault="005545FC" w:rsidP="00A33D90">
            <w:pPr>
              <w:pStyle w:val="TableParagraph"/>
              <w:ind w:firstLine="0"/>
              <w:rPr>
                <w:rFonts w:ascii="Georgia" w:eastAsia="Georgia" w:hAnsi="Georgia"/>
                <w:b/>
              </w:rPr>
            </w:pPr>
            <w:r>
              <w:rPr>
                <w:rFonts w:ascii="Georgia" w:eastAsia="Georgia" w:hAnsi="Georgia"/>
                <w:b/>
              </w:rPr>
              <w:t>25</w:t>
            </w:r>
          </w:p>
        </w:tc>
        <w:tc>
          <w:tcPr>
            <w:tcW w:w="1289" w:type="dxa"/>
          </w:tcPr>
          <w:p w:rsidR="005545FC" w:rsidRDefault="005545FC" w:rsidP="00A33D90">
            <w:pPr>
              <w:pStyle w:val="TableParagraph"/>
              <w:ind w:firstLine="0"/>
              <w:rPr>
                <w:rFonts w:ascii="Georgia" w:eastAsia="Georgia" w:hAnsi="Georgia"/>
                <w:b/>
              </w:rPr>
            </w:pPr>
            <w:r>
              <w:rPr>
                <w:rFonts w:ascii="Georgia" w:eastAsia="Georgia" w:hAnsi="Georgia"/>
                <w:b/>
              </w:rPr>
              <w:t>50</w:t>
            </w:r>
          </w:p>
        </w:tc>
      </w:tr>
    </w:tbl>
    <w:p w:rsidR="005545FC" w:rsidRDefault="005545FC" w:rsidP="005545FC">
      <w:pPr>
        <w:pStyle w:val="BodyText"/>
        <w:spacing w:line="275" w:lineRule="auto"/>
        <w:ind w:firstLine="1306"/>
        <w:rPr>
          <w:rFonts w:eastAsia="Georgia"/>
          <w:lang w:val="id-ID"/>
        </w:rPr>
      </w:pPr>
    </w:p>
    <w:p w:rsidR="00D90F06" w:rsidRDefault="00F90225" w:rsidP="003905D6">
      <w:pPr>
        <w:pStyle w:val="BodyText"/>
        <w:ind w:firstLine="709"/>
        <w:rPr>
          <w:rFonts w:eastAsia="Georgia"/>
          <w:spacing w:val="-3"/>
        </w:rPr>
      </w:pPr>
      <w:r w:rsidRPr="00F90225">
        <w:rPr>
          <w:rFonts w:eastAsia="Georgia"/>
        </w:rPr>
        <w:t>The parenting style scale consists of 40 statement items, with 20 favorable statement items and 20 unfavorable statement items. The statement items can be seen in table 3 below:</w:t>
      </w:r>
    </w:p>
    <w:p w:rsidR="00D90F06" w:rsidRDefault="00F90225" w:rsidP="005C13B0">
      <w:pPr>
        <w:spacing w:before="2" w:line="275" w:lineRule="auto"/>
        <w:ind w:firstLine="0"/>
        <w:jc w:val="center"/>
        <w:rPr>
          <w:rFonts w:eastAsia="Georgia"/>
        </w:rPr>
      </w:pPr>
      <w:r>
        <w:rPr>
          <w:rFonts w:eastAsia="Georgia"/>
          <w:b/>
          <w:lang w:val="id-ID"/>
        </w:rPr>
        <w:t>Table</w:t>
      </w:r>
      <w:r w:rsidR="00D90F06">
        <w:rPr>
          <w:rFonts w:eastAsia="Georgia"/>
          <w:b/>
        </w:rPr>
        <w:t xml:space="preserve"> .3 </w:t>
      </w:r>
      <w:r w:rsidR="00D90F06">
        <w:rPr>
          <w:rFonts w:eastAsia="Georgia"/>
          <w:i/>
        </w:rPr>
        <w:t xml:space="preserve">Blue Print </w:t>
      </w:r>
      <w:r>
        <w:rPr>
          <w:rFonts w:eastAsia="Georgia"/>
          <w:lang w:val="id-ID"/>
        </w:rPr>
        <w:t xml:space="preserve">of </w:t>
      </w:r>
      <w:r w:rsidR="00D90F06">
        <w:rPr>
          <w:rFonts w:eastAsia="Georgia"/>
          <w:i/>
        </w:rPr>
        <w:t>Parenting Style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
      <w:tblGrid>
        <w:gridCol w:w="695"/>
        <w:gridCol w:w="2574"/>
        <w:gridCol w:w="1901"/>
        <w:gridCol w:w="1776"/>
        <w:gridCol w:w="1163"/>
      </w:tblGrid>
      <w:tr w:rsidR="00D90F06" w:rsidTr="003B11A9">
        <w:trPr>
          <w:trHeight w:val="20"/>
          <w:jc w:val="center"/>
        </w:trPr>
        <w:tc>
          <w:tcPr>
            <w:tcW w:w="695" w:type="dxa"/>
            <w:vMerge w:val="restart"/>
            <w:vAlign w:val="center"/>
          </w:tcPr>
          <w:p w:rsidR="00D90F06" w:rsidRDefault="00D90F06" w:rsidP="003B11A9">
            <w:pPr>
              <w:pStyle w:val="TableParagraph"/>
              <w:ind w:firstLine="0"/>
              <w:rPr>
                <w:rFonts w:ascii="Georgia" w:eastAsia="Georgia" w:hAnsi="Georgia"/>
                <w:b/>
              </w:rPr>
            </w:pPr>
            <w:r>
              <w:rPr>
                <w:rFonts w:ascii="Georgia" w:eastAsia="Georgia" w:hAnsi="Georgia"/>
                <w:b/>
              </w:rPr>
              <w:t>No.</w:t>
            </w:r>
          </w:p>
        </w:tc>
        <w:tc>
          <w:tcPr>
            <w:tcW w:w="2574" w:type="dxa"/>
            <w:vMerge w:val="restart"/>
            <w:vAlign w:val="center"/>
          </w:tcPr>
          <w:p w:rsidR="00D90F06" w:rsidRPr="00F90225" w:rsidRDefault="00F90225" w:rsidP="003B11A9">
            <w:pPr>
              <w:pStyle w:val="TableParagraph"/>
              <w:ind w:firstLine="0"/>
              <w:rPr>
                <w:rFonts w:ascii="Georgia" w:eastAsia="Georgia" w:hAnsi="Georgia"/>
                <w:b/>
                <w:i/>
                <w:lang w:val="id-ID"/>
              </w:rPr>
            </w:pPr>
            <w:r>
              <w:rPr>
                <w:rFonts w:ascii="Georgia" w:eastAsia="Georgia" w:hAnsi="Georgia"/>
                <w:b/>
                <w:lang w:val="id-ID"/>
              </w:rPr>
              <w:t>Aspects</w:t>
            </w:r>
          </w:p>
        </w:tc>
        <w:tc>
          <w:tcPr>
            <w:tcW w:w="3677" w:type="dxa"/>
            <w:gridSpan w:val="2"/>
            <w:vAlign w:val="center"/>
          </w:tcPr>
          <w:p w:rsidR="00D90F06" w:rsidRDefault="00D90F06" w:rsidP="00F90225">
            <w:pPr>
              <w:pStyle w:val="TableParagraph"/>
              <w:ind w:firstLine="0"/>
              <w:rPr>
                <w:rFonts w:ascii="Georgia" w:eastAsia="Georgia" w:hAnsi="Georgia"/>
                <w:b/>
              </w:rPr>
            </w:pPr>
            <w:r>
              <w:rPr>
                <w:rFonts w:ascii="Georgia" w:eastAsia="Georgia" w:hAnsi="Georgia"/>
                <w:b/>
              </w:rPr>
              <w:t xml:space="preserve">Nomor </w:t>
            </w:r>
            <w:r w:rsidR="00F90225">
              <w:rPr>
                <w:rFonts w:ascii="Georgia" w:eastAsia="Georgia" w:hAnsi="Georgia"/>
                <w:b/>
                <w:lang w:val="id-ID"/>
              </w:rPr>
              <w:t>of I</w:t>
            </w:r>
            <w:r>
              <w:rPr>
                <w:rFonts w:ascii="Georgia" w:eastAsia="Georgia" w:hAnsi="Georgia"/>
                <w:b/>
              </w:rPr>
              <w:t>tem</w:t>
            </w:r>
          </w:p>
        </w:tc>
        <w:tc>
          <w:tcPr>
            <w:tcW w:w="1163" w:type="dxa"/>
            <w:vMerge w:val="restart"/>
            <w:vAlign w:val="center"/>
          </w:tcPr>
          <w:p w:rsidR="00D90F06" w:rsidRPr="00F90225" w:rsidRDefault="00F90225" w:rsidP="003B11A9">
            <w:pPr>
              <w:pStyle w:val="TableParagraph"/>
              <w:ind w:firstLine="0"/>
              <w:rPr>
                <w:rFonts w:ascii="Georgia" w:eastAsia="Georgia" w:hAnsi="Georgia"/>
                <w:b/>
                <w:lang w:val="id-ID"/>
              </w:rPr>
            </w:pPr>
            <w:r>
              <w:rPr>
                <w:rFonts w:ascii="Georgia" w:eastAsia="Georgia" w:hAnsi="Georgia"/>
                <w:b/>
                <w:lang w:val="id-ID"/>
              </w:rPr>
              <w:t xml:space="preserve">Total </w:t>
            </w:r>
          </w:p>
        </w:tc>
      </w:tr>
      <w:tr w:rsidR="00D90F06" w:rsidTr="00E204BE">
        <w:trPr>
          <w:trHeight w:val="20"/>
          <w:jc w:val="center"/>
        </w:trPr>
        <w:tc>
          <w:tcPr>
            <w:tcW w:w="695" w:type="dxa"/>
            <w:vMerge/>
          </w:tcPr>
          <w:p w:rsidR="00D90F06" w:rsidRDefault="00D90F06" w:rsidP="00E204BE">
            <w:pPr>
              <w:spacing w:line="240" w:lineRule="auto"/>
              <w:ind w:firstLine="0"/>
            </w:pPr>
          </w:p>
        </w:tc>
        <w:tc>
          <w:tcPr>
            <w:tcW w:w="2574" w:type="dxa"/>
            <w:vMerge/>
          </w:tcPr>
          <w:p w:rsidR="00D90F06" w:rsidRDefault="00D90F06" w:rsidP="00E204BE">
            <w:pPr>
              <w:spacing w:line="240" w:lineRule="auto"/>
              <w:ind w:firstLine="0"/>
            </w:pPr>
          </w:p>
        </w:tc>
        <w:tc>
          <w:tcPr>
            <w:tcW w:w="1901" w:type="dxa"/>
          </w:tcPr>
          <w:p w:rsidR="00D90F06" w:rsidRDefault="00D90F06" w:rsidP="00E204BE">
            <w:pPr>
              <w:pStyle w:val="TableParagraph"/>
              <w:ind w:firstLine="0"/>
              <w:rPr>
                <w:rFonts w:ascii="Georgia" w:eastAsia="Georgia" w:hAnsi="Georgia"/>
                <w:b/>
                <w:i/>
              </w:rPr>
            </w:pPr>
            <w:r>
              <w:rPr>
                <w:rFonts w:ascii="Georgia" w:eastAsia="Georgia" w:hAnsi="Georgia"/>
                <w:b/>
                <w:i/>
              </w:rPr>
              <w:t>Favourable</w:t>
            </w:r>
          </w:p>
        </w:tc>
        <w:tc>
          <w:tcPr>
            <w:tcW w:w="1776" w:type="dxa"/>
          </w:tcPr>
          <w:p w:rsidR="00D90F06" w:rsidRDefault="00D90F06" w:rsidP="00E204BE">
            <w:pPr>
              <w:pStyle w:val="TableParagraph"/>
              <w:ind w:firstLine="0"/>
              <w:rPr>
                <w:rFonts w:ascii="Georgia" w:eastAsia="Georgia" w:hAnsi="Georgia"/>
                <w:b/>
                <w:i/>
              </w:rPr>
            </w:pPr>
            <w:r>
              <w:rPr>
                <w:rFonts w:ascii="Georgia" w:eastAsia="Georgia" w:hAnsi="Georgia"/>
                <w:b/>
                <w:i/>
              </w:rPr>
              <w:t>Unfavourable</w:t>
            </w:r>
          </w:p>
        </w:tc>
        <w:tc>
          <w:tcPr>
            <w:tcW w:w="1163" w:type="dxa"/>
            <w:vMerge/>
          </w:tcPr>
          <w:p w:rsidR="00D90F06" w:rsidRDefault="00D90F06" w:rsidP="00E204BE">
            <w:pPr>
              <w:spacing w:line="240" w:lineRule="auto"/>
              <w:ind w:firstLine="0"/>
            </w:pPr>
          </w:p>
        </w:tc>
      </w:tr>
      <w:tr w:rsidR="00D90F06" w:rsidTr="00E204BE">
        <w:trPr>
          <w:trHeight w:val="20"/>
          <w:jc w:val="center"/>
        </w:trPr>
        <w:tc>
          <w:tcPr>
            <w:tcW w:w="695" w:type="dxa"/>
          </w:tcPr>
          <w:p w:rsidR="00D90F06" w:rsidRDefault="00D90F06" w:rsidP="00E204BE">
            <w:pPr>
              <w:pStyle w:val="TableParagraph"/>
              <w:ind w:firstLine="0"/>
              <w:rPr>
                <w:rFonts w:ascii="Georgia" w:eastAsia="Georgia" w:hAnsi="Georgia"/>
              </w:rPr>
            </w:pPr>
            <w:r>
              <w:rPr>
                <w:rFonts w:ascii="Georgia" w:eastAsia="Georgia" w:hAnsi="Georgia"/>
              </w:rPr>
              <w:t>1</w:t>
            </w:r>
          </w:p>
        </w:tc>
        <w:tc>
          <w:tcPr>
            <w:tcW w:w="2574" w:type="dxa"/>
          </w:tcPr>
          <w:p w:rsidR="00D90F06" w:rsidRDefault="00D90F06" w:rsidP="00E204BE">
            <w:pPr>
              <w:pStyle w:val="TableParagraph"/>
              <w:ind w:firstLine="0"/>
              <w:jc w:val="left"/>
              <w:rPr>
                <w:rFonts w:ascii="Georgia" w:eastAsia="Georgia" w:hAnsi="Georgia"/>
              </w:rPr>
            </w:pPr>
            <w:r>
              <w:rPr>
                <w:rFonts w:ascii="Georgia" w:eastAsia="Georgia" w:hAnsi="Georgia"/>
                <w:i/>
              </w:rPr>
              <w:t>parenting style</w:t>
            </w:r>
            <w:r>
              <w:rPr>
                <w:rFonts w:ascii="Georgia" w:eastAsia="Georgia" w:hAnsi="Georgia"/>
              </w:rPr>
              <w:t xml:space="preserve"> otoriter</w:t>
            </w:r>
          </w:p>
        </w:tc>
        <w:tc>
          <w:tcPr>
            <w:tcW w:w="1901" w:type="dxa"/>
          </w:tcPr>
          <w:p w:rsidR="00D90F06" w:rsidRDefault="00D90F06" w:rsidP="00E204BE">
            <w:pPr>
              <w:pStyle w:val="TableParagraph"/>
              <w:ind w:firstLine="0"/>
              <w:rPr>
                <w:rFonts w:ascii="Georgia" w:eastAsia="Georgia" w:hAnsi="Georgia"/>
              </w:rPr>
            </w:pPr>
            <w:r>
              <w:rPr>
                <w:rFonts w:ascii="Georgia" w:eastAsia="Georgia" w:hAnsi="Georgia"/>
              </w:rPr>
              <w:t>4,11,15,19,28</w:t>
            </w:r>
          </w:p>
        </w:tc>
        <w:tc>
          <w:tcPr>
            <w:tcW w:w="1776" w:type="dxa"/>
          </w:tcPr>
          <w:p w:rsidR="00D90F06" w:rsidRDefault="00D90F06" w:rsidP="00E204BE">
            <w:pPr>
              <w:pStyle w:val="TableParagraph"/>
              <w:ind w:firstLine="0"/>
              <w:rPr>
                <w:rFonts w:ascii="Georgia" w:eastAsia="Georgia" w:hAnsi="Georgia"/>
              </w:rPr>
            </w:pPr>
            <w:r>
              <w:rPr>
                <w:rFonts w:ascii="Georgia" w:eastAsia="Georgia" w:hAnsi="Georgia"/>
              </w:rPr>
              <w:t>16,18,29,31,34</w:t>
            </w:r>
          </w:p>
        </w:tc>
        <w:tc>
          <w:tcPr>
            <w:tcW w:w="1163" w:type="dxa"/>
          </w:tcPr>
          <w:p w:rsidR="00D90F06" w:rsidRDefault="00D90F06" w:rsidP="00E204BE">
            <w:pPr>
              <w:pStyle w:val="TableParagraph"/>
              <w:ind w:firstLine="0"/>
              <w:rPr>
                <w:rFonts w:ascii="Georgia" w:eastAsia="Georgia" w:hAnsi="Georgia"/>
              </w:rPr>
            </w:pPr>
            <w:r>
              <w:rPr>
                <w:rFonts w:ascii="Georgia" w:eastAsia="Georgia" w:hAnsi="Georgia"/>
              </w:rPr>
              <w:t>10</w:t>
            </w:r>
          </w:p>
        </w:tc>
      </w:tr>
      <w:tr w:rsidR="00D90F06" w:rsidTr="00E204BE">
        <w:trPr>
          <w:trHeight w:val="20"/>
          <w:jc w:val="center"/>
        </w:trPr>
        <w:tc>
          <w:tcPr>
            <w:tcW w:w="695" w:type="dxa"/>
          </w:tcPr>
          <w:p w:rsidR="00D90F06" w:rsidRDefault="00D90F06" w:rsidP="00E204BE">
            <w:pPr>
              <w:pStyle w:val="TableParagraph"/>
              <w:ind w:firstLine="0"/>
              <w:rPr>
                <w:rFonts w:ascii="Georgia" w:eastAsia="Georgia" w:hAnsi="Georgia"/>
              </w:rPr>
            </w:pPr>
            <w:r>
              <w:rPr>
                <w:rFonts w:ascii="Georgia" w:eastAsia="Georgia" w:hAnsi="Georgia"/>
              </w:rPr>
              <w:t>2</w:t>
            </w:r>
          </w:p>
        </w:tc>
        <w:tc>
          <w:tcPr>
            <w:tcW w:w="2574" w:type="dxa"/>
          </w:tcPr>
          <w:p w:rsidR="00D90F06" w:rsidRDefault="00D90F06" w:rsidP="00E204BE">
            <w:pPr>
              <w:pStyle w:val="TableParagraph"/>
              <w:ind w:firstLine="0"/>
              <w:jc w:val="left"/>
              <w:rPr>
                <w:rFonts w:ascii="Georgia" w:eastAsia="Georgia" w:hAnsi="Georgia"/>
              </w:rPr>
            </w:pPr>
            <w:r>
              <w:rPr>
                <w:rFonts w:ascii="Georgia" w:eastAsia="Georgia" w:hAnsi="Georgia"/>
                <w:i/>
              </w:rPr>
              <w:t>parenting style</w:t>
            </w:r>
            <w:r>
              <w:rPr>
                <w:rFonts w:ascii="Georgia" w:eastAsia="Georgia" w:hAnsi="Georgia"/>
              </w:rPr>
              <w:t xml:space="preserve"> otoritatif</w:t>
            </w:r>
          </w:p>
        </w:tc>
        <w:tc>
          <w:tcPr>
            <w:tcW w:w="1901" w:type="dxa"/>
          </w:tcPr>
          <w:p w:rsidR="00D90F06" w:rsidRDefault="00D90F06" w:rsidP="00E204BE">
            <w:pPr>
              <w:pStyle w:val="TableParagraph"/>
              <w:ind w:firstLine="0"/>
              <w:rPr>
                <w:rFonts w:ascii="Georgia" w:eastAsia="Georgia" w:hAnsi="Georgia"/>
              </w:rPr>
            </w:pPr>
            <w:r>
              <w:rPr>
                <w:rFonts w:ascii="Georgia" w:eastAsia="Georgia" w:hAnsi="Georgia"/>
              </w:rPr>
              <w:t>2,7,13,22,37</w:t>
            </w:r>
          </w:p>
        </w:tc>
        <w:tc>
          <w:tcPr>
            <w:tcW w:w="1776" w:type="dxa"/>
          </w:tcPr>
          <w:p w:rsidR="00D90F06" w:rsidRDefault="00D90F06" w:rsidP="00E204BE">
            <w:pPr>
              <w:pStyle w:val="TableParagraph"/>
              <w:ind w:firstLine="0"/>
              <w:rPr>
                <w:rFonts w:ascii="Georgia" w:eastAsia="Georgia" w:hAnsi="Georgia"/>
              </w:rPr>
            </w:pPr>
            <w:r>
              <w:rPr>
                <w:rFonts w:ascii="Georgia" w:eastAsia="Georgia" w:hAnsi="Georgia"/>
              </w:rPr>
              <w:t>3,6,14,21,27</w:t>
            </w:r>
          </w:p>
        </w:tc>
        <w:tc>
          <w:tcPr>
            <w:tcW w:w="1163" w:type="dxa"/>
          </w:tcPr>
          <w:p w:rsidR="00D90F06" w:rsidRDefault="00D90F06" w:rsidP="00E204BE">
            <w:pPr>
              <w:pStyle w:val="TableParagraph"/>
              <w:ind w:firstLine="0"/>
              <w:rPr>
                <w:rFonts w:ascii="Georgia" w:eastAsia="Georgia" w:hAnsi="Georgia"/>
              </w:rPr>
            </w:pPr>
            <w:r>
              <w:rPr>
                <w:rFonts w:ascii="Georgia" w:eastAsia="Georgia" w:hAnsi="Georgia"/>
              </w:rPr>
              <w:t>10</w:t>
            </w:r>
          </w:p>
        </w:tc>
      </w:tr>
      <w:tr w:rsidR="00D90F06" w:rsidTr="00E204BE">
        <w:trPr>
          <w:trHeight w:val="20"/>
          <w:jc w:val="center"/>
        </w:trPr>
        <w:tc>
          <w:tcPr>
            <w:tcW w:w="695" w:type="dxa"/>
          </w:tcPr>
          <w:p w:rsidR="00D90F06" w:rsidRDefault="00D90F06" w:rsidP="00E204BE">
            <w:pPr>
              <w:pStyle w:val="TableParagraph"/>
              <w:ind w:firstLine="0"/>
              <w:rPr>
                <w:rFonts w:ascii="Georgia" w:eastAsia="Georgia" w:hAnsi="Georgia"/>
              </w:rPr>
            </w:pPr>
            <w:r>
              <w:rPr>
                <w:rFonts w:ascii="Georgia" w:eastAsia="Georgia" w:hAnsi="Georgia"/>
              </w:rPr>
              <w:t>3</w:t>
            </w:r>
          </w:p>
        </w:tc>
        <w:tc>
          <w:tcPr>
            <w:tcW w:w="2574" w:type="dxa"/>
          </w:tcPr>
          <w:p w:rsidR="00D90F06" w:rsidRDefault="00D90F06" w:rsidP="00E204BE">
            <w:pPr>
              <w:pStyle w:val="TableParagraph"/>
              <w:ind w:firstLine="0"/>
              <w:jc w:val="left"/>
              <w:rPr>
                <w:rFonts w:ascii="Georgia" w:eastAsia="Georgia" w:hAnsi="Georgia"/>
                <w:i/>
              </w:rPr>
            </w:pPr>
            <w:r>
              <w:rPr>
                <w:rFonts w:ascii="Georgia" w:eastAsia="Georgia" w:hAnsi="Georgia"/>
                <w:i/>
              </w:rPr>
              <w:t>parenting style</w:t>
            </w:r>
            <w:r>
              <w:rPr>
                <w:rFonts w:ascii="Georgia" w:eastAsia="Georgia" w:hAnsi="Georgia"/>
              </w:rPr>
              <w:t xml:space="preserve"> r</w:t>
            </w:r>
            <w:r>
              <w:rPr>
                <w:rFonts w:ascii="Georgia" w:eastAsia="Georgia" w:hAnsi="Georgia"/>
                <w:i/>
              </w:rPr>
              <w:t>ejecting</w:t>
            </w:r>
          </w:p>
        </w:tc>
        <w:tc>
          <w:tcPr>
            <w:tcW w:w="1901" w:type="dxa"/>
          </w:tcPr>
          <w:p w:rsidR="00D90F06" w:rsidRDefault="00D90F06" w:rsidP="00E204BE">
            <w:pPr>
              <w:pStyle w:val="TableParagraph"/>
              <w:ind w:firstLine="0"/>
              <w:rPr>
                <w:rFonts w:ascii="Georgia" w:eastAsia="Georgia" w:hAnsi="Georgia"/>
              </w:rPr>
            </w:pPr>
            <w:r>
              <w:rPr>
                <w:rFonts w:ascii="Georgia" w:eastAsia="Georgia" w:hAnsi="Georgia"/>
              </w:rPr>
              <w:t>8,12,23,25,35</w:t>
            </w:r>
          </w:p>
        </w:tc>
        <w:tc>
          <w:tcPr>
            <w:tcW w:w="1776" w:type="dxa"/>
          </w:tcPr>
          <w:p w:rsidR="00D90F06" w:rsidRDefault="00D90F06" w:rsidP="00E204BE">
            <w:pPr>
              <w:pStyle w:val="TableParagraph"/>
              <w:ind w:firstLine="0"/>
              <w:rPr>
                <w:rFonts w:ascii="Georgia" w:eastAsia="Georgia" w:hAnsi="Georgia"/>
              </w:rPr>
            </w:pPr>
            <w:r>
              <w:rPr>
                <w:rFonts w:ascii="Georgia" w:eastAsia="Georgia" w:hAnsi="Georgia"/>
              </w:rPr>
              <w:t>1,10,24,32,36</w:t>
            </w:r>
          </w:p>
        </w:tc>
        <w:tc>
          <w:tcPr>
            <w:tcW w:w="1163" w:type="dxa"/>
          </w:tcPr>
          <w:p w:rsidR="00D90F06" w:rsidRDefault="00D90F06" w:rsidP="00E204BE">
            <w:pPr>
              <w:pStyle w:val="TableParagraph"/>
              <w:ind w:firstLine="0"/>
              <w:rPr>
                <w:rFonts w:ascii="Georgia" w:eastAsia="Georgia" w:hAnsi="Georgia"/>
              </w:rPr>
            </w:pPr>
            <w:r>
              <w:rPr>
                <w:rFonts w:ascii="Georgia" w:eastAsia="Georgia" w:hAnsi="Georgia"/>
              </w:rPr>
              <w:t>10</w:t>
            </w:r>
          </w:p>
        </w:tc>
      </w:tr>
      <w:tr w:rsidR="00D90F06" w:rsidTr="00E204BE">
        <w:trPr>
          <w:trHeight w:val="20"/>
          <w:jc w:val="center"/>
        </w:trPr>
        <w:tc>
          <w:tcPr>
            <w:tcW w:w="695" w:type="dxa"/>
          </w:tcPr>
          <w:p w:rsidR="00D90F06" w:rsidRDefault="00D90F06" w:rsidP="00E204BE">
            <w:pPr>
              <w:pStyle w:val="TableParagraph"/>
              <w:ind w:firstLine="0"/>
              <w:rPr>
                <w:rFonts w:ascii="Georgia" w:eastAsia="Georgia" w:hAnsi="Georgia"/>
              </w:rPr>
            </w:pPr>
            <w:r>
              <w:rPr>
                <w:rFonts w:ascii="Georgia" w:eastAsia="Georgia" w:hAnsi="Georgia"/>
              </w:rPr>
              <w:t>4</w:t>
            </w:r>
          </w:p>
        </w:tc>
        <w:tc>
          <w:tcPr>
            <w:tcW w:w="2574" w:type="dxa"/>
          </w:tcPr>
          <w:p w:rsidR="00D90F06" w:rsidRDefault="00D90F06" w:rsidP="00E204BE">
            <w:pPr>
              <w:pStyle w:val="TableParagraph"/>
              <w:ind w:firstLine="0"/>
              <w:jc w:val="left"/>
              <w:rPr>
                <w:rFonts w:ascii="Georgia" w:eastAsia="Georgia" w:hAnsi="Georgia"/>
              </w:rPr>
            </w:pPr>
            <w:r>
              <w:rPr>
                <w:rFonts w:ascii="Georgia" w:eastAsia="Georgia" w:hAnsi="Georgia"/>
                <w:i/>
              </w:rPr>
              <w:t>parenting style</w:t>
            </w:r>
            <w:r>
              <w:rPr>
                <w:rFonts w:ascii="Georgia" w:eastAsia="Georgia" w:hAnsi="Georgia"/>
              </w:rPr>
              <w:t xml:space="preserve"> permisif</w:t>
            </w:r>
          </w:p>
        </w:tc>
        <w:tc>
          <w:tcPr>
            <w:tcW w:w="1901" w:type="dxa"/>
          </w:tcPr>
          <w:p w:rsidR="00D90F06" w:rsidRDefault="00D90F06" w:rsidP="00E204BE">
            <w:pPr>
              <w:pStyle w:val="TableParagraph"/>
              <w:ind w:firstLine="0"/>
              <w:rPr>
                <w:rFonts w:ascii="Georgia" w:eastAsia="Georgia" w:hAnsi="Georgia"/>
              </w:rPr>
            </w:pPr>
            <w:r>
              <w:rPr>
                <w:rFonts w:ascii="Georgia" w:eastAsia="Georgia" w:hAnsi="Georgia"/>
              </w:rPr>
              <w:t>5,17,33,38,40</w:t>
            </w:r>
          </w:p>
        </w:tc>
        <w:tc>
          <w:tcPr>
            <w:tcW w:w="1776" w:type="dxa"/>
          </w:tcPr>
          <w:p w:rsidR="00D90F06" w:rsidRDefault="00D90F06" w:rsidP="00E204BE">
            <w:pPr>
              <w:pStyle w:val="TableParagraph"/>
              <w:ind w:firstLine="0"/>
              <w:rPr>
                <w:rFonts w:ascii="Georgia" w:eastAsia="Georgia" w:hAnsi="Georgia"/>
              </w:rPr>
            </w:pPr>
            <w:r>
              <w:rPr>
                <w:rFonts w:ascii="Georgia" w:eastAsia="Georgia" w:hAnsi="Georgia"/>
              </w:rPr>
              <w:t>9,20,26,30,39</w:t>
            </w:r>
          </w:p>
        </w:tc>
        <w:tc>
          <w:tcPr>
            <w:tcW w:w="1163" w:type="dxa"/>
          </w:tcPr>
          <w:p w:rsidR="00D90F06" w:rsidRDefault="00D90F06" w:rsidP="00E204BE">
            <w:pPr>
              <w:pStyle w:val="TableParagraph"/>
              <w:ind w:firstLine="0"/>
              <w:rPr>
                <w:rFonts w:ascii="Georgia" w:eastAsia="Georgia" w:hAnsi="Georgia"/>
              </w:rPr>
            </w:pPr>
            <w:r>
              <w:rPr>
                <w:rFonts w:ascii="Georgia" w:eastAsia="Georgia" w:hAnsi="Georgia"/>
              </w:rPr>
              <w:t>10</w:t>
            </w:r>
          </w:p>
        </w:tc>
      </w:tr>
      <w:tr w:rsidR="00D90F06" w:rsidTr="00E204BE">
        <w:trPr>
          <w:trHeight w:val="20"/>
          <w:jc w:val="center"/>
        </w:trPr>
        <w:tc>
          <w:tcPr>
            <w:tcW w:w="3269" w:type="dxa"/>
            <w:gridSpan w:val="2"/>
          </w:tcPr>
          <w:p w:rsidR="00D90F06" w:rsidRPr="00F90225" w:rsidRDefault="00F90225" w:rsidP="00E204BE">
            <w:pPr>
              <w:pStyle w:val="TableParagraph"/>
              <w:ind w:firstLine="0"/>
              <w:rPr>
                <w:rFonts w:ascii="Georgia" w:eastAsia="Georgia" w:hAnsi="Georgia"/>
                <w:b/>
                <w:lang w:val="id-ID"/>
              </w:rPr>
            </w:pPr>
            <w:r>
              <w:rPr>
                <w:rFonts w:ascii="Georgia" w:eastAsia="Georgia" w:hAnsi="Georgia"/>
                <w:b/>
                <w:lang w:val="id-ID"/>
              </w:rPr>
              <w:t>Total</w:t>
            </w:r>
          </w:p>
        </w:tc>
        <w:tc>
          <w:tcPr>
            <w:tcW w:w="1901" w:type="dxa"/>
          </w:tcPr>
          <w:p w:rsidR="00D90F06" w:rsidRDefault="00D90F06" w:rsidP="00E204BE">
            <w:pPr>
              <w:pStyle w:val="TableParagraph"/>
              <w:ind w:firstLine="0"/>
              <w:rPr>
                <w:rFonts w:ascii="Georgia" w:eastAsia="Georgia" w:hAnsi="Georgia"/>
                <w:b/>
              </w:rPr>
            </w:pPr>
            <w:r>
              <w:rPr>
                <w:rFonts w:ascii="Georgia" w:eastAsia="Georgia" w:hAnsi="Georgia"/>
                <w:b/>
              </w:rPr>
              <w:t>20</w:t>
            </w:r>
          </w:p>
        </w:tc>
        <w:tc>
          <w:tcPr>
            <w:tcW w:w="1776" w:type="dxa"/>
          </w:tcPr>
          <w:p w:rsidR="00D90F06" w:rsidRDefault="00D90F06" w:rsidP="00E204BE">
            <w:pPr>
              <w:pStyle w:val="TableParagraph"/>
              <w:ind w:firstLine="0"/>
              <w:rPr>
                <w:rFonts w:ascii="Georgia" w:eastAsia="Georgia" w:hAnsi="Georgia"/>
                <w:b/>
              </w:rPr>
            </w:pPr>
            <w:r>
              <w:rPr>
                <w:rFonts w:ascii="Georgia" w:eastAsia="Georgia" w:hAnsi="Georgia"/>
                <w:b/>
              </w:rPr>
              <w:t>20</w:t>
            </w:r>
          </w:p>
        </w:tc>
        <w:tc>
          <w:tcPr>
            <w:tcW w:w="1163" w:type="dxa"/>
          </w:tcPr>
          <w:p w:rsidR="00D90F06" w:rsidRDefault="00D90F06" w:rsidP="00E204BE">
            <w:pPr>
              <w:pStyle w:val="TableParagraph"/>
              <w:ind w:firstLine="0"/>
              <w:rPr>
                <w:rFonts w:ascii="Georgia" w:eastAsia="Georgia" w:hAnsi="Georgia"/>
                <w:b/>
              </w:rPr>
            </w:pPr>
            <w:r>
              <w:rPr>
                <w:rFonts w:ascii="Georgia" w:eastAsia="Georgia" w:hAnsi="Georgia"/>
                <w:b/>
              </w:rPr>
              <w:t>40</w:t>
            </w:r>
          </w:p>
        </w:tc>
      </w:tr>
    </w:tbl>
    <w:p w:rsidR="003B11A9" w:rsidRDefault="003B11A9" w:rsidP="00921FA5">
      <w:pPr>
        <w:spacing w:after="120"/>
        <w:ind w:firstLine="709"/>
        <w:rPr>
          <w:rFonts w:eastAsia="Georgia"/>
          <w:lang w:val="id-ID"/>
        </w:rPr>
      </w:pPr>
    </w:p>
    <w:p w:rsidR="00D90F06" w:rsidRDefault="00F90225" w:rsidP="00921FA5">
      <w:pPr>
        <w:spacing w:after="120"/>
        <w:ind w:firstLine="709"/>
        <w:rPr>
          <w:rFonts w:eastAsia="Georgia"/>
          <w:lang w:val="id-ID"/>
        </w:rPr>
      </w:pPr>
      <w:r w:rsidRPr="00F90225">
        <w:rPr>
          <w:rFonts w:eastAsia="Georgia"/>
          <w:lang w:val="id-ID"/>
        </w:rPr>
        <w:t>Data analysis in this study used regression analysis. Regression analysis is a study of the relationship of one variable called the explaned variable with one or two explaining variables. In this study the data will be processed using SPSS 18.0</w:t>
      </w:r>
    </w:p>
    <w:p w:rsidR="00D90F06" w:rsidRDefault="00D90F06" w:rsidP="003905D6">
      <w:pPr>
        <w:pStyle w:val="BodyText"/>
        <w:spacing w:before="154"/>
        <w:rPr>
          <w:rFonts w:eastAsia="Georgia"/>
          <w:lang w:val="id-ID"/>
        </w:rPr>
      </w:pPr>
    </w:p>
    <w:p w:rsidR="00D90F06" w:rsidRDefault="00F90225" w:rsidP="00F90225">
      <w:pPr>
        <w:ind w:firstLine="0"/>
        <w:rPr>
          <w:rFonts w:eastAsia="Georgia"/>
          <w:b/>
        </w:rPr>
      </w:pPr>
      <w:r w:rsidRPr="00F90225">
        <w:rPr>
          <w:rFonts w:eastAsia="Georgia"/>
          <w:b/>
        </w:rPr>
        <w:t>RESULTS AND DISCUSSION</w:t>
      </w:r>
    </w:p>
    <w:p w:rsidR="004143F4" w:rsidRDefault="00F90225" w:rsidP="004151E1">
      <w:pPr>
        <w:rPr>
          <w:rFonts w:eastAsia="Georgia"/>
          <w:lang w:val="id-ID"/>
        </w:rPr>
      </w:pPr>
      <w:r w:rsidRPr="00F90225">
        <w:rPr>
          <w:rFonts w:eastAsia="Georgia"/>
          <w:lang w:val="id-ID"/>
        </w:rPr>
        <w:t xml:space="preserve">The results </w:t>
      </w:r>
      <w:r>
        <w:rPr>
          <w:rFonts w:eastAsia="Georgia"/>
          <w:lang w:val="id-ID"/>
        </w:rPr>
        <w:t xml:space="preserve">of research </w:t>
      </w:r>
      <w:r w:rsidRPr="00F90225">
        <w:rPr>
          <w:rFonts w:eastAsia="Georgia"/>
          <w:lang w:val="id-ID"/>
        </w:rPr>
        <w:t>showed that the relationship between parenting style and emotional intelligence based on the results of the regression analysis together produced a significant relationship between variables with a correlation value (R) of 0.738 and p = 0.000 (Table 4).</w:t>
      </w:r>
    </w:p>
    <w:p w:rsidR="004143F4" w:rsidRPr="000A6C91" w:rsidRDefault="00F90225" w:rsidP="005C13B0">
      <w:pPr>
        <w:spacing w:line="275" w:lineRule="auto"/>
        <w:ind w:firstLine="0"/>
        <w:jc w:val="center"/>
        <w:rPr>
          <w:rFonts w:eastAsia="Georgia"/>
          <w:lang w:val="id-ID"/>
        </w:rPr>
      </w:pPr>
      <w:r>
        <w:rPr>
          <w:rFonts w:eastAsia="Georgia"/>
          <w:b/>
          <w:lang w:val="id-ID"/>
        </w:rPr>
        <w:t>Table</w:t>
      </w:r>
      <w:r w:rsidR="004143F4">
        <w:rPr>
          <w:rFonts w:eastAsia="Georgia"/>
          <w:b/>
        </w:rPr>
        <w:t xml:space="preserve">. </w:t>
      </w:r>
      <w:r w:rsidR="005C13B0">
        <w:rPr>
          <w:rFonts w:eastAsia="Georgia"/>
          <w:b/>
          <w:lang w:val="id-ID"/>
        </w:rPr>
        <w:t>4</w:t>
      </w:r>
      <w:r w:rsidRPr="00F90225">
        <w:rPr>
          <w:rFonts w:eastAsia="Georgia"/>
          <w:lang w:val="id-ID"/>
        </w:rPr>
        <w:t>Determination Test</w:t>
      </w:r>
    </w:p>
    <w:tbl>
      <w:tblPr>
        <w:tblW w:w="0" w:type="auto"/>
        <w:tblInd w:w="589"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CellMar>
          <w:left w:w="0" w:type="dxa"/>
          <w:right w:w="0" w:type="dxa"/>
        </w:tblCellMar>
        <w:tblLook w:val="01E0"/>
      </w:tblPr>
      <w:tblGrid>
        <w:gridCol w:w="1556"/>
        <w:gridCol w:w="659"/>
        <w:gridCol w:w="1052"/>
        <w:gridCol w:w="1998"/>
        <w:gridCol w:w="2670"/>
      </w:tblGrid>
      <w:tr w:rsidR="004143F4" w:rsidTr="00326828">
        <w:trPr>
          <w:trHeight w:val="310"/>
        </w:trPr>
        <w:tc>
          <w:tcPr>
            <w:tcW w:w="1556" w:type="dxa"/>
          </w:tcPr>
          <w:p w:rsidR="004143F4" w:rsidRDefault="004143F4" w:rsidP="005C13B0">
            <w:pPr>
              <w:pStyle w:val="TableParagraph"/>
              <w:ind w:firstLine="0"/>
              <w:jc w:val="left"/>
              <w:rPr>
                <w:rFonts w:ascii="Georgia" w:eastAsia="Georgia" w:hAnsi="Georgia"/>
              </w:rPr>
            </w:pPr>
            <w:r>
              <w:rPr>
                <w:rFonts w:ascii="Georgia" w:eastAsia="Georgia" w:hAnsi="Georgia"/>
              </w:rPr>
              <w:t>Model</w:t>
            </w:r>
          </w:p>
        </w:tc>
        <w:tc>
          <w:tcPr>
            <w:tcW w:w="659" w:type="dxa"/>
            <w:tcBorders>
              <w:right w:val="single" w:sz="8" w:space="0" w:color="000000"/>
            </w:tcBorders>
          </w:tcPr>
          <w:p w:rsidR="004143F4" w:rsidRDefault="004143F4" w:rsidP="005C13B0">
            <w:pPr>
              <w:pStyle w:val="TableParagraph"/>
              <w:ind w:firstLine="0"/>
              <w:rPr>
                <w:rFonts w:ascii="Georgia" w:eastAsia="Georgia" w:hAnsi="Georgia"/>
              </w:rPr>
            </w:pPr>
            <w:r>
              <w:rPr>
                <w:rFonts w:ascii="Georgia" w:eastAsia="Georgia" w:hAnsi="Georgia"/>
              </w:rPr>
              <w:t>R</w:t>
            </w:r>
          </w:p>
        </w:tc>
        <w:tc>
          <w:tcPr>
            <w:tcW w:w="1052" w:type="dxa"/>
            <w:tcBorders>
              <w:left w:val="single" w:sz="8" w:space="0" w:color="000000"/>
              <w:right w:val="single" w:sz="8" w:space="0" w:color="000000"/>
            </w:tcBorders>
          </w:tcPr>
          <w:p w:rsidR="004143F4" w:rsidRDefault="004143F4" w:rsidP="005C13B0">
            <w:pPr>
              <w:pStyle w:val="TableParagraph"/>
              <w:ind w:firstLine="0"/>
              <w:jc w:val="right"/>
              <w:rPr>
                <w:rFonts w:ascii="Georgia" w:eastAsia="Georgia" w:hAnsi="Georgia"/>
              </w:rPr>
            </w:pPr>
            <w:r>
              <w:rPr>
                <w:rFonts w:ascii="Georgia" w:eastAsia="Georgia" w:hAnsi="Georgia"/>
              </w:rPr>
              <w:t>R Square</w:t>
            </w:r>
          </w:p>
        </w:tc>
        <w:tc>
          <w:tcPr>
            <w:tcW w:w="1998" w:type="dxa"/>
            <w:tcBorders>
              <w:left w:val="single" w:sz="8" w:space="0" w:color="000000"/>
              <w:right w:val="single" w:sz="8" w:space="0" w:color="000000"/>
            </w:tcBorders>
          </w:tcPr>
          <w:p w:rsidR="004143F4" w:rsidRDefault="004143F4" w:rsidP="005C13B0">
            <w:pPr>
              <w:pStyle w:val="TableParagraph"/>
              <w:ind w:firstLine="0"/>
              <w:jc w:val="right"/>
              <w:rPr>
                <w:rFonts w:ascii="Georgia" w:eastAsia="Georgia" w:hAnsi="Georgia"/>
              </w:rPr>
            </w:pPr>
            <w:r>
              <w:rPr>
                <w:rFonts w:ascii="Georgia" w:eastAsia="Georgia" w:hAnsi="Georgia"/>
              </w:rPr>
              <w:t>Adjusted R Square</w:t>
            </w:r>
          </w:p>
        </w:tc>
        <w:tc>
          <w:tcPr>
            <w:tcW w:w="2670" w:type="dxa"/>
            <w:tcBorders>
              <w:left w:val="single" w:sz="8" w:space="0" w:color="000000"/>
            </w:tcBorders>
          </w:tcPr>
          <w:p w:rsidR="004143F4" w:rsidRDefault="004143F4" w:rsidP="005C13B0">
            <w:pPr>
              <w:pStyle w:val="TableParagraph"/>
              <w:ind w:firstLine="0"/>
              <w:jc w:val="right"/>
              <w:rPr>
                <w:rFonts w:ascii="Georgia" w:eastAsia="Georgia" w:hAnsi="Georgia"/>
              </w:rPr>
            </w:pPr>
            <w:r>
              <w:rPr>
                <w:rFonts w:ascii="Georgia" w:eastAsia="Georgia" w:hAnsi="Georgia"/>
              </w:rPr>
              <w:t>Std. Error of the Estimate</w:t>
            </w:r>
          </w:p>
        </w:tc>
      </w:tr>
      <w:tr w:rsidR="004143F4" w:rsidTr="00326828">
        <w:trPr>
          <w:trHeight w:val="315"/>
        </w:trPr>
        <w:tc>
          <w:tcPr>
            <w:tcW w:w="1556" w:type="dxa"/>
          </w:tcPr>
          <w:p w:rsidR="004143F4" w:rsidRDefault="004143F4" w:rsidP="005C13B0">
            <w:pPr>
              <w:pStyle w:val="TableParagraph"/>
              <w:ind w:firstLine="0"/>
              <w:jc w:val="left"/>
              <w:rPr>
                <w:rFonts w:ascii="Georgia" w:eastAsia="Georgia" w:hAnsi="Georgia"/>
              </w:rPr>
            </w:pPr>
            <w:r>
              <w:rPr>
                <w:rFonts w:ascii="Georgia" w:eastAsia="Georgia" w:hAnsi="Georgia"/>
              </w:rPr>
              <w:t>dimension01</w:t>
            </w:r>
          </w:p>
        </w:tc>
        <w:tc>
          <w:tcPr>
            <w:tcW w:w="659" w:type="dxa"/>
            <w:tcBorders>
              <w:right w:val="single" w:sz="8" w:space="0" w:color="000000"/>
            </w:tcBorders>
          </w:tcPr>
          <w:p w:rsidR="004143F4" w:rsidRDefault="004143F4" w:rsidP="005C13B0">
            <w:pPr>
              <w:pStyle w:val="TableParagraph"/>
              <w:ind w:firstLine="0"/>
              <w:rPr>
                <w:rFonts w:ascii="Georgia" w:eastAsia="Georgia" w:hAnsi="Georgia"/>
              </w:rPr>
            </w:pPr>
            <w:r>
              <w:rPr>
                <w:rFonts w:ascii="Georgia" w:eastAsia="Georgia" w:hAnsi="Georgia"/>
              </w:rPr>
              <w:t>,738</w:t>
            </w:r>
            <w:r>
              <w:rPr>
                <w:rFonts w:ascii="Georgia" w:eastAsia="Georgia" w:hAnsi="Georgia"/>
                <w:vertAlign w:val="superscript"/>
              </w:rPr>
              <w:t>a</w:t>
            </w:r>
          </w:p>
        </w:tc>
        <w:tc>
          <w:tcPr>
            <w:tcW w:w="1052" w:type="dxa"/>
            <w:tcBorders>
              <w:left w:val="single" w:sz="8" w:space="0" w:color="000000"/>
              <w:right w:val="single" w:sz="8" w:space="0" w:color="000000"/>
            </w:tcBorders>
          </w:tcPr>
          <w:p w:rsidR="004143F4" w:rsidRDefault="004143F4" w:rsidP="005C13B0">
            <w:pPr>
              <w:pStyle w:val="TableParagraph"/>
              <w:ind w:firstLine="0"/>
              <w:jc w:val="right"/>
              <w:rPr>
                <w:rFonts w:ascii="Georgia" w:eastAsia="Georgia" w:hAnsi="Georgia"/>
              </w:rPr>
            </w:pPr>
            <w:r>
              <w:rPr>
                <w:rFonts w:ascii="Georgia" w:eastAsia="Georgia" w:hAnsi="Georgia"/>
              </w:rPr>
              <w:t>,545</w:t>
            </w:r>
          </w:p>
        </w:tc>
        <w:tc>
          <w:tcPr>
            <w:tcW w:w="1998" w:type="dxa"/>
            <w:tcBorders>
              <w:left w:val="single" w:sz="8" w:space="0" w:color="000000"/>
              <w:right w:val="single" w:sz="8" w:space="0" w:color="000000"/>
            </w:tcBorders>
          </w:tcPr>
          <w:p w:rsidR="004143F4" w:rsidRDefault="004143F4" w:rsidP="005C13B0">
            <w:pPr>
              <w:pStyle w:val="TableParagraph"/>
              <w:ind w:firstLine="0"/>
              <w:jc w:val="right"/>
              <w:rPr>
                <w:rFonts w:ascii="Georgia" w:eastAsia="Georgia" w:hAnsi="Georgia"/>
              </w:rPr>
            </w:pPr>
            <w:r>
              <w:rPr>
                <w:rFonts w:ascii="Georgia" w:eastAsia="Georgia" w:hAnsi="Georgia"/>
              </w:rPr>
              <w:t>,533</w:t>
            </w:r>
          </w:p>
        </w:tc>
        <w:tc>
          <w:tcPr>
            <w:tcW w:w="2670" w:type="dxa"/>
            <w:tcBorders>
              <w:left w:val="single" w:sz="8" w:space="0" w:color="000000"/>
            </w:tcBorders>
          </w:tcPr>
          <w:p w:rsidR="004143F4" w:rsidRDefault="004143F4" w:rsidP="005C13B0">
            <w:pPr>
              <w:pStyle w:val="TableParagraph"/>
              <w:ind w:firstLine="0"/>
              <w:jc w:val="right"/>
              <w:rPr>
                <w:rFonts w:ascii="Georgia" w:eastAsia="Georgia" w:hAnsi="Georgia"/>
              </w:rPr>
            </w:pPr>
            <w:r>
              <w:rPr>
                <w:rFonts w:ascii="Georgia" w:eastAsia="Georgia" w:hAnsi="Georgia"/>
              </w:rPr>
              <w:t>5,957</w:t>
            </w:r>
          </w:p>
        </w:tc>
      </w:tr>
    </w:tbl>
    <w:p w:rsidR="004151E1" w:rsidRPr="000A6C91" w:rsidRDefault="004151E1" w:rsidP="004151E1">
      <w:pPr>
        <w:rPr>
          <w:lang w:val="id-ID"/>
        </w:rPr>
      </w:pPr>
    </w:p>
    <w:p w:rsidR="005C13B0" w:rsidRPr="000A6C91" w:rsidRDefault="00F90225" w:rsidP="004151E1">
      <w:pPr>
        <w:rPr>
          <w:b/>
          <w:lang w:val="id-ID"/>
        </w:rPr>
      </w:pPr>
      <w:r w:rsidRPr="00F90225">
        <w:rPr>
          <w:lang w:val="id-ID"/>
        </w:rPr>
        <w:t>Table 4 shows the strong relationship between parenting style and emotional intelligence. R-square value of 0.545, meaning that the percentage of contributions between parenting style and emotional intelligence is 54.5%. The direction of the relationship indicates that the more advanced parenting style, the emotional intelligence of the child will increase, and so is the inverse. The following table shows the correlation between parenting style variables and emotional intelligence.</w:t>
      </w:r>
    </w:p>
    <w:p w:rsidR="004143F4" w:rsidRPr="00F7014D" w:rsidRDefault="00F90225" w:rsidP="005C13B0">
      <w:pPr>
        <w:spacing w:before="142" w:line="275" w:lineRule="auto"/>
        <w:ind w:firstLine="0"/>
        <w:jc w:val="center"/>
        <w:rPr>
          <w:rFonts w:eastAsia="Georgia"/>
          <w:lang w:val="id-ID"/>
        </w:rPr>
      </w:pPr>
      <w:r>
        <w:rPr>
          <w:rFonts w:eastAsia="Georgia"/>
          <w:b/>
          <w:lang w:val="id-ID"/>
        </w:rPr>
        <w:t>Table</w:t>
      </w:r>
      <w:r w:rsidR="005C13B0">
        <w:rPr>
          <w:rFonts w:eastAsia="Georgia"/>
          <w:b/>
        </w:rPr>
        <w:t>. 5</w:t>
      </w:r>
      <w:r w:rsidR="00F7014D">
        <w:rPr>
          <w:rFonts w:eastAsia="Georgia"/>
          <w:lang w:val="id-ID"/>
        </w:rPr>
        <w:t>Parsial</w:t>
      </w:r>
      <w:r>
        <w:rPr>
          <w:rFonts w:eastAsia="Georgia"/>
          <w:lang w:val="id-ID"/>
        </w:rPr>
        <w:t xml:space="preserve"> Test</w:t>
      </w:r>
    </w:p>
    <w:tbl>
      <w:tblPr>
        <w:tblW w:w="0" w:type="auto"/>
        <w:tblInd w:w="7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tblPr>
      <w:tblGrid>
        <w:gridCol w:w="3400"/>
        <w:gridCol w:w="1705"/>
        <w:gridCol w:w="2267"/>
      </w:tblGrid>
      <w:tr w:rsidR="004143F4" w:rsidTr="005C13B0">
        <w:trPr>
          <w:trHeight w:val="20"/>
        </w:trPr>
        <w:tc>
          <w:tcPr>
            <w:tcW w:w="3400" w:type="dxa"/>
          </w:tcPr>
          <w:p w:rsidR="004143F4" w:rsidRPr="00512439" w:rsidRDefault="00512439" w:rsidP="005C13B0">
            <w:pPr>
              <w:pStyle w:val="TableParagraph"/>
              <w:ind w:firstLine="0"/>
              <w:rPr>
                <w:rFonts w:ascii="Georgia" w:eastAsia="Georgia" w:hAnsi="Georgia"/>
                <w:b/>
                <w:lang w:val="id-ID"/>
              </w:rPr>
            </w:pPr>
            <w:r>
              <w:rPr>
                <w:rFonts w:ascii="Georgia" w:eastAsia="Georgia" w:hAnsi="Georgia"/>
                <w:b/>
                <w:lang w:val="id-ID"/>
              </w:rPr>
              <w:t>Variable</w:t>
            </w:r>
            <w:bookmarkStart w:id="0" w:name="_GoBack"/>
            <w:bookmarkEnd w:id="0"/>
          </w:p>
        </w:tc>
        <w:tc>
          <w:tcPr>
            <w:tcW w:w="1705" w:type="dxa"/>
          </w:tcPr>
          <w:p w:rsidR="004143F4" w:rsidRDefault="004143F4" w:rsidP="005C13B0">
            <w:pPr>
              <w:pStyle w:val="TableParagraph"/>
              <w:ind w:firstLine="0"/>
              <w:rPr>
                <w:rFonts w:ascii="Georgia" w:eastAsia="Georgia" w:hAnsi="Georgia"/>
                <w:b/>
              </w:rPr>
            </w:pPr>
            <w:r>
              <w:rPr>
                <w:rFonts w:ascii="Georgia" w:eastAsia="Georgia" w:hAnsi="Georgia"/>
                <w:b/>
              </w:rPr>
              <w:t>Sig.</w:t>
            </w:r>
          </w:p>
        </w:tc>
        <w:tc>
          <w:tcPr>
            <w:tcW w:w="2267" w:type="dxa"/>
          </w:tcPr>
          <w:p w:rsidR="004143F4" w:rsidRDefault="004143F4" w:rsidP="005C13B0">
            <w:pPr>
              <w:pStyle w:val="TableParagraph"/>
              <w:ind w:firstLine="0"/>
              <w:rPr>
                <w:rFonts w:ascii="Georgia" w:eastAsia="Georgia" w:hAnsi="Georgia"/>
                <w:b/>
              </w:rPr>
            </w:pPr>
            <w:r>
              <w:rPr>
                <w:rFonts w:ascii="Georgia" w:eastAsia="Georgia" w:hAnsi="Georgia"/>
                <w:b/>
              </w:rPr>
              <w:t>Corelation Parsial</w:t>
            </w:r>
          </w:p>
        </w:tc>
      </w:tr>
      <w:tr w:rsidR="004143F4" w:rsidTr="005C13B0">
        <w:trPr>
          <w:trHeight w:val="20"/>
        </w:trPr>
        <w:tc>
          <w:tcPr>
            <w:tcW w:w="3400" w:type="dxa"/>
          </w:tcPr>
          <w:p w:rsidR="004143F4" w:rsidRDefault="004143F4" w:rsidP="005C13B0">
            <w:pPr>
              <w:pStyle w:val="TableParagraph"/>
              <w:ind w:firstLine="0"/>
              <w:rPr>
                <w:rFonts w:ascii="Georgia" w:eastAsia="Georgia" w:hAnsi="Georgia"/>
              </w:rPr>
            </w:pPr>
            <w:r>
              <w:rPr>
                <w:rFonts w:ascii="Georgia" w:eastAsia="Georgia" w:hAnsi="Georgia"/>
              </w:rPr>
              <w:t>Otoriter- Emotional Intelligence</w:t>
            </w:r>
          </w:p>
        </w:tc>
        <w:tc>
          <w:tcPr>
            <w:tcW w:w="1705" w:type="dxa"/>
          </w:tcPr>
          <w:p w:rsidR="004143F4" w:rsidRDefault="004143F4" w:rsidP="005C13B0">
            <w:pPr>
              <w:pStyle w:val="TableParagraph"/>
              <w:ind w:firstLine="0"/>
              <w:rPr>
                <w:rFonts w:ascii="Georgia" w:eastAsia="Georgia" w:hAnsi="Georgia"/>
              </w:rPr>
            </w:pPr>
            <w:r>
              <w:rPr>
                <w:rFonts w:ascii="Georgia" w:eastAsia="Georgia" w:hAnsi="Georgia"/>
              </w:rPr>
              <w:t>0.260</w:t>
            </w:r>
          </w:p>
        </w:tc>
        <w:tc>
          <w:tcPr>
            <w:tcW w:w="2267" w:type="dxa"/>
          </w:tcPr>
          <w:p w:rsidR="004143F4" w:rsidRDefault="004143F4" w:rsidP="005C13B0">
            <w:pPr>
              <w:pStyle w:val="TableParagraph"/>
              <w:ind w:firstLine="0"/>
              <w:rPr>
                <w:rFonts w:ascii="Georgia" w:eastAsia="Georgia" w:hAnsi="Georgia"/>
              </w:rPr>
            </w:pPr>
            <w:r>
              <w:rPr>
                <w:rFonts w:ascii="Georgia" w:eastAsia="Georgia" w:hAnsi="Georgia"/>
              </w:rPr>
              <w:t>0.029</w:t>
            </w:r>
          </w:p>
        </w:tc>
      </w:tr>
      <w:tr w:rsidR="004143F4" w:rsidTr="005C13B0">
        <w:trPr>
          <w:trHeight w:val="20"/>
        </w:trPr>
        <w:tc>
          <w:tcPr>
            <w:tcW w:w="3400" w:type="dxa"/>
          </w:tcPr>
          <w:p w:rsidR="004143F4" w:rsidRDefault="004143F4" w:rsidP="005C13B0">
            <w:pPr>
              <w:pStyle w:val="TableParagraph"/>
              <w:ind w:firstLine="0"/>
              <w:rPr>
                <w:rFonts w:ascii="Georgia" w:eastAsia="Georgia" w:hAnsi="Georgia"/>
              </w:rPr>
            </w:pPr>
            <w:r>
              <w:rPr>
                <w:rFonts w:ascii="Georgia" w:eastAsia="Georgia" w:hAnsi="Georgia"/>
              </w:rPr>
              <w:t>Otoritatif- Emotional Intelligence</w:t>
            </w:r>
          </w:p>
        </w:tc>
        <w:tc>
          <w:tcPr>
            <w:tcW w:w="1705" w:type="dxa"/>
          </w:tcPr>
          <w:p w:rsidR="004143F4" w:rsidRDefault="004143F4" w:rsidP="005C13B0">
            <w:pPr>
              <w:pStyle w:val="TableParagraph"/>
              <w:ind w:firstLine="0"/>
              <w:rPr>
                <w:rFonts w:ascii="Georgia" w:eastAsia="Georgia" w:hAnsi="Georgia"/>
              </w:rPr>
            </w:pPr>
            <w:r>
              <w:rPr>
                <w:rFonts w:ascii="Georgia" w:eastAsia="Georgia" w:hAnsi="Georgia"/>
              </w:rPr>
              <w:t>0.720</w:t>
            </w:r>
          </w:p>
        </w:tc>
        <w:tc>
          <w:tcPr>
            <w:tcW w:w="2267" w:type="dxa"/>
          </w:tcPr>
          <w:p w:rsidR="004143F4" w:rsidRDefault="004143F4" w:rsidP="005C13B0">
            <w:pPr>
              <w:pStyle w:val="TableParagraph"/>
              <w:ind w:firstLine="0"/>
              <w:rPr>
                <w:rFonts w:ascii="Georgia" w:eastAsia="Georgia" w:hAnsi="Georgia"/>
              </w:rPr>
            </w:pPr>
            <w:r>
              <w:rPr>
                <w:rFonts w:ascii="Georgia" w:eastAsia="Georgia" w:hAnsi="Georgia"/>
              </w:rPr>
              <w:t>0.736</w:t>
            </w:r>
          </w:p>
        </w:tc>
      </w:tr>
      <w:tr w:rsidR="004143F4" w:rsidTr="005C13B0">
        <w:trPr>
          <w:trHeight w:val="20"/>
        </w:trPr>
        <w:tc>
          <w:tcPr>
            <w:tcW w:w="3400" w:type="dxa"/>
            <w:tcBorders>
              <w:top w:val="single" w:sz="4" w:space="0" w:color="000000"/>
              <w:left w:val="single" w:sz="4" w:space="0" w:color="000000"/>
              <w:bottom w:val="single" w:sz="4" w:space="0" w:color="000000"/>
              <w:right w:val="single" w:sz="4" w:space="0" w:color="000000"/>
            </w:tcBorders>
          </w:tcPr>
          <w:p w:rsidR="004143F4" w:rsidRPr="004143F4" w:rsidRDefault="004143F4" w:rsidP="005C13B0">
            <w:pPr>
              <w:pStyle w:val="TableParagraph"/>
              <w:ind w:firstLine="0"/>
              <w:rPr>
                <w:rFonts w:ascii="Georgia" w:eastAsia="Georgia" w:hAnsi="Georgia"/>
              </w:rPr>
            </w:pPr>
            <w:r w:rsidRPr="004143F4">
              <w:rPr>
                <w:rFonts w:ascii="Georgia" w:eastAsia="Georgia" w:hAnsi="Georgia"/>
              </w:rPr>
              <w:t>Rejecting- emotional intelligence</w:t>
            </w:r>
          </w:p>
        </w:tc>
        <w:tc>
          <w:tcPr>
            <w:tcW w:w="1705" w:type="dxa"/>
            <w:tcBorders>
              <w:top w:val="single" w:sz="4" w:space="0" w:color="000000"/>
              <w:left w:val="single" w:sz="4" w:space="0" w:color="000000"/>
              <w:bottom w:val="single" w:sz="4" w:space="0" w:color="000000"/>
              <w:right w:val="single" w:sz="4" w:space="0" w:color="000000"/>
            </w:tcBorders>
          </w:tcPr>
          <w:p w:rsidR="004143F4" w:rsidRDefault="004143F4" w:rsidP="005C13B0">
            <w:pPr>
              <w:pStyle w:val="TableParagraph"/>
              <w:ind w:firstLine="0"/>
              <w:rPr>
                <w:rFonts w:ascii="Georgia" w:eastAsia="Georgia" w:hAnsi="Georgia"/>
              </w:rPr>
            </w:pPr>
            <w:r>
              <w:rPr>
                <w:rFonts w:ascii="Georgia" w:eastAsia="Georgia" w:hAnsi="Georgia"/>
              </w:rPr>
              <w:t>0.010</w:t>
            </w:r>
          </w:p>
        </w:tc>
        <w:tc>
          <w:tcPr>
            <w:tcW w:w="2267" w:type="dxa"/>
            <w:tcBorders>
              <w:top w:val="single" w:sz="4" w:space="0" w:color="000000"/>
              <w:left w:val="single" w:sz="4" w:space="0" w:color="000000"/>
              <w:bottom w:val="single" w:sz="4" w:space="0" w:color="000000"/>
              <w:right w:val="single" w:sz="4" w:space="0" w:color="000000"/>
            </w:tcBorders>
          </w:tcPr>
          <w:p w:rsidR="004143F4" w:rsidRDefault="004143F4" w:rsidP="005C13B0">
            <w:pPr>
              <w:pStyle w:val="TableParagraph"/>
              <w:ind w:firstLine="0"/>
              <w:rPr>
                <w:rFonts w:ascii="Georgia" w:eastAsia="Georgia" w:hAnsi="Georgia"/>
              </w:rPr>
            </w:pPr>
            <w:r>
              <w:rPr>
                <w:rFonts w:ascii="Georgia" w:eastAsia="Georgia" w:hAnsi="Georgia"/>
              </w:rPr>
              <w:t>-0.008</w:t>
            </w:r>
          </w:p>
        </w:tc>
      </w:tr>
      <w:tr w:rsidR="004143F4" w:rsidTr="005C13B0">
        <w:trPr>
          <w:trHeight w:val="20"/>
        </w:trPr>
        <w:tc>
          <w:tcPr>
            <w:tcW w:w="3400" w:type="dxa"/>
            <w:tcBorders>
              <w:top w:val="single" w:sz="4" w:space="0" w:color="000000"/>
              <w:left w:val="single" w:sz="4" w:space="0" w:color="000000"/>
              <w:bottom w:val="single" w:sz="4" w:space="0" w:color="000000"/>
              <w:right w:val="single" w:sz="4" w:space="0" w:color="000000"/>
            </w:tcBorders>
          </w:tcPr>
          <w:p w:rsidR="004143F4" w:rsidRPr="00F7014D" w:rsidRDefault="004143F4" w:rsidP="005C13B0">
            <w:pPr>
              <w:pStyle w:val="TableParagraph"/>
              <w:ind w:firstLine="0"/>
              <w:rPr>
                <w:rFonts w:ascii="Georgia" w:eastAsia="Georgia" w:hAnsi="Georgia"/>
                <w:lang w:val="id-ID"/>
              </w:rPr>
            </w:pPr>
            <w:r>
              <w:rPr>
                <w:rFonts w:ascii="Georgia" w:eastAsia="Georgia" w:hAnsi="Georgia"/>
              </w:rPr>
              <w:t xml:space="preserve">Permisif- </w:t>
            </w:r>
            <w:r w:rsidRPr="004143F4">
              <w:rPr>
                <w:rFonts w:ascii="Georgia" w:eastAsia="Georgia" w:hAnsi="Georgia"/>
              </w:rPr>
              <w:t>Emotional Intelligence</w:t>
            </w:r>
          </w:p>
        </w:tc>
        <w:tc>
          <w:tcPr>
            <w:tcW w:w="1705" w:type="dxa"/>
            <w:tcBorders>
              <w:top w:val="single" w:sz="4" w:space="0" w:color="000000"/>
              <w:left w:val="single" w:sz="4" w:space="0" w:color="000000"/>
              <w:bottom w:val="single" w:sz="4" w:space="0" w:color="000000"/>
              <w:right w:val="single" w:sz="4" w:space="0" w:color="000000"/>
            </w:tcBorders>
          </w:tcPr>
          <w:p w:rsidR="004143F4" w:rsidRDefault="004143F4" w:rsidP="005C13B0">
            <w:pPr>
              <w:pStyle w:val="TableParagraph"/>
              <w:ind w:firstLine="0"/>
              <w:rPr>
                <w:rFonts w:ascii="Georgia" w:eastAsia="Georgia" w:hAnsi="Georgia"/>
              </w:rPr>
            </w:pPr>
            <w:r>
              <w:rPr>
                <w:rFonts w:ascii="Georgia" w:eastAsia="Georgia" w:hAnsi="Georgia"/>
              </w:rPr>
              <w:t>0.918</w:t>
            </w:r>
          </w:p>
        </w:tc>
        <w:tc>
          <w:tcPr>
            <w:tcW w:w="2267" w:type="dxa"/>
            <w:tcBorders>
              <w:top w:val="single" w:sz="4" w:space="0" w:color="000000"/>
              <w:left w:val="single" w:sz="4" w:space="0" w:color="000000"/>
              <w:bottom w:val="single" w:sz="4" w:space="0" w:color="000000"/>
              <w:right w:val="single" w:sz="4" w:space="0" w:color="000000"/>
            </w:tcBorders>
          </w:tcPr>
          <w:p w:rsidR="004143F4" w:rsidRDefault="004143F4" w:rsidP="005C13B0">
            <w:pPr>
              <w:pStyle w:val="TableParagraph"/>
              <w:ind w:firstLine="0"/>
              <w:rPr>
                <w:rFonts w:ascii="Georgia" w:eastAsia="Georgia" w:hAnsi="Georgia"/>
              </w:rPr>
            </w:pPr>
            <w:r>
              <w:rPr>
                <w:rFonts w:ascii="Georgia" w:eastAsia="Georgia" w:hAnsi="Georgia"/>
              </w:rPr>
              <w:t>0.204</w:t>
            </w:r>
          </w:p>
        </w:tc>
      </w:tr>
    </w:tbl>
    <w:p w:rsidR="004143F4" w:rsidRDefault="004143F4" w:rsidP="004143F4">
      <w:pPr>
        <w:spacing w:after="120" w:line="275" w:lineRule="auto"/>
        <w:rPr>
          <w:rFonts w:eastAsia="Georgia"/>
          <w:lang w:val="id-ID"/>
        </w:rPr>
      </w:pPr>
    </w:p>
    <w:p w:rsidR="004143F4" w:rsidRDefault="00B702A1" w:rsidP="003905D6">
      <w:pPr>
        <w:spacing w:after="120"/>
        <w:rPr>
          <w:rFonts w:eastAsia="Georgia"/>
        </w:rPr>
      </w:pPr>
      <w:r w:rsidRPr="00B702A1">
        <w:rPr>
          <w:rFonts w:eastAsia="Georgia"/>
          <w:lang w:val="id-ID"/>
        </w:rPr>
        <w:t>Table 5 shows a partial relationship between a variable of parenting style and emoational intelligence. Based on the partial hypocryosis test table above, the following explanation:</w:t>
      </w:r>
    </w:p>
    <w:p w:rsidR="00B702A1" w:rsidRDefault="00B702A1" w:rsidP="00B702A1">
      <w:pPr>
        <w:pStyle w:val="ListParagraph"/>
        <w:numPr>
          <w:ilvl w:val="0"/>
          <w:numId w:val="38"/>
        </w:numPr>
      </w:pPr>
      <w:r>
        <w:t>The first minor hypothesis is rejected, which means there is no link between authoritarian parenting style and emotional intelligence, which is indicated by a significant value of P = 0.260 (P &gt; 0.05) of R = 0.029</w:t>
      </w:r>
    </w:p>
    <w:p w:rsidR="00B702A1" w:rsidRDefault="00B702A1" w:rsidP="00B702A1">
      <w:pPr>
        <w:pStyle w:val="ListParagraph"/>
        <w:numPr>
          <w:ilvl w:val="0"/>
          <w:numId w:val="38"/>
        </w:numPr>
      </w:pPr>
      <w:r>
        <w:t>The second hypothesis is rejected, which means there is no link between the authoritative parenting style and the emotional intelligence, which is indicated by a significant value of P = 0.720 (P &gt; 0.05) with R = 0.736.</w:t>
      </w:r>
    </w:p>
    <w:p w:rsidR="00B702A1" w:rsidRDefault="00B702A1" w:rsidP="00B702A1">
      <w:pPr>
        <w:pStyle w:val="ListParagraph"/>
        <w:numPr>
          <w:ilvl w:val="0"/>
          <w:numId w:val="38"/>
        </w:numPr>
      </w:pPr>
      <w:r>
        <w:t>The third hypothesis is acceptable, which means there is a negative link between parenting style rejecting with emotional intelligence, which is indicated by a significant value P = 0.010 (P &lt; 0.05) with R =-0.008.</w:t>
      </w:r>
    </w:p>
    <w:p w:rsidR="004143F4" w:rsidRDefault="00B702A1" w:rsidP="00B702A1">
      <w:pPr>
        <w:pStyle w:val="ListParagraph"/>
        <w:numPr>
          <w:ilvl w:val="0"/>
          <w:numId w:val="38"/>
        </w:numPr>
      </w:pPr>
      <w:r>
        <w:t>The fourth hypothesis is rejected, which means there is no link between permissive parenting style with emotional intelligence, which is shown with a significant value P = 0918 (0.05 p</w:t>
      </w:r>
    </w:p>
    <w:p w:rsidR="00B702A1" w:rsidRPr="00B702A1" w:rsidRDefault="00B702A1" w:rsidP="00B702A1">
      <w:pPr>
        <w:spacing w:after="120"/>
        <w:rPr>
          <w:rFonts w:eastAsia="Georgia"/>
        </w:rPr>
      </w:pPr>
      <w:r w:rsidRPr="00B702A1">
        <w:rPr>
          <w:rFonts w:eastAsia="Georgia"/>
        </w:rPr>
        <w:t xml:space="preserve">From the results of the research conducted on high school students Santo Thomas 2 Medan as many as 159 students, based on the results of major hypotheses test obtained the results that there is a significant link between the two variables with a correlation value (R) of 0738 and P = 0.000. The results of this research are also supported by the research results Taryono (2016) stating that there is a link between parenting style with emotional intelligence, but the relationship is not very significant. This is evidenced by the research that shows that between the authoritarian parenting style and the emotional intelligence indicated by the significance value P = 0.260 (P &gt; 0.05) with a correlation R of 0.029. The results of this research are supported by research of Chandri, </w:t>
      </w:r>
      <w:r>
        <w:rPr>
          <w:rFonts w:eastAsia="Georgia"/>
          <w:lang w:val="id-ID"/>
        </w:rPr>
        <w:t xml:space="preserve">et, al. </w:t>
      </w:r>
      <w:r w:rsidRPr="00B702A1">
        <w:rPr>
          <w:rFonts w:eastAsia="Georgia"/>
        </w:rPr>
        <w:t>(2014) which explains there is no link between parental parenting style with emotional intelligence of children with a significant value of 0060 (p &gt; 0.05). Based on the results of a second minor hypothesis test, it was derived that hypothetical is rejected which means there is no significant link between an authoritative parenting style and an emotional intelligence with a value of P = 0.720 (P &gt; 0.05) and a R value of 0736. The results of this research was also supported by the research conducted by Rachmawati, A &amp; Nurmawati, T (2014) who concluded that there is no link between the authoritative parenting style against emotional intelligence with the one indicated by the correlation (R) of 0720. This means if the authoritative parenting style increases then the emotional intelligence will increase and inversely proportional.</w:t>
      </w:r>
    </w:p>
    <w:p w:rsidR="004143F4" w:rsidRPr="004143F4" w:rsidRDefault="00B702A1" w:rsidP="00B702A1">
      <w:pPr>
        <w:spacing w:after="120"/>
        <w:rPr>
          <w:rFonts w:eastAsia="Georgia"/>
        </w:rPr>
      </w:pPr>
      <w:r w:rsidRPr="00B702A1">
        <w:rPr>
          <w:rFonts w:eastAsia="Georgia"/>
        </w:rPr>
        <w:t>The results also show that there is a negative link between parenting style rejecting with emotional intelligence that is indicated by the significance value P = 0.010 (P &lt; 0.05) R correlation of-0.006. The results of this study were supported by research conducted by Matejevid, et al. (2014) where they concluded that young people who perceive their parental parenting style rejecting, demonstrate behavior that reflects the negative emotions, i.e. involved in the use of forbidden substances. Similarly, the results of the fourth minor hypothesis test, on permissive parenting style with emotional intelligence, suggest that the hypothesis is rejected which means there is no link between permissive parenting style with emotional intelligence, which is indicated by significance value P = 0.918 (P &gt; 0.05) correlation R of 0141. The results of this study were supported by research conducted by Chandri, DKK (2014) which also stated that there is no link between parenting style and emotional intelligence in children.</w:t>
      </w:r>
    </w:p>
    <w:p w:rsidR="004143F4" w:rsidRPr="00BE41A4" w:rsidRDefault="00BE41A4" w:rsidP="00D37F01">
      <w:pPr>
        <w:spacing w:after="120"/>
        <w:ind w:firstLine="0"/>
        <w:rPr>
          <w:rFonts w:eastAsia="Georgia"/>
          <w:lang w:val="id-ID"/>
        </w:rPr>
      </w:pPr>
      <w:r>
        <w:rPr>
          <w:rFonts w:eastAsia="Georgia"/>
          <w:b/>
          <w:lang w:val="id-ID"/>
        </w:rPr>
        <w:t>CONCLUSION</w:t>
      </w:r>
    </w:p>
    <w:p w:rsidR="004143F4" w:rsidRPr="004143F4" w:rsidRDefault="00AB150D" w:rsidP="00D37F01">
      <w:pPr>
        <w:spacing w:after="120"/>
        <w:rPr>
          <w:rFonts w:eastAsia="Georgia"/>
        </w:rPr>
      </w:pPr>
      <w:r>
        <w:rPr>
          <w:rFonts w:eastAsia="Georgia"/>
          <w:lang w:val="id-ID"/>
        </w:rPr>
        <w:t>T</w:t>
      </w:r>
      <w:r w:rsidR="00BE41A4" w:rsidRPr="00BE41A4">
        <w:rPr>
          <w:rFonts w:eastAsia="Georgia"/>
        </w:rPr>
        <w:t>he results of a regression analysis on the major hypothesis proved that there is a link between parenting style and emotional intelligence with a significant value between variables that have a correlation (R) of 0738 and P = 0.000 and a value of Adjusted R Square = 0.533. Partially proved that there is no relation between authoritarian parenting style with emotional intelligence that is shown with a significant value P = 0.206 and R of 0.029. There is no link between authoritative parenting style and emotional intelligence, which is indicated by the significance value P = 0.720 and R of 0.029. There is a negative link between parenting style rejecting with emotional intelligence, which is indicated by the significance value P = 0.010 and R of-0.008. There is no relation between permissive parenting style with emotional intelligence, which is shown with significant value P = 0.918 and R of 0204.</w:t>
      </w:r>
    </w:p>
    <w:p w:rsidR="004143F4" w:rsidRDefault="004143F4" w:rsidP="003905D6">
      <w:pPr>
        <w:spacing w:after="120"/>
        <w:rPr>
          <w:rFonts w:eastAsia="Georgia"/>
          <w:b/>
          <w:lang w:val="id-ID"/>
        </w:rPr>
      </w:pPr>
    </w:p>
    <w:p w:rsidR="004143F4" w:rsidRPr="00D85F75" w:rsidRDefault="00D85F75" w:rsidP="00D37F01">
      <w:pPr>
        <w:spacing w:after="120"/>
        <w:ind w:firstLine="0"/>
        <w:rPr>
          <w:rFonts w:eastAsia="Georgia"/>
          <w:b/>
          <w:lang w:val="id-ID"/>
        </w:rPr>
      </w:pPr>
      <w:r>
        <w:rPr>
          <w:rFonts w:eastAsia="Georgia"/>
          <w:b/>
          <w:lang w:val="id-ID"/>
        </w:rPr>
        <w:t>SUGGESTIONS</w:t>
      </w:r>
    </w:p>
    <w:p w:rsidR="004143F4" w:rsidRPr="00D37F01" w:rsidRDefault="00D85F75" w:rsidP="003905D6">
      <w:pPr>
        <w:spacing w:after="120"/>
        <w:rPr>
          <w:rFonts w:eastAsia="Georgia"/>
          <w:lang w:val="id-ID"/>
        </w:rPr>
      </w:pPr>
      <w:r w:rsidRPr="00D85F75">
        <w:rPr>
          <w:rFonts w:eastAsia="Georgia"/>
        </w:rPr>
        <w:t>The advice that can be given to students to stay obedient to parents and students can condition the emotional intelligence of the parents of different parenting styles. For parents do not ignore children too. For teachers in Santo Thomas 2 High School, Medan is expected to add material about parenting style and identity to the child's parent meeting program.  In order for parents to anticipate about the symptoms that can be caused from each of the parenting styles applied so that parents can exercise emotional intelligence in the child optimally. It is expected that subsequent research conducts research on larger sample scales such as retrieving data from several different student schools. It is expected to be able to get more general results.</w:t>
      </w:r>
    </w:p>
    <w:p w:rsidR="004143F4" w:rsidRDefault="004143F4" w:rsidP="004143F4">
      <w:pPr>
        <w:spacing w:after="120" w:line="275" w:lineRule="auto"/>
        <w:rPr>
          <w:rFonts w:eastAsia="Georgia"/>
          <w:lang w:val="id-ID"/>
        </w:rPr>
      </w:pPr>
    </w:p>
    <w:p w:rsidR="004143F4" w:rsidRPr="00D85F75" w:rsidRDefault="00D85F75" w:rsidP="00D37F01">
      <w:pPr>
        <w:spacing w:line="275" w:lineRule="auto"/>
        <w:ind w:firstLine="0"/>
        <w:rPr>
          <w:rFonts w:eastAsia="Georgia"/>
          <w:b/>
          <w:lang w:val="id-ID"/>
        </w:rPr>
      </w:pPr>
      <w:r>
        <w:rPr>
          <w:rFonts w:eastAsia="Georgia"/>
          <w:b/>
          <w:lang w:val="id-ID"/>
        </w:rPr>
        <w:t>REFERENCE</w:t>
      </w:r>
    </w:p>
    <w:p w:rsidR="004143F4" w:rsidRDefault="004143F4" w:rsidP="004143F4">
      <w:pPr>
        <w:pStyle w:val="BodyText"/>
        <w:spacing w:before="9" w:line="275" w:lineRule="auto"/>
        <w:rPr>
          <w:rFonts w:hAnsi="Times New Roman"/>
          <w:b/>
          <w:sz w:val="21"/>
          <w:szCs w:val="21"/>
        </w:rPr>
      </w:pPr>
    </w:p>
    <w:p w:rsidR="004143F4" w:rsidRDefault="004143F4" w:rsidP="00D37F01">
      <w:pPr>
        <w:spacing w:line="240" w:lineRule="auto"/>
        <w:ind w:left="720" w:hanging="720"/>
        <w:rPr>
          <w:rFonts w:eastAsia="Georgia"/>
        </w:rPr>
      </w:pPr>
      <w:r>
        <w:rPr>
          <w:rFonts w:eastAsia="Georgia"/>
        </w:rPr>
        <w:t xml:space="preserve">Ali, M. (2016). </w:t>
      </w:r>
      <w:r>
        <w:rPr>
          <w:rFonts w:eastAsia="Georgia"/>
          <w:i/>
        </w:rPr>
        <w:t>Psikologi anak mudaperkembangan peserta didik</w:t>
      </w:r>
      <w:r>
        <w:rPr>
          <w:rFonts w:eastAsia="Georgia"/>
        </w:rPr>
        <w:t>. Jakarta: Bumi Aksara.</w:t>
      </w:r>
    </w:p>
    <w:p w:rsidR="004143F4" w:rsidRDefault="004143F4" w:rsidP="00D37F01">
      <w:pPr>
        <w:pStyle w:val="BodyText"/>
        <w:spacing w:after="0" w:line="240" w:lineRule="auto"/>
        <w:ind w:left="720" w:hanging="720"/>
        <w:rPr>
          <w:rFonts w:eastAsia="Georgia"/>
          <w:i/>
        </w:rPr>
      </w:pPr>
      <w:r>
        <w:rPr>
          <w:rFonts w:eastAsia="Georgia"/>
        </w:rPr>
        <w:t xml:space="preserve">Asyik, F. M., Ismanto, A.Y., &amp; Babakal, </w:t>
      </w:r>
      <w:r>
        <w:rPr>
          <w:rFonts w:eastAsia="Georgia"/>
          <w:spacing w:val="-3"/>
        </w:rPr>
        <w:t xml:space="preserve">A. </w:t>
      </w:r>
      <w:r>
        <w:rPr>
          <w:rFonts w:eastAsia="Georgia"/>
        </w:rPr>
        <w:t xml:space="preserve">(2015). kaitan </w:t>
      </w:r>
      <w:r>
        <w:rPr>
          <w:rFonts w:eastAsia="Georgia"/>
          <w:i/>
        </w:rPr>
        <w:t xml:space="preserve">parenting style </w:t>
      </w:r>
      <w:r>
        <w:rPr>
          <w:rFonts w:eastAsia="Georgia"/>
        </w:rPr>
        <w:t xml:space="preserve">orang tua dengan kecerdasan emosional pada anak usia anak mudadi kelurahan soasio kota tidore kepulauan. </w:t>
      </w:r>
      <w:r>
        <w:rPr>
          <w:rFonts w:eastAsia="Georgia"/>
          <w:i/>
        </w:rPr>
        <w:t>e-journal Keperawatan</w:t>
      </w:r>
      <w:r>
        <w:rPr>
          <w:rFonts w:eastAsia="Georgia"/>
        </w:rPr>
        <w:t>.3(2)</w:t>
      </w:r>
      <w:r>
        <w:rPr>
          <w:rFonts w:eastAsia="Georgia"/>
          <w:i/>
        </w:rPr>
        <w:t>.</w:t>
      </w:r>
    </w:p>
    <w:p w:rsidR="004143F4" w:rsidRDefault="004143F4" w:rsidP="00D37F01">
      <w:pPr>
        <w:spacing w:line="240" w:lineRule="auto"/>
        <w:ind w:left="720" w:hanging="720"/>
        <w:rPr>
          <w:rFonts w:eastAsia="Georgia"/>
          <w:i/>
        </w:rPr>
      </w:pPr>
      <w:r>
        <w:rPr>
          <w:rFonts w:eastAsia="Georgia"/>
        </w:rPr>
        <w:t xml:space="preserve">Chandri, D, M., Marwawi., &amp; Yuniarni, D. (2014). Pengaruh </w:t>
      </w:r>
      <w:r>
        <w:rPr>
          <w:rFonts w:eastAsia="Georgia"/>
          <w:i/>
        </w:rPr>
        <w:t xml:space="preserve">parenting style </w:t>
      </w:r>
      <w:r>
        <w:rPr>
          <w:rFonts w:eastAsia="Georgia"/>
        </w:rPr>
        <w:t xml:space="preserve">orang tua terhadap kecerdasan emosional anak usia 5-6 tahun. </w:t>
      </w:r>
      <w:r>
        <w:rPr>
          <w:rFonts w:eastAsia="Georgia"/>
          <w:i/>
        </w:rPr>
        <w:t>Jurnal Program Studi Pendidikan Guru.</w:t>
      </w:r>
    </w:p>
    <w:p w:rsidR="004143F4" w:rsidRDefault="004143F4" w:rsidP="00D37F01">
      <w:pPr>
        <w:pStyle w:val="BodyText"/>
        <w:spacing w:after="0" w:line="240" w:lineRule="auto"/>
        <w:ind w:left="720" w:hanging="720"/>
        <w:rPr>
          <w:rFonts w:eastAsia="Georgia"/>
        </w:rPr>
      </w:pPr>
      <w:r>
        <w:rPr>
          <w:rFonts w:eastAsia="Georgia"/>
        </w:rPr>
        <w:t xml:space="preserve">Fahrurrozi., &amp; Ali, M. (2014). Pengaruh pbm dalam setting pembelajaran kooperatif tipe stad dan gi terhadap prestasi belajar dan kecerdasan emosional </w:t>
      </w:r>
      <w:r w:rsidR="00512439">
        <w:rPr>
          <w:rFonts w:eastAsia="Georgia"/>
        </w:rPr>
        <w:t>Studens</w:t>
      </w:r>
      <w:r>
        <w:rPr>
          <w:rFonts w:eastAsia="Georgia"/>
        </w:rPr>
        <w:t xml:space="preserve">. </w:t>
      </w:r>
      <w:r>
        <w:rPr>
          <w:rFonts w:eastAsia="Georgia"/>
          <w:i/>
        </w:rPr>
        <w:t>Jurnal Riset Pendidikan Matematika</w:t>
      </w:r>
      <w:r>
        <w:rPr>
          <w:rFonts w:eastAsia="Georgia"/>
        </w:rPr>
        <w:t>. 1(1), 6</w:t>
      </w:r>
    </w:p>
    <w:p w:rsidR="004143F4" w:rsidRDefault="004143F4" w:rsidP="00D37F01">
      <w:pPr>
        <w:tabs>
          <w:tab w:val="left" w:pos="2747"/>
        </w:tabs>
        <w:spacing w:line="240" w:lineRule="auto"/>
        <w:ind w:left="720" w:hanging="720"/>
        <w:rPr>
          <w:rFonts w:eastAsia="Georgia"/>
        </w:rPr>
      </w:pPr>
      <w:r>
        <w:rPr>
          <w:rFonts w:eastAsia="Georgia"/>
        </w:rPr>
        <w:t xml:space="preserve">Farid, M., &amp; Hidayati, B. </w:t>
      </w:r>
      <w:r>
        <w:rPr>
          <w:rFonts w:eastAsia="Georgia"/>
          <w:spacing w:val="-3"/>
        </w:rPr>
        <w:t xml:space="preserve">K. </w:t>
      </w:r>
      <w:r>
        <w:rPr>
          <w:rFonts w:eastAsia="Georgia"/>
        </w:rPr>
        <w:t>(2016). Konsep diri, adversity quotient dan penyesuaian diri pada remaja</w:t>
      </w:r>
      <w:r>
        <w:rPr>
          <w:rFonts w:eastAsia="Georgia"/>
          <w:i/>
        </w:rPr>
        <w:t xml:space="preserve">. Jurna Psikologi Indonesia. </w:t>
      </w:r>
      <w:r>
        <w:rPr>
          <w:rFonts w:eastAsia="Georgia"/>
        </w:rPr>
        <w:t>5(2),138</w:t>
      </w:r>
    </w:p>
    <w:p w:rsidR="004143F4" w:rsidRDefault="004143F4" w:rsidP="00D37F01">
      <w:pPr>
        <w:pStyle w:val="BodyText"/>
        <w:spacing w:after="0" w:line="240" w:lineRule="auto"/>
        <w:ind w:left="720" w:hanging="720"/>
        <w:rPr>
          <w:rFonts w:eastAsia="Georgia"/>
        </w:rPr>
      </w:pPr>
      <w:r>
        <w:rPr>
          <w:rFonts w:eastAsia="Georgia"/>
        </w:rPr>
        <w:t xml:space="preserve">Fitriani, L. (2015). Peran </w:t>
      </w:r>
      <w:r>
        <w:rPr>
          <w:rFonts w:eastAsia="Georgia"/>
          <w:i/>
        </w:rPr>
        <w:t xml:space="preserve">parenting style </w:t>
      </w:r>
      <w:r>
        <w:rPr>
          <w:rFonts w:eastAsia="Georgia"/>
        </w:rPr>
        <w:t>orang tua dalam mengembangkan kecerdasan emosi anak</w:t>
      </w:r>
      <w:r>
        <w:rPr>
          <w:rFonts w:eastAsia="Georgia"/>
          <w:i/>
        </w:rPr>
        <w:t>. Lentera</w:t>
      </w:r>
      <w:r>
        <w:rPr>
          <w:rFonts w:eastAsia="Georgia"/>
        </w:rPr>
        <w:t>, 18(1)</w:t>
      </w:r>
    </w:p>
    <w:p w:rsidR="004143F4" w:rsidRDefault="004143F4" w:rsidP="00D37F01">
      <w:pPr>
        <w:spacing w:line="240" w:lineRule="auto"/>
        <w:ind w:left="720" w:hanging="720"/>
        <w:rPr>
          <w:rFonts w:eastAsia="Georgia"/>
        </w:rPr>
      </w:pPr>
      <w:r>
        <w:rPr>
          <w:rFonts w:eastAsia="Georgia"/>
        </w:rPr>
        <w:t xml:space="preserve">Goleman, D. (2015). </w:t>
      </w:r>
      <w:r>
        <w:rPr>
          <w:rFonts w:eastAsia="Georgia"/>
          <w:i/>
        </w:rPr>
        <w:t>Emotional Intelligence</w:t>
      </w:r>
      <w:r>
        <w:rPr>
          <w:rFonts w:eastAsia="Georgia"/>
        </w:rPr>
        <w:t>.New York: Bantam</w:t>
      </w:r>
    </w:p>
    <w:p w:rsidR="004143F4" w:rsidRDefault="004143F4" w:rsidP="00D37F01">
      <w:pPr>
        <w:pStyle w:val="BodyText"/>
        <w:spacing w:after="0" w:line="240" w:lineRule="auto"/>
        <w:ind w:left="720" w:hanging="720"/>
        <w:rPr>
          <w:rFonts w:eastAsia="Georgia"/>
        </w:rPr>
      </w:pPr>
      <w:r>
        <w:rPr>
          <w:rFonts w:eastAsia="Georgia"/>
        </w:rPr>
        <w:t xml:space="preserve">Hidayah, R., Yunita,E. &amp; Utami, YW. (2013). kaitan </w:t>
      </w:r>
      <w:r>
        <w:rPr>
          <w:rFonts w:eastAsia="Georgia"/>
          <w:i/>
        </w:rPr>
        <w:t xml:space="preserve">parenting style </w:t>
      </w:r>
      <w:r>
        <w:rPr>
          <w:rFonts w:eastAsia="Georgia"/>
        </w:rPr>
        <w:t xml:space="preserve">orang tua dengan kecerdasan emosional anak usia prasekolah (4-6 tahun) di tk senaputra kota malang. </w:t>
      </w:r>
      <w:r>
        <w:rPr>
          <w:rFonts w:eastAsia="Georgia"/>
          <w:i/>
        </w:rPr>
        <w:t xml:space="preserve">Jurnal ilmu keperawatan </w:t>
      </w:r>
      <w:r>
        <w:rPr>
          <w:rFonts w:eastAsia="Georgia"/>
        </w:rPr>
        <w:t>universitas brawijaya malang.</w:t>
      </w:r>
    </w:p>
    <w:p w:rsidR="004143F4" w:rsidRDefault="004143F4" w:rsidP="00D37F01">
      <w:pPr>
        <w:spacing w:line="240" w:lineRule="auto"/>
        <w:ind w:left="720" w:hanging="720"/>
        <w:rPr>
          <w:rFonts w:eastAsia="Georgia"/>
          <w:i/>
        </w:rPr>
      </w:pPr>
      <w:r>
        <w:rPr>
          <w:rFonts w:eastAsia="Georgia"/>
        </w:rPr>
        <w:t xml:space="preserve">Hm, M. E. (2016). Mengelola kecerdasan emosi. </w:t>
      </w:r>
      <w:r>
        <w:rPr>
          <w:rFonts w:eastAsia="Georgia"/>
          <w:i/>
        </w:rPr>
        <w:t xml:space="preserve">Jurnal Ilmu Keguruan, 2, (2), </w:t>
      </w:r>
      <w:r>
        <w:rPr>
          <w:rFonts w:eastAsia="Georgia"/>
        </w:rPr>
        <w:t>2-3</w:t>
      </w:r>
    </w:p>
    <w:p w:rsidR="004143F4" w:rsidRDefault="004143F4" w:rsidP="00D37F01">
      <w:pPr>
        <w:pStyle w:val="BodyText"/>
        <w:spacing w:after="0" w:line="240" w:lineRule="auto"/>
        <w:ind w:left="720" w:hanging="720"/>
        <w:rPr>
          <w:rFonts w:eastAsia="Georgia"/>
        </w:rPr>
      </w:pPr>
      <w:r>
        <w:rPr>
          <w:rFonts w:eastAsia="Georgia"/>
        </w:rPr>
        <w:t xml:space="preserve">Jahja &amp; Yudrik. (2011). </w:t>
      </w:r>
      <w:r>
        <w:rPr>
          <w:rFonts w:eastAsia="Georgia"/>
          <w:i/>
        </w:rPr>
        <w:t>Psikologi Perkembangan</w:t>
      </w:r>
      <w:r>
        <w:rPr>
          <w:rFonts w:eastAsia="Georgia"/>
        </w:rPr>
        <w:t xml:space="preserve">. Jakarta: Kencan Kementrian Kesehatan RI. (2013). Infodatin Penyalahgunaan Narkoba. Diperoleh tanggal 29 Desember 2017 dari </w:t>
      </w:r>
      <w:hyperlink r:id="rId13" w:history="1">
        <w:r>
          <w:rPr>
            <w:rFonts w:eastAsia="Georgia"/>
            <w:color w:val="0000FF"/>
            <w:u w:val="single" w:color="0000FF"/>
          </w:rPr>
          <w:t>http://www.depkes.go.id/</w:t>
        </w:r>
      </w:hyperlink>
    </w:p>
    <w:p w:rsidR="004143F4" w:rsidRDefault="004143F4" w:rsidP="00D37F01">
      <w:pPr>
        <w:pStyle w:val="BodyText"/>
        <w:spacing w:after="0" w:line="240" w:lineRule="auto"/>
        <w:ind w:left="720" w:hanging="720"/>
        <w:rPr>
          <w:rFonts w:eastAsia="Georgia"/>
        </w:rPr>
      </w:pPr>
      <w:r>
        <w:rPr>
          <w:rFonts w:eastAsia="Georgia"/>
        </w:rPr>
        <w:t xml:space="preserve">KPAI. (14 Mei 2014). Tawuran Pelajar Memprihatinkan Dunia Pendidikan. Diperoleh tanggal 23 Desember 2017 dari </w:t>
      </w:r>
      <w:hyperlink r:id="rId14" w:history="1">
        <w:r>
          <w:rPr>
            <w:rFonts w:eastAsia="Georgia"/>
            <w:color w:val="0000FF"/>
            <w:u w:val="single" w:color="0000FF"/>
          </w:rPr>
          <w:t>http://www.kpai.go.id/</w:t>
        </w:r>
      </w:hyperlink>
    </w:p>
    <w:p w:rsidR="004143F4" w:rsidRDefault="004143F4" w:rsidP="00D37F01">
      <w:pPr>
        <w:spacing w:line="240" w:lineRule="auto"/>
        <w:ind w:left="720" w:hanging="720"/>
        <w:rPr>
          <w:rFonts w:eastAsia="Georgia"/>
          <w:i/>
        </w:rPr>
      </w:pPr>
      <w:r>
        <w:rPr>
          <w:rFonts w:eastAsia="Georgia"/>
        </w:rPr>
        <w:t xml:space="preserve">Lestari, R. K., Artanti, G. D., &amp; Riska, N. (2014). kaitan antara </w:t>
      </w:r>
      <w:r>
        <w:rPr>
          <w:rFonts w:eastAsia="Georgia"/>
          <w:i/>
        </w:rPr>
        <w:t xml:space="preserve">parenting style </w:t>
      </w:r>
      <w:r>
        <w:rPr>
          <w:rFonts w:eastAsia="Georgia"/>
        </w:rPr>
        <w:t xml:space="preserve">orang tua yang bekerja dengan kecerdasan emosional pada remaja. </w:t>
      </w:r>
      <w:r>
        <w:rPr>
          <w:rFonts w:eastAsia="Georgia"/>
          <w:i/>
        </w:rPr>
        <w:t xml:space="preserve">Jurnal Kesejahteraan Keluarga dan Pendidikan. </w:t>
      </w:r>
      <w:r>
        <w:rPr>
          <w:rFonts w:eastAsia="Georgia"/>
        </w:rPr>
        <w:t>3(1)</w:t>
      </w:r>
      <w:r>
        <w:rPr>
          <w:rFonts w:eastAsia="Georgia"/>
          <w:i/>
        </w:rPr>
        <w:t>.</w:t>
      </w:r>
    </w:p>
    <w:p w:rsidR="004143F4" w:rsidRPr="004143F4" w:rsidRDefault="004143F4" w:rsidP="00D37F01">
      <w:pPr>
        <w:spacing w:line="240" w:lineRule="auto"/>
        <w:ind w:left="720" w:hanging="720"/>
        <w:rPr>
          <w:rFonts w:eastAsia="Georgia"/>
          <w:lang w:val="id-ID"/>
        </w:rPr>
      </w:pPr>
      <w:r>
        <w:rPr>
          <w:rFonts w:eastAsia="Georgia"/>
        </w:rPr>
        <w:t xml:space="preserve">Mahatfi, D.A. (2015). Korelasi antara </w:t>
      </w:r>
      <w:r>
        <w:rPr>
          <w:rFonts w:eastAsia="Georgia"/>
          <w:i/>
        </w:rPr>
        <w:t xml:space="preserve">parenting style </w:t>
      </w:r>
      <w:r>
        <w:rPr>
          <w:rFonts w:eastAsia="Georgia"/>
        </w:rPr>
        <w:t xml:space="preserve">orang tua dengan kecerdasan emosi </w:t>
      </w:r>
      <w:r w:rsidR="00512439">
        <w:rPr>
          <w:rFonts w:eastAsia="Georgia"/>
        </w:rPr>
        <w:t>Studens</w:t>
      </w:r>
      <w:r>
        <w:rPr>
          <w:rFonts w:eastAsia="Georgia"/>
        </w:rPr>
        <w:t xml:space="preserve"> sekolah dasar kelas  v  segugus  kecamatan panjatan kabupaten kulon progo. </w:t>
      </w:r>
      <w:r>
        <w:rPr>
          <w:rFonts w:eastAsia="Georgia"/>
          <w:i/>
        </w:rPr>
        <w:t xml:space="preserve">Jurnal Pendidikan Fakultas Ilmu Pendidikan, </w:t>
      </w:r>
      <w:r>
        <w:rPr>
          <w:rFonts w:eastAsia="Georgia"/>
        </w:rPr>
        <w:t>06(14),1-3</w:t>
      </w:r>
    </w:p>
    <w:p w:rsidR="004143F4" w:rsidRPr="004143F4" w:rsidRDefault="004143F4" w:rsidP="00D37F01">
      <w:pPr>
        <w:pStyle w:val="BodyText"/>
        <w:spacing w:after="0" w:line="240" w:lineRule="auto"/>
        <w:ind w:left="720" w:hanging="720"/>
        <w:rPr>
          <w:rFonts w:eastAsia="Georgia"/>
          <w:lang w:val="id-ID"/>
        </w:rPr>
      </w:pPr>
      <w:r>
        <w:rPr>
          <w:rFonts w:eastAsia="Georgia"/>
        </w:rPr>
        <w:t xml:space="preserve">Matejevic, M., Javanovic, D., &amp; Lazarevic, V. (2014). </w:t>
      </w:r>
      <w:r>
        <w:rPr>
          <w:rFonts w:eastAsia="Georgia"/>
          <w:i/>
        </w:rPr>
        <w:t>Functionality of family relationships and parenting style in families of adolescents with substance abuse problems</w:t>
      </w:r>
      <w:r>
        <w:rPr>
          <w:rFonts w:eastAsia="Georgia"/>
        </w:rPr>
        <w:t xml:space="preserve">. </w:t>
      </w:r>
      <w:r>
        <w:rPr>
          <w:rFonts w:eastAsia="Georgia"/>
          <w:i/>
        </w:rPr>
        <w:t>Procedia-Social and Behavioral Sciences</w:t>
      </w:r>
      <w:r>
        <w:rPr>
          <w:rFonts w:eastAsia="Georgia"/>
        </w:rPr>
        <w:t>, 128, 281-287</w:t>
      </w:r>
    </w:p>
    <w:p w:rsidR="004143F4" w:rsidRDefault="004143F4" w:rsidP="00D37F01">
      <w:pPr>
        <w:pStyle w:val="BodyText"/>
        <w:spacing w:after="0" w:line="240" w:lineRule="auto"/>
        <w:ind w:left="720" w:hanging="720"/>
        <w:rPr>
          <w:rFonts w:eastAsia="Georgia"/>
        </w:rPr>
      </w:pPr>
      <w:r>
        <w:rPr>
          <w:rFonts w:eastAsia="Georgia"/>
        </w:rPr>
        <w:t xml:space="preserve">Novianty, A. (2016). Pengaruh </w:t>
      </w:r>
      <w:r>
        <w:rPr>
          <w:rFonts w:eastAsia="Georgia"/>
          <w:i/>
        </w:rPr>
        <w:t xml:space="preserve">parenting style </w:t>
      </w:r>
      <w:r>
        <w:rPr>
          <w:rFonts w:eastAsia="Georgia"/>
        </w:rPr>
        <w:t xml:space="preserve">otoriter terhadap kecerdasan emosi pada anak mudamadya. </w:t>
      </w:r>
      <w:r>
        <w:rPr>
          <w:rFonts w:eastAsia="Georgia"/>
          <w:i/>
        </w:rPr>
        <w:t>Jurnal Ilmiah Psikologi</w:t>
      </w:r>
      <w:r>
        <w:rPr>
          <w:rFonts w:eastAsia="Georgia"/>
        </w:rPr>
        <w:t>, 9(1)</w:t>
      </w:r>
    </w:p>
    <w:p w:rsidR="004143F4" w:rsidRDefault="004143F4" w:rsidP="00D37F01">
      <w:pPr>
        <w:pStyle w:val="BodyText"/>
        <w:spacing w:after="0" w:line="240" w:lineRule="auto"/>
        <w:ind w:left="720" w:hanging="720"/>
        <w:rPr>
          <w:rFonts w:eastAsia="Georgia"/>
        </w:rPr>
      </w:pPr>
      <w:r>
        <w:rPr>
          <w:rFonts w:eastAsia="Georgia"/>
        </w:rPr>
        <w:t xml:space="preserve">Permata, I. B. (2015). Pengaruh </w:t>
      </w:r>
      <w:r>
        <w:rPr>
          <w:rFonts w:eastAsia="Georgia"/>
          <w:i/>
        </w:rPr>
        <w:t xml:space="preserve">parenting style </w:t>
      </w:r>
      <w:r>
        <w:rPr>
          <w:rFonts w:eastAsia="Georgia"/>
        </w:rPr>
        <w:t xml:space="preserve">orang tua, gaya belajar, dan motivasi berprestasi terhadap prestasi belajar matematika </w:t>
      </w:r>
      <w:r w:rsidR="00512439">
        <w:rPr>
          <w:rFonts w:eastAsia="Georgia"/>
        </w:rPr>
        <w:t>Studens</w:t>
      </w:r>
      <w:r>
        <w:rPr>
          <w:rFonts w:eastAsia="Georgia"/>
        </w:rPr>
        <w:t xml:space="preserve"> mtsn se-makasar. </w:t>
      </w:r>
      <w:r>
        <w:rPr>
          <w:rFonts w:eastAsia="Georgia"/>
          <w:i/>
        </w:rPr>
        <w:t xml:space="preserve">Jurnal Matematika dan Pembelajaran, </w:t>
      </w:r>
      <w:r>
        <w:rPr>
          <w:rFonts w:eastAsia="Georgia"/>
        </w:rPr>
        <w:t>3(1), 2-3</w:t>
      </w:r>
    </w:p>
    <w:p w:rsidR="004143F4" w:rsidRDefault="004143F4" w:rsidP="00D37F01">
      <w:pPr>
        <w:spacing w:line="240" w:lineRule="auto"/>
        <w:ind w:left="720" w:hanging="720"/>
        <w:rPr>
          <w:rFonts w:eastAsia="Georgia"/>
        </w:rPr>
      </w:pPr>
      <w:r>
        <w:rPr>
          <w:rFonts w:eastAsia="Georgia"/>
        </w:rPr>
        <w:t xml:space="preserve">Priyatno, D. (2016). </w:t>
      </w:r>
      <w:r>
        <w:rPr>
          <w:rFonts w:eastAsia="Georgia"/>
          <w:i/>
        </w:rPr>
        <w:t>SPSS Analisis Statistik Data</w:t>
      </w:r>
      <w:r>
        <w:rPr>
          <w:rFonts w:eastAsia="Georgia"/>
        </w:rPr>
        <w:t>, Yogyakarta</w:t>
      </w:r>
    </w:p>
    <w:p w:rsidR="004143F4" w:rsidRDefault="004143F4" w:rsidP="00D37F01">
      <w:pPr>
        <w:pStyle w:val="BodyText"/>
        <w:spacing w:after="0" w:line="240" w:lineRule="auto"/>
        <w:ind w:left="720" w:hanging="720"/>
        <w:rPr>
          <w:rFonts w:eastAsia="Georgia"/>
        </w:rPr>
      </w:pPr>
      <w:r>
        <w:rPr>
          <w:rFonts w:eastAsia="Georgia"/>
        </w:rPr>
        <w:t xml:space="preserve">Rachmawati, </w:t>
      </w:r>
      <w:r>
        <w:rPr>
          <w:rFonts w:eastAsia="Georgia"/>
          <w:spacing w:val="-3"/>
        </w:rPr>
        <w:t xml:space="preserve">A. </w:t>
      </w:r>
      <w:r>
        <w:rPr>
          <w:rFonts w:eastAsia="Georgia"/>
        </w:rPr>
        <w:t xml:space="preserve">&amp; Nurmawati, T. (2014). kaitan </w:t>
      </w:r>
      <w:r>
        <w:rPr>
          <w:rFonts w:eastAsia="Georgia"/>
          <w:i/>
        </w:rPr>
        <w:t xml:space="preserve">parenting style </w:t>
      </w:r>
      <w:r>
        <w:rPr>
          <w:rFonts w:eastAsia="Georgia"/>
        </w:rPr>
        <w:t xml:space="preserve"> dengan kecerdasan emosional anak usia sekolah. </w:t>
      </w:r>
      <w:r>
        <w:rPr>
          <w:rFonts w:eastAsia="Georgia"/>
          <w:i/>
        </w:rPr>
        <w:t>Jurnal Nears dan Kebidanan</w:t>
      </w:r>
      <w:r>
        <w:rPr>
          <w:rFonts w:eastAsia="Georgia"/>
        </w:rPr>
        <w:t>, 1(1)</w:t>
      </w:r>
    </w:p>
    <w:p w:rsidR="004143F4" w:rsidRDefault="004143F4" w:rsidP="00D37F01">
      <w:pPr>
        <w:spacing w:line="240" w:lineRule="auto"/>
        <w:ind w:left="720" w:hanging="720"/>
        <w:rPr>
          <w:rFonts w:eastAsia="Georgia"/>
        </w:rPr>
      </w:pPr>
      <w:r>
        <w:rPr>
          <w:rFonts w:eastAsia="Georgia"/>
        </w:rPr>
        <w:t xml:space="preserve">Sugiyono. (2017). </w:t>
      </w:r>
      <w:r>
        <w:rPr>
          <w:rFonts w:eastAsia="Georgia"/>
          <w:i/>
        </w:rPr>
        <w:t xml:space="preserve">Metode penelitian kuantitatif, kualitatif, dan R&amp;D. </w:t>
      </w:r>
      <w:r>
        <w:rPr>
          <w:rFonts w:eastAsia="Georgia"/>
        </w:rPr>
        <w:t>Bandung : Alfabeta, CV.</w:t>
      </w:r>
    </w:p>
    <w:p w:rsidR="004143F4" w:rsidRDefault="004143F4" w:rsidP="00D37F01">
      <w:pPr>
        <w:spacing w:line="240" w:lineRule="auto"/>
        <w:ind w:left="720" w:hanging="720"/>
        <w:rPr>
          <w:rFonts w:eastAsia="Georgia"/>
        </w:rPr>
      </w:pPr>
      <w:r>
        <w:rPr>
          <w:rFonts w:eastAsia="Georgia"/>
        </w:rPr>
        <w:t xml:space="preserve">Taryono. (2016). </w:t>
      </w:r>
      <w:r>
        <w:rPr>
          <w:rFonts w:eastAsia="Georgia"/>
          <w:i/>
          <w:spacing w:val="-3"/>
        </w:rPr>
        <w:t>Paren</w:t>
      </w:r>
      <w:r>
        <w:rPr>
          <w:rFonts w:eastAsia="Georgia"/>
          <w:i/>
        </w:rPr>
        <w:t xml:space="preserve">ting style </w:t>
      </w:r>
      <w:r>
        <w:rPr>
          <w:rFonts w:eastAsia="Georgia"/>
        </w:rPr>
        <w:t xml:space="preserve">orang tua berpengaruh terhadap kecerdasan anak kelompok b di </w:t>
      </w:r>
      <w:r>
        <w:rPr>
          <w:rFonts w:eastAsia="Georgia"/>
          <w:spacing w:val="2"/>
        </w:rPr>
        <w:t xml:space="preserve">tk </w:t>
      </w:r>
      <w:r>
        <w:rPr>
          <w:rFonts w:eastAsia="Georgia"/>
        </w:rPr>
        <w:t xml:space="preserve">aisyiyah 02 beruk jatiyoso karanganyar. </w:t>
      </w:r>
      <w:r>
        <w:rPr>
          <w:rFonts w:eastAsia="Georgia"/>
          <w:i/>
        </w:rPr>
        <w:t>Jurnal Fakultas Keguruan dan ImuPendidikan</w:t>
      </w:r>
      <w:r>
        <w:rPr>
          <w:rFonts w:eastAsia="Georgia"/>
        </w:rPr>
        <w:t>.</w:t>
      </w:r>
    </w:p>
    <w:p w:rsidR="004143F4" w:rsidRDefault="004143F4" w:rsidP="00D37F01">
      <w:pPr>
        <w:pStyle w:val="BodyText"/>
        <w:spacing w:after="0" w:line="240" w:lineRule="auto"/>
        <w:ind w:left="720" w:hanging="720"/>
        <w:rPr>
          <w:rFonts w:eastAsia="Georgia"/>
        </w:rPr>
      </w:pPr>
      <w:r>
        <w:rPr>
          <w:rFonts w:eastAsia="Georgia"/>
        </w:rPr>
        <w:t xml:space="preserve">Yunus, S. L. (2015). kaitan </w:t>
      </w:r>
      <w:r>
        <w:rPr>
          <w:rFonts w:eastAsia="Georgia"/>
          <w:i/>
        </w:rPr>
        <w:t xml:space="preserve">parenting style </w:t>
      </w:r>
      <w:r>
        <w:rPr>
          <w:rFonts w:eastAsia="Georgia"/>
        </w:rPr>
        <w:t xml:space="preserve">demokratis dengan  kcerdasan emosional anak mudadi sma negeri 4 gorontalo. </w:t>
      </w:r>
      <w:r>
        <w:rPr>
          <w:rFonts w:eastAsia="Georgia"/>
          <w:i/>
        </w:rPr>
        <w:t xml:space="preserve">Jurnal Keperawatan. </w:t>
      </w:r>
      <w:r>
        <w:rPr>
          <w:rFonts w:eastAsia="Georgia"/>
        </w:rPr>
        <w:t>Universitasn NegeriGorontalo.</w:t>
      </w:r>
    </w:p>
    <w:p w:rsidR="00F86761" w:rsidRDefault="004143F4" w:rsidP="00F538D5">
      <w:pPr>
        <w:pStyle w:val="BodyText"/>
        <w:spacing w:after="0" w:line="240" w:lineRule="auto"/>
        <w:ind w:left="720" w:hanging="720"/>
        <w:rPr>
          <w:rFonts w:eastAsia="Georgia"/>
        </w:rPr>
      </w:pPr>
      <w:r>
        <w:rPr>
          <w:rFonts w:eastAsia="Georgia"/>
        </w:rPr>
        <w:t xml:space="preserve">Zahara, D. (2013). Pengaruh kematangan emosi pada anak mudaditinjau dari </w:t>
      </w:r>
      <w:r>
        <w:rPr>
          <w:rFonts w:eastAsia="Georgia"/>
          <w:i/>
        </w:rPr>
        <w:t>parenting style</w:t>
      </w:r>
      <w:r>
        <w:rPr>
          <w:rFonts w:eastAsia="Georgia"/>
        </w:rPr>
        <w:t xml:space="preserve"> orang tua dan jenis kelamin. </w:t>
      </w:r>
      <w:r>
        <w:rPr>
          <w:rFonts w:eastAsia="Georgia"/>
          <w:i/>
        </w:rPr>
        <w:t xml:space="preserve">Jurnal Psikologi Fakultas Psikologi </w:t>
      </w:r>
      <w:r>
        <w:rPr>
          <w:rFonts w:eastAsia="Georgia"/>
        </w:rPr>
        <w:t>Univ</w:t>
      </w:r>
      <w:r w:rsidR="00F538D5">
        <w:rPr>
          <w:rFonts w:eastAsia="Georgia"/>
        </w:rPr>
        <w:t>ersitas Islam Riau, 01(08), 5-6</w:t>
      </w:r>
    </w:p>
    <w:sectPr w:rsidR="00F86761" w:rsidSect="003905D6">
      <w:footerReference w:type="even" r:id="rId15"/>
      <w:pgSz w:w="11907" w:h="16839" w:code="9"/>
      <w:pgMar w:top="1440" w:right="1440" w:bottom="1440" w:left="1440" w:header="720" w:footer="493" w:gutter="0"/>
      <w:pgNumType w:start="2" w:chapStyle="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51CDF" w:rsidRDefault="00E51CDF" w:rsidP="004B0FE3">
      <w:pPr>
        <w:spacing w:line="240" w:lineRule="auto"/>
      </w:pPr>
      <w:r>
        <w:separator/>
      </w:r>
    </w:p>
  </w:endnote>
  <w:endnote w:type="continuationSeparator" w:id="1">
    <w:p w:rsidR="00E51CDF" w:rsidRDefault="00E51CDF" w:rsidP="004B0FE3">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anumGothic">
    <w:altName w:val="Arial Unicode MS"/>
    <w:charset w:val="00"/>
    <w:family w:val="auto"/>
    <w:pitch w:val="variable"/>
    <w:sig w:usb0="00000000" w:usb1="4000207B" w:usb2="00000000" w:usb3="00000000" w:csb0="FFFFFF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Futura Bk BT">
    <w:altName w:val="Arial"/>
    <w:charset w:val="00"/>
    <w:family w:val="swiss"/>
    <w:pitch w:val="variable"/>
    <w:sig w:usb0="00000001" w:usb1="1000204A" w:usb2="00000000" w:usb3="00000000" w:csb0="0000001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009914"/>
      <w:docPartObj>
        <w:docPartGallery w:val="Page Numbers (Bottom of Page)"/>
        <w:docPartUnique/>
      </w:docPartObj>
    </w:sdtPr>
    <w:sdtContent>
      <w:p w:rsidR="00D972D9" w:rsidRDefault="0049539A">
        <w:pPr>
          <w:pStyle w:val="Footer"/>
          <w:jc w:val="right"/>
        </w:pPr>
        <w:r>
          <w:fldChar w:fldCharType="begin"/>
        </w:r>
        <w:r w:rsidR="00D972D9">
          <w:instrText xml:space="preserve"> PAGE   \* MERGEFORMAT </w:instrText>
        </w:r>
        <w:r>
          <w:fldChar w:fldCharType="separate"/>
        </w:r>
        <w:r w:rsidR="00D972D9">
          <w:rPr>
            <w:noProof/>
          </w:rPr>
          <w:t>8</w:t>
        </w:r>
        <w:r>
          <w:rPr>
            <w:noProof/>
          </w:rPr>
          <w:fldChar w:fldCharType="end"/>
        </w:r>
      </w:p>
    </w:sdtContent>
  </w:sdt>
  <w:p w:rsidR="00D972D9" w:rsidRPr="00E33D8C" w:rsidRDefault="00D972D9" w:rsidP="00E33D8C">
    <w:pPr>
      <w:pStyle w:val="Footer"/>
      <w:spacing w:line="240" w:lineRule="auto"/>
      <w:jc w:val="right"/>
      <w:rPr>
        <w:rFonts w:ascii="Times New Roman" w:hAnsi="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009950"/>
      <w:docPartObj>
        <w:docPartGallery w:val="Page Numbers (Bottom of Page)"/>
        <w:docPartUnique/>
      </w:docPartObj>
    </w:sdtPr>
    <w:sdtContent>
      <w:p w:rsidR="00D972D9" w:rsidRDefault="0049539A">
        <w:pPr>
          <w:pStyle w:val="Footer"/>
          <w:jc w:val="right"/>
        </w:pPr>
        <w:r>
          <w:fldChar w:fldCharType="begin"/>
        </w:r>
        <w:r w:rsidR="00D972D9">
          <w:instrText xml:space="preserve"> PAGE   \* MERGEFORMAT </w:instrText>
        </w:r>
        <w:r>
          <w:fldChar w:fldCharType="separate"/>
        </w:r>
        <w:r w:rsidR="00E51CDF">
          <w:rPr>
            <w:noProof/>
          </w:rPr>
          <w:t>1</w:t>
        </w:r>
        <w:r>
          <w:rPr>
            <w:noProof/>
          </w:rPr>
          <w:fldChar w:fldCharType="end"/>
        </w:r>
      </w:p>
    </w:sdtContent>
  </w:sdt>
  <w:p w:rsidR="00D972D9" w:rsidRPr="00744F28" w:rsidRDefault="00D972D9">
    <w:pPr>
      <w:pStyle w:val="Footer"/>
      <w:jc w:val="right"/>
      <w:rPr>
        <w:rFonts w:ascii="Times New Roman" w:hAnsi="Times New Roman"/>
        <w:lang w:val="id-ID"/>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72D9" w:rsidRPr="00A3705F" w:rsidRDefault="00D972D9" w:rsidP="00EA6005">
    <w:pPr>
      <w:pStyle w:val="Footer"/>
      <w:pBdr>
        <w:top w:val="thinThickSmallGap" w:sz="24" w:space="1" w:color="622423" w:themeColor="accent2" w:themeShade="7F"/>
      </w:pBdr>
      <w:tabs>
        <w:tab w:val="clear" w:pos="4680"/>
        <w:tab w:val="clear" w:pos="9360"/>
        <w:tab w:val="right" w:pos="8505"/>
      </w:tabs>
      <w:rPr>
        <w:rFonts w:asciiTheme="majorHAnsi" w:hAnsiTheme="majorHAnsi"/>
        <w:lang w:val="id-ID"/>
      </w:rPr>
    </w:pPr>
    <w:r w:rsidRPr="00EA6005">
      <w:rPr>
        <w:rFonts w:asciiTheme="majorHAnsi" w:hAnsiTheme="majorHAnsi"/>
        <w:sz w:val="18"/>
      </w:rPr>
      <w:tab/>
    </w:r>
    <w:r w:rsidR="0049539A" w:rsidRPr="0049539A">
      <w:fldChar w:fldCharType="begin"/>
    </w:r>
    <w:r>
      <w:instrText xml:space="preserve"> PAGE   \* MERGEFORMAT </w:instrText>
    </w:r>
    <w:r w:rsidR="0049539A" w:rsidRPr="0049539A">
      <w:fldChar w:fldCharType="separate"/>
    </w:r>
    <w:r w:rsidRPr="005545FC">
      <w:rPr>
        <w:rFonts w:asciiTheme="majorHAnsi" w:hAnsiTheme="majorHAnsi"/>
        <w:noProof/>
      </w:rPr>
      <w:t>3</w:t>
    </w:r>
    <w:r w:rsidR="0049539A">
      <w:rPr>
        <w:rFonts w:asciiTheme="majorHAnsi" w:hAnsiTheme="majorHAnsi"/>
        <w:noProof/>
      </w:rPr>
      <w:fldChar w:fldCharType="end"/>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72D9" w:rsidRDefault="0049539A">
    <w:pPr>
      <w:pStyle w:val="Footer"/>
      <w:jc w:val="right"/>
    </w:pPr>
    <w:r>
      <w:fldChar w:fldCharType="begin"/>
    </w:r>
    <w:r w:rsidR="00D972D9">
      <w:instrText xml:space="preserve"> PAGE   \* MERGEFORMAT </w:instrText>
    </w:r>
    <w:r>
      <w:fldChar w:fldCharType="separate"/>
    </w:r>
    <w:r w:rsidR="0029425D">
      <w:rPr>
        <w:noProof/>
      </w:rPr>
      <w:t>2</w:t>
    </w:r>
    <w:r>
      <w:rPr>
        <w:noProof/>
      </w:rPr>
      <w:fldChar w:fldCharType="end"/>
    </w:r>
  </w:p>
  <w:p w:rsidR="00D972D9" w:rsidRPr="00E33D8C" w:rsidRDefault="00D972D9" w:rsidP="00E33D8C">
    <w:pPr>
      <w:pStyle w:val="Footer"/>
      <w:spacing w:line="240" w:lineRule="auto"/>
      <w:jc w:val="right"/>
      <w:rPr>
        <w:rFonts w:ascii="Times New Roman" w:hAnsi="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51CDF" w:rsidRDefault="00E51CDF" w:rsidP="004B0FE3">
      <w:pPr>
        <w:spacing w:line="240" w:lineRule="auto"/>
      </w:pPr>
      <w:r>
        <w:separator/>
      </w:r>
    </w:p>
  </w:footnote>
  <w:footnote w:type="continuationSeparator" w:id="1">
    <w:p w:rsidR="00E51CDF" w:rsidRDefault="00E51CDF" w:rsidP="004B0FE3">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72D9" w:rsidRPr="00AA35FE" w:rsidRDefault="00AA35FE" w:rsidP="00AA35FE">
    <w:pPr>
      <w:pStyle w:val="Header"/>
    </w:pPr>
    <w:r w:rsidRPr="00AA35FE">
      <w:rPr>
        <w:rFonts w:ascii="Times New Roman" w:hAnsi="Times New Roman"/>
        <w:i/>
        <w:sz w:val="20"/>
        <w:lang w:val="id-ID"/>
      </w:rPr>
      <w:t>Emotional Intelligence reviewed from differences Parenting Style</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72D9" w:rsidRPr="00457468" w:rsidRDefault="00D972D9" w:rsidP="00E33D8C">
    <w:pPr>
      <w:pStyle w:val="Header"/>
      <w:tabs>
        <w:tab w:val="clear" w:pos="4680"/>
        <w:tab w:val="clear" w:pos="9360"/>
        <w:tab w:val="center" w:pos="4252"/>
      </w:tabs>
      <w:spacing w:line="240" w:lineRule="auto"/>
      <w:jc w:val="right"/>
      <w:rPr>
        <w:rFonts w:ascii="Times New Roman" w:hAnsi="Times New Roman"/>
        <w:sz w:val="20"/>
      </w:rPr>
    </w:pPr>
    <w:r>
      <w:rPr>
        <w:rFonts w:ascii="Times New Roman" w:hAnsi="Times New Roman"/>
        <w:sz w:val="20"/>
        <w:lang w:val="id-ID"/>
      </w:rPr>
      <w:t>Yulinda, Evi &amp; Susi</w:t>
    </w:r>
    <w:r w:rsidR="0049539A" w:rsidRPr="00457468">
      <w:rPr>
        <w:rFonts w:ascii="Times New Roman" w:hAnsi="Times New Roman"/>
        <w:sz w:val="20"/>
      </w:rPr>
      <w:fldChar w:fldCharType="begin"/>
    </w:r>
    <w:r w:rsidRPr="001205B0">
      <w:rPr>
        <w:rFonts w:ascii="Times New Roman" w:hAnsi="Times New Roman"/>
        <w:sz w:val="20"/>
      </w:rPr>
      <w:instrText xml:space="preserve"> TITLE   \* MERGEFORMAT </w:instrText>
    </w:r>
    <w:r w:rsidR="0049539A" w:rsidRPr="00457468">
      <w:rPr>
        <w:rFonts w:ascii="Times New Roman" w:hAnsi="Times New Roman"/>
        <w:sz w:val="20"/>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A2F2C"/>
    <w:multiLevelType w:val="hybridMultilevel"/>
    <w:tmpl w:val="2C4E23B6"/>
    <w:lvl w:ilvl="0" w:tplc="A1524526">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
    <w:nsid w:val="051E7FE3"/>
    <w:multiLevelType w:val="hybridMultilevel"/>
    <w:tmpl w:val="4E3E2834"/>
    <w:lvl w:ilvl="0" w:tplc="C3182936">
      <w:start w:val="1"/>
      <w:numFmt w:val="lowerLetter"/>
      <w:lvlText w:val="%1."/>
      <w:lvlJc w:val="left"/>
      <w:pPr>
        <w:ind w:left="3600" w:hanging="360"/>
      </w:pPr>
      <w:rPr>
        <w:rFonts w:ascii="Georgia" w:eastAsia="Times New Roman" w:hAnsi="Georgia" w:cs="Times New Roman" w:hint="default"/>
      </w:rPr>
    </w:lvl>
    <w:lvl w:ilvl="1" w:tplc="04090019" w:tentative="1">
      <w:start w:val="1"/>
      <w:numFmt w:val="lowerLetter"/>
      <w:lvlText w:val="%2."/>
      <w:lvlJc w:val="left"/>
      <w:pPr>
        <w:ind w:left="4320" w:hanging="360"/>
      </w:pPr>
      <w:rPr>
        <w:rFonts w:cs="Times New Roman"/>
      </w:rPr>
    </w:lvl>
    <w:lvl w:ilvl="2" w:tplc="0409001B" w:tentative="1">
      <w:start w:val="1"/>
      <w:numFmt w:val="lowerRoman"/>
      <w:lvlText w:val="%3."/>
      <w:lvlJc w:val="right"/>
      <w:pPr>
        <w:ind w:left="5040" w:hanging="180"/>
      </w:pPr>
      <w:rPr>
        <w:rFonts w:cs="Times New Roman"/>
      </w:rPr>
    </w:lvl>
    <w:lvl w:ilvl="3" w:tplc="0409000F" w:tentative="1">
      <w:start w:val="1"/>
      <w:numFmt w:val="decimal"/>
      <w:lvlText w:val="%4."/>
      <w:lvlJc w:val="left"/>
      <w:pPr>
        <w:ind w:left="5760" w:hanging="360"/>
      </w:pPr>
      <w:rPr>
        <w:rFonts w:cs="Times New Roman"/>
      </w:rPr>
    </w:lvl>
    <w:lvl w:ilvl="4" w:tplc="04090019" w:tentative="1">
      <w:start w:val="1"/>
      <w:numFmt w:val="lowerLetter"/>
      <w:lvlText w:val="%5."/>
      <w:lvlJc w:val="left"/>
      <w:pPr>
        <w:ind w:left="6480" w:hanging="360"/>
      </w:pPr>
      <w:rPr>
        <w:rFonts w:cs="Times New Roman"/>
      </w:rPr>
    </w:lvl>
    <w:lvl w:ilvl="5" w:tplc="0409001B" w:tentative="1">
      <w:start w:val="1"/>
      <w:numFmt w:val="lowerRoman"/>
      <w:lvlText w:val="%6."/>
      <w:lvlJc w:val="right"/>
      <w:pPr>
        <w:ind w:left="7200" w:hanging="180"/>
      </w:pPr>
      <w:rPr>
        <w:rFonts w:cs="Times New Roman"/>
      </w:rPr>
    </w:lvl>
    <w:lvl w:ilvl="6" w:tplc="0409000F" w:tentative="1">
      <w:start w:val="1"/>
      <w:numFmt w:val="decimal"/>
      <w:lvlText w:val="%7."/>
      <w:lvlJc w:val="left"/>
      <w:pPr>
        <w:ind w:left="7920" w:hanging="360"/>
      </w:pPr>
      <w:rPr>
        <w:rFonts w:cs="Times New Roman"/>
      </w:rPr>
    </w:lvl>
    <w:lvl w:ilvl="7" w:tplc="04090019" w:tentative="1">
      <w:start w:val="1"/>
      <w:numFmt w:val="lowerLetter"/>
      <w:lvlText w:val="%8."/>
      <w:lvlJc w:val="left"/>
      <w:pPr>
        <w:ind w:left="8640" w:hanging="360"/>
      </w:pPr>
      <w:rPr>
        <w:rFonts w:cs="Times New Roman"/>
      </w:rPr>
    </w:lvl>
    <w:lvl w:ilvl="8" w:tplc="0409001B" w:tentative="1">
      <w:start w:val="1"/>
      <w:numFmt w:val="lowerRoman"/>
      <w:lvlText w:val="%9."/>
      <w:lvlJc w:val="right"/>
      <w:pPr>
        <w:ind w:left="9360" w:hanging="180"/>
      </w:pPr>
      <w:rPr>
        <w:rFonts w:cs="Times New Roman"/>
      </w:rPr>
    </w:lvl>
  </w:abstractNum>
  <w:abstractNum w:abstractNumId="2">
    <w:nsid w:val="0D342FBA"/>
    <w:multiLevelType w:val="hybridMultilevel"/>
    <w:tmpl w:val="626E98C4"/>
    <w:lvl w:ilvl="0" w:tplc="0409000F">
      <w:start w:val="1"/>
      <w:numFmt w:val="decimal"/>
      <w:lvlText w:val="%1."/>
      <w:lvlJc w:val="left"/>
      <w:pPr>
        <w:tabs>
          <w:tab w:val="num" w:pos="2880"/>
        </w:tabs>
        <w:ind w:left="2880" w:hanging="360"/>
      </w:pPr>
      <w:rPr>
        <w:rFonts w:cs="Times New Roman"/>
      </w:rPr>
    </w:lvl>
    <w:lvl w:ilvl="1" w:tplc="2416DB30">
      <w:start w:val="1"/>
      <w:numFmt w:val="lowerLetter"/>
      <w:lvlText w:val="%2."/>
      <w:lvlJc w:val="left"/>
      <w:pPr>
        <w:tabs>
          <w:tab w:val="num" w:pos="3600"/>
        </w:tabs>
        <w:ind w:left="3600" w:hanging="360"/>
      </w:pPr>
      <w:rPr>
        <w:rFonts w:cs="Times New Roman" w:hint="default"/>
      </w:rPr>
    </w:lvl>
    <w:lvl w:ilvl="2" w:tplc="7B96C7F0">
      <w:start w:val="1"/>
      <w:numFmt w:val="upperLetter"/>
      <w:lvlText w:val="%3."/>
      <w:lvlJc w:val="left"/>
      <w:pPr>
        <w:ind w:left="4500" w:hanging="360"/>
      </w:pPr>
      <w:rPr>
        <w:rFonts w:cs="Times New Roman" w:hint="default"/>
      </w:rPr>
    </w:lvl>
    <w:lvl w:ilvl="3" w:tplc="403250CE">
      <w:start w:val="1"/>
      <w:numFmt w:val="decimal"/>
      <w:lvlText w:val="%4)"/>
      <w:lvlJc w:val="left"/>
      <w:pPr>
        <w:ind w:left="5040" w:hanging="360"/>
      </w:pPr>
      <w:rPr>
        <w:rFonts w:cs="Times New Roman" w:hint="default"/>
      </w:rPr>
    </w:lvl>
    <w:lvl w:ilvl="4" w:tplc="04090019" w:tentative="1">
      <w:start w:val="1"/>
      <w:numFmt w:val="lowerLetter"/>
      <w:lvlText w:val="%5."/>
      <w:lvlJc w:val="left"/>
      <w:pPr>
        <w:tabs>
          <w:tab w:val="num" w:pos="5760"/>
        </w:tabs>
        <w:ind w:left="5760" w:hanging="360"/>
      </w:pPr>
      <w:rPr>
        <w:rFonts w:cs="Times New Roman"/>
      </w:rPr>
    </w:lvl>
    <w:lvl w:ilvl="5" w:tplc="0409001B" w:tentative="1">
      <w:start w:val="1"/>
      <w:numFmt w:val="lowerRoman"/>
      <w:lvlText w:val="%6."/>
      <w:lvlJc w:val="right"/>
      <w:pPr>
        <w:tabs>
          <w:tab w:val="num" w:pos="6480"/>
        </w:tabs>
        <w:ind w:left="6480" w:hanging="180"/>
      </w:pPr>
      <w:rPr>
        <w:rFonts w:cs="Times New Roman"/>
      </w:rPr>
    </w:lvl>
    <w:lvl w:ilvl="6" w:tplc="0409000F" w:tentative="1">
      <w:start w:val="1"/>
      <w:numFmt w:val="decimal"/>
      <w:lvlText w:val="%7."/>
      <w:lvlJc w:val="left"/>
      <w:pPr>
        <w:tabs>
          <w:tab w:val="num" w:pos="7200"/>
        </w:tabs>
        <w:ind w:left="7200" w:hanging="360"/>
      </w:pPr>
      <w:rPr>
        <w:rFonts w:cs="Times New Roman"/>
      </w:rPr>
    </w:lvl>
    <w:lvl w:ilvl="7" w:tplc="04090019" w:tentative="1">
      <w:start w:val="1"/>
      <w:numFmt w:val="lowerLetter"/>
      <w:lvlText w:val="%8."/>
      <w:lvlJc w:val="left"/>
      <w:pPr>
        <w:tabs>
          <w:tab w:val="num" w:pos="7920"/>
        </w:tabs>
        <w:ind w:left="7920" w:hanging="360"/>
      </w:pPr>
      <w:rPr>
        <w:rFonts w:cs="Times New Roman"/>
      </w:rPr>
    </w:lvl>
    <w:lvl w:ilvl="8" w:tplc="0409001B" w:tentative="1">
      <w:start w:val="1"/>
      <w:numFmt w:val="lowerRoman"/>
      <w:lvlText w:val="%9."/>
      <w:lvlJc w:val="right"/>
      <w:pPr>
        <w:tabs>
          <w:tab w:val="num" w:pos="8640"/>
        </w:tabs>
        <w:ind w:left="8640" w:hanging="180"/>
      </w:pPr>
      <w:rPr>
        <w:rFonts w:cs="Times New Roman"/>
      </w:rPr>
    </w:lvl>
  </w:abstractNum>
  <w:abstractNum w:abstractNumId="3">
    <w:nsid w:val="0FC11F2B"/>
    <w:multiLevelType w:val="hybridMultilevel"/>
    <w:tmpl w:val="06D2DE7A"/>
    <w:lvl w:ilvl="0" w:tplc="0409000F">
      <w:start w:val="1"/>
      <w:numFmt w:val="decimal"/>
      <w:lvlText w:val="%1."/>
      <w:lvlJc w:val="left"/>
      <w:pPr>
        <w:tabs>
          <w:tab w:val="num" w:pos="720"/>
        </w:tabs>
        <w:ind w:left="720" w:hanging="360"/>
      </w:pPr>
      <w:rPr>
        <w:rFonts w:cs="Times New Roman" w:hint="default"/>
      </w:rPr>
    </w:lvl>
    <w:lvl w:ilvl="1" w:tplc="B21A225E">
      <w:start w:val="1"/>
      <w:numFmt w:val="lowerLetter"/>
      <w:lvlText w:val="%2."/>
      <w:lvlJc w:val="left"/>
      <w:pPr>
        <w:tabs>
          <w:tab w:val="num" w:pos="1440"/>
        </w:tabs>
        <w:ind w:left="1440" w:hanging="360"/>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
    <w:nsid w:val="12F86B41"/>
    <w:multiLevelType w:val="hybridMultilevel"/>
    <w:tmpl w:val="BCD0F9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4983405"/>
    <w:multiLevelType w:val="multilevel"/>
    <w:tmpl w:val="AB94F7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BA82F07"/>
    <w:multiLevelType w:val="hybridMultilevel"/>
    <w:tmpl w:val="D1B6D6E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nsid w:val="1F5D6D3C"/>
    <w:multiLevelType w:val="hybridMultilevel"/>
    <w:tmpl w:val="DC6465AE"/>
    <w:lvl w:ilvl="0" w:tplc="1F88E578">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8">
    <w:nsid w:val="2E6A657E"/>
    <w:multiLevelType w:val="hybridMultilevel"/>
    <w:tmpl w:val="B1D0F7C4"/>
    <w:lvl w:ilvl="0" w:tplc="0421000F">
      <w:start w:val="1"/>
      <w:numFmt w:val="decimal"/>
      <w:lvlText w:val="%1."/>
      <w:lvlJc w:val="left"/>
      <w:pPr>
        <w:ind w:left="720" w:hanging="360"/>
      </w:pPr>
      <w:rPr>
        <w:rFonts w:cs="Times New Roman"/>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9">
    <w:nsid w:val="2F00000A"/>
    <w:multiLevelType w:val="hybridMultilevel"/>
    <w:tmpl w:val="2C0A90D8"/>
    <w:lvl w:ilvl="0" w:tplc="4EDCE436">
      <w:start w:val="1"/>
      <w:numFmt w:val="decimal"/>
      <w:lvlText w:val="%1."/>
      <w:lvlJc w:val="left"/>
      <w:pPr>
        <w:ind w:left="830" w:hanging="245"/>
        <w:jc w:val="both"/>
      </w:pPr>
      <w:rPr>
        <w:rFonts w:ascii="Times New Roman" w:eastAsia="Times New Roman" w:hAnsi="Times New Roman"/>
        <w:b/>
        <w:sz w:val="24"/>
        <w:szCs w:val="24"/>
      </w:rPr>
    </w:lvl>
    <w:lvl w:ilvl="1" w:tplc="7278F90C">
      <w:start w:val="1"/>
      <w:numFmt w:val="lowerLetter"/>
      <w:lvlText w:val="%2."/>
      <w:lvlJc w:val="left"/>
      <w:pPr>
        <w:ind w:left="1306" w:hanging="360"/>
        <w:jc w:val="both"/>
      </w:pPr>
      <w:rPr>
        <w:rFonts w:ascii="Times New Roman" w:eastAsia="Times New Roman" w:hAnsi="Times New Roman"/>
        <w:spacing w:val="-10"/>
        <w:w w:val="99"/>
        <w:sz w:val="24"/>
        <w:szCs w:val="24"/>
      </w:rPr>
    </w:lvl>
    <w:lvl w:ilvl="2" w:tplc="F428433E">
      <w:start w:val="1"/>
      <w:numFmt w:val="decimal"/>
      <w:lvlText w:val="%3."/>
      <w:lvlJc w:val="left"/>
      <w:pPr>
        <w:ind w:left="2027" w:hanging="360"/>
        <w:jc w:val="both"/>
      </w:pPr>
    </w:lvl>
    <w:lvl w:ilvl="3" w:tplc="0F8CC468">
      <w:numFmt w:val="bullet"/>
      <w:lvlText w:val="•"/>
      <w:lvlJc w:val="left"/>
      <w:pPr>
        <w:ind w:left="2020" w:hanging="360"/>
        <w:jc w:val="both"/>
      </w:pPr>
      <w:rPr>
        <w:rFonts w:ascii="NanumGothic" w:eastAsia="NanumGothic" w:hAnsi="NanumGothic"/>
        <w:sz w:val="20"/>
        <w:szCs w:val="20"/>
      </w:rPr>
    </w:lvl>
    <w:lvl w:ilvl="4" w:tplc="82F2EC16">
      <w:numFmt w:val="bullet"/>
      <w:lvlText w:val="•"/>
      <w:lvlJc w:val="left"/>
      <w:pPr>
        <w:ind w:left="3094" w:hanging="360"/>
        <w:jc w:val="both"/>
      </w:pPr>
      <w:rPr>
        <w:rFonts w:ascii="NanumGothic" w:eastAsia="NanumGothic" w:hAnsi="NanumGothic"/>
        <w:sz w:val="20"/>
        <w:szCs w:val="20"/>
      </w:rPr>
    </w:lvl>
    <w:lvl w:ilvl="5" w:tplc="A2226372">
      <w:numFmt w:val="bullet"/>
      <w:lvlText w:val="•"/>
      <w:lvlJc w:val="left"/>
      <w:pPr>
        <w:ind w:left="4169" w:hanging="360"/>
        <w:jc w:val="both"/>
      </w:pPr>
      <w:rPr>
        <w:rFonts w:ascii="NanumGothic" w:eastAsia="NanumGothic" w:hAnsi="NanumGothic"/>
        <w:sz w:val="20"/>
        <w:szCs w:val="20"/>
      </w:rPr>
    </w:lvl>
    <w:lvl w:ilvl="6" w:tplc="88CA0D04">
      <w:numFmt w:val="bullet"/>
      <w:lvlText w:val="•"/>
      <w:lvlJc w:val="left"/>
      <w:pPr>
        <w:ind w:left="5244" w:hanging="360"/>
        <w:jc w:val="both"/>
      </w:pPr>
      <w:rPr>
        <w:rFonts w:ascii="NanumGothic" w:eastAsia="NanumGothic" w:hAnsi="NanumGothic"/>
        <w:sz w:val="20"/>
        <w:szCs w:val="20"/>
      </w:rPr>
    </w:lvl>
    <w:lvl w:ilvl="7" w:tplc="AD0A0D64">
      <w:numFmt w:val="bullet"/>
      <w:lvlText w:val="•"/>
      <w:lvlJc w:val="left"/>
      <w:pPr>
        <w:ind w:left="6319" w:hanging="360"/>
        <w:jc w:val="both"/>
      </w:pPr>
      <w:rPr>
        <w:rFonts w:ascii="NanumGothic" w:eastAsia="NanumGothic" w:hAnsi="NanumGothic"/>
        <w:sz w:val="20"/>
        <w:szCs w:val="20"/>
      </w:rPr>
    </w:lvl>
    <w:lvl w:ilvl="8" w:tplc="FDE018F2">
      <w:numFmt w:val="bullet"/>
      <w:lvlText w:val="•"/>
      <w:lvlJc w:val="left"/>
      <w:pPr>
        <w:ind w:left="7394" w:hanging="360"/>
        <w:jc w:val="both"/>
      </w:pPr>
      <w:rPr>
        <w:rFonts w:ascii="NanumGothic" w:eastAsia="NanumGothic" w:hAnsi="NanumGothic"/>
        <w:sz w:val="20"/>
        <w:szCs w:val="20"/>
      </w:rPr>
    </w:lvl>
  </w:abstractNum>
  <w:abstractNum w:abstractNumId="10">
    <w:nsid w:val="2F00000E"/>
    <w:multiLevelType w:val="hybridMultilevel"/>
    <w:tmpl w:val="454C62B2"/>
    <w:lvl w:ilvl="0" w:tplc="D7185124">
      <w:start w:val="1"/>
      <w:numFmt w:val="decimal"/>
      <w:lvlText w:val="%1."/>
      <w:lvlJc w:val="left"/>
      <w:pPr>
        <w:ind w:left="1667" w:hanging="361"/>
        <w:jc w:val="both"/>
      </w:pPr>
      <w:rPr>
        <w:rFonts w:ascii="Times New Roman" w:eastAsia="Times New Roman" w:hAnsi="Times New Roman"/>
        <w:spacing w:val="-10"/>
        <w:w w:val="99"/>
        <w:sz w:val="24"/>
        <w:szCs w:val="24"/>
      </w:rPr>
    </w:lvl>
    <w:lvl w:ilvl="1" w:tplc="46CEDC66">
      <w:numFmt w:val="bullet"/>
      <w:lvlText w:val="•"/>
      <w:lvlJc w:val="left"/>
      <w:pPr>
        <w:ind w:left="2448" w:hanging="361"/>
        <w:jc w:val="both"/>
      </w:pPr>
    </w:lvl>
    <w:lvl w:ilvl="2" w:tplc="F314F3DE">
      <w:numFmt w:val="bullet"/>
      <w:lvlText w:val="•"/>
      <w:lvlJc w:val="left"/>
      <w:pPr>
        <w:ind w:left="3236" w:hanging="361"/>
        <w:jc w:val="both"/>
      </w:pPr>
    </w:lvl>
    <w:lvl w:ilvl="3" w:tplc="394CA30E">
      <w:numFmt w:val="bullet"/>
      <w:lvlText w:val="•"/>
      <w:lvlJc w:val="left"/>
      <w:pPr>
        <w:ind w:left="4025" w:hanging="361"/>
        <w:jc w:val="both"/>
      </w:pPr>
    </w:lvl>
    <w:lvl w:ilvl="4" w:tplc="D59E8FB8">
      <w:numFmt w:val="bullet"/>
      <w:lvlText w:val="•"/>
      <w:lvlJc w:val="left"/>
      <w:pPr>
        <w:ind w:left="4813" w:hanging="361"/>
        <w:jc w:val="both"/>
      </w:pPr>
    </w:lvl>
    <w:lvl w:ilvl="5" w:tplc="239EA5DC">
      <w:numFmt w:val="bullet"/>
      <w:lvlText w:val="•"/>
      <w:lvlJc w:val="left"/>
      <w:pPr>
        <w:ind w:left="5602" w:hanging="361"/>
        <w:jc w:val="both"/>
      </w:pPr>
    </w:lvl>
    <w:lvl w:ilvl="6" w:tplc="50D8DFA0">
      <w:numFmt w:val="bullet"/>
      <w:lvlText w:val="•"/>
      <w:lvlJc w:val="left"/>
      <w:pPr>
        <w:ind w:left="6390" w:hanging="361"/>
        <w:jc w:val="both"/>
      </w:pPr>
    </w:lvl>
    <w:lvl w:ilvl="7" w:tplc="AEE662C8">
      <w:numFmt w:val="bullet"/>
      <w:lvlText w:val="•"/>
      <w:lvlJc w:val="left"/>
      <w:pPr>
        <w:ind w:left="7178" w:hanging="361"/>
        <w:jc w:val="both"/>
      </w:pPr>
    </w:lvl>
    <w:lvl w:ilvl="8" w:tplc="1548DA74">
      <w:numFmt w:val="bullet"/>
      <w:lvlText w:val="•"/>
      <w:lvlJc w:val="left"/>
      <w:pPr>
        <w:ind w:left="7967" w:hanging="361"/>
        <w:jc w:val="both"/>
      </w:pPr>
    </w:lvl>
  </w:abstractNum>
  <w:abstractNum w:abstractNumId="11">
    <w:nsid w:val="2F000021"/>
    <w:multiLevelType w:val="hybridMultilevel"/>
    <w:tmpl w:val="58D31E8C"/>
    <w:lvl w:ilvl="0" w:tplc="A9C8EB0C">
      <w:start w:val="1"/>
      <w:numFmt w:val="decimal"/>
      <w:lvlText w:val="%1."/>
      <w:lvlJc w:val="left"/>
      <w:pPr>
        <w:ind w:left="830" w:hanging="245"/>
        <w:jc w:val="both"/>
      </w:pPr>
    </w:lvl>
    <w:lvl w:ilvl="1" w:tplc="E666562A">
      <w:start w:val="1"/>
      <w:numFmt w:val="lowerLetter"/>
      <w:lvlText w:val="%2."/>
      <w:lvlJc w:val="left"/>
      <w:pPr>
        <w:ind w:left="1306" w:hanging="360"/>
        <w:jc w:val="both"/>
      </w:pPr>
      <w:rPr>
        <w:rFonts w:ascii="Times New Roman" w:eastAsia="Times New Roman" w:hAnsi="Times New Roman"/>
        <w:spacing w:val="-10"/>
        <w:w w:val="99"/>
        <w:sz w:val="24"/>
        <w:szCs w:val="24"/>
      </w:rPr>
    </w:lvl>
    <w:lvl w:ilvl="2" w:tplc="E0B03DEE">
      <w:start w:val="1"/>
      <w:numFmt w:val="decimal"/>
      <w:lvlText w:val="%3."/>
      <w:lvlJc w:val="left"/>
      <w:pPr>
        <w:ind w:left="2027" w:hanging="360"/>
        <w:jc w:val="both"/>
      </w:pPr>
      <w:rPr>
        <w:rFonts w:ascii="Times New Roman" w:eastAsia="Times New Roman" w:hAnsi="Times New Roman"/>
        <w:spacing w:val="-27"/>
        <w:w w:val="99"/>
        <w:sz w:val="24"/>
        <w:szCs w:val="24"/>
      </w:rPr>
    </w:lvl>
    <w:lvl w:ilvl="3" w:tplc="4E92BFC4">
      <w:numFmt w:val="bullet"/>
      <w:lvlText w:val="•"/>
      <w:lvlJc w:val="left"/>
      <w:pPr>
        <w:ind w:left="2020" w:hanging="360"/>
        <w:jc w:val="both"/>
      </w:pPr>
      <w:rPr>
        <w:rFonts w:ascii="NanumGothic" w:eastAsia="NanumGothic" w:hAnsi="NanumGothic"/>
        <w:sz w:val="20"/>
        <w:szCs w:val="20"/>
      </w:rPr>
    </w:lvl>
    <w:lvl w:ilvl="4" w:tplc="6E400CDA">
      <w:numFmt w:val="bullet"/>
      <w:lvlText w:val="•"/>
      <w:lvlJc w:val="left"/>
      <w:pPr>
        <w:ind w:left="3094" w:hanging="360"/>
        <w:jc w:val="both"/>
      </w:pPr>
      <w:rPr>
        <w:rFonts w:ascii="NanumGothic" w:eastAsia="NanumGothic" w:hAnsi="NanumGothic"/>
        <w:sz w:val="20"/>
        <w:szCs w:val="20"/>
      </w:rPr>
    </w:lvl>
    <w:lvl w:ilvl="5" w:tplc="7F206566">
      <w:numFmt w:val="bullet"/>
      <w:lvlText w:val="•"/>
      <w:lvlJc w:val="left"/>
      <w:pPr>
        <w:ind w:left="4169" w:hanging="360"/>
        <w:jc w:val="both"/>
      </w:pPr>
      <w:rPr>
        <w:rFonts w:ascii="NanumGothic" w:eastAsia="NanumGothic" w:hAnsi="NanumGothic"/>
        <w:sz w:val="20"/>
        <w:szCs w:val="20"/>
      </w:rPr>
    </w:lvl>
    <w:lvl w:ilvl="6" w:tplc="76D8B46C">
      <w:numFmt w:val="bullet"/>
      <w:lvlText w:val="•"/>
      <w:lvlJc w:val="left"/>
      <w:pPr>
        <w:ind w:left="5244" w:hanging="360"/>
        <w:jc w:val="both"/>
      </w:pPr>
      <w:rPr>
        <w:rFonts w:ascii="NanumGothic" w:eastAsia="NanumGothic" w:hAnsi="NanumGothic"/>
        <w:sz w:val="20"/>
        <w:szCs w:val="20"/>
      </w:rPr>
    </w:lvl>
    <w:lvl w:ilvl="7" w:tplc="1BDE80BA">
      <w:numFmt w:val="bullet"/>
      <w:lvlText w:val="•"/>
      <w:lvlJc w:val="left"/>
      <w:pPr>
        <w:ind w:left="6319" w:hanging="360"/>
        <w:jc w:val="both"/>
      </w:pPr>
      <w:rPr>
        <w:rFonts w:ascii="NanumGothic" w:eastAsia="NanumGothic" w:hAnsi="NanumGothic"/>
        <w:sz w:val="20"/>
        <w:szCs w:val="20"/>
      </w:rPr>
    </w:lvl>
    <w:lvl w:ilvl="8" w:tplc="05CCB6DA">
      <w:numFmt w:val="bullet"/>
      <w:lvlText w:val="•"/>
      <w:lvlJc w:val="left"/>
      <w:pPr>
        <w:ind w:left="7394" w:hanging="360"/>
        <w:jc w:val="both"/>
      </w:pPr>
      <w:rPr>
        <w:rFonts w:ascii="NanumGothic" w:eastAsia="NanumGothic" w:hAnsi="NanumGothic"/>
        <w:sz w:val="20"/>
        <w:szCs w:val="20"/>
      </w:rPr>
    </w:lvl>
  </w:abstractNum>
  <w:abstractNum w:abstractNumId="12">
    <w:nsid w:val="2F00002C"/>
    <w:multiLevelType w:val="hybridMultilevel"/>
    <w:tmpl w:val="553B3C2A"/>
    <w:lvl w:ilvl="0" w:tplc="7AC43848">
      <w:start w:val="1"/>
      <w:numFmt w:val="decimal"/>
      <w:lvlText w:val="%1."/>
      <w:lvlJc w:val="left"/>
      <w:pPr>
        <w:ind w:left="830" w:hanging="245"/>
        <w:jc w:val="both"/>
      </w:pPr>
      <w:rPr>
        <w:sz w:val="20"/>
        <w:szCs w:val="20"/>
      </w:rPr>
    </w:lvl>
    <w:lvl w:ilvl="1" w:tplc="AA1C605C">
      <w:start w:val="1"/>
      <w:numFmt w:val="lowerLetter"/>
      <w:lvlText w:val="%2."/>
      <w:lvlJc w:val="left"/>
      <w:pPr>
        <w:ind w:left="1306" w:hanging="360"/>
        <w:jc w:val="both"/>
      </w:pPr>
      <w:rPr>
        <w:rFonts w:ascii="Times New Roman" w:eastAsia="Times New Roman" w:hAnsi="Times New Roman"/>
        <w:spacing w:val="-10"/>
        <w:w w:val="99"/>
        <w:sz w:val="24"/>
        <w:szCs w:val="24"/>
      </w:rPr>
    </w:lvl>
    <w:lvl w:ilvl="2" w:tplc="3738F176">
      <w:start w:val="1"/>
      <w:numFmt w:val="decimal"/>
      <w:lvlText w:val="%3."/>
      <w:lvlJc w:val="left"/>
      <w:pPr>
        <w:ind w:left="2027" w:hanging="360"/>
        <w:jc w:val="both"/>
      </w:pPr>
      <w:rPr>
        <w:rFonts w:ascii="Times New Roman" w:eastAsia="Times New Roman" w:hAnsi="Times New Roman"/>
        <w:spacing w:val="-27"/>
        <w:w w:val="99"/>
        <w:sz w:val="24"/>
        <w:szCs w:val="24"/>
      </w:rPr>
    </w:lvl>
    <w:lvl w:ilvl="3" w:tplc="BE54457A">
      <w:numFmt w:val="bullet"/>
      <w:lvlText w:val="•"/>
      <w:lvlJc w:val="left"/>
      <w:pPr>
        <w:ind w:left="2020" w:hanging="360"/>
        <w:jc w:val="both"/>
      </w:pPr>
      <w:rPr>
        <w:rFonts w:ascii="NanumGothic" w:eastAsia="NanumGothic" w:hAnsi="NanumGothic"/>
        <w:sz w:val="20"/>
        <w:szCs w:val="20"/>
      </w:rPr>
    </w:lvl>
    <w:lvl w:ilvl="4" w:tplc="C15EAEC2">
      <w:numFmt w:val="bullet"/>
      <w:lvlText w:val="•"/>
      <w:lvlJc w:val="left"/>
      <w:pPr>
        <w:ind w:left="3094" w:hanging="360"/>
        <w:jc w:val="both"/>
      </w:pPr>
      <w:rPr>
        <w:rFonts w:ascii="NanumGothic" w:eastAsia="NanumGothic" w:hAnsi="NanumGothic"/>
        <w:sz w:val="20"/>
        <w:szCs w:val="20"/>
      </w:rPr>
    </w:lvl>
    <w:lvl w:ilvl="5" w:tplc="E8E8CBBE">
      <w:numFmt w:val="bullet"/>
      <w:lvlText w:val="•"/>
      <w:lvlJc w:val="left"/>
      <w:pPr>
        <w:ind w:left="4169" w:hanging="360"/>
        <w:jc w:val="both"/>
      </w:pPr>
      <w:rPr>
        <w:rFonts w:ascii="NanumGothic" w:eastAsia="NanumGothic" w:hAnsi="NanumGothic"/>
        <w:sz w:val="20"/>
        <w:szCs w:val="20"/>
      </w:rPr>
    </w:lvl>
    <w:lvl w:ilvl="6" w:tplc="C2A23172">
      <w:numFmt w:val="bullet"/>
      <w:lvlText w:val="•"/>
      <w:lvlJc w:val="left"/>
      <w:pPr>
        <w:ind w:left="5244" w:hanging="360"/>
        <w:jc w:val="both"/>
      </w:pPr>
      <w:rPr>
        <w:rFonts w:ascii="NanumGothic" w:eastAsia="NanumGothic" w:hAnsi="NanumGothic"/>
        <w:sz w:val="20"/>
        <w:szCs w:val="20"/>
      </w:rPr>
    </w:lvl>
    <w:lvl w:ilvl="7" w:tplc="284C3D02">
      <w:numFmt w:val="bullet"/>
      <w:lvlText w:val="•"/>
      <w:lvlJc w:val="left"/>
      <w:pPr>
        <w:ind w:left="6319" w:hanging="360"/>
        <w:jc w:val="both"/>
      </w:pPr>
      <w:rPr>
        <w:rFonts w:ascii="NanumGothic" w:eastAsia="NanumGothic" w:hAnsi="NanumGothic"/>
        <w:sz w:val="20"/>
        <w:szCs w:val="20"/>
      </w:rPr>
    </w:lvl>
    <w:lvl w:ilvl="8" w:tplc="0AD26184">
      <w:numFmt w:val="bullet"/>
      <w:lvlText w:val="•"/>
      <w:lvlJc w:val="left"/>
      <w:pPr>
        <w:ind w:left="7394" w:hanging="360"/>
        <w:jc w:val="both"/>
      </w:pPr>
      <w:rPr>
        <w:rFonts w:ascii="NanumGothic" w:eastAsia="NanumGothic" w:hAnsi="NanumGothic"/>
        <w:sz w:val="20"/>
        <w:szCs w:val="20"/>
      </w:rPr>
    </w:lvl>
  </w:abstractNum>
  <w:abstractNum w:abstractNumId="13">
    <w:nsid w:val="2F00002E"/>
    <w:multiLevelType w:val="hybridMultilevel"/>
    <w:tmpl w:val="1F6EC0BF"/>
    <w:lvl w:ilvl="0" w:tplc="917A8374">
      <w:start w:val="1"/>
      <w:numFmt w:val="decimal"/>
      <w:lvlText w:val="%1)"/>
      <w:lvlJc w:val="left"/>
      <w:pPr>
        <w:ind w:left="720" w:hanging="360"/>
      </w:pPr>
      <w:rPr>
        <w:rFonts w:ascii="NanumGothic" w:eastAsia="NanumGothic" w:hAnsi="NanumGothic" w:cs="NanumGothic"/>
      </w:rPr>
    </w:lvl>
    <w:lvl w:ilvl="1" w:tplc="66B47EB2">
      <w:start w:val="1"/>
      <w:numFmt w:val="lowerLetter"/>
      <w:lvlText w:val="%2."/>
      <w:lvlJc w:val="left"/>
      <w:pPr>
        <w:ind w:left="1440" w:hanging="360"/>
      </w:pPr>
    </w:lvl>
    <w:lvl w:ilvl="2" w:tplc="F020AC84">
      <w:start w:val="1"/>
      <w:numFmt w:val="lowerRoman"/>
      <w:lvlText w:val="%3."/>
      <w:lvlJc w:val="right"/>
      <w:pPr>
        <w:ind w:left="2160" w:hanging="180"/>
      </w:pPr>
    </w:lvl>
    <w:lvl w:ilvl="3" w:tplc="C592F0B4">
      <w:start w:val="1"/>
      <w:numFmt w:val="decimal"/>
      <w:lvlText w:val="%4."/>
      <w:lvlJc w:val="left"/>
      <w:pPr>
        <w:ind w:left="2880" w:hanging="360"/>
      </w:pPr>
    </w:lvl>
    <w:lvl w:ilvl="4" w:tplc="D34E0744">
      <w:start w:val="1"/>
      <w:numFmt w:val="lowerLetter"/>
      <w:lvlText w:val="%5."/>
      <w:lvlJc w:val="left"/>
      <w:pPr>
        <w:ind w:left="3600" w:hanging="360"/>
      </w:pPr>
    </w:lvl>
    <w:lvl w:ilvl="5" w:tplc="15B41454">
      <w:start w:val="1"/>
      <w:numFmt w:val="lowerRoman"/>
      <w:lvlText w:val="%6."/>
      <w:lvlJc w:val="right"/>
      <w:pPr>
        <w:ind w:left="4320" w:hanging="180"/>
      </w:pPr>
    </w:lvl>
    <w:lvl w:ilvl="6" w:tplc="5E5A291A">
      <w:start w:val="1"/>
      <w:numFmt w:val="decimal"/>
      <w:lvlText w:val="%7."/>
      <w:lvlJc w:val="left"/>
      <w:pPr>
        <w:ind w:left="5040" w:hanging="360"/>
      </w:pPr>
    </w:lvl>
    <w:lvl w:ilvl="7" w:tplc="3C3ADAA2">
      <w:start w:val="1"/>
      <w:numFmt w:val="lowerLetter"/>
      <w:lvlText w:val="%8."/>
      <w:lvlJc w:val="left"/>
      <w:pPr>
        <w:ind w:left="5760" w:hanging="360"/>
      </w:pPr>
    </w:lvl>
    <w:lvl w:ilvl="8" w:tplc="0CB03EE6">
      <w:start w:val="1"/>
      <w:numFmt w:val="lowerRoman"/>
      <w:lvlText w:val="%9."/>
      <w:lvlJc w:val="right"/>
      <w:pPr>
        <w:ind w:left="6480" w:hanging="180"/>
      </w:pPr>
    </w:lvl>
  </w:abstractNum>
  <w:abstractNum w:abstractNumId="14">
    <w:nsid w:val="2F00002F"/>
    <w:multiLevelType w:val="hybridMultilevel"/>
    <w:tmpl w:val="4A0AF895"/>
    <w:lvl w:ilvl="0" w:tplc="4D727F30">
      <w:start w:val="1"/>
      <w:numFmt w:val="lowerLetter"/>
      <w:lvlText w:val="%1."/>
      <w:lvlJc w:val="left"/>
      <w:pPr>
        <w:ind w:left="1080" w:hanging="360"/>
      </w:pPr>
      <w:rPr>
        <w:rFonts w:ascii="NanumGothic" w:eastAsia="NanumGothic" w:hAnsi="NanumGothic" w:cs="NanumGothic"/>
      </w:rPr>
    </w:lvl>
    <w:lvl w:ilvl="1" w:tplc="BABAE558">
      <w:start w:val="1"/>
      <w:numFmt w:val="lowerLetter"/>
      <w:lvlText w:val="%2."/>
      <w:lvlJc w:val="left"/>
      <w:pPr>
        <w:ind w:left="1800" w:hanging="360"/>
      </w:pPr>
    </w:lvl>
    <w:lvl w:ilvl="2" w:tplc="03589D4C">
      <w:start w:val="1"/>
      <w:numFmt w:val="lowerRoman"/>
      <w:lvlText w:val="%3."/>
      <w:lvlJc w:val="right"/>
      <w:pPr>
        <w:ind w:left="2520" w:hanging="180"/>
      </w:pPr>
    </w:lvl>
    <w:lvl w:ilvl="3" w:tplc="FE48D20A">
      <w:start w:val="1"/>
      <w:numFmt w:val="decimal"/>
      <w:lvlText w:val="%4."/>
      <w:lvlJc w:val="left"/>
      <w:pPr>
        <w:ind w:left="3240" w:hanging="360"/>
      </w:pPr>
    </w:lvl>
    <w:lvl w:ilvl="4" w:tplc="89367D1E">
      <w:start w:val="1"/>
      <w:numFmt w:val="lowerLetter"/>
      <w:lvlText w:val="%5."/>
      <w:lvlJc w:val="left"/>
      <w:pPr>
        <w:ind w:left="3960" w:hanging="360"/>
      </w:pPr>
    </w:lvl>
    <w:lvl w:ilvl="5" w:tplc="87D8EE52">
      <w:start w:val="1"/>
      <w:numFmt w:val="lowerRoman"/>
      <w:lvlText w:val="%6."/>
      <w:lvlJc w:val="right"/>
      <w:pPr>
        <w:ind w:left="4680" w:hanging="180"/>
      </w:pPr>
    </w:lvl>
    <w:lvl w:ilvl="6" w:tplc="5A225C82">
      <w:start w:val="1"/>
      <w:numFmt w:val="decimal"/>
      <w:lvlText w:val="%7."/>
      <w:lvlJc w:val="left"/>
      <w:pPr>
        <w:ind w:left="5400" w:hanging="360"/>
      </w:pPr>
    </w:lvl>
    <w:lvl w:ilvl="7" w:tplc="80C6D306">
      <w:start w:val="1"/>
      <w:numFmt w:val="lowerLetter"/>
      <w:lvlText w:val="%8."/>
      <w:lvlJc w:val="left"/>
      <w:pPr>
        <w:ind w:left="6120" w:hanging="360"/>
      </w:pPr>
    </w:lvl>
    <w:lvl w:ilvl="8" w:tplc="1020D6A0">
      <w:start w:val="1"/>
      <w:numFmt w:val="lowerRoman"/>
      <w:lvlText w:val="%9."/>
      <w:lvlJc w:val="right"/>
      <w:pPr>
        <w:ind w:left="6840" w:hanging="180"/>
      </w:pPr>
    </w:lvl>
  </w:abstractNum>
  <w:abstractNum w:abstractNumId="15">
    <w:nsid w:val="2F000030"/>
    <w:multiLevelType w:val="hybridMultilevel"/>
    <w:tmpl w:val="41665A98"/>
    <w:lvl w:ilvl="0" w:tplc="0A141418">
      <w:start w:val="1"/>
      <w:numFmt w:val="decimal"/>
      <w:lvlText w:val="%1."/>
      <w:lvlJc w:val="left"/>
      <w:pPr>
        <w:ind w:left="1080" w:hanging="360"/>
      </w:pPr>
      <w:rPr>
        <w:rFonts w:ascii="Georgia" w:eastAsia="NanumGothic" w:hAnsi="Georgia" w:cs="NanumGothic" w:hint="default"/>
      </w:rPr>
    </w:lvl>
    <w:lvl w:ilvl="1" w:tplc="E8967D52">
      <w:start w:val="1"/>
      <w:numFmt w:val="lowerLetter"/>
      <w:lvlText w:val="%2."/>
      <w:lvlJc w:val="left"/>
      <w:pPr>
        <w:ind w:left="1800" w:hanging="360"/>
      </w:pPr>
    </w:lvl>
    <w:lvl w:ilvl="2" w:tplc="12D270CE">
      <w:start w:val="1"/>
      <w:numFmt w:val="lowerRoman"/>
      <w:lvlText w:val="%3."/>
      <w:lvlJc w:val="right"/>
      <w:pPr>
        <w:ind w:left="2520" w:hanging="180"/>
      </w:pPr>
    </w:lvl>
    <w:lvl w:ilvl="3" w:tplc="3266EB60">
      <w:start w:val="1"/>
      <w:numFmt w:val="decimal"/>
      <w:lvlText w:val="%4."/>
      <w:lvlJc w:val="left"/>
      <w:pPr>
        <w:ind w:left="3240" w:hanging="360"/>
      </w:pPr>
    </w:lvl>
    <w:lvl w:ilvl="4" w:tplc="676E3F26">
      <w:start w:val="1"/>
      <w:numFmt w:val="lowerLetter"/>
      <w:lvlText w:val="%5."/>
      <w:lvlJc w:val="left"/>
      <w:pPr>
        <w:ind w:left="3960" w:hanging="360"/>
      </w:pPr>
    </w:lvl>
    <w:lvl w:ilvl="5" w:tplc="081094C0">
      <w:start w:val="1"/>
      <w:numFmt w:val="lowerRoman"/>
      <w:lvlText w:val="%6."/>
      <w:lvlJc w:val="right"/>
      <w:pPr>
        <w:ind w:left="4680" w:hanging="180"/>
      </w:pPr>
    </w:lvl>
    <w:lvl w:ilvl="6" w:tplc="211C712A">
      <w:start w:val="1"/>
      <w:numFmt w:val="decimal"/>
      <w:lvlText w:val="%7."/>
      <w:lvlJc w:val="left"/>
      <w:pPr>
        <w:ind w:left="5400" w:hanging="360"/>
      </w:pPr>
    </w:lvl>
    <w:lvl w:ilvl="7" w:tplc="F27053EE">
      <w:start w:val="1"/>
      <w:numFmt w:val="lowerLetter"/>
      <w:lvlText w:val="%8."/>
      <w:lvlJc w:val="left"/>
      <w:pPr>
        <w:ind w:left="6120" w:hanging="360"/>
      </w:pPr>
    </w:lvl>
    <w:lvl w:ilvl="8" w:tplc="470E4AE8">
      <w:start w:val="1"/>
      <w:numFmt w:val="lowerRoman"/>
      <w:lvlText w:val="%9."/>
      <w:lvlJc w:val="right"/>
      <w:pPr>
        <w:ind w:left="6840" w:hanging="180"/>
      </w:pPr>
    </w:lvl>
  </w:abstractNum>
  <w:abstractNum w:abstractNumId="16">
    <w:nsid w:val="2F000031"/>
    <w:multiLevelType w:val="hybridMultilevel"/>
    <w:tmpl w:val="54BAED90"/>
    <w:lvl w:ilvl="0" w:tplc="54E2F412">
      <w:start w:val="1"/>
      <w:numFmt w:val="decimal"/>
      <w:lvlText w:val="%1."/>
      <w:lvlJc w:val="left"/>
      <w:pPr>
        <w:ind w:left="720" w:hanging="360"/>
      </w:pPr>
      <w:rPr>
        <w:rFonts w:ascii="Georgia" w:eastAsia="NanumGothic" w:hAnsi="Georgia" w:cs="NanumGothic" w:hint="default"/>
      </w:rPr>
    </w:lvl>
    <w:lvl w:ilvl="1" w:tplc="3D6A95F6">
      <w:start w:val="1"/>
      <w:numFmt w:val="lowerLetter"/>
      <w:lvlText w:val="%2."/>
      <w:lvlJc w:val="left"/>
      <w:pPr>
        <w:ind w:left="1440" w:hanging="360"/>
      </w:pPr>
    </w:lvl>
    <w:lvl w:ilvl="2" w:tplc="8ED29B60">
      <w:start w:val="1"/>
      <w:numFmt w:val="lowerRoman"/>
      <w:lvlText w:val="%3."/>
      <w:lvlJc w:val="right"/>
      <w:pPr>
        <w:ind w:left="2160" w:hanging="180"/>
      </w:pPr>
    </w:lvl>
    <w:lvl w:ilvl="3" w:tplc="23109A02">
      <w:start w:val="1"/>
      <w:numFmt w:val="decimal"/>
      <w:lvlText w:val="%4."/>
      <w:lvlJc w:val="left"/>
      <w:pPr>
        <w:ind w:left="2880" w:hanging="360"/>
      </w:pPr>
    </w:lvl>
    <w:lvl w:ilvl="4" w:tplc="D964743A">
      <w:start w:val="1"/>
      <w:numFmt w:val="lowerLetter"/>
      <w:lvlText w:val="%5."/>
      <w:lvlJc w:val="left"/>
      <w:pPr>
        <w:ind w:left="3600" w:hanging="360"/>
      </w:pPr>
    </w:lvl>
    <w:lvl w:ilvl="5" w:tplc="507E8548">
      <w:start w:val="1"/>
      <w:numFmt w:val="lowerRoman"/>
      <w:lvlText w:val="%6."/>
      <w:lvlJc w:val="right"/>
      <w:pPr>
        <w:ind w:left="4320" w:hanging="180"/>
      </w:pPr>
    </w:lvl>
    <w:lvl w:ilvl="6" w:tplc="B18AA9D2">
      <w:start w:val="1"/>
      <w:numFmt w:val="decimal"/>
      <w:lvlText w:val="%7."/>
      <w:lvlJc w:val="left"/>
      <w:pPr>
        <w:ind w:left="5040" w:hanging="360"/>
      </w:pPr>
    </w:lvl>
    <w:lvl w:ilvl="7" w:tplc="5EDEF178">
      <w:start w:val="1"/>
      <w:numFmt w:val="lowerLetter"/>
      <w:lvlText w:val="%8."/>
      <w:lvlJc w:val="left"/>
      <w:pPr>
        <w:ind w:left="5760" w:hanging="360"/>
      </w:pPr>
    </w:lvl>
    <w:lvl w:ilvl="8" w:tplc="080E6584">
      <w:start w:val="1"/>
      <w:numFmt w:val="lowerRoman"/>
      <w:lvlText w:val="%9."/>
      <w:lvlJc w:val="right"/>
      <w:pPr>
        <w:ind w:left="6480" w:hanging="180"/>
      </w:pPr>
    </w:lvl>
  </w:abstractNum>
  <w:abstractNum w:abstractNumId="17">
    <w:nsid w:val="34C47FEF"/>
    <w:multiLevelType w:val="hybridMultilevel"/>
    <w:tmpl w:val="4E3E2834"/>
    <w:lvl w:ilvl="0" w:tplc="C3182936">
      <w:start w:val="1"/>
      <w:numFmt w:val="lowerLetter"/>
      <w:lvlText w:val="%1."/>
      <w:lvlJc w:val="left"/>
      <w:pPr>
        <w:ind w:left="3600" w:hanging="360"/>
      </w:pPr>
      <w:rPr>
        <w:rFonts w:ascii="Georgia" w:eastAsia="Times New Roman" w:hAnsi="Georgia" w:cs="Times New Roman" w:hint="default"/>
      </w:rPr>
    </w:lvl>
    <w:lvl w:ilvl="1" w:tplc="04090019" w:tentative="1">
      <w:start w:val="1"/>
      <w:numFmt w:val="lowerLetter"/>
      <w:lvlText w:val="%2."/>
      <w:lvlJc w:val="left"/>
      <w:pPr>
        <w:ind w:left="4320" w:hanging="360"/>
      </w:pPr>
      <w:rPr>
        <w:rFonts w:cs="Times New Roman"/>
      </w:rPr>
    </w:lvl>
    <w:lvl w:ilvl="2" w:tplc="0409001B" w:tentative="1">
      <w:start w:val="1"/>
      <w:numFmt w:val="lowerRoman"/>
      <w:lvlText w:val="%3."/>
      <w:lvlJc w:val="right"/>
      <w:pPr>
        <w:ind w:left="5040" w:hanging="180"/>
      </w:pPr>
      <w:rPr>
        <w:rFonts w:cs="Times New Roman"/>
      </w:rPr>
    </w:lvl>
    <w:lvl w:ilvl="3" w:tplc="0409000F" w:tentative="1">
      <w:start w:val="1"/>
      <w:numFmt w:val="decimal"/>
      <w:lvlText w:val="%4."/>
      <w:lvlJc w:val="left"/>
      <w:pPr>
        <w:ind w:left="5760" w:hanging="360"/>
      </w:pPr>
      <w:rPr>
        <w:rFonts w:cs="Times New Roman"/>
      </w:rPr>
    </w:lvl>
    <w:lvl w:ilvl="4" w:tplc="04090019" w:tentative="1">
      <w:start w:val="1"/>
      <w:numFmt w:val="lowerLetter"/>
      <w:lvlText w:val="%5."/>
      <w:lvlJc w:val="left"/>
      <w:pPr>
        <w:ind w:left="6480" w:hanging="360"/>
      </w:pPr>
      <w:rPr>
        <w:rFonts w:cs="Times New Roman"/>
      </w:rPr>
    </w:lvl>
    <w:lvl w:ilvl="5" w:tplc="0409001B" w:tentative="1">
      <w:start w:val="1"/>
      <w:numFmt w:val="lowerRoman"/>
      <w:lvlText w:val="%6."/>
      <w:lvlJc w:val="right"/>
      <w:pPr>
        <w:ind w:left="7200" w:hanging="180"/>
      </w:pPr>
      <w:rPr>
        <w:rFonts w:cs="Times New Roman"/>
      </w:rPr>
    </w:lvl>
    <w:lvl w:ilvl="6" w:tplc="0409000F" w:tentative="1">
      <w:start w:val="1"/>
      <w:numFmt w:val="decimal"/>
      <w:lvlText w:val="%7."/>
      <w:lvlJc w:val="left"/>
      <w:pPr>
        <w:ind w:left="7920" w:hanging="360"/>
      </w:pPr>
      <w:rPr>
        <w:rFonts w:cs="Times New Roman"/>
      </w:rPr>
    </w:lvl>
    <w:lvl w:ilvl="7" w:tplc="04090019" w:tentative="1">
      <w:start w:val="1"/>
      <w:numFmt w:val="lowerLetter"/>
      <w:lvlText w:val="%8."/>
      <w:lvlJc w:val="left"/>
      <w:pPr>
        <w:ind w:left="8640" w:hanging="360"/>
      </w:pPr>
      <w:rPr>
        <w:rFonts w:cs="Times New Roman"/>
      </w:rPr>
    </w:lvl>
    <w:lvl w:ilvl="8" w:tplc="0409001B" w:tentative="1">
      <w:start w:val="1"/>
      <w:numFmt w:val="lowerRoman"/>
      <w:lvlText w:val="%9."/>
      <w:lvlJc w:val="right"/>
      <w:pPr>
        <w:ind w:left="9360" w:hanging="180"/>
      </w:pPr>
      <w:rPr>
        <w:rFonts w:cs="Times New Roman"/>
      </w:rPr>
    </w:lvl>
  </w:abstractNum>
  <w:abstractNum w:abstractNumId="18">
    <w:nsid w:val="387C3809"/>
    <w:multiLevelType w:val="hybridMultilevel"/>
    <w:tmpl w:val="E250D68E"/>
    <w:lvl w:ilvl="0" w:tplc="9C724A96">
      <w:start w:val="1"/>
      <w:numFmt w:val="decimal"/>
      <w:lvlText w:val="%1."/>
      <w:lvlJc w:val="left"/>
      <w:pPr>
        <w:ind w:left="830" w:hanging="245"/>
      </w:pPr>
      <w:rPr>
        <w:rFonts w:ascii="Times New Roman" w:eastAsia="Times New Roman" w:hAnsi="Times New Roman" w:cs="Times New Roman" w:hint="default"/>
        <w:b/>
        <w:bCs/>
        <w:w w:val="100"/>
        <w:sz w:val="24"/>
        <w:szCs w:val="24"/>
      </w:rPr>
    </w:lvl>
    <w:lvl w:ilvl="1" w:tplc="CF605140">
      <w:start w:val="1"/>
      <w:numFmt w:val="lowerLetter"/>
      <w:lvlText w:val="%2."/>
      <w:lvlJc w:val="left"/>
      <w:pPr>
        <w:ind w:left="1306" w:hanging="360"/>
      </w:pPr>
      <w:rPr>
        <w:rFonts w:ascii="Times New Roman" w:eastAsia="Times New Roman" w:hAnsi="Times New Roman" w:cs="Times New Roman" w:hint="default"/>
        <w:spacing w:val="-10"/>
        <w:w w:val="99"/>
        <w:sz w:val="24"/>
        <w:szCs w:val="24"/>
      </w:rPr>
    </w:lvl>
    <w:lvl w:ilvl="2" w:tplc="86C6D444">
      <w:start w:val="1"/>
      <w:numFmt w:val="decimal"/>
      <w:lvlText w:val="%3."/>
      <w:lvlJc w:val="left"/>
      <w:pPr>
        <w:ind w:left="2027" w:hanging="360"/>
      </w:pPr>
      <w:rPr>
        <w:rFonts w:ascii="Times New Roman" w:eastAsia="Times New Roman" w:hAnsi="Times New Roman" w:cs="Times New Roman" w:hint="default"/>
        <w:spacing w:val="-27"/>
        <w:w w:val="99"/>
        <w:sz w:val="24"/>
        <w:szCs w:val="24"/>
      </w:rPr>
    </w:lvl>
    <w:lvl w:ilvl="3" w:tplc="F254144A">
      <w:numFmt w:val="bullet"/>
      <w:lvlText w:val="•"/>
      <w:lvlJc w:val="left"/>
      <w:pPr>
        <w:ind w:left="2020" w:hanging="360"/>
      </w:pPr>
      <w:rPr>
        <w:rFonts w:hint="default"/>
      </w:rPr>
    </w:lvl>
    <w:lvl w:ilvl="4" w:tplc="CD941B7C">
      <w:numFmt w:val="bullet"/>
      <w:lvlText w:val="•"/>
      <w:lvlJc w:val="left"/>
      <w:pPr>
        <w:ind w:left="3094" w:hanging="360"/>
      </w:pPr>
      <w:rPr>
        <w:rFonts w:hint="default"/>
      </w:rPr>
    </w:lvl>
    <w:lvl w:ilvl="5" w:tplc="A4780AFC">
      <w:numFmt w:val="bullet"/>
      <w:lvlText w:val="•"/>
      <w:lvlJc w:val="left"/>
      <w:pPr>
        <w:ind w:left="4169" w:hanging="360"/>
      </w:pPr>
      <w:rPr>
        <w:rFonts w:hint="default"/>
      </w:rPr>
    </w:lvl>
    <w:lvl w:ilvl="6" w:tplc="C31A3F18">
      <w:numFmt w:val="bullet"/>
      <w:lvlText w:val="•"/>
      <w:lvlJc w:val="left"/>
      <w:pPr>
        <w:ind w:left="5244" w:hanging="360"/>
      </w:pPr>
      <w:rPr>
        <w:rFonts w:hint="default"/>
      </w:rPr>
    </w:lvl>
    <w:lvl w:ilvl="7" w:tplc="F4227466">
      <w:numFmt w:val="bullet"/>
      <w:lvlText w:val="•"/>
      <w:lvlJc w:val="left"/>
      <w:pPr>
        <w:ind w:left="6319" w:hanging="360"/>
      </w:pPr>
      <w:rPr>
        <w:rFonts w:hint="default"/>
      </w:rPr>
    </w:lvl>
    <w:lvl w:ilvl="8" w:tplc="11BCA42C">
      <w:numFmt w:val="bullet"/>
      <w:lvlText w:val="•"/>
      <w:lvlJc w:val="left"/>
      <w:pPr>
        <w:ind w:left="7394" w:hanging="360"/>
      </w:pPr>
      <w:rPr>
        <w:rFonts w:hint="default"/>
      </w:rPr>
    </w:lvl>
  </w:abstractNum>
  <w:abstractNum w:abstractNumId="19">
    <w:nsid w:val="389B3EC7"/>
    <w:multiLevelType w:val="hybridMultilevel"/>
    <w:tmpl w:val="3336F592"/>
    <w:lvl w:ilvl="0" w:tplc="0421000F">
      <w:start w:val="1"/>
      <w:numFmt w:val="decimal"/>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20">
    <w:nsid w:val="41EA6E20"/>
    <w:multiLevelType w:val="hybridMultilevel"/>
    <w:tmpl w:val="BEE4BFFC"/>
    <w:lvl w:ilvl="0" w:tplc="477844C6">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425C1105"/>
    <w:multiLevelType w:val="hybridMultilevel"/>
    <w:tmpl w:val="1634078C"/>
    <w:lvl w:ilvl="0" w:tplc="8692F51E">
      <w:start w:val="1"/>
      <w:numFmt w:val="decimal"/>
      <w:lvlText w:val="%1."/>
      <w:lvlJc w:val="left"/>
      <w:pPr>
        <w:ind w:left="927" w:hanging="360"/>
      </w:pPr>
      <w:rPr>
        <w:rFonts w:hint="default"/>
      </w:rPr>
    </w:lvl>
    <w:lvl w:ilvl="1" w:tplc="04210019" w:tentative="1">
      <w:start w:val="1"/>
      <w:numFmt w:val="lowerLetter"/>
      <w:lvlText w:val="%2."/>
      <w:lvlJc w:val="left"/>
      <w:pPr>
        <w:ind w:left="1647" w:hanging="360"/>
      </w:pPr>
    </w:lvl>
    <w:lvl w:ilvl="2" w:tplc="0421001B" w:tentative="1">
      <w:start w:val="1"/>
      <w:numFmt w:val="lowerRoman"/>
      <w:lvlText w:val="%3."/>
      <w:lvlJc w:val="right"/>
      <w:pPr>
        <w:ind w:left="2367" w:hanging="180"/>
      </w:pPr>
    </w:lvl>
    <w:lvl w:ilvl="3" w:tplc="0421000F" w:tentative="1">
      <w:start w:val="1"/>
      <w:numFmt w:val="decimal"/>
      <w:lvlText w:val="%4."/>
      <w:lvlJc w:val="left"/>
      <w:pPr>
        <w:ind w:left="3087" w:hanging="360"/>
      </w:pPr>
    </w:lvl>
    <w:lvl w:ilvl="4" w:tplc="04210019" w:tentative="1">
      <w:start w:val="1"/>
      <w:numFmt w:val="lowerLetter"/>
      <w:lvlText w:val="%5."/>
      <w:lvlJc w:val="left"/>
      <w:pPr>
        <w:ind w:left="3807" w:hanging="360"/>
      </w:pPr>
    </w:lvl>
    <w:lvl w:ilvl="5" w:tplc="0421001B" w:tentative="1">
      <w:start w:val="1"/>
      <w:numFmt w:val="lowerRoman"/>
      <w:lvlText w:val="%6."/>
      <w:lvlJc w:val="right"/>
      <w:pPr>
        <w:ind w:left="4527" w:hanging="180"/>
      </w:pPr>
    </w:lvl>
    <w:lvl w:ilvl="6" w:tplc="0421000F" w:tentative="1">
      <w:start w:val="1"/>
      <w:numFmt w:val="decimal"/>
      <w:lvlText w:val="%7."/>
      <w:lvlJc w:val="left"/>
      <w:pPr>
        <w:ind w:left="5247" w:hanging="360"/>
      </w:pPr>
    </w:lvl>
    <w:lvl w:ilvl="7" w:tplc="04210019" w:tentative="1">
      <w:start w:val="1"/>
      <w:numFmt w:val="lowerLetter"/>
      <w:lvlText w:val="%8."/>
      <w:lvlJc w:val="left"/>
      <w:pPr>
        <w:ind w:left="5967" w:hanging="360"/>
      </w:pPr>
    </w:lvl>
    <w:lvl w:ilvl="8" w:tplc="0421001B" w:tentative="1">
      <w:start w:val="1"/>
      <w:numFmt w:val="lowerRoman"/>
      <w:lvlText w:val="%9."/>
      <w:lvlJc w:val="right"/>
      <w:pPr>
        <w:ind w:left="6687" w:hanging="180"/>
      </w:pPr>
    </w:lvl>
  </w:abstractNum>
  <w:abstractNum w:abstractNumId="22">
    <w:nsid w:val="480817D8"/>
    <w:multiLevelType w:val="hybridMultilevel"/>
    <w:tmpl w:val="FAB805A8"/>
    <w:lvl w:ilvl="0" w:tplc="3440EFBE">
      <w:start w:val="1"/>
      <w:numFmt w:val="lowerLetter"/>
      <w:lvlText w:val="%1"/>
      <w:lvlJc w:val="left"/>
      <w:pPr>
        <w:ind w:left="1494" w:hanging="360"/>
      </w:pPr>
      <w:rPr>
        <w:rFonts w:hint="default"/>
      </w:rPr>
    </w:lvl>
    <w:lvl w:ilvl="1" w:tplc="04210019" w:tentative="1">
      <w:start w:val="1"/>
      <w:numFmt w:val="lowerLetter"/>
      <w:lvlText w:val="%2."/>
      <w:lvlJc w:val="left"/>
      <w:pPr>
        <w:ind w:left="2214" w:hanging="360"/>
      </w:pPr>
    </w:lvl>
    <w:lvl w:ilvl="2" w:tplc="0421001B" w:tentative="1">
      <w:start w:val="1"/>
      <w:numFmt w:val="lowerRoman"/>
      <w:lvlText w:val="%3."/>
      <w:lvlJc w:val="right"/>
      <w:pPr>
        <w:ind w:left="2934" w:hanging="180"/>
      </w:pPr>
    </w:lvl>
    <w:lvl w:ilvl="3" w:tplc="0421000F" w:tentative="1">
      <w:start w:val="1"/>
      <w:numFmt w:val="decimal"/>
      <w:lvlText w:val="%4."/>
      <w:lvlJc w:val="left"/>
      <w:pPr>
        <w:ind w:left="3654" w:hanging="360"/>
      </w:pPr>
    </w:lvl>
    <w:lvl w:ilvl="4" w:tplc="04210019" w:tentative="1">
      <w:start w:val="1"/>
      <w:numFmt w:val="lowerLetter"/>
      <w:lvlText w:val="%5."/>
      <w:lvlJc w:val="left"/>
      <w:pPr>
        <w:ind w:left="4374" w:hanging="360"/>
      </w:pPr>
    </w:lvl>
    <w:lvl w:ilvl="5" w:tplc="0421001B" w:tentative="1">
      <w:start w:val="1"/>
      <w:numFmt w:val="lowerRoman"/>
      <w:lvlText w:val="%6."/>
      <w:lvlJc w:val="right"/>
      <w:pPr>
        <w:ind w:left="5094" w:hanging="180"/>
      </w:pPr>
    </w:lvl>
    <w:lvl w:ilvl="6" w:tplc="0421000F" w:tentative="1">
      <w:start w:val="1"/>
      <w:numFmt w:val="decimal"/>
      <w:lvlText w:val="%7."/>
      <w:lvlJc w:val="left"/>
      <w:pPr>
        <w:ind w:left="5814" w:hanging="360"/>
      </w:pPr>
    </w:lvl>
    <w:lvl w:ilvl="7" w:tplc="04210019" w:tentative="1">
      <w:start w:val="1"/>
      <w:numFmt w:val="lowerLetter"/>
      <w:lvlText w:val="%8."/>
      <w:lvlJc w:val="left"/>
      <w:pPr>
        <w:ind w:left="6534" w:hanging="360"/>
      </w:pPr>
    </w:lvl>
    <w:lvl w:ilvl="8" w:tplc="0421001B" w:tentative="1">
      <w:start w:val="1"/>
      <w:numFmt w:val="lowerRoman"/>
      <w:lvlText w:val="%9."/>
      <w:lvlJc w:val="right"/>
      <w:pPr>
        <w:ind w:left="7254" w:hanging="180"/>
      </w:pPr>
    </w:lvl>
  </w:abstractNum>
  <w:abstractNum w:abstractNumId="23">
    <w:nsid w:val="50D25F64"/>
    <w:multiLevelType w:val="hybridMultilevel"/>
    <w:tmpl w:val="2C4E23B6"/>
    <w:lvl w:ilvl="0" w:tplc="A1524526">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4">
    <w:nsid w:val="53DD7D17"/>
    <w:multiLevelType w:val="hybridMultilevel"/>
    <w:tmpl w:val="3D205B06"/>
    <w:lvl w:ilvl="0" w:tplc="8E9C6840">
      <w:start w:val="1"/>
      <w:numFmt w:val="decimal"/>
      <w:lvlText w:val="%1."/>
      <w:lvlJc w:val="left"/>
      <w:pPr>
        <w:ind w:left="1667" w:hanging="361"/>
      </w:pPr>
      <w:rPr>
        <w:rFonts w:ascii="Times New Roman" w:eastAsia="Times New Roman" w:hAnsi="Times New Roman" w:cs="Times New Roman" w:hint="default"/>
        <w:spacing w:val="-10"/>
        <w:w w:val="99"/>
        <w:sz w:val="24"/>
        <w:szCs w:val="24"/>
      </w:rPr>
    </w:lvl>
    <w:lvl w:ilvl="1" w:tplc="E962D520">
      <w:numFmt w:val="bullet"/>
      <w:lvlText w:val="•"/>
      <w:lvlJc w:val="left"/>
      <w:pPr>
        <w:ind w:left="2448" w:hanging="361"/>
      </w:pPr>
      <w:rPr>
        <w:rFonts w:hint="default"/>
      </w:rPr>
    </w:lvl>
    <w:lvl w:ilvl="2" w:tplc="B00E8F22">
      <w:numFmt w:val="bullet"/>
      <w:lvlText w:val="•"/>
      <w:lvlJc w:val="left"/>
      <w:pPr>
        <w:ind w:left="3236" w:hanging="361"/>
      </w:pPr>
      <w:rPr>
        <w:rFonts w:hint="default"/>
      </w:rPr>
    </w:lvl>
    <w:lvl w:ilvl="3" w:tplc="ADD42F64">
      <w:numFmt w:val="bullet"/>
      <w:lvlText w:val="•"/>
      <w:lvlJc w:val="left"/>
      <w:pPr>
        <w:ind w:left="4025" w:hanging="361"/>
      </w:pPr>
      <w:rPr>
        <w:rFonts w:hint="default"/>
      </w:rPr>
    </w:lvl>
    <w:lvl w:ilvl="4" w:tplc="82FEE412">
      <w:numFmt w:val="bullet"/>
      <w:lvlText w:val="•"/>
      <w:lvlJc w:val="left"/>
      <w:pPr>
        <w:ind w:left="4813" w:hanging="361"/>
      </w:pPr>
      <w:rPr>
        <w:rFonts w:hint="default"/>
      </w:rPr>
    </w:lvl>
    <w:lvl w:ilvl="5" w:tplc="31C85602">
      <w:numFmt w:val="bullet"/>
      <w:lvlText w:val="•"/>
      <w:lvlJc w:val="left"/>
      <w:pPr>
        <w:ind w:left="5602" w:hanging="361"/>
      </w:pPr>
      <w:rPr>
        <w:rFonts w:hint="default"/>
      </w:rPr>
    </w:lvl>
    <w:lvl w:ilvl="6" w:tplc="FB0E0C80">
      <w:numFmt w:val="bullet"/>
      <w:lvlText w:val="•"/>
      <w:lvlJc w:val="left"/>
      <w:pPr>
        <w:ind w:left="6390" w:hanging="361"/>
      </w:pPr>
      <w:rPr>
        <w:rFonts w:hint="default"/>
      </w:rPr>
    </w:lvl>
    <w:lvl w:ilvl="7" w:tplc="E29C067E">
      <w:numFmt w:val="bullet"/>
      <w:lvlText w:val="•"/>
      <w:lvlJc w:val="left"/>
      <w:pPr>
        <w:ind w:left="7178" w:hanging="361"/>
      </w:pPr>
      <w:rPr>
        <w:rFonts w:hint="default"/>
      </w:rPr>
    </w:lvl>
    <w:lvl w:ilvl="8" w:tplc="8CFAFD64">
      <w:numFmt w:val="bullet"/>
      <w:lvlText w:val="•"/>
      <w:lvlJc w:val="left"/>
      <w:pPr>
        <w:ind w:left="7967" w:hanging="361"/>
      </w:pPr>
      <w:rPr>
        <w:rFonts w:hint="default"/>
      </w:rPr>
    </w:lvl>
  </w:abstractNum>
  <w:abstractNum w:abstractNumId="25">
    <w:nsid w:val="544224B8"/>
    <w:multiLevelType w:val="hybridMultilevel"/>
    <w:tmpl w:val="C6CE6E00"/>
    <w:lvl w:ilvl="0" w:tplc="CAF6F108">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6">
    <w:nsid w:val="56455AFF"/>
    <w:multiLevelType w:val="hybridMultilevel"/>
    <w:tmpl w:val="84785320"/>
    <w:lvl w:ilvl="0" w:tplc="65F851C0">
      <w:start w:val="1"/>
      <w:numFmt w:val="decimal"/>
      <w:lvlText w:val="%1."/>
      <w:lvlJc w:val="left"/>
      <w:pPr>
        <w:ind w:left="1353" w:hanging="360"/>
      </w:pPr>
      <w:rPr>
        <w:rFonts w:cs="Times New Roman" w:hint="default"/>
      </w:rPr>
    </w:lvl>
    <w:lvl w:ilvl="1" w:tplc="04090019" w:tentative="1">
      <w:start w:val="1"/>
      <w:numFmt w:val="lowerLetter"/>
      <w:lvlText w:val="%2."/>
      <w:lvlJc w:val="left"/>
      <w:pPr>
        <w:ind w:left="2073" w:hanging="360"/>
      </w:pPr>
      <w:rPr>
        <w:rFonts w:cs="Times New Roman"/>
      </w:rPr>
    </w:lvl>
    <w:lvl w:ilvl="2" w:tplc="0409001B" w:tentative="1">
      <w:start w:val="1"/>
      <w:numFmt w:val="lowerRoman"/>
      <w:lvlText w:val="%3."/>
      <w:lvlJc w:val="right"/>
      <w:pPr>
        <w:ind w:left="2793" w:hanging="180"/>
      </w:pPr>
      <w:rPr>
        <w:rFonts w:cs="Times New Roman"/>
      </w:rPr>
    </w:lvl>
    <w:lvl w:ilvl="3" w:tplc="0409000F" w:tentative="1">
      <w:start w:val="1"/>
      <w:numFmt w:val="decimal"/>
      <w:lvlText w:val="%4."/>
      <w:lvlJc w:val="left"/>
      <w:pPr>
        <w:ind w:left="3513" w:hanging="360"/>
      </w:pPr>
      <w:rPr>
        <w:rFonts w:cs="Times New Roman"/>
      </w:rPr>
    </w:lvl>
    <w:lvl w:ilvl="4" w:tplc="04090019" w:tentative="1">
      <w:start w:val="1"/>
      <w:numFmt w:val="lowerLetter"/>
      <w:lvlText w:val="%5."/>
      <w:lvlJc w:val="left"/>
      <w:pPr>
        <w:ind w:left="4233" w:hanging="360"/>
      </w:pPr>
      <w:rPr>
        <w:rFonts w:cs="Times New Roman"/>
      </w:rPr>
    </w:lvl>
    <w:lvl w:ilvl="5" w:tplc="0409001B" w:tentative="1">
      <w:start w:val="1"/>
      <w:numFmt w:val="lowerRoman"/>
      <w:lvlText w:val="%6."/>
      <w:lvlJc w:val="right"/>
      <w:pPr>
        <w:ind w:left="4953" w:hanging="180"/>
      </w:pPr>
      <w:rPr>
        <w:rFonts w:cs="Times New Roman"/>
      </w:rPr>
    </w:lvl>
    <w:lvl w:ilvl="6" w:tplc="0409000F" w:tentative="1">
      <w:start w:val="1"/>
      <w:numFmt w:val="decimal"/>
      <w:lvlText w:val="%7."/>
      <w:lvlJc w:val="left"/>
      <w:pPr>
        <w:ind w:left="5673" w:hanging="360"/>
      </w:pPr>
      <w:rPr>
        <w:rFonts w:cs="Times New Roman"/>
      </w:rPr>
    </w:lvl>
    <w:lvl w:ilvl="7" w:tplc="04090019" w:tentative="1">
      <w:start w:val="1"/>
      <w:numFmt w:val="lowerLetter"/>
      <w:lvlText w:val="%8."/>
      <w:lvlJc w:val="left"/>
      <w:pPr>
        <w:ind w:left="6393" w:hanging="360"/>
      </w:pPr>
      <w:rPr>
        <w:rFonts w:cs="Times New Roman"/>
      </w:rPr>
    </w:lvl>
    <w:lvl w:ilvl="8" w:tplc="0409001B" w:tentative="1">
      <w:start w:val="1"/>
      <w:numFmt w:val="lowerRoman"/>
      <w:lvlText w:val="%9."/>
      <w:lvlJc w:val="right"/>
      <w:pPr>
        <w:ind w:left="7113" w:hanging="180"/>
      </w:pPr>
      <w:rPr>
        <w:rFonts w:cs="Times New Roman"/>
      </w:rPr>
    </w:lvl>
  </w:abstractNum>
  <w:abstractNum w:abstractNumId="27">
    <w:nsid w:val="5C5F7B17"/>
    <w:multiLevelType w:val="hybridMultilevel"/>
    <w:tmpl w:val="36AA8A06"/>
    <w:lvl w:ilvl="0" w:tplc="58B0AD92">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8">
    <w:nsid w:val="5C6716FA"/>
    <w:multiLevelType w:val="hybridMultilevel"/>
    <w:tmpl w:val="34306B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CC370B2"/>
    <w:multiLevelType w:val="hybridMultilevel"/>
    <w:tmpl w:val="EC041A82"/>
    <w:lvl w:ilvl="0" w:tplc="8F203552">
      <w:start w:val="1"/>
      <w:numFmt w:val="decimal"/>
      <w:lvlText w:val="%1."/>
      <w:lvlJc w:val="left"/>
      <w:pPr>
        <w:ind w:left="1494" w:hanging="360"/>
      </w:pPr>
      <w:rPr>
        <w:rFonts w:cs="Times New Roman" w:hint="default"/>
      </w:rPr>
    </w:lvl>
    <w:lvl w:ilvl="1" w:tplc="04090019" w:tentative="1">
      <w:start w:val="1"/>
      <w:numFmt w:val="lowerLetter"/>
      <w:lvlText w:val="%2."/>
      <w:lvlJc w:val="left"/>
      <w:pPr>
        <w:ind w:left="2214" w:hanging="360"/>
      </w:pPr>
      <w:rPr>
        <w:rFonts w:cs="Times New Roman"/>
      </w:rPr>
    </w:lvl>
    <w:lvl w:ilvl="2" w:tplc="0409001B" w:tentative="1">
      <w:start w:val="1"/>
      <w:numFmt w:val="lowerRoman"/>
      <w:lvlText w:val="%3."/>
      <w:lvlJc w:val="right"/>
      <w:pPr>
        <w:ind w:left="2934" w:hanging="180"/>
      </w:pPr>
      <w:rPr>
        <w:rFonts w:cs="Times New Roman"/>
      </w:rPr>
    </w:lvl>
    <w:lvl w:ilvl="3" w:tplc="0409000F" w:tentative="1">
      <w:start w:val="1"/>
      <w:numFmt w:val="decimal"/>
      <w:lvlText w:val="%4."/>
      <w:lvlJc w:val="left"/>
      <w:pPr>
        <w:ind w:left="3654" w:hanging="360"/>
      </w:pPr>
      <w:rPr>
        <w:rFonts w:cs="Times New Roman"/>
      </w:rPr>
    </w:lvl>
    <w:lvl w:ilvl="4" w:tplc="04090019" w:tentative="1">
      <w:start w:val="1"/>
      <w:numFmt w:val="lowerLetter"/>
      <w:lvlText w:val="%5."/>
      <w:lvlJc w:val="left"/>
      <w:pPr>
        <w:ind w:left="4374" w:hanging="360"/>
      </w:pPr>
      <w:rPr>
        <w:rFonts w:cs="Times New Roman"/>
      </w:rPr>
    </w:lvl>
    <w:lvl w:ilvl="5" w:tplc="0409001B" w:tentative="1">
      <w:start w:val="1"/>
      <w:numFmt w:val="lowerRoman"/>
      <w:lvlText w:val="%6."/>
      <w:lvlJc w:val="right"/>
      <w:pPr>
        <w:ind w:left="5094" w:hanging="180"/>
      </w:pPr>
      <w:rPr>
        <w:rFonts w:cs="Times New Roman"/>
      </w:rPr>
    </w:lvl>
    <w:lvl w:ilvl="6" w:tplc="0409000F" w:tentative="1">
      <w:start w:val="1"/>
      <w:numFmt w:val="decimal"/>
      <w:lvlText w:val="%7."/>
      <w:lvlJc w:val="left"/>
      <w:pPr>
        <w:ind w:left="5814" w:hanging="360"/>
      </w:pPr>
      <w:rPr>
        <w:rFonts w:cs="Times New Roman"/>
      </w:rPr>
    </w:lvl>
    <w:lvl w:ilvl="7" w:tplc="04090019" w:tentative="1">
      <w:start w:val="1"/>
      <w:numFmt w:val="lowerLetter"/>
      <w:lvlText w:val="%8."/>
      <w:lvlJc w:val="left"/>
      <w:pPr>
        <w:ind w:left="6534" w:hanging="360"/>
      </w:pPr>
      <w:rPr>
        <w:rFonts w:cs="Times New Roman"/>
      </w:rPr>
    </w:lvl>
    <w:lvl w:ilvl="8" w:tplc="0409001B" w:tentative="1">
      <w:start w:val="1"/>
      <w:numFmt w:val="lowerRoman"/>
      <w:lvlText w:val="%9."/>
      <w:lvlJc w:val="right"/>
      <w:pPr>
        <w:ind w:left="7254" w:hanging="180"/>
      </w:pPr>
      <w:rPr>
        <w:rFonts w:cs="Times New Roman"/>
      </w:rPr>
    </w:lvl>
  </w:abstractNum>
  <w:abstractNum w:abstractNumId="30">
    <w:nsid w:val="5D217370"/>
    <w:multiLevelType w:val="hybridMultilevel"/>
    <w:tmpl w:val="D23A933E"/>
    <w:lvl w:ilvl="0" w:tplc="04090019">
      <w:start w:val="1"/>
      <w:numFmt w:val="lowerLetter"/>
      <w:lvlText w:val="%1."/>
      <w:lvlJc w:val="left"/>
      <w:pPr>
        <w:tabs>
          <w:tab w:val="num" w:pos="720"/>
        </w:tabs>
        <w:ind w:left="720" w:hanging="360"/>
      </w:pPr>
      <w:rPr>
        <w:rFonts w:cs="Times New Roman" w:hint="default"/>
      </w:rPr>
    </w:lvl>
    <w:lvl w:ilvl="1" w:tplc="0AACE59C">
      <w:start w:val="1"/>
      <w:numFmt w:val="lowerLetter"/>
      <w:lvlText w:val="%2."/>
      <w:lvlJc w:val="left"/>
      <w:pPr>
        <w:tabs>
          <w:tab w:val="num" w:pos="1440"/>
        </w:tabs>
        <w:ind w:left="1440" w:hanging="360"/>
      </w:pPr>
      <w:rPr>
        <w:rFonts w:cs="Times New Roman" w:hint="default"/>
      </w:rPr>
    </w:lvl>
    <w:lvl w:ilvl="2" w:tplc="0409001B">
      <w:start w:val="1"/>
      <w:numFmt w:val="lowerRoman"/>
      <w:lvlText w:val="%3."/>
      <w:lvlJc w:val="right"/>
      <w:pPr>
        <w:tabs>
          <w:tab w:val="num" w:pos="2160"/>
        </w:tabs>
        <w:ind w:left="2160" w:hanging="180"/>
      </w:pPr>
      <w:rPr>
        <w:rFonts w:cs="Times New Roman"/>
      </w:rPr>
    </w:lvl>
    <w:lvl w:ilvl="3" w:tplc="768C501E">
      <w:start w:val="1"/>
      <w:numFmt w:val="decimal"/>
      <w:lvlText w:val="%4)"/>
      <w:lvlJc w:val="left"/>
      <w:pPr>
        <w:tabs>
          <w:tab w:val="num" w:pos="2880"/>
        </w:tabs>
        <w:ind w:left="2880" w:hanging="360"/>
      </w:pPr>
      <w:rPr>
        <w:rFonts w:cs="Times New Roman" w:hint="default"/>
      </w:rPr>
    </w:lvl>
    <w:lvl w:ilvl="4" w:tplc="3A4006F0">
      <w:start w:val="1"/>
      <w:numFmt w:val="decimal"/>
      <w:lvlText w:val="%5."/>
      <w:lvlJc w:val="left"/>
      <w:pPr>
        <w:tabs>
          <w:tab w:val="num" w:pos="3600"/>
        </w:tabs>
        <w:ind w:left="3600" w:hanging="360"/>
      </w:pPr>
      <w:rPr>
        <w:rFonts w:cs="Times New Roman" w:hint="default"/>
      </w:rPr>
    </w:lvl>
    <w:lvl w:ilvl="5" w:tplc="3880E2E6">
      <w:start w:val="2"/>
      <w:numFmt w:val="upperLetter"/>
      <w:lvlText w:val="%6."/>
      <w:lvlJc w:val="left"/>
      <w:pPr>
        <w:tabs>
          <w:tab w:val="num" w:pos="4500"/>
        </w:tabs>
        <w:ind w:left="4500" w:hanging="360"/>
      </w:pPr>
      <w:rPr>
        <w:rFonts w:cs="Times New Roman" w:hint="default"/>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1">
    <w:nsid w:val="61280D75"/>
    <w:multiLevelType w:val="hybridMultilevel"/>
    <w:tmpl w:val="349CD4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3561815"/>
    <w:multiLevelType w:val="hybridMultilevel"/>
    <w:tmpl w:val="011AA66C"/>
    <w:lvl w:ilvl="0" w:tplc="1794DB4E">
      <w:start w:val="1"/>
      <w:numFmt w:val="lowerLetter"/>
      <w:lvlText w:val="%1."/>
      <w:lvlJc w:val="left"/>
      <w:pPr>
        <w:ind w:left="1287" w:hanging="360"/>
      </w:pPr>
      <w:rPr>
        <w:rFonts w:hint="default"/>
      </w:rPr>
    </w:lvl>
    <w:lvl w:ilvl="1" w:tplc="04210019" w:tentative="1">
      <w:start w:val="1"/>
      <w:numFmt w:val="lowerLetter"/>
      <w:lvlText w:val="%2."/>
      <w:lvlJc w:val="left"/>
      <w:pPr>
        <w:ind w:left="2007" w:hanging="360"/>
      </w:pPr>
    </w:lvl>
    <w:lvl w:ilvl="2" w:tplc="0421001B" w:tentative="1">
      <w:start w:val="1"/>
      <w:numFmt w:val="lowerRoman"/>
      <w:lvlText w:val="%3."/>
      <w:lvlJc w:val="right"/>
      <w:pPr>
        <w:ind w:left="2727" w:hanging="180"/>
      </w:pPr>
    </w:lvl>
    <w:lvl w:ilvl="3" w:tplc="0421000F" w:tentative="1">
      <w:start w:val="1"/>
      <w:numFmt w:val="decimal"/>
      <w:lvlText w:val="%4."/>
      <w:lvlJc w:val="left"/>
      <w:pPr>
        <w:ind w:left="3447" w:hanging="360"/>
      </w:pPr>
    </w:lvl>
    <w:lvl w:ilvl="4" w:tplc="04210019" w:tentative="1">
      <w:start w:val="1"/>
      <w:numFmt w:val="lowerLetter"/>
      <w:lvlText w:val="%5."/>
      <w:lvlJc w:val="left"/>
      <w:pPr>
        <w:ind w:left="4167" w:hanging="360"/>
      </w:pPr>
    </w:lvl>
    <w:lvl w:ilvl="5" w:tplc="0421001B" w:tentative="1">
      <w:start w:val="1"/>
      <w:numFmt w:val="lowerRoman"/>
      <w:lvlText w:val="%6."/>
      <w:lvlJc w:val="right"/>
      <w:pPr>
        <w:ind w:left="4887" w:hanging="180"/>
      </w:pPr>
    </w:lvl>
    <w:lvl w:ilvl="6" w:tplc="0421000F" w:tentative="1">
      <w:start w:val="1"/>
      <w:numFmt w:val="decimal"/>
      <w:lvlText w:val="%7."/>
      <w:lvlJc w:val="left"/>
      <w:pPr>
        <w:ind w:left="5607" w:hanging="360"/>
      </w:pPr>
    </w:lvl>
    <w:lvl w:ilvl="7" w:tplc="04210019" w:tentative="1">
      <w:start w:val="1"/>
      <w:numFmt w:val="lowerLetter"/>
      <w:lvlText w:val="%8."/>
      <w:lvlJc w:val="left"/>
      <w:pPr>
        <w:ind w:left="6327" w:hanging="360"/>
      </w:pPr>
    </w:lvl>
    <w:lvl w:ilvl="8" w:tplc="0421001B" w:tentative="1">
      <w:start w:val="1"/>
      <w:numFmt w:val="lowerRoman"/>
      <w:lvlText w:val="%9."/>
      <w:lvlJc w:val="right"/>
      <w:pPr>
        <w:ind w:left="7047" w:hanging="180"/>
      </w:pPr>
    </w:lvl>
  </w:abstractNum>
  <w:abstractNum w:abstractNumId="33">
    <w:nsid w:val="6751636A"/>
    <w:multiLevelType w:val="hybridMultilevel"/>
    <w:tmpl w:val="6E60E764"/>
    <w:lvl w:ilvl="0" w:tplc="0409000F">
      <w:start w:val="1"/>
      <w:numFmt w:val="decimal"/>
      <w:lvlText w:val="%1."/>
      <w:lvlJc w:val="left"/>
      <w:pPr>
        <w:ind w:left="1571" w:hanging="360"/>
      </w:pPr>
      <w:rPr>
        <w:rFonts w:cs="Times New Roman"/>
      </w:rPr>
    </w:lvl>
    <w:lvl w:ilvl="1" w:tplc="04090019" w:tentative="1">
      <w:start w:val="1"/>
      <w:numFmt w:val="lowerLetter"/>
      <w:lvlText w:val="%2."/>
      <w:lvlJc w:val="left"/>
      <w:pPr>
        <w:ind w:left="2291" w:hanging="360"/>
      </w:pPr>
      <w:rPr>
        <w:rFonts w:cs="Times New Roman"/>
      </w:rPr>
    </w:lvl>
    <w:lvl w:ilvl="2" w:tplc="0409001B" w:tentative="1">
      <w:start w:val="1"/>
      <w:numFmt w:val="lowerRoman"/>
      <w:lvlText w:val="%3."/>
      <w:lvlJc w:val="right"/>
      <w:pPr>
        <w:ind w:left="3011" w:hanging="180"/>
      </w:pPr>
      <w:rPr>
        <w:rFonts w:cs="Times New Roman"/>
      </w:rPr>
    </w:lvl>
    <w:lvl w:ilvl="3" w:tplc="0409000F" w:tentative="1">
      <w:start w:val="1"/>
      <w:numFmt w:val="decimal"/>
      <w:lvlText w:val="%4."/>
      <w:lvlJc w:val="left"/>
      <w:pPr>
        <w:ind w:left="3731" w:hanging="360"/>
      </w:pPr>
      <w:rPr>
        <w:rFonts w:cs="Times New Roman"/>
      </w:rPr>
    </w:lvl>
    <w:lvl w:ilvl="4" w:tplc="04090019" w:tentative="1">
      <w:start w:val="1"/>
      <w:numFmt w:val="lowerLetter"/>
      <w:lvlText w:val="%5."/>
      <w:lvlJc w:val="left"/>
      <w:pPr>
        <w:ind w:left="4451" w:hanging="360"/>
      </w:pPr>
      <w:rPr>
        <w:rFonts w:cs="Times New Roman"/>
      </w:rPr>
    </w:lvl>
    <w:lvl w:ilvl="5" w:tplc="0409001B" w:tentative="1">
      <w:start w:val="1"/>
      <w:numFmt w:val="lowerRoman"/>
      <w:lvlText w:val="%6."/>
      <w:lvlJc w:val="right"/>
      <w:pPr>
        <w:ind w:left="5171" w:hanging="180"/>
      </w:pPr>
      <w:rPr>
        <w:rFonts w:cs="Times New Roman"/>
      </w:rPr>
    </w:lvl>
    <w:lvl w:ilvl="6" w:tplc="0409000F" w:tentative="1">
      <w:start w:val="1"/>
      <w:numFmt w:val="decimal"/>
      <w:lvlText w:val="%7."/>
      <w:lvlJc w:val="left"/>
      <w:pPr>
        <w:ind w:left="5891" w:hanging="360"/>
      </w:pPr>
      <w:rPr>
        <w:rFonts w:cs="Times New Roman"/>
      </w:rPr>
    </w:lvl>
    <w:lvl w:ilvl="7" w:tplc="04090019" w:tentative="1">
      <w:start w:val="1"/>
      <w:numFmt w:val="lowerLetter"/>
      <w:lvlText w:val="%8."/>
      <w:lvlJc w:val="left"/>
      <w:pPr>
        <w:ind w:left="6611" w:hanging="360"/>
      </w:pPr>
      <w:rPr>
        <w:rFonts w:cs="Times New Roman"/>
      </w:rPr>
    </w:lvl>
    <w:lvl w:ilvl="8" w:tplc="0409001B" w:tentative="1">
      <w:start w:val="1"/>
      <w:numFmt w:val="lowerRoman"/>
      <w:lvlText w:val="%9."/>
      <w:lvlJc w:val="right"/>
      <w:pPr>
        <w:ind w:left="7331" w:hanging="180"/>
      </w:pPr>
      <w:rPr>
        <w:rFonts w:cs="Times New Roman"/>
      </w:rPr>
    </w:lvl>
  </w:abstractNum>
  <w:abstractNum w:abstractNumId="34">
    <w:nsid w:val="727E1158"/>
    <w:multiLevelType w:val="hybridMultilevel"/>
    <w:tmpl w:val="0AF0E638"/>
    <w:lvl w:ilvl="0" w:tplc="CF605140">
      <w:start w:val="1"/>
      <w:numFmt w:val="lowerLetter"/>
      <w:lvlText w:val="%1."/>
      <w:lvlJc w:val="left"/>
      <w:pPr>
        <w:ind w:left="1306" w:hanging="360"/>
      </w:pPr>
      <w:rPr>
        <w:rFonts w:ascii="Times New Roman" w:eastAsia="Times New Roman" w:hAnsi="Times New Roman" w:cs="Times New Roman" w:hint="default"/>
        <w:spacing w:val="-10"/>
        <w:w w:val="99"/>
        <w:sz w:val="24"/>
        <w:szCs w:val="24"/>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5">
    <w:nsid w:val="72D4002F"/>
    <w:multiLevelType w:val="hybridMultilevel"/>
    <w:tmpl w:val="6060C0CA"/>
    <w:lvl w:ilvl="0" w:tplc="7CA8CE88">
      <w:start w:val="1"/>
      <w:numFmt w:val="decimal"/>
      <w:lvlText w:val="%1."/>
      <w:lvlJc w:val="left"/>
      <w:pPr>
        <w:ind w:left="2574" w:hanging="144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6">
    <w:nsid w:val="77D50030"/>
    <w:multiLevelType w:val="hybridMultilevel"/>
    <w:tmpl w:val="E8AC9814"/>
    <w:lvl w:ilvl="0" w:tplc="7CA8CE88">
      <w:start w:val="1"/>
      <w:numFmt w:val="decimal"/>
      <w:lvlText w:val="%1."/>
      <w:lvlJc w:val="left"/>
      <w:pPr>
        <w:ind w:left="2007" w:hanging="144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20"/>
  </w:num>
  <w:num w:numId="2">
    <w:abstractNumId w:val="7"/>
  </w:num>
  <w:num w:numId="3">
    <w:abstractNumId w:val="21"/>
  </w:num>
  <w:num w:numId="4">
    <w:abstractNumId w:val="32"/>
  </w:num>
  <w:num w:numId="5">
    <w:abstractNumId w:val="0"/>
  </w:num>
  <w:num w:numId="6">
    <w:abstractNumId w:val="31"/>
  </w:num>
  <w:num w:numId="7">
    <w:abstractNumId w:val="23"/>
  </w:num>
  <w:num w:numId="8">
    <w:abstractNumId w:val="6"/>
  </w:num>
  <w:num w:numId="9">
    <w:abstractNumId w:val="36"/>
  </w:num>
  <w:num w:numId="10">
    <w:abstractNumId w:val="35"/>
  </w:num>
  <w:num w:numId="11">
    <w:abstractNumId w:val="8"/>
  </w:num>
  <w:num w:numId="12">
    <w:abstractNumId w:val="17"/>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num>
  <w:num w:numId="15">
    <w:abstractNumId w:val="1"/>
  </w:num>
  <w:num w:numId="16">
    <w:abstractNumId w:val="33"/>
  </w:num>
  <w:num w:numId="17">
    <w:abstractNumId w:val="29"/>
  </w:num>
  <w:num w:numId="18">
    <w:abstractNumId w:val="27"/>
  </w:num>
  <w:num w:numId="19">
    <w:abstractNumId w:val="26"/>
  </w:num>
  <w:num w:numId="20">
    <w:abstractNumId w:val="30"/>
  </w:num>
  <w:num w:numId="21">
    <w:abstractNumId w:val="3"/>
  </w:num>
  <w:num w:numId="22">
    <w:abstractNumId w:val="5"/>
  </w:num>
  <w:num w:numId="23">
    <w:abstractNumId w:val="4"/>
  </w:num>
  <w:num w:numId="24">
    <w:abstractNumId w:val="28"/>
  </w:num>
  <w:num w:numId="25">
    <w:abstractNumId w:val="24"/>
  </w:num>
  <w:num w:numId="26">
    <w:abstractNumId w:val="18"/>
  </w:num>
  <w:num w:numId="27">
    <w:abstractNumId w:val="34"/>
  </w:num>
  <w:num w:numId="28">
    <w:abstractNumId w:val="10"/>
  </w:num>
  <w:num w:numId="29">
    <w:abstractNumId w:val="9"/>
  </w:num>
  <w:num w:numId="30">
    <w:abstractNumId w:val="13"/>
  </w:num>
  <w:num w:numId="31">
    <w:abstractNumId w:val="14"/>
  </w:num>
  <w:num w:numId="32">
    <w:abstractNumId w:val="15"/>
  </w:num>
  <w:num w:numId="33">
    <w:abstractNumId w:val="16"/>
  </w:num>
  <w:num w:numId="34">
    <w:abstractNumId w:val="25"/>
  </w:num>
  <w:num w:numId="35">
    <w:abstractNumId w:val="12"/>
  </w:num>
  <w:num w:numId="36">
    <w:abstractNumId w:val="22"/>
  </w:num>
  <w:num w:numId="37">
    <w:abstractNumId w:val="11"/>
  </w:num>
  <w:num w:numId="38">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evenAndOddHeaders/>
  <w:drawingGridHorizontalSpacing w:val="110"/>
  <w:displayHorizontalDrawingGridEvery w:val="2"/>
  <w:characterSpacingControl w:val="doNotCompress"/>
  <w:savePreviewPicture/>
  <w:hdrShapeDefaults>
    <o:shapedefaults v:ext="edit" spidmax="5122">
      <o:colormru v:ext="edit" colors="maroon,#700000"/>
    </o:shapedefaults>
  </w:hdrShapeDefaults>
  <w:footnotePr>
    <w:footnote w:id="0"/>
    <w:footnote w:id="1"/>
  </w:footnotePr>
  <w:endnotePr>
    <w:endnote w:id="0"/>
    <w:endnote w:id="1"/>
  </w:endnotePr>
  <w:compat/>
  <w:docVars>
    <w:docVar w:name="__Grammarly_42____i" w:val="H4sIAAAAAAAEAKtWckksSQxILCpxzi/NK1GyMqwFAAEhoTITAAAA"/>
    <w:docVar w:name="__Grammarly_42___1" w:val="H4sIAAAAAAAEAKtWcslP9kxRslIyNDY0NDAwMjMyMDQxMDI3sTRQ0lEKTi0uzszPAymwqAUAnviT4iwAAAA="/>
  </w:docVars>
  <w:rsids>
    <w:rsidRoot w:val="005408D1"/>
    <w:rsid w:val="00001224"/>
    <w:rsid w:val="0000180C"/>
    <w:rsid w:val="00002228"/>
    <w:rsid w:val="00003C75"/>
    <w:rsid w:val="000118B9"/>
    <w:rsid w:val="00020B0A"/>
    <w:rsid w:val="00023D19"/>
    <w:rsid w:val="00025AFA"/>
    <w:rsid w:val="00031F0B"/>
    <w:rsid w:val="000473C6"/>
    <w:rsid w:val="000517F5"/>
    <w:rsid w:val="00055BDA"/>
    <w:rsid w:val="00056284"/>
    <w:rsid w:val="000670BA"/>
    <w:rsid w:val="00067DB3"/>
    <w:rsid w:val="00084A68"/>
    <w:rsid w:val="000A1170"/>
    <w:rsid w:val="000A3ADA"/>
    <w:rsid w:val="000A6C91"/>
    <w:rsid w:val="000B5E2A"/>
    <w:rsid w:val="000C153C"/>
    <w:rsid w:val="000C1B68"/>
    <w:rsid w:val="000C79D1"/>
    <w:rsid w:val="000E280B"/>
    <w:rsid w:val="000E2B0F"/>
    <w:rsid w:val="000F234A"/>
    <w:rsid w:val="000F33AA"/>
    <w:rsid w:val="000F40DB"/>
    <w:rsid w:val="00100EC7"/>
    <w:rsid w:val="001014A3"/>
    <w:rsid w:val="00103DE9"/>
    <w:rsid w:val="00105CFF"/>
    <w:rsid w:val="00112F24"/>
    <w:rsid w:val="00116110"/>
    <w:rsid w:val="001205B0"/>
    <w:rsid w:val="00132450"/>
    <w:rsid w:val="00145316"/>
    <w:rsid w:val="0015303B"/>
    <w:rsid w:val="00165E94"/>
    <w:rsid w:val="00170313"/>
    <w:rsid w:val="00170797"/>
    <w:rsid w:val="0017189A"/>
    <w:rsid w:val="00174DAD"/>
    <w:rsid w:val="00176412"/>
    <w:rsid w:val="00176B26"/>
    <w:rsid w:val="00182392"/>
    <w:rsid w:val="00191A32"/>
    <w:rsid w:val="00192849"/>
    <w:rsid w:val="00194882"/>
    <w:rsid w:val="00194F49"/>
    <w:rsid w:val="00195DF7"/>
    <w:rsid w:val="001A0A60"/>
    <w:rsid w:val="001A62F6"/>
    <w:rsid w:val="001B3277"/>
    <w:rsid w:val="001B3F93"/>
    <w:rsid w:val="001B4186"/>
    <w:rsid w:val="001B6C3F"/>
    <w:rsid w:val="001C4F78"/>
    <w:rsid w:val="001C7C3E"/>
    <w:rsid w:val="001D0B1C"/>
    <w:rsid w:val="001D6523"/>
    <w:rsid w:val="001D6FE5"/>
    <w:rsid w:val="001E37CC"/>
    <w:rsid w:val="001F0E76"/>
    <w:rsid w:val="00215FBB"/>
    <w:rsid w:val="0022725E"/>
    <w:rsid w:val="00231BC6"/>
    <w:rsid w:val="00245493"/>
    <w:rsid w:val="00250DD5"/>
    <w:rsid w:val="0025323C"/>
    <w:rsid w:val="00257841"/>
    <w:rsid w:val="0026128D"/>
    <w:rsid w:val="0026479C"/>
    <w:rsid w:val="00274013"/>
    <w:rsid w:val="002751B9"/>
    <w:rsid w:val="002820BC"/>
    <w:rsid w:val="00284964"/>
    <w:rsid w:val="00285365"/>
    <w:rsid w:val="0028602A"/>
    <w:rsid w:val="0029209C"/>
    <w:rsid w:val="0029425D"/>
    <w:rsid w:val="002950C3"/>
    <w:rsid w:val="002A0916"/>
    <w:rsid w:val="002B4737"/>
    <w:rsid w:val="002C129D"/>
    <w:rsid w:val="002C7394"/>
    <w:rsid w:val="002D1EB7"/>
    <w:rsid w:val="002D462F"/>
    <w:rsid w:val="002D5BF9"/>
    <w:rsid w:val="002F23C8"/>
    <w:rsid w:val="002F54A7"/>
    <w:rsid w:val="002F5AEC"/>
    <w:rsid w:val="00301FB3"/>
    <w:rsid w:val="00302834"/>
    <w:rsid w:val="00302B94"/>
    <w:rsid w:val="00315CA2"/>
    <w:rsid w:val="00322C57"/>
    <w:rsid w:val="00325BD8"/>
    <w:rsid w:val="00326828"/>
    <w:rsid w:val="00327DC8"/>
    <w:rsid w:val="00333D41"/>
    <w:rsid w:val="003341CE"/>
    <w:rsid w:val="00335FA0"/>
    <w:rsid w:val="00352C8B"/>
    <w:rsid w:val="0035793A"/>
    <w:rsid w:val="003628B9"/>
    <w:rsid w:val="00363C84"/>
    <w:rsid w:val="00370C6F"/>
    <w:rsid w:val="003905D6"/>
    <w:rsid w:val="00392EAE"/>
    <w:rsid w:val="00394187"/>
    <w:rsid w:val="003A0A3F"/>
    <w:rsid w:val="003A25AE"/>
    <w:rsid w:val="003A675A"/>
    <w:rsid w:val="003A74A3"/>
    <w:rsid w:val="003B11A9"/>
    <w:rsid w:val="003B6FC0"/>
    <w:rsid w:val="003C46EA"/>
    <w:rsid w:val="003D6367"/>
    <w:rsid w:val="003E170B"/>
    <w:rsid w:val="003E2E72"/>
    <w:rsid w:val="003E4182"/>
    <w:rsid w:val="003E6E83"/>
    <w:rsid w:val="003F1522"/>
    <w:rsid w:val="003F3BE0"/>
    <w:rsid w:val="00401162"/>
    <w:rsid w:val="00401F66"/>
    <w:rsid w:val="004024B1"/>
    <w:rsid w:val="00406284"/>
    <w:rsid w:val="00406DEA"/>
    <w:rsid w:val="00412F28"/>
    <w:rsid w:val="004143F4"/>
    <w:rsid w:val="004151E1"/>
    <w:rsid w:val="004156B3"/>
    <w:rsid w:val="004265B8"/>
    <w:rsid w:val="00426885"/>
    <w:rsid w:val="00431719"/>
    <w:rsid w:val="004359BF"/>
    <w:rsid w:val="00437465"/>
    <w:rsid w:val="00454D4F"/>
    <w:rsid w:val="004561A3"/>
    <w:rsid w:val="00457468"/>
    <w:rsid w:val="0046073F"/>
    <w:rsid w:val="00463043"/>
    <w:rsid w:val="00465C53"/>
    <w:rsid w:val="00476045"/>
    <w:rsid w:val="0048183D"/>
    <w:rsid w:val="00484434"/>
    <w:rsid w:val="004913DB"/>
    <w:rsid w:val="0049539A"/>
    <w:rsid w:val="004979EE"/>
    <w:rsid w:val="004B0FE3"/>
    <w:rsid w:val="004C0583"/>
    <w:rsid w:val="004C11A5"/>
    <w:rsid w:val="004C64D3"/>
    <w:rsid w:val="004C68F0"/>
    <w:rsid w:val="004C7BDC"/>
    <w:rsid w:val="004D1935"/>
    <w:rsid w:val="004D659A"/>
    <w:rsid w:val="004E3028"/>
    <w:rsid w:val="004E507E"/>
    <w:rsid w:val="004F4249"/>
    <w:rsid w:val="005008BC"/>
    <w:rsid w:val="00501A46"/>
    <w:rsid w:val="00512439"/>
    <w:rsid w:val="00514031"/>
    <w:rsid w:val="00522077"/>
    <w:rsid w:val="00532B37"/>
    <w:rsid w:val="005408D1"/>
    <w:rsid w:val="00543E65"/>
    <w:rsid w:val="00546CDA"/>
    <w:rsid w:val="005505CD"/>
    <w:rsid w:val="005545FC"/>
    <w:rsid w:val="00563314"/>
    <w:rsid w:val="005723A8"/>
    <w:rsid w:val="00572F05"/>
    <w:rsid w:val="0057503B"/>
    <w:rsid w:val="00575595"/>
    <w:rsid w:val="005846CC"/>
    <w:rsid w:val="0058630D"/>
    <w:rsid w:val="00595363"/>
    <w:rsid w:val="00597758"/>
    <w:rsid w:val="005A02F6"/>
    <w:rsid w:val="005B0DC8"/>
    <w:rsid w:val="005C13B0"/>
    <w:rsid w:val="005C70FF"/>
    <w:rsid w:val="005D25DB"/>
    <w:rsid w:val="005D4B77"/>
    <w:rsid w:val="00602E4F"/>
    <w:rsid w:val="00606417"/>
    <w:rsid w:val="00610ACA"/>
    <w:rsid w:val="00611639"/>
    <w:rsid w:val="00611F2A"/>
    <w:rsid w:val="00632AF1"/>
    <w:rsid w:val="00633FB6"/>
    <w:rsid w:val="00641ED3"/>
    <w:rsid w:val="00654307"/>
    <w:rsid w:val="006601E5"/>
    <w:rsid w:val="006611E4"/>
    <w:rsid w:val="0066459A"/>
    <w:rsid w:val="006670BF"/>
    <w:rsid w:val="0067059E"/>
    <w:rsid w:val="006708CE"/>
    <w:rsid w:val="00686F26"/>
    <w:rsid w:val="006952CF"/>
    <w:rsid w:val="00695C55"/>
    <w:rsid w:val="006C2A99"/>
    <w:rsid w:val="006C5B84"/>
    <w:rsid w:val="006D587E"/>
    <w:rsid w:val="006D653E"/>
    <w:rsid w:val="006E5249"/>
    <w:rsid w:val="006F1E34"/>
    <w:rsid w:val="00716B33"/>
    <w:rsid w:val="007227D0"/>
    <w:rsid w:val="0072677B"/>
    <w:rsid w:val="00727A56"/>
    <w:rsid w:val="007349CD"/>
    <w:rsid w:val="007350EB"/>
    <w:rsid w:val="0073622B"/>
    <w:rsid w:val="0074147C"/>
    <w:rsid w:val="00744F28"/>
    <w:rsid w:val="00747EF3"/>
    <w:rsid w:val="007517BA"/>
    <w:rsid w:val="00755A9F"/>
    <w:rsid w:val="00757B4C"/>
    <w:rsid w:val="00761FC1"/>
    <w:rsid w:val="00767A57"/>
    <w:rsid w:val="00770C8C"/>
    <w:rsid w:val="00772FF4"/>
    <w:rsid w:val="00775D20"/>
    <w:rsid w:val="00782A5B"/>
    <w:rsid w:val="007866F9"/>
    <w:rsid w:val="00792947"/>
    <w:rsid w:val="0079423E"/>
    <w:rsid w:val="007A4B94"/>
    <w:rsid w:val="007B26E9"/>
    <w:rsid w:val="007B3170"/>
    <w:rsid w:val="007B4639"/>
    <w:rsid w:val="007B48D7"/>
    <w:rsid w:val="007C0DBD"/>
    <w:rsid w:val="007C27FC"/>
    <w:rsid w:val="007C3213"/>
    <w:rsid w:val="007C6CD5"/>
    <w:rsid w:val="007D3862"/>
    <w:rsid w:val="007D76E7"/>
    <w:rsid w:val="007E4D45"/>
    <w:rsid w:val="007F33B0"/>
    <w:rsid w:val="007F4DE0"/>
    <w:rsid w:val="008105A8"/>
    <w:rsid w:val="00814EFC"/>
    <w:rsid w:val="0081676B"/>
    <w:rsid w:val="00816E5C"/>
    <w:rsid w:val="00817523"/>
    <w:rsid w:val="00820579"/>
    <w:rsid w:val="00821534"/>
    <w:rsid w:val="0083430B"/>
    <w:rsid w:val="00837A2F"/>
    <w:rsid w:val="0084567E"/>
    <w:rsid w:val="00845918"/>
    <w:rsid w:val="00863AAF"/>
    <w:rsid w:val="00871499"/>
    <w:rsid w:val="008721EB"/>
    <w:rsid w:val="008813D3"/>
    <w:rsid w:val="00882F79"/>
    <w:rsid w:val="00891CA7"/>
    <w:rsid w:val="00896B9D"/>
    <w:rsid w:val="008A05A9"/>
    <w:rsid w:val="008A410E"/>
    <w:rsid w:val="008B019E"/>
    <w:rsid w:val="008B1E88"/>
    <w:rsid w:val="008B7F08"/>
    <w:rsid w:val="008C6D74"/>
    <w:rsid w:val="008E15FF"/>
    <w:rsid w:val="008E4547"/>
    <w:rsid w:val="008E593E"/>
    <w:rsid w:val="008E76BD"/>
    <w:rsid w:val="008F13D6"/>
    <w:rsid w:val="008F51DE"/>
    <w:rsid w:val="00913192"/>
    <w:rsid w:val="009200EC"/>
    <w:rsid w:val="00920658"/>
    <w:rsid w:val="00921FA5"/>
    <w:rsid w:val="009349AF"/>
    <w:rsid w:val="009409FA"/>
    <w:rsid w:val="00941753"/>
    <w:rsid w:val="00952068"/>
    <w:rsid w:val="009633EB"/>
    <w:rsid w:val="00966FC3"/>
    <w:rsid w:val="00970AD3"/>
    <w:rsid w:val="00970FA0"/>
    <w:rsid w:val="00983889"/>
    <w:rsid w:val="00995D9D"/>
    <w:rsid w:val="009B0E16"/>
    <w:rsid w:val="009C0EE0"/>
    <w:rsid w:val="009C3DB0"/>
    <w:rsid w:val="009D0D69"/>
    <w:rsid w:val="009D2B68"/>
    <w:rsid w:val="009E3ECE"/>
    <w:rsid w:val="009F3593"/>
    <w:rsid w:val="00A01F88"/>
    <w:rsid w:val="00A21260"/>
    <w:rsid w:val="00A31CA3"/>
    <w:rsid w:val="00A32244"/>
    <w:rsid w:val="00A33D90"/>
    <w:rsid w:val="00A3705F"/>
    <w:rsid w:val="00A41C6B"/>
    <w:rsid w:val="00A50AF8"/>
    <w:rsid w:val="00A5490F"/>
    <w:rsid w:val="00A67D0A"/>
    <w:rsid w:val="00A80774"/>
    <w:rsid w:val="00A858B5"/>
    <w:rsid w:val="00A86E19"/>
    <w:rsid w:val="00A90609"/>
    <w:rsid w:val="00A94D52"/>
    <w:rsid w:val="00A96F89"/>
    <w:rsid w:val="00A970E1"/>
    <w:rsid w:val="00AA35FE"/>
    <w:rsid w:val="00AA4F1F"/>
    <w:rsid w:val="00AA66D4"/>
    <w:rsid w:val="00AB150D"/>
    <w:rsid w:val="00AB612E"/>
    <w:rsid w:val="00AC1FA0"/>
    <w:rsid w:val="00AC384A"/>
    <w:rsid w:val="00AC5F3D"/>
    <w:rsid w:val="00AD2DDC"/>
    <w:rsid w:val="00AF4888"/>
    <w:rsid w:val="00B021DB"/>
    <w:rsid w:val="00B04814"/>
    <w:rsid w:val="00B0722D"/>
    <w:rsid w:val="00B10778"/>
    <w:rsid w:val="00B10789"/>
    <w:rsid w:val="00B1749C"/>
    <w:rsid w:val="00B24342"/>
    <w:rsid w:val="00B26346"/>
    <w:rsid w:val="00B30783"/>
    <w:rsid w:val="00B473BD"/>
    <w:rsid w:val="00B62264"/>
    <w:rsid w:val="00B6364D"/>
    <w:rsid w:val="00B702A1"/>
    <w:rsid w:val="00B8115A"/>
    <w:rsid w:val="00B86634"/>
    <w:rsid w:val="00B9235F"/>
    <w:rsid w:val="00BB1912"/>
    <w:rsid w:val="00BC2F64"/>
    <w:rsid w:val="00BC4D7D"/>
    <w:rsid w:val="00BD1572"/>
    <w:rsid w:val="00BD6C0F"/>
    <w:rsid w:val="00BE24C9"/>
    <w:rsid w:val="00BE3C0B"/>
    <w:rsid w:val="00BE41A4"/>
    <w:rsid w:val="00BE6263"/>
    <w:rsid w:val="00BF236D"/>
    <w:rsid w:val="00BF26A2"/>
    <w:rsid w:val="00BF3018"/>
    <w:rsid w:val="00C04309"/>
    <w:rsid w:val="00C05EEC"/>
    <w:rsid w:val="00C224FD"/>
    <w:rsid w:val="00C35F97"/>
    <w:rsid w:val="00C43477"/>
    <w:rsid w:val="00C479B2"/>
    <w:rsid w:val="00C5539E"/>
    <w:rsid w:val="00C61456"/>
    <w:rsid w:val="00C61CDE"/>
    <w:rsid w:val="00C900DA"/>
    <w:rsid w:val="00C90E02"/>
    <w:rsid w:val="00C96F46"/>
    <w:rsid w:val="00C976AA"/>
    <w:rsid w:val="00CA4738"/>
    <w:rsid w:val="00CA48AB"/>
    <w:rsid w:val="00CB06BC"/>
    <w:rsid w:val="00CB53DE"/>
    <w:rsid w:val="00CB68D7"/>
    <w:rsid w:val="00CC5A47"/>
    <w:rsid w:val="00CD0711"/>
    <w:rsid w:val="00CD1102"/>
    <w:rsid w:val="00CD18C0"/>
    <w:rsid w:val="00CD56BD"/>
    <w:rsid w:val="00CD584E"/>
    <w:rsid w:val="00CD600E"/>
    <w:rsid w:val="00CE1A96"/>
    <w:rsid w:val="00CF0B0E"/>
    <w:rsid w:val="00CF660E"/>
    <w:rsid w:val="00D01FCD"/>
    <w:rsid w:val="00D10762"/>
    <w:rsid w:val="00D14A09"/>
    <w:rsid w:val="00D2687C"/>
    <w:rsid w:val="00D32C75"/>
    <w:rsid w:val="00D37F01"/>
    <w:rsid w:val="00D470C9"/>
    <w:rsid w:val="00D471C7"/>
    <w:rsid w:val="00D52766"/>
    <w:rsid w:val="00D56D9C"/>
    <w:rsid w:val="00D617D4"/>
    <w:rsid w:val="00D74E88"/>
    <w:rsid w:val="00D85F75"/>
    <w:rsid w:val="00D90F06"/>
    <w:rsid w:val="00D9274A"/>
    <w:rsid w:val="00D92E92"/>
    <w:rsid w:val="00D95850"/>
    <w:rsid w:val="00D972D9"/>
    <w:rsid w:val="00D97E03"/>
    <w:rsid w:val="00DA066E"/>
    <w:rsid w:val="00DA1C73"/>
    <w:rsid w:val="00DB3237"/>
    <w:rsid w:val="00DB347C"/>
    <w:rsid w:val="00DB4109"/>
    <w:rsid w:val="00DC4367"/>
    <w:rsid w:val="00DD0651"/>
    <w:rsid w:val="00DD7995"/>
    <w:rsid w:val="00DE07C7"/>
    <w:rsid w:val="00DE3206"/>
    <w:rsid w:val="00DE5896"/>
    <w:rsid w:val="00DE5961"/>
    <w:rsid w:val="00DF0415"/>
    <w:rsid w:val="00DF2BFA"/>
    <w:rsid w:val="00DF6602"/>
    <w:rsid w:val="00DF7A23"/>
    <w:rsid w:val="00E039A4"/>
    <w:rsid w:val="00E10E22"/>
    <w:rsid w:val="00E1709E"/>
    <w:rsid w:val="00E1713E"/>
    <w:rsid w:val="00E204BE"/>
    <w:rsid w:val="00E2101B"/>
    <w:rsid w:val="00E240E4"/>
    <w:rsid w:val="00E33D8C"/>
    <w:rsid w:val="00E462CC"/>
    <w:rsid w:val="00E47E61"/>
    <w:rsid w:val="00E51CDF"/>
    <w:rsid w:val="00E522FC"/>
    <w:rsid w:val="00E542BE"/>
    <w:rsid w:val="00E631E7"/>
    <w:rsid w:val="00E67524"/>
    <w:rsid w:val="00E67EAC"/>
    <w:rsid w:val="00E71817"/>
    <w:rsid w:val="00E773DA"/>
    <w:rsid w:val="00E77477"/>
    <w:rsid w:val="00E81FE6"/>
    <w:rsid w:val="00E838DB"/>
    <w:rsid w:val="00E86321"/>
    <w:rsid w:val="00E86F74"/>
    <w:rsid w:val="00E874DB"/>
    <w:rsid w:val="00E87E2A"/>
    <w:rsid w:val="00E90BCD"/>
    <w:rsid w:val="00E942DA"/>
    <w:rsid w:val="00E965CC"/>
    <w:rsid w:val="00EA186A"/>
    <w:rsid w:val="00EA6005"/>
    <w:rsid w:val="00EB0668"/>
    <w:rsid w:val="00EB0E45"/>
    <w:rsid w:val="00EB124B"/>
    <w:rsid w:val="00EB46C0"/>
    <w:rsid w:val="00EB629C"/>
    <w:rsid w:val="00EB7CB3"/>
    <w:rsid w:val="00EC34B3"/>
    <w:rsid w:val="00EC7C67"/>
    <w:rsid w:val="00ED1E0B"/>
    <w:rsid w:val="00ED7584"/>
    <w:rsid w:val="00ED7663"/>
    <w:rsid w:val="00ED7A84"/>
    <w:rsid w:val="00EE602B"/>
    <w:rsid w:val="00EE6BC0"/>
    <w:rsid w:val="00F014B9"/>
    <w:rsid w:val="00F15D0B"/>
    <w:rsid w:val="00F17E67"/>
    <w:rsid w:val="00F26129"/>
    <w:rsid w:val="00F368EF"/>
    <w:rsid w:val="00F40CD0"/>
    <w:rsid w:val="00F41E6A"/>
    <w:rsid w:val="00F43D26"/>
    <w:rsid w:val="00F47560"/>
    <w:rsid w:val="00F5110A"/>
    <w:rsid w:val="00F538D5"/>
    <w:rsid w:val="00F577D2"/>
    <w:rsid w:val="00F65F42"/>
    <w:rsid w:val="00F7014D"/>
    <w:rsid w:val="00F7581B"/>
    <w:rsid w:val="00F7689B"/>
    <w:rsid w:val="00F77519"/>
    <w:rsid w:val="00F86761"/>
    <w:rsid w:val="00F90225"/>
    <w:rsid w:val="00F9076E"/>
    <w:rsid w:val="00F90E77"/>
    <w:rsid w:val="00FA49AB"/>
    <w:rsid w:val="00FA6287"/>
    <w:rsid w:val="00FB4A4E"/>
    <w:rsid w:val="00FC4962"/>
    <w:rsid w:val="00FC4F00"/>
    <w:rsid w:val="00FC6B45"/>
    <w:rsid w:val="00FD0DF1"/>
    <w:rsid w:val="00FD13FB"/>
    <w:rsid w:val="00FD3CCC"/>
    <w:rsid w:val="00FF2BF1"/>
    <w:rsid w:val="00FF50F9"/>
    <w:rsid w:val="00FF5C1A"/>
    <w:rsid w:val="00FF60C8"/>
    <w:rsid w:val="00FF703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colormru v:ext="edit" colors="maroon,#700000"/>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26"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3D90"/>
    <w:pPr>
      <w:spacing w:line="360" w:lineRule="auto"/>
      <w:ind w:firstLine="720"/>
      <w:jc w:val="both"/>
    </w:pPr>
    <w:rPr>
      <w:rFonts w:ascii="Georgia" w:hAnsi="Georgia"/>
      <w:sz w:val="22"/>
      <w:szCs w:val="22"/>
    </w:rPr>
  </w:style>
  <w:style w:type="paragraph" w:styleId="Heading2">
    <w:name w:val="heading 2"/>
    <w:basedOn w:val="Normal"/>
    <w:next w:val="Normal"/>
    <w:link w:val="Heading2Char"/>
    <w:uiPriority w:val="9"/>
    <w:semiHidden/>
    <w:unhideWhenUsed/>
    <w:qFormat/>
    <w:rsid w:val="001D0B1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522077"/>
    <w:pPr>
      <w:keepNext/>
      <w:spacing w:before="240" w:after="60"/>
      <w:outlineLvl w:val="2"/>
    </w:pPr>
    <w:rPr>
      <w:rFonts w:ascii="Cambria" w:eastAsia="Times New Roman" w:hAnsi="Cambria"/>
      <w:b/>
      <w:bCs/>
      <w:sz w:val="26"/>
      <w:szCs w:val="26"/>
    </w:rPr>
  </w:style>
  <w:style w:type="paragraph" w:styleId="Heading4">
    <w:name w:val="heading 4"/>
    <w:basedOn w:val="Normal"/>
    <w:next w:val="Normal"/>
    <w:link w:val="Heading4Char"/>
    <w:uiPriority w:val="9"/>
    <w:semiHidden/>
    <w:unhideWhenUsed/>
    <w:qFormat/>
    <w:rsid w:val="009C3DB0"/>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401F66"/>
    <w:rPr>
      <w:color w:val="0000FF"/>
      <w:u w:val="single"/>
    </w:rPr>
  </w:style>
  <w:style w:type="paragraph" w:styleId="ListParagraph">
    <w:name w:val="List Paragraph"/>
    <w:basedOn w:val="Normal"/>
    <w:uiPriority w:val="26"/>
    <w:qFormat/>
    <w:rsid w:val="005C70FF"/>
    <w:pPr>
      <w:ind w:left="720"/>
      <w:contextualSpacing/>
    </w:pPr>
  </w:style>
  <w:style w:type="character" w:styleId="HTMLCite">
    <w:name w:val="HTML Cite"/>
    <w:uiPriority w:val="99"/>
    <w:semiHidden/>
    <w:unhideWhenUsed/>
    <w:rsid w:val="00EE6BC0"/>
    <w:rPr>
      <w:i/>
      <w:iCs/>
    </w:rPr>
  </w:style>
  <w:style w:type="paragraph" w:styleId="HTMLPreformatted">
    <w:name w:val="HTML Preformatted"/>
    <w:basedOn w:val="Normal"/>
    <w:link w:val="HTMLPreformattedChar"/>
    <w:uiPriority w:val="99"/>
    <w:semiHidden/>
    <w:unhideWhenUsed/>
    <w:rsid w:val="008F13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sz w:val="20"/>
      <w:szCs w:val="20"/>
    </w:rPr>
  </w:style>
  <w:style w:type="character" w:customStyle="1" w:styleId="HTMLPreformattedChar">
    <w:name w:val="HTML Preformatted Char"/>
    <w:link w:val="HTMLPreformatted"/>
    <w:uiPriority w:val="99"/>
    <w:semiHidden/>
    <w:rsid w:val="008F13D6"/>
    <w:rPr>
      <w:rFonts w:ascii="Courier New" w:eastAsia="Times New Roman" w:hAnsi="Courier New" w:cs="Courier New"/>
    </w:rPr>
  </w:style>
  <w:style w:type="character" w:customStyle="1" w:styleId="st">
    <w:name w:val="st"/>
    <w:rsid w:val="00ED1E0B"/>
  </w:style>
  <w:style w:type="character" w:styleId="Emphasis">
    <w:name w:val="Emphasis"/>
    <w:uiPriority w:val="20"/>
    <w:qFormat/>
    <w:rsid w:val="00ED1E0B"/>
    <w:rPr>
      <w:i/>
      <w:iCs/>
    </w:rPr>
  </w:style>
  <w:style w:type="paragraph" w:customStyle="1" w:styleId="HEPIREFERENCES">
    <w:name w:val="HEPI_REFERENCES"/>
    <w:basedOn w:val="Normal"/>
    <w:qFormat/>
    <w:rsid w:val="000118B9"/>
    <w:pPr>
      <w:spacing w:after="120" w:line="240" w:lineRule="auto"/>
      <w:ind w:left="567" w:hanging="567"/>
    </w:pPr>
    <w:rPr>
      <w:rFonts w:ascii="Garamond" w:hAnsi="Garamond"/>
      <w:sz w:val="24"/>
      <w:lang w:val="id-ID"/>
    </w:rPr>
  </w:style>
  <w:style w:type="table" w:customStyle="1" w:styleId="LightShading1">
    <w:name w:val="Light Shading1"/>
    <w:basedOn w:val="TableNormal"/>
    <w:uiPriority w:val="60"/>
    <w:rsid w:val="00966FC3"/>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Header">
    <w:name w:val="header"/>
    <w:basedOn w:val="Normal"/>
    <w:link w:val="HeaderChar"/>
    <w:uiPriority w:val="99"/>
    <w:unhideWhenUsed/>
    <w:rsid w:val="004B0FE3"/>
    <w:pPr>
      <w:tabs>
        <w:tab w:val="center" w:pos="4680"/>
        <w:tab w:val="right" w:pos="9360"/>
      </w:tabs>
    </w:pPr>
  </w:style>
  <w:style w:type="character" w:customStyle="1" w:styleId="HeaderChar">
    <w:name w:val="Header Char"/>
    <w:basedOn w:val="DefaultParagraphFont"/>
    <w:link w:val="Header"/>
    <w:uiPriority w:val="99"/>
    <w:rsid w:val="004B0FE3"/>
    <w:rPr>
      <w:sz w:val="22"/>
      <w:szCs w:val="22"/>
    </w:rPr>
  </w:style>
  <w:style w:type="paragraph" w:styleId="Footer">
    <w:name w:val="footer"/>
    <w:basedOn w:val="Normal"/>
    <w:link w:val="FooterChar"/>
    <w:uiPriority w:val="99"/>
    <w:unhideWhenUsed/>
    <w:rsid w:val="004B0FE3"/>
    <w:pPr>
      <w:tabs>
        <w:tab w:val="center" w:pos="4680"/>
        <w:tab w:val="right" w:pos="9360"/>
      </w:tabs>
    </w:pPr>
  </w:style>
  <w:style w:type="character" w:customStyle="1" w:styleId="FooterChar">
    <w:name w:val="Footer Char"/>
    <w:basedOn w:val="DefaultParagraphFont"/>
    <w:link w:val="Footer"/>
    <w:uiPriority w:val="99"/>
    <w:rsid w:val="004B0FE3"/>
    <w:rPr>
      <w:sz w:val="22"/>
      <w:szCs w:val="22"/>
    </w:rPr>
  </w:style>
  <w:style w:type="paragraph" w:styleId="BalloonText">
    <w:name w:val="Balloon Text"/>
    <w:basedOn w:val="Normal"/>
    <w:link w:val="BalloonTextChar"/>
    <w:uiPriority w:val="99"/>
    <w:semiHidden/>
    <w:unhideWhenUsed/>
    <w:rsid w:val="00837A2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7A2F"/>
    <w:rPr>
      <w:rFonts w:ascii="Tahoma" w:hAnsi="Tahoma" w:cs="Tahoma"/>
      <w:sz w:val="16"/>
      <w:szCs w:val="16"/>
    </w:rPr>
  </w:style>
  <w:style w:type="table" w:styleId="TableGrid">
    <w:name w:val="Table Grid"/>
    <w:basedOn w:val="TableNormal"/>
    <w:uiPriority w:val="59"/>
    <w:rsid w:val="00FD0DF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Strong">
    <w:name w:val="Strong"/>
    <w:uiPriority w:val="22"/>
    <w:qFormat/>
    <w:rsid w:val="00C05EEC"/>
    <w:rPr>
      <w:b/>
      <w:bCs/>
    </w:rPr>
  </w:style>
  <w:style w:type="character" w:styleId="CommentReference">
    <w:name w:val="annotation reference"/>
    <w:uiPriority w:val="99"/>
    <w:semiHidden/>
    <w:unhideWhenUsed/>
    <w:rsid w:val="00C05EEC"/>
    <w:rPr>
      <w:sz w:val="16"/>
      <w:szCs w:val="16"/>
    </w:rPr>
  </w:style>
  <w:style w:type="paragraph" w:styleId="CommentText">
    <w:name w:val="annotation text"/>
    <w:basedOn w:val="Normal"/>
    <w:link w:val="CommentTextChar"/>
    <w:uiPriority w:val="99"/>
    <w:semiHidden/>
    <w:unhideWhenUsed/>
    <w:rsid w:val="00C05EEC"/>
    <w:rPr>
      <w:sz w:val="20"/>
      <w:szCs w:val="20"/>
      <w:lang w:val="id-ID"/>
    </w:rPr>
  </w:style>
  <w:style w:type="character" w:customStyle="1" w:styleId="CommentTextChar">
    <w:name w:val="Comment Text Char"/>
    <w:basedOn w:val="DefaultParagraphFont"/>
    <w:link w:val="CommentText"/>
    <w:uiPriority w:val="99"/>
    <w:semiHidden/>
    <w:rsid w:val="00C05EEC"/>
    <w:rPr>
      <w:lang w:val="id-ID"/>
    </w:rPr>
  </w:style>
  <w:style w:type="paragraph" w:styleId="BodyText2">
    <w:name w:val="Body Text 2"/>
    <w:basedOn w:val="Normal"/>
    <w:link w:val="BodyText2Char"/>
    <w:uiPriority w:val="99"/>
    <w:rsid w:val="008B1E88"/>
    <w:pPr>
      <w:autoSpaceDE w:val="0"/>
      <w:autoSpaceDN w:val="0"/>
    </w:pPr>
    <w:rPr>
      <w:rFonts w:ascii="Arial Narrow" w:eastAsia="Times New Roman" w:hAnsi="Arial Narrow"/>
      <w:b/>
      <w:bCs/>
      <w:sz w:val="24"/>
      <w:szCs w:val="24"/>
    </w:rPr>
  </w:style>
  <w:style w:type="character" w:customStyle="1" w:styleId="BodyText2Char">
    <w:name w:val="Body Text 2 Char"/>
    <w:basedOn w:val="DefaultParagraphFont"/>
    <w:link w:val="BodyText2"/>
    <w:uiPriority w:val="99"/>
    <w:rsid w:val="008B1E88"/>
    <w:rPr>
      <w:rFonts w:ascii="Arial Narrow" w:eastAsia="Times New Roman" w:hAnsi="Arial Narrow"/>
      <w:b/>
      <w:bCs/>
      <w:sz w:val="24"/>
      <w:szCs w:val="24"/>
    </w:rPr>
  </w:style>
  <w:style w:type="character" w:customStyle="1" w:styleId="hps">
    <w:name w:val="hps"/>
    <w:rsid w:val="008B1E88"/>
  </w:style>
  <w:style w:type="character" w:customStyle="1" w:styleId="atn">
    <w:name w:val="atn"/>
    <w:rsid w:val="008B1E88"/>
  </w:style>
  <w:style w:type="paragraph" w:styleId="CommentSubject">
    <w:name w:val="annotation subject"/>
    <w:basedOn w:val="CommentText"/>
    <w:next w:val="CommentText"/>
    <w:link w:val="CommentSubjectChar"/>
    <w:uiPriority w:val="99"/>
    <w:semiHidden/>
    <w:unhideWhenUsed/>
    <w:rsid w:val="00814EFC"/>
    <w:pPr>
      <w:spacing w:line="240" w:lineRule="auto"/>
    </w:pPr>
    <w:rPr>
      <w:b/>
      <w:bCs/>
      <w:lang w:val="en-US"/>
    </w:rPr>
  </w:style>
  <w:style w:type="character" w:customStyle="1" w:styleId="CommentSubjectChar">
    <w:name w:val="Comment Subject Char"/>
    <w:basedOn w:val="CommentTextChar"/>
    <w:link w:val="CommentSubject"/>
    <w:uiPriority w:val="99"/>
    <w:semiHidden/>
    <w:rsid w:val="00814EFC"/>
    <w:rPr>
      <w:b/>
      <w:bCs/>
      <w:lang w:val="id-ID"/>
    </w:rPr>
  </w:style>
  <w:style w:type="character" w:customStyle="1" w:styleId="Heading3Char">
    <w:name w:val="Heading 3 Char"/>
    <w:basedOn w:val="DefaultParagraphFont"/>
    <w:link w:val="Heading3"/>
    <w:uiPriority w:val="9"/>
    <w:rsid w:val="00522077"/>
    <w:rPr>
      <w:rFonts w:ascii="Cambria" w:eastAsia="Times New Roman" w:hAnsi="Cambria"/>
      <w:b/>
      <w:bCs/>
      <w:sz w:val="26"/>
      <w:szCs w:val="26"/>
    </w:rPr>
  </w:style>
  <w:style w:type="paragraph" w:customStyle="1" w:styleId="Default">
    <w:name w:val="Default"/>
    <w:rsid w:val="00D92E92"/>
    <w:pPr>
      <w:autoSpaceDE w:val="0"/>
      <w:autoSpaceDN w:val="0"/>
      <w:adjustRightInd w:val="0"/>
    </w:pPr>
    <w:rPr>
      <w:rFonts w:ascii="Times New Roman" w:eastAsia="Times New Roman" w:hAnsi="Times New Roman"/>
      <w:color w:val="000000"/>
      <w:sz w:val="24"/>
      <w:szCs w:val="24"/>
    </w:rPr>
  </w:style>
  <w:style w:type="character" w:customStyle="1" w:styleId="apple-style-span">
    <w:name w:val="apple-style-span"/>
    <w:basedOn w:val="DefaultParagraphFont"/>
    <w:rsid w:val="00610ACA"/>
    <w:rPr>
      <w:rFonts w:cs="Times New Roman"/>
    </w:rPr>
  </w:style>
  <w:style w:type="paragraph" w:styleId="FootnoteText">
    <w:name w:val="footnote text"/>
    <w:basedOn w:val="Normal"/>
    <w:link w:val="FootnoteTextChar"/>
    <w:uiPriority w:val="99"/>
    <w:semiHidden/>
    <w:unhideWhenUsed/>
    <w:rsid w:val="00610ACA"/>
    <w:pPr>
      <w:spacing w:line="240" w:lineRule="auto"/>
    </w:pPr>
    <w:rPr>
      <w:rFonts w:asciiTheme="minorHAnsi" w:eastAsiaTheme="minorEastAsia" w:hAnsiTheme="minorHAnsi" w:cstheme="minorBidi"/>
      <w:sz w:val="20"/>
      <w:szCs w:val="20"/>
      <w:lang w:val="id-ID"/>
    </w:rPr>
  </w:style>
  <w:style w:type="character" w:customStyle="1" w:styleId="FootnoteTextChar">
    <w:name w:val="Footnote Text Char"/>
    <w:basedOn w:val="DefaultParagraphFont"/>
    <w:link w:val="FootnoteText"/>
    <w:uiPriority w:val="99"/>
    <w:semiHidden/>
    <w:rsid w:val="00610ACA"/>
    <w:rPr>
      <w:rFonts w:asciiTheme="minorHAnsi" w:eastAsiaTheme="minorEastAsia" w:hAnsiTheme="minorHAnsi" w:cstheme="minorBidi"/>
      <w:lang w:val="id-ID"/>
    </w:rPr>
  </w:style>
  <w:style w:type="paragraph" w:styleId="BodyText">
    <w:name w:val="Body Text"/>
    <w:basedOn w:val="Normal"/>
    <w:link w:val="BodyTextChar"/>
    <w:uiPriority w:val="99"/>
    <w:unhideWhenUsed/>
    <w:rsid w:val="003F1522"/>
    <w:pPr>
      <w:spacing w:after="120"/>
    </w:pPr>
  </w:style>
  <w:style w:type="character" w:customStyle="1" w:styleId="BodyTextChar">
    <w:name w:val="Body Text Char"/>
    <w:basedOn w:val="DefaultParagraphFont"/>
    <w:link w:val="BodyText"/>
    <w:uiPriority w:val="99"/>
    <w:rsid w:val="003F1522"/>
    <w:rPr>
      <w:sz w:val="22"/>
      <w:szCs w:val="22"/>
    </w:rPr>
  </w:style>
  <w:style w:type="character" w:customStyle="1" w:styleId="Heading4Char">
    <w:name w:val="Heading 4 Char"/>
    <w:basedOn w:val="DefaultParagraphFont"/>
    <w:link w:val="Heading4"/>
    <w:uiPriority w:val="9"/>
    <w:semiHidden/>
    <w:rsid w:val="009C3DB0"/>
    <w:rPr>
      <w:rFonts w:asciiTheme="majorHAnsi" w:eastAsiaTheme="majorEastAsia" w:hAnsiTheme="majorHAnsi" w:cstheme="majorBidi"/>
      <w:b/>
      <w:bCs/>
      <w:i/>
      <w:iCs/>
      <w:color w:val="4F81BD" w:themeColor="accent1"/>
      <w:sz w:val="22"/>
      <w:szCs w:val="22"/>
    </w:rPr>
  </w:style>
  <w:style w:type="paragraph" w:customStyle="1" w:styleId="TableParagraph">
    <w:name w:val="Table Paragraph"/>
    <w:basedOn w:val="Normal"/>
    <w:qFormat/>
    <w:rsid w:val="001D0B1C"/>
    <w:pPr>
      <w:widowControl w:val="0"/>
      <w:autoSpaceDE w:val="0"/>
      <w:autoSpaceDN w:val="0"/>
      <w:spacing w:line="240" w:lineRule="auto"/>
      <w:jc w:val="center"/>
    </w:pPr>
    <w:rPr>
      <w:rFonts w:ascii="Times New Roman" w:eastAsia="Times New Roman" w:hAnsi="Times New Roman"/>
    </w:rPr>
  </w:style>
  <w:style w:type="character" w:customStyle="1" w:styleId="Heading2Char">
    <w:name w:val="Heading 2 Char"/>
    <w:basedOn w:val="DefaultParagraphFont"/>
    <w:link w:val="Heading2"/>
    <w:uiPriority w:val="9"/>
    <w:semiHidden/>
    <w:rsid w:val="001D0B1C"/>
    <w:rPr>
      <w:rFonts w:asciiTheme="majorHAnsi" w:eastAsiaTheme="majorEastAsia" w:hAnsiTheme="majorHAnsi" w:cstheme="majorBidi"/>
      <w:b/>
      <w:bCs/>
      <w:color w:val="4F81BD" w:themeColor="accent1"/>
      <w:sz w:val="26"/>
      <w:szCs w:val="26"/>
    </w:rPr>
  </w:style>
</w:styles>
</file>

<file path=word/webSettings.xml><?xml version="1.0" encoding="utf-8"?>
<w:webSettings xmlns:r="http://schemas.openxmlformats.org/officeDocument/2006/relationships" xmlns:w="http://schemas.openxmlformats.org/wordprocessingml/2006/main">
  <w:divs>
    <w:div w:id="279652826">
      <w:bodyDiv w:val="1"/>
      <w:marLeft w:val="0"/>
      <w:marRight w:val="0"/>
      <w:marTop w:val="0"/>
      <w:marBottom w:val="0"/>
      <w:divBdr>
        <w:top w:val="none" w:sz="0" w:space="0" w:color="auto"/>
        <w:left w:val="none" w:sz="0" w:space="0" w:color="auto"/>
        <w:bottom w:val="none" w:sz="0" w:space="0" w:color="auto"/>
        <w:right w:val="none" w:sz="0" w:space="0" w:color="auto"/>
      </w:divBdr>
    </w:div>
    <w:div w:id="358896777">
      <w:bodyDiv w:val="1"/>
      <w:marLeft w:val="0"/>
      <w:marRight w:val="0"/>
      <w:marTop w:val="0"/>
      <w:marBottom w:val="0"/>
      <w:divBdr>
        <w:top w:val="none" w:sz="0" w:space="0" w:color="auto"/>
        <w:left w:val="none" w:sz="0" w:space="0" w:color="auto"/>
        <w:bottom w:val="none" w:sz="0" w:space="0" w:color="auto"/>
        <w:right w:val="none" w:sz="0" w:space="0" w:color="auto"/>
      </w:divBdr>
    </w:div>
    <w:div w:id="760612626">
      <w:bodyDiv w:val="1"/>
      <w:marLeft w:val="0"/>
      <w:marRight w:val="0"/>
      <w:marTop w:val="0"/>
      <w:marBottom w:val="0"/>
      <w:divBdr>
        <w:top w:val="none" w:sz="0" w:space="0" w:color="auto"/>
        <w:left w:val="none" w:sz="0" w:space="0" w:color="auto"/>
        <w:bottom w:val="none" w:sz="0" w:space="0" w:color="auto"/>
        <w:right w:val="none" w:sz="0" w:space="0" w:color="auto"/>
      </w:divBdr>
    </w:div>
    <w:div w:id="994188558">
      <w:bodyDiv w:val="1"/>
      <w:marLeft w:val="0"/>
      <w:marRight w:val="0"/>
      <w:marTop w:val="0"/>
      <w:marBottom w:val="0"/>
      <w:divBdr>
        <w:top w:val="none" w:sz="0" w:space="0" w:color="auto"/>
        <w:left w:val="none" w:sz="0" w:space="0" w:color="auto"/>
        <w:bottom w:val="none" w:sz="0" w:space="0" w:color="auto"/>
        <w:right w:val="none" w:sz="0" w:space="0" w:color="auto"/>
      </w:divBdr>
    </w:div>
    <w:div w:id="1621448464">
      <w:bodyDiv w:val="1"/>
      <w:marLeft w:val="0"/>
      <w:marRight w:val="0"/>
      <w:marTop w:val="0"/>
      <w:marBottom w:val="0"/>
      <w:divBdr>
        <w:top w:val="none" w:sz="0" w:space="0" w:color="auto"/>
        <w:left w:val="none" w:sz="0" w:space="0" w:color="auto"/>
        <w:bottom w:val="none" w:sz="0" w:space="0" w:color="auto"/>
        <w:right w:val="none" w:sz="0" w:space="0" w:color="auto"/>
      </w:divBdr>
    </w:div>
    <w:div w:id="1649476287">
      <w:bodyDiv w:val="1"/>
      <w:marLeft w:val="0"/>
      <w:marRight w:val="0"/>
      <w:marTop w:val="0"/>
      <w:marBottom w:val="0"/>
      <w:divBdr>
        <w:top w:val="none" w:sz="0" w:space="0" w:color="auto"/>
        <w:left w:val="none" w:sz="0" w:space="0" w:color="auto"/>
        <w:bottom w:val="none" w:sz="0" w:space="0" w:color="auto"/>
        <w:right w:val="none" w:sz="0" w:space="0" w:color="auto"/>
      </w:divBdr>
    </w:div>
    <w:div w:id="1701784395">
      <w:bodyDiv w:val="1"/>
      <w:marLeft w:val="0"/>
      <w:marRight w:val="0"/>
      <w:marTop w:val="0"/>
      <w:marBottom w:val="0"/>
      <w:divBdr>
        <w:top w:val="none" w:sz="0" w:space="0" w:color="auto"/>
        <w:left w:val="none" w:sz="0" w:space="0" w:color="auto"/>
        <w:bottom w:val="none" w:sz="0" w:space="0" w:color="auto"/>
        <w:right w:val="none" w:sz="0" w:space="0" w:color="auto"/>
      </w:divBdr>
    </w:div>
    <w:div w:id="2006474310">
      <w:bodyDiv w:val="1"/>
      <w:marLeft w:val="0"/>
      <w:marRight w:val="0"/>
      <w:marTop w:val="0"/>
      <w:marBottom w:val="0"/>
      <w:divBdr>
        <w:top w:val="none" w:sz="0" w:space="0" w:color="auto"/>
        <w:left w:val="none" w:sz="0" w:space="0" w:color="auto"/>
        <w:bottom w:val="none" w:sz="0" w:space="0" w:color="auto"/>
        <w:right w:val="none" w:sz="0" w:space="0" w:color="auto"/>
      </w:divBdr>
    </w:div>
    <w:div w:id="2101488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depkes.go.i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kpai.go.i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380B05-6FC8-4DB3-A039-F02A5BDFA5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8</Pages>
  <Words>2914</Words>
  <Characters>16612</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Whayu Nanda Eka S</dc:creator>
  <cp:lastModifiedBy>User</cp:lastModifiedBy>
  <cp:revision>5</cp:revision>
  <cp:lastPrinted>2016-07-20T08:27:00Z</cp:lastPrinted>
  <dcterms:created xsi:type="dcterms:W3CDTF">2020-07-20T03:20:00Z</dcterms:created>
  <dcterms:modified xsi:type="dcterms:W3CDTF">2020-07-20T04:28:00Z</dcterms:modified>
</cp:coreProperties>
</file>