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C6" w:rsidRDefault="00F827C6" w:rsidP="00F827C6">
      <w:pPr>
        <w:spacing w:after="0"/>
        <w:jc w:val="center"/>
        <w:rPr>
          <w:rFonts w:ascii="Arial" w:hAnsi="Arial" w:cs="Arial"/>
          <w:b/>
          <w:i/>
          <w:sz w:val="24"/>
          <w:szCs w:val="24"/>
          <w:lang w:val="en-ID"/>
        </w:rPr>
      </w:pPr>
      <w:r w:rsidRPr="00641412">
        <w:rPr>
          <w:rFonts w:ascii="Arial" w:hAnsi="Arial" w:cs="Arial"/>
          <w:b/>
          <w:i/>
          <w:sz w:val="24"/>
          <w:szCs w:val="24"/>
          <w:lang w:val="en-ID"/>
        </w:rPr>
        <w:t>THE EFFECT OF EMPOWERM</w:t>
      </w:r>
      <w:r>
        <w:rPr>
          <w:rFonts w:ascii="Arial" w:hAnsi="Arial" w:cs="Arial"/>
          <w:b/>
          <w:i/>
          <w:sz w:val="24"/>
          <w:szCs w:val="24"/>
          <w:lang w:val="en-ID"/>
        </w:rPr>
        <w:t xml:space="preserve">ENT AND JOB SATISFACTION TOWARD </w:t>
      </w:r>
      <w:r w:rsidRPr="00641412">
        <w:rPr>
          <w:rFonts w:ascii="Arial" w:hAnsi="Arial" w:cs="Arial"/>
          <w:b/>
          <w:i/>
          <w:sz w:val="24"/>
          <w:szCs w:val="24"/>
          <w:lang w:val="en-ID"/>
        </w:rPr>
        <w:t xml:space="preserve">JOB PERFORMANCE OF LECTURER IN MAJALENGKA UNIVERSITY, </w:t>
      </w:r>
    </w:p>
    <w:p w:rsidR="00053FFA" w:rsidRPr="00C6317B" w:rsidRDefault="00F827C6" w:rsidP="00F827C6">
      <w:pPr>
        <w:spacing w:after="0"/>
        <w:jc w:val="center"/>
        <w:rPr>
          <w:rFonts w:ascii="Arial" w:hAnsi="Arial" w:cs="Arial"/>
          <w:b/>
          <w:sz w:val="24"/>
          <w:szCs w:val="24"/>
        </w:rPr>
      </w:pPr>
      <w:proofErr w:type="gramStart"/>
      <w:r w:rsidRPr="00641412">
        <w:rPr>
          <w:rFonts w:ascii="Arial" w:hAnsi="Arial" w:cs="Arial"/>
          <w:b/>
          <w:i/>
          <w:sz w:val="24"/>
          <w:szCs w:val="24"/>
          <w:lang w:val="en-ID"/>
        </w:rPr>
        <w:t>WEST JAVA</w:t>
      </w:r>
      <w:r>
        <w:rPr>
          <w:rFonts w:ascii="Arial" w:hAnsi="Arial" w:cs="Arial"/>
          <w:b/>
          <w:i/>
          <w:sz w:val="24"/>
          <w:szCs w:val="24"/>
          <w:lang w:val="en-ID"/>
        </w:rPr>
        <w:t>.</w:t>
      </w:r>
      <w:proofErr w:type="gramEnd"/>
    </w:p>
    <w:p w:rsidR="00053FFA" w:rsidRDefault="00053FFA" w:rsidP="00053FFA">
      <w:pPr>
        <w:spacing w:after="0"/>
        <w:rPr>
          <w:rFonts w:ascii="Arial" w:hAnsi="Arial" w:cs="Arial"/>
          <w:b/>
          <w:sz w:val="24"/>
          <w:szCs w:val="24"/>
        </w:rPr>
      </w:pPr>
    </w:p>
    <w:p w:rsidR="00053FFA" w:rsidRPr="00C6317B" w:rsidRDefault="00053FFA" w:rsidP="00053FFA">
      <w:pPr>
        <w:spacing w:after="0"/>
        <w:rPr>
          <w:rFonts w:ascii="Arial" w:hAnsi="Arial" w:cs="Arial"/>
          <w:b/>
          <w:sz w:val="24"/>
          <w:szCs w:val="24"/>
        </w:rPr>
      </w:pPr>
    </w:p>
    <w:p w:rsidR="00053FFA" w:rsidRPr="00A3555C" w:rsidRDefault="00053FFA" w:rsidP="00053FFA">
      <w:pPr>
        <w:tabs>
          <w:tab w:val="left" w:pos="4125"/>
        </w:tabs>
        <w:spacing w:after="0"/>
        <w:jc w:val="center"/>
        <w:rPr>
          <w:rFonts w:ascii="Arial" w:hAnsi="Arial" w:cs="Arial"/>
          <w:b/>
          <w:sz w:val="24"/>
          <w:szCs w:val="24"/>
          <w:vertAlign w:val="superscript"/>
        </w:rPr>
      </w:pPr>
      <w:proofErr w:type="spellStart"/>
      <w:r w:rsidRPr="002527E2">
        <w:rPr>
          <w:rFonts w:ascii="Arial" w:hAnsi="Arial" w:cs="Arial"/>
          <w:b/>
          <w:sz w:val="24"/>
          <w:szCs w:val="24"/>
        </w:rPr>
        <w:t>Dita</w:t>
      </w:r>
      <w:proofErr w:type="spellEnd"/>
      <w:r w:rsidRPr="002527E2">
        <w:rPr>
          <w:rFonts w:ascii="Arial" w:hAnsi="Arial" w:cs="Arial"/>
          <w:b/>
          <w:sz w:val="24"/>
          <w:szCs w:val="24"/>
        </w:rPr>
        <w:t xml:space="preserve"> </w:t>
      </w:r>
      <w:proofErr w:type="spellStart"/>
      <w:r w:rsidRPr="002527E2">
        <w:rPr>
          <w:rFonts w:ascii="Arial" w:hAnsi="Arial" w:cs="Arial"/>
          <w:b/>
          <w:sz w:val="24"/>
          <w:szCs w:val="24"/>
        </w:rPr>
        <w:t>Cucu</w:t>
      </w:r>
      <w:proofErr w:type="spellEnd"/>
      <w:r w:rsidRPr="002527E2">
        <w:rPr>
          <w:rFonts w:ascii="Arial" w:hAnsi="Arial" w:cs="Arial"/>
          <w:b/>
          <w:sz w:val="24"/>
          <w:szCs w:val="24"/>
        </w:rPr>
        <w:t xml:space="preserve"> Kartika</w:t>
      </w:r>
      <w:r>
        <w:rPr>
          <w:rFonts w:ascii="Arial" w:hAnsi="Arial" w:cs="Arial"/>
          <w:b/>
          <w:sz w:val="24"/>
          <w:szCs w:val="24"/>
          <w:vertAlign w:val="superscript"/>
        </w:rPr>
        <w:t>1</w:t>
      </w:r>
      <w:r w:rsidRPr="002527E2">
        <w:rPr>
          <w:rFonts w:ascii="Arial" w:hAnsi="Arial" w:cs="Arial"/>
          <w:b/>
          <w:sz w:val="24"/>
          <w:szCs w:val="24"/>
        </w:rPr>
        <w:t xml:space="preserve">, </w:t>
      </w:r>
      <w:proofErr w:type="spellStart"/>
      <w:r>
        <w:rPr>
          <w:rFonts w:ascii="Arial" w:hAnsi="Arial" w:cs="Arial"/>
          <w:b/>
          <w:sz w:val="24"/>
          <w:szCs w:val="24"/>
        </w:rPr>
        <w:t>Ma’ruf</w:t>
      </w:r>
      <w:proofErr w:type="spellEnd"/>
      <w:r>
        <w:rPr>
          <w:rFonts w:ascii="Arial" w:hAnsi="Arial" w:cs="Arial"/>
          <w:b/>
          <w:sz w:val="24"/>
          <w:szCs w:val="24"/>
        </w:rPr>
        <w:t xml:space="preserve"> Akbar</w:t>
      </w:r>
      <w:r>
        <w:rPr>
          <w:rFonts w:ascii="Arial" w:hAnsi="Arial" w:cs="Arial"/>
          <w:b/>
          <w:sz w:val="24"/>
          <w:szCs w:val="24"/>
          <w:vertAlign w:val="superscript"/>
        </w:rPr>
        <w:t>2</w:t>
      </w:r>
      <w:r w:rsidRPr="002527E2">
        <w:rPr>
          <w:rFonts w:ascii="Arial" w:hAnsi="Arial" w:cs="Arial"/>
          <w:b/>
          <w:sz w:val="24"/>
          <w:szCs w:val="24"/>
        </w:rPr>
        <w:t xml:space="preserve">, </w:t>
      </w:r>
      <w:r>
        <w:rPr>
          <w:rFonts w:ascii="Arial" w:hAnsi="Arial" w:cs="Arial"/>
          <w:b/>
          <w:sz w:val="24"/>
          <w:szCs w:val="24"/>
        </w:rPr>
        <w:t>Rugaiyah</w:t>
      </w:r>
      <w:r>
        <w:rPr>
          <w:rFonts w:ascii="Arial" w:hAnsi="Arial" w:cs="Arial"/>
          <w:b/>
          <w:sz w:val="24"/>
          <w:szCs w:val="24"/>
          <w:vertAlign w:val="superscript"/>
        </w:rPr>
        <w:t>3</w:t>
      </w:r>
    </w:p>
    <w:p w:rsidR="00053FFA" w:rsidRPr="005A020A" w:rsidRDefault="00053FFA" w:rsidP="00053FFA">
      <w:pPr>
        <w:tabs>
          <w:tab w:val="left" w:pos="4125"/>
        </w:tabs>
        <w:spacing w:after="0"/>
        <w:jc w:val="center"/>
        <w:rPr>
          <w:rFonts w:ascii="Arial" w:hAnsi="Arial" w:cs="Arial"/>
          <w:b/>
          <w:sz w:val="20"/>
          <w:szCs w:val="20"/>
          <w:vertAlign w:val="superscript"/>
        </w:rPr>
      </w:pPr>
      <w:proofErr w:type="spellStart"/>
      <w:r w:rsidRPr="002527E2">
        <w:rPr>
          <w:rFonts w:ascii="Arial" w:hAnsi="Arial" w:cs="Arial"/>
          <w:b/>
          <w:sz w:val="20"/>
          <w:szCs w:val="20"/>
        </w:rPr>
        <w:t>Ketua</w:t>
      </w:r>
      <w:proofErr w:type="spellEnd"/>
      <w:r w:rsidRPr="002527E2">
        <w:rPr>
          <w:rFonts w:ascii="Arial" w:hAnsi="Arial" w:cs="Arial"/>
          <w:b/>
          <w:sz w:val="20"/>
          <w:szCs w:val="20"/>
        </w:rPr>
        <w:t xml:space="preserve"> TP PKK </w:t>
      </w:r>
      <w:proofErr w:type="spellStart"/>
      <w:r w:rsidRPr="002527E2">
        <w:rPr>
          <w:rFonts w:ascii="Arial" w:hAnsi="Arial" w:cs="Arial"/>
          <w:b/>
          <w:sz w:val="20"/>
          <w:szCs w:val="20"/>
        </w:rPr>
        <w:t>Kelurahan</w:t>
      </w:r>
      <w:proofErr w:type="spellEnd"/>
      <w:r w:rsidRPr="002527E2">
        <w:rPr>
          <w:rFonts w:ascii="Arial" w:hAnsi="Arial" w:cs="Arial"/>
          <w:b/>
          <w:sz w:val="20"/>
          <w:szCs w:val="20"/>
        </w:rPr>
        <w:t xml:space="preserve"> </w:t>
      </w:r>
      <w:proofErr w:type="spellStart"/>
      <w:r w:rsidRPr="002527E2">
        <w:rPr>
          <w:rFonts w:ascii="Arial" w:hAnsi="Arial" w:cs="Arial"/>
          <w:b/>
          <w:sz w:val="20"/>
          <w:szCs w:val="20"/>
        </w:rPr>
        <w:t>Petojo</w:t>
      </w:r>
      <w:proofErr w:type="spellEnd"/>
      <w:r w:rsidRPr="002527E2">
        <w:rPr>
          <w:rFonts w:ascii="Arial" w:hAnsi="Arial" w:cs="Arial"/>
          <w:b/>
          <w:sz w:val="20"/>
          <w:szCs w:val="20"/>
        </w:rPr>
        <w:t xml:space="preserve"> Selatan</w:t>
      </w:r>
      <w:r>
        <w:rPr>
          <w:rFonts w:ascii="Arial" w:hAnsi="Arial" w:cs="Arial"/>
          <w:b/>
          <w:sz w:val="20"/>
          <w:szCs w:val="20"/>
          <w:vertAlign w:val="superscript"/>
        </w:rPr>
        <w:t>1</w:t>
      </w:r>
      <w:r w:rsidR="002D4CCE">
        <w:rPr>
          <w:rFonts w:ascii="Arial" w:hAnsi="Arial" w:cs="Arial"/>
          <w:b/>
          <w:sz w:val="20"/>
          <w:szCs w:val="20"/>
        </w:rPr>
        <w:t>, UNJ’s Lecturer</w:t>
      </w:r>
      <w:r>
        <w:rPr>
          <w:rFonts w:ascii="Arial" w:hAnsi="Arial" w:cs="Arial"/>
          <w:b/>
          <w:sz w:val="20"/>
          <w:szCs w:val="20"/>
          <w:vertAlign w:val="superscript"/>
        </w:rPr>
        <w:t>2</w:t>
      </w:r>
      <w:r w:rsidR="002D4CCE">
        <w:rPr>
          <w:rFonts w:ascii="Arial" w:hAnsi="Arial" w:cs="Arial"/>
          <w:b/>
          <w:sz w:val="20"/>
          <w:szCs w:val="20"/>
        </w:rPr>
        <w:t>, UNJ’s Lecturer</w:t>
      </w:r>
      <w:r>
        <w:rPr>
          <w:rFonts w:ascii="Arial" w:hAnsi="Arial" w:cs="Arial"/>
          <w:b/>
          <w:sz w:val="20"/>
          <w:szCs w:val="20"/>
          <w:vertAlign w:val="superscript"/>
        </w:rPr>
        <w:t>3</w:t>
      </w:r>
    </w:p>
    <w:p w:rsidR="00053FFA" w:rsidRPr="00C6317B" w:rsidRDefault="00053FFA" w:rsidP="00053FFA">
      <w:pPr>
        <w:spacing w:after="0" w:line="240" w:lineRule="auto"/>
        <w:jc w:val="center"/>
        <w:rPr>
          <w:rFonts w:ascii="Arial" w:eastAsia="Times New Roman" w:hAnsi="Arial" w:cs="Arial"/>
          <w:sz w:val="24"/>
          <w:szCs w:val="24"/>
          <w:lang w:val="en" w:eastAsia="id-ID"/>
        </w:rPr>
      </w:pPr>
      <w:r w:rsidRPr="002527E2">
        <w:rPr>
          <w:rFonts w:ascii="Arial" w:hAnsi="Arial" w:cs="Arial"/>
          <w:b/>
          <w:sz w:val="20"/>
          <w:szCs w:val="20"/>
        </w:rPr>
        <w:t>Email: dita.cucu.kartika@gmail.com</w:t>
      </w:r>
    </w:p>
    <w:p w:rsidR="00053FFA" w:rsidRDefault="00053FFA" w:rsidP="00053FFA">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firstLine="720"/>
        <w:jc w:val="both"/>
        <w:rPr>
          <w:rFonts w:ascii="Arial" w:hAnsi="Arial" w:cs="Arial"/>
          <w:b/>
          <w:i/>
          <w:color w:val="212121"/>
          <w:sz w:val="24"/>
          <w:szCs w:val="24"/>
          <w:lang w:val="en"/>
        </w:rPr>
      </w:pPr>
      <w:bookmarkStart w:id="0" w:name="_GoBack"/>
      <w:bookmarkEnd w:id="0"/>
    </w:p>
    <w:p w:rsidR="00053FFA" w:rsidRDefault="00053FFA" w:rsidP="00053FFA">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firstLine="720"/>
        <w:jc w:val="both"/>
        <w:rPr>
          <w:rFonts w:ascii="Arial" w:hAnsi="Arial" w:cs="Arial"/>
          <w:b/>
          <w:i/>
          <w:color w:val="212121"/>
          <w:sz w:val="24"/>
          <w:szCs w:val="24"/>
          <w:lang w:val="en"/>
        </w:rPr>
      </w:pPr>
    </w:p>
    <w:p w:rsidR="00053FFA" w:rsidRPr="00E276C6" w:rsidRDefault="00053FFA" w:rsidP="00053FFA">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Arial" w:hAnsi="Arial" w:cs="Arial"/>
          <w:i/>
          <w:color w:val="212121"/>
          <w:sz w:val="24"/>
          <w:szCs w:val="24"/>
          <w:lang w:val="en"/>
        </w:rPr>
      </w:pPr>
      <w:r w:rsidRPr="00BD38A3">
        <w:rPr>
          <w:rFonts w:ascii="Arial" w:hAnsi="Arial" w:cs="Arial"/>
          <w:b/>
          <w:i/>
          <w:color w:val="212121"/>
          <w:sz w:val="24"/>
          <w:szCs w:val="24"/>
          <w:lang w:val="en"/>
        </w:rPr>
        <w:t xml:space="preserve">ABSTRACT: </w:t>
      </w:r>
      <w:r>
        <w:rPr>
          <w:rFonts w:ascii="Arial" w:hAnsi="Arial" w:cs="Arial"/>
          <w:i/>
          <w:color w:val="212121"/>
          <w:sz w:val="24"/>
          <w:szCs w:val="24"/>
          <w:lang w:val="en"/>
        </w:rPr>
        <w:t xml:space="preserve">The objective of this research is to understand comprehensively the effect of empowerment and job satisfaction toward job performance of lecturer in </w:t>
      </w:r>
      <w:proofErr w:type="spellStart"/>
      <w:r>
        <w:rPr>
          <w:rFonts w:ascii="Arial" w:hAnsi="Arial" w:cs="Arial"/>
          <w:i/>
          <w:color w:val="212121"/>
          <w:sz w:val="24"/>
          <w:szCs w:val="24"/>
          <w:lang w:val="en"/>
        </w:rPr>
        <w:t>Majalengka</w:t>
      </w:r>
      <w:proofErr w:type="spellEnd"/>
      <w:r>
        <w:rPr>
          <w:rFonts w:ascii="Arial" w:hAnsi="Arial" w:cs="Arial"/>
          <w:i/>
          <w:color w:val="212121"/>
          <w:sz w:val="24"/>
          <w:szCs w:val="24"/>
          <w:lang w:val="en"/>
        </w:rPr>
        <w:t xml:space="preserve"> University, West Java. A survey method with path analysis techniques was used by applying a questioner as a research instrument. 80 responders were involved by sending their feedback within the questioner. Those responders were decided using simple random sampling among all lecturers that working at the </w:t>
      </w:r>
      <w:proofErr w:type="spellStart"/>
      <w:r>
        <w:rPr>
          <w:rFonts w:ascii="Arial" w:hAnsi="Arial" w:cs="Arial"/>
          <w:i/>
          <w:color w:val="212121"/>
          <w:sz w:val="24"/>
          <w:szCs w:val="24"/>
          <w:lang w:val="en"/>
        </w:rPr>
        <w:t>Majalengka</w:t>
      </w:r>
      <w:proofErr w:type="spellEnd"/>
      <w:r>
        <w:rPr>
          <w:rFonts w:ascii="Arial" w:hAnsi="Arial" w:cs="Arial"/>
          <w:i/>
          <w:color w:val="212121"/>
          <w:sz w:val="24"/>
          <w:szCs w:val="24"/>
          <w:lang w:val="en"/>
        </w:rPr>
        <w:t xml:space="preserve"> University. The data result, analysis and interpretation reveal that (1) empowerment has a direct positive effect toward job performance, (2) job satisfaction has a direct positive effect toward job performance, </w:t>
      </w:r>
      <w:proofErr w:type="gramStart"/>
      <w:r>
        <w:rPr>
          <w:rFonts w:ascii="Arial" w:hAnsi="Arial" w:cs="Arial"/>
          <w:i/>
          <w:color w:val="212121"/>
          <w:sz w:val="24"/>
          <w:szCs w:val="24"/>
          <w:lang w:val="en"/>
        </w:rPr>
        <w:t>(3) empowerment has a direct positive effect toward job satisfaction</w:t>
      </w:r>
      <w:proofErr w:type="gramEnd"/>
      <w:r>
        <w:rPr>
          <w:rFonts w:ascii="Arial" w:hAnsi="Arial" w:cs="Arial"/>
          <w:i/>
          <w:color w:val="212121"/>
          <w:sz w:val="24"/>
          <w:szCs w:val="24"/>
          <w:lang w:val="en"/>
        </w:rPr>
        <w:t>.</w:t>
      </w:r>
      <w:r w:rsidRPr="00641412">
        <w:rPr>
          <w:rFonts w:ascii="Arial" w:hAnsi="Arial" w:cs="Arial"/>
          <w:sz w:val="24"/>
          <w:szCs w:val="24"/>
        </w:rPr>
        <w:t xml:space="preserve"> </w:t>
      </w:r>
    </w:p>
    <w:p w:rsidR="00053FFA" w:rsidRPr="00641412" w:rsidRDefault="00053FFA" w:rsidP="00053FFA">
      <w:pPr>
        <w:jc w:val="both"/>
        <w:rPr>
          <w:rFonts w:ascii="Arial" w:hAnsi="Arial" w:cs="Arial"/>
          <w:sz w:val="24"/>
          <w:szCs w:val="24"/>
        </w:rPr>
      </w:pPr>
    </w:p>
    <w:p w:rsidR="00053FFA" w:rsidRDefault="00053FFA" w:rsidP="00053FFA">
      <w:pPr>
        <w:spacing w:after="0" w:line="240" w:lineRule="auto"/>
        <w:jc w:val="both"/>
        <w:rPr>
          <w:rFonts w:ascii="Arial" w:eastAsia="Times New Roman" w:hAnsi="Arial" w:cs="Arial"/>
          <w:sz w:val="24"/>
          <w:szCs w:val="24"/>
          <w:lang w:val="en" w:eastAsia="id-ID"/>
        </w:rPr>
      </w:pPr>
      <w:r w:rsidRPr="00E276C6">
        <w:rPr>
          <w:rFonts w:ascii="Arial" w:hAnsi="Arial" w:cs="Arial"/>
          <w:b/>
          <w:i/>
          <w:sz w:val="24"/>
          <w:szCs w:val="24"/>
        </w:rPr>
        <w:t>K</w:t>
      </w:r>
      <w:proofErr w:type="spellStart"/>
      <w:r w:rsidRPr="00E276C6">
        <w:rPr>
          <w:rFonts w:ascii="Arial" w:hAnsi="Arial" w:cs="Arial"/>
          <w:b/>
          <w:i/>
          <w:sz w:val="24"/>
          <w:szCs w:val="24"/>
          <w:lang w:val="en-ID"/>
        </w:rPr>
        <w:t>eywords</w:t>
      </w:r>
      <w:proofErr w:type="spellEnd"/>
      <w:r w:rsidRPr="00E276C6">
        <w:rPr>
          <w:rFonts w:ascii="Arial" w:hAnsi="Arial" w:cs="Arial"/>
          <w:b/>
          <w:i/>
          <w:sz w:val="24"/>
          <w:szCs w:val="24"/>
        </w:rPr>
        <w:t>:</w:t>
      </w:r>
      <w:r w:rsidRPr="00641412">
        <w:rPr>
          <w:rFonts w:ascii="Arial" w:hAnsi="Arial" w:cs="Arial"/>
          <w:sz w:val="24"/>
          <w:szCs w:val="24"/>
        </w:rPr>
        <w:t xml:space="preserve"> </w:t>
      </w:r>
      <w:r w:rsidRPr="00641412">
        <w:rPr>
          <w:rFonts w:ascii="Arial" w:hAnsi="Arial" w:cs="Arial"/>
          <w:b/>
          <w:i/>
          <w:sz w:val="24"/>
          <w:szCs w:val="24"/>
          <w:lang w:val="en-ID"/>
        </w:rPr>
        <w:t>empowerment</w:t>
      </w:r>
      <w:r w:rsidRPr="00641412">
        <w:rPr>
          <w:rFonts w:ascii="Arial" w:hAnsi="Arial" w:cs="Arial"/>
          <w:b/>
          <w:i/>
          <w:sz w:val="24"/>
          <w:szCs w:val="24"/>
        </w:rPr>
        <w:t>,</w:t>
      </w:r>
      <w:r w:rsidRPr="00641412">
        <w:rPr>
          <w:rFonts w:ascii="Arial" w:hAnsi="Arial" w:cs="Arial"/>
          <w:b/>
          <w:i/>
          <w:sz w:val="24"/>
          <w:szCs w:val="24"/>
          <w:lang w:val="en-ID"/>
        </w:rPr>
        <w:t xml:space="preserve"> job satisfaction, job performance</w:t>
      </w:r>
      <w:r w:rsidRPr="00BD38A3">
        <w:rPr>
          <w:rFonts w:ascii="Arial" w:eastAsia="Times New Roman" w:hAnsi="Arial" w:cs="Arial"/>
          <w:sz w:val="24"/>
          <w:szCs w:val="24"/>
          <w:lang w:val="en" w:eastAsia="id-ID"/>
        </w:rPr>
        <w:t>.</w:t>
      </w:r>
    </w:p>
    <w:p w:rsidR="00835BC8" w:rsidRDefault="00835BC8" w:rsidP="00053FFA">
      <w:pPr>
        <w:spacing w:after="0" w:line="240" w:lineRule="auto"/>
        <w:jc w:val="both"/>
        <w:rPr>
          <w:rFonts w:ascii="Arial" w:eastAsia="Times New Roman" w:hAnsi="Arial" w:cs="Arial"/>
          <w:sz w:val="24"/>
          <w:szCs w:val="24"/>
          <w:lang w:val="en" w:eastAsia="id-ID"/>
        </w:rPr>
      </w:pPr>
    </w:p>
    <w:p w:rsidR="00053FFA" w:rsidRDefault="00053FFA" w:rsidP="00053FFA">
      <w:pPr>
        <w:spacing w:after="0" w:line="240" w:lineRule="auto"/>
        <w:jc w:val="both"/>
        <w:rPr>
          <w:rFonts w:ascii="Arial" w:eastAsia="Times New Roman" w:hAnsi="Arial" w:cs="Arial"/>
          <w:sz w:val="24"/>
          <w:szCs w:val="24"/>
          <w:lang w:val="en" w:eastAsia="id-ID"/>
        </w:rPr>
      </w:pPr>
    </w:p>
    <w:p w:rsidR="00053FFA" w:rsidRPr="00053FFA" w:rsidRDefault="00053FFA" w:rsidP="00053FFA">
      <w:pPr>
        <w:spacing w:after="0" w:line="360" w:lineRule="auto"/>
        <w:jc w:val="both"/>
        <w:rPr>
          <w:rFonts w:ascii="Arial" w:hAnsi="Arial" w:cs="Arial"/>
          <w:b/>
          <w:sz w:val="24"/>
          <w:szCs w:val="24"/>
          <w:lang w:val="id-ID"/>
        </w:rPr>
      </w:pPr>
      <w:r w:rsidRPr="00053FFA">
        <w:rPr>
          <w:rFonts w:ascii="Arial" w:hAnsi="Arial" w:cs="Arial"/>
          <w:b/>
          <w:sz w:val="24"/>
          <w:szCs w:val="24"/>
          <w:lang w:val="id-ID"/>
        </w:rPr>
        <w:t>BACKGROUND OF STUDY</w:t>
      </w:r>
    </w:p>
    <w:p w:rsidR="00053FFA" w:rsidRPr="00053FFA" w:rsidRDefault="00053FFA" w:rsidP="00053FFA">
      <w:pPr>
        <w:spacing w:after="0" w:line="360" w:lineRule="auto"/>
        <w:ind w:firstLine="709"/>
        <w:jc w:val="both"/>
        <w:rPr>
          <w:rFonts w:ascii="Arial" w:hAnsi="Arial" w:cs="Arial"/>
          <w:sz w:val="24"/>
          <w:szCs w:val="24"/>
          <w:lang w:val="id-ID"/>
        </w:rPr>
      </w:pPr>
      <w:r w:rsidRPr="00053FFA">
        <w:rPr>
          <w:rFonts w:ascii="Arial" w:hAnsi="Arial" w:cs="Arial"/>
          <w:sz w:val="24"/>
          <w:szCs w:val="24"/>
          <w:lang w:val="en"/>
        </w:rPr>
        <w:t>The era of globalization is an era of competition where every organization competes to be the best in various competitions both external and internal. Similarly, educational organizations</w:t>
      </w:r>
      <w:r w:rsidRPr="00053FFA">
        <w:rPr>
          <w:rFonts w:ascii="Arial" w:hAnsi="Arial" w:cs="Arial"/>
          <w:sz w:val="24"/>
          <w:szCs w:val="24"/>
          <w:lang w:val="id-ID"/>
        </w:rPr>
        <w:t xml:space="preserve"> </w:t>
      </w:r>
      <w:r w:rsidRPr="00053FFA">
        <w:rPr>
          <w:rFonts w:ascii="Arial" w:hAnsi="Arial" w:cs="Arial"/>
          <w:sz w:val="24"/>
          <w:szCs w:val="24"/>
          <w:lang w:val="en"/>
        </w:rPr>
        <w:t xml:space="preserve">that participate in </w:t>
      </w:r>
      <w:proofErr w:type="spellStart"/>
      <w:r w:rsidRPr="00053FFA">
        <w:rPr>
          <w:rFonts w:ascii="Arial" w:hAnsi="Arial" w:cs="Arial"/>
          <w:sz w:val="24"/>
          <w:szCs w:val="24"/>
          <w:lang w:val="en"/>
        </w:rPr>
        <w:t>th</w:t>
      </w:r>
      <w:proofErr w:type="spellEnd"/>
      <w:r w:rsidRPr="00053FFA">
        <w:rPr>
          <w:rFonts w:ascii="Arial" w:hAnsi="Arial" w:cs="Arial"/>
          <w:sz w:val="24"/>
          <w:szCs w:val="24"/>
          <w:lang w:val="id-ID"/>
        </w:rPr>
        <w:t>ose</w:t>
      </w:r>
      <w:r w:rsidRPr="00053FFA">
        <w:rPr>
          <w:rFonts w:ascii="Arial" w:hAnsi="Arial" w:cs="Arial"/>
          <w:sz w:val="24"/>
          <w:szCs w:val="24"/>
          <w:lang w:val="en"/>
        </w:rPr>
        <w:t xml:space="preserve"> competition</w:t>
      </w:r>
      <w:r w:rsidRPr="00053FFA">
        <w:rPr>
          <w:rFonts w:ascii="Arial" w:hAnsi="Arial" w:cs="Arial"/>
          <w:sz w:val="24"/>
          <w:szCs w:val="24"/>
          <w:lang w:val="id-ID"/>
        </w:rPr>
        <w:t>s</w:t>
      </w:r>
      <w:r w:rsidRPr="00053FFA">
        <w:rPr>
          <w:rFonts w:ascii="Arial" w:hAnsi="Arial" w:cs="Arial"/>
          <w:sz w:val="24"/>
          <w:szCs w:val="24"/>
          <w:lang w:val="en"/>
        </w:rPr>
        <w:t xml:space="preserve"> must make creative innovation in order to compete and ultimately have an impact on improving the quality of education and achieving the goals of the organization itself.</w:t>
      </w:r>
    </w:p>
    <w:p w:rsidR="00053FFA" w:rsidRPr="00053FFA" w:rsidRDefault="00053FFA" w:rsidP="00053FFA">
      <w:pPr>
        <w:spacing w:after="0" w:line="360" w:lineRule="auto"/>
        <w:ind w:firstLine="709"/>
        <w:jc w:val="both"/>
        <w:rPr>
          <w:rFonts w:ascii="Arial" w:hAnsi="Arial" w:cs="Arial"/>
          <w:sz w:val="24"/>
          <w:szCs w:val="24"/>
          <w:lang w:val="id-ID"/>
        </w:rPr>
      </w:pPr>
      <w:r w:rsidRPr="00053FFA">
        <w:rPr>
          <w:rFonts w:ascii="Arial" w:hAnsi="Arial" w:cs="Arial"/>
          <w:sz w:val="24"/>
          <w:szCs w:val="24"/>
          <w:lang w:val="en"/>
        </w:rPr>
        <w:t>To achieve the goals of</w:t>
      </w:r>
      <w:r w:rsidRPr="00053FFA">
        <w:rPr>
          <w:rFonts w:ascii="Arial" w:hAnsi="Arial" w:cs="Arial"/>
          <w:sz w:val="24"/>
          <w:szCs w:val="24"/>
          <w:lang w:val="id-ID"/>
        </w:rPr>
        <w:t xml:space="preserve"> educational</w:t>
      </w:r>
      <w:r w:rsidRPr="00053FFA">
        <w:rPr>
          <w:rFonts w:ascii="Arial" w:hAnsi="Arial" w:cs="Arial"/>
          <w:sz w:val="24"/>
          <w:szCs w:val="24"/>
          <w:lang w:val="en"/>
        </w:rPr>
        <w:t xml:space="preserve"> organization</w:t>
      </w:r>
      <w:r w:rsidRPr="00053FFA">
        <w:rPr>
          <w:rFonts w:ascii="Arial" w:hAnsi="Arial" w:cs="Arial"/>
          <w:sz w:val="24"/>
          <w:szCs w:val="24"/>
          <w:lang w:val="id-ID"/>
        </w:rPr>
        <w:t xml:space="preserve">, it </w:t>
      </w:r>
      <w:r w:rsidRPr="00053FFA">
        <w:rPr>
          <w:rFonts w:ascii="Arial" w:hAnsi="Arial" w:cs="Arial"/>
          <w:sz w:val="24"/>
          <w:szCs w:val="24"/>
          <w:lang w:val="en"/>
        </w:rPr>
        <w:t>required human resources (HR) that is capable and professional in every field of knowledge. Central issues that are often used as studies related to human resources in an educational organization is the performance, the smoothness and success of the completion of a job, is determined by the quality of resources owned, both natural resources and human resources.</w:t>
      </w:r>
    </w:p>
    <w:p w:rsidR="00053FFA" w:rsidRPr="00053FFA" w:rsidRDefault="00053FFA" w:rsidP="00053FFA">
      <w:pPr>
        <w:spacing w:after="0" w:line="360" w:lineRule="auto"/>
        <w:ind w:firstLine="709"/>
        <w:jc w:val="both"/>
        <w:rPr>
          <w:rFonts w:ascii="Arial" w:hAnsi="Arial" w:cs="Arial"/>
          <w:sz w:val="24"/>
          <w:szCs w:val="24"/>
          <w:lang w:val="id-ID"/>
        </w:rPr>
      </w:pPr>
      <w:r w:rsidRPr="00053FFA">
        <w:rPr>
          <w:rFonts w:ascii="Arial" w:hAnsi="Arial" w:cs="Arial"/>
          <w:sz w:val="24"/>
          <w:szCs w:val="24"/>
          <w:lang w:val="en"/>
        </w:rPr>
        <w:t xml:space="preserve">Human resources are the only resources that have ratios, flavors and intentions that affect organizational efforts in achieving goals. Therefore, human investment is the </w:t>
      </w:r>
      <w:r w:rsidRPr="00053FFA">
        <w:rPr>
          <w:rFonts w:ascii="Arial" w:hAnsi="Arial" w:cs="Arial"/>
          <w:sz w:val="24"/>
          <w:szCs w:val="24"/>
          <w:lang w:val="en"/>
        </w:rPr>
        <w:lastRenderedPageBreak/>
        <w:t>most important investment that can be done by an organization whose purpose boils down to one end point that the organization has a workforce that is disciplined, dedicated, loyal, has efficiency, effectiveness and work productivity that can meet the needs of the organization, for the moment this and the future. .</w:t>
      </w:r>
    </w:p>
    <w:p w:rsidR="00053FFA" w:rsidRPr="00053FFA" w:rsidRDefault="00053FFA" w:rsidP="00053FFA">
      <w:pPr>
        <w:spacing w:after="0" w:line="360" w:lineRule="auto"/>
        <w:ind w:firstLine="709"/>
        <w:jc w:val="both"/>
        <w:rPr>
          <w:rFonts w:ascii="Arial" w:hAnsi="Arial" w:cs="Arial"/>
          <w:sz w:val="24"/>
          <w:szCs w:val="24"/>
          <w:lang w:val="id-ID"/>
        </w:rPr>
      </w:pPr>
      <w:r w:rsidRPr="00053FFA">
        <w:rPr>
          <w:rFonts w:ascii="Arial" w:hAnsi="Arial" w:cs="Arial"/>
          <w:sz w:val="24"/>
          <w:szCs w:val="24"/>
          <w:lang w:val="en"/>
        </w:rPr>
        <w:t>Universities as one of the educational organizations, have</w:t>
      </w:r>
      <w:r w:rsidRPr="00053FFA">
        <w:rPr>
          <w:rFonts w:ascii="Arial" w:hAnsi="Arial" w:cs="Arial"/>
          <w:sz w:val="24"/>
          <w:szCs w:val="24"/>
          <w:lang w:val="id-ID"/>
        </w:rPr>
        <w:t xml:space="preserve"> a </w:t>
      </w:r>
      <w:r w:rsidRPr="00053FFA">
        <w:rPr>
          <w:rFonts w:ascii="Arial" w:hAnsi="Arial" w:cs="Arial"/>
          <w:sz w:val="24"/>
          <w:szCs w:val="24"/>
          <w:lang w:val="en"/>
        </w:rPr>
        <w:t xml:space="preserve">professional human resource that is Lecturer. Consciously or not, the quality of Lecturer in a university is one of the factors that affect the quality of the organization. Seeing the fact, the improvement of lecturer's performance is a definite requirement that aims to change their behavior into behavior that is better able to carry out activities in all fields, because basically human behavior can influence every action in achieving the goals to be achieved. According </w:t>
      </w:r>
      <w:proofErr w:type="spellStart"/>
      <w:r w:rsidRPr="00053FFA">
        <w:rPr>
          <w:rFonts w:ascii="Arial" w:hAnsi="Arial" w:cs="Arial"/>
          <w:sz w:val="24"/>
          <w:szCs w:val="24"/>
          <w:lang w:val="en"/>
        </w:rPr>
        <w:t>Sedarmayanti</w:t>
      </w:r>
      <w:proofErr w:type="spellEnd"/>
      <w:r w:rsidRPr="00053FFA">
        <w:rPr>
          <w:rFonts w:ascii="Arial" w:hAnsi="Arial" w:cs="Arial"/>
          <w:sz w:val="24"/>
          <w:szCs w:val="24"/>
          <w:lang w:val="en"/>
        </w:rPr>
        <w:t xml:space="preserve"> (2011: 263) "Employee performance is basically the work of an employee during a certain period compared with various possibilities, for example: standards, targets</w:t>
      </w:r>
      <w:r w:rsidRPr="00053FFA">
        <w:rPr>
          <w:rFonts w:ascii="Arial" w:hAnsi="Arial" w:cs="Arial"/>
          <w:sz w:val="24"/>
          <w:szCs w:val="24"/>
          <w:lang w:val="id-ID"/>
        </w:rPr>
        <w:t xml:space="preserve"> or </w:t>
      </w:r>
      <w:r w:rsidRPr="00053FFA">
        <w:rPr>
          <w:rFonts w:ascii="Arial" w:hAnsi="Arial" w:cs="Arial"/>
          <w:sz w:val="24"/>
          <w:szCs w:val="24"/>
          <w:lang w:val="en"/>
        </w:rPr>
        <w:t>criteria determined and mutually agreed."</w:t>
      </w:r>
    </w:p>
    <w:p w:rsidR="00053FFA" w:rsidRPr="00053FFA" w:rsidRDefault="00053FFA" w:rsidP="00053FFA">
      <w:pPr>
        <w:spacing w:after="0" w:line="360" w:lineRule="auto"/>
        <w:ind w:firstLine="709"/>
        <w:jc w:val="both"/>
        <w:rPr>
          <w:rFonts w:ascii="Arial" w:hAnsi="Arial" w:cs="Arial"/>
          <w:sz w:val="24"/>
          <w:szCs w:val="24"/>
          <w:lang w:val="id-ID"/>
        </w:rPr>
      </w:pPr>
      <w:r w:rsidRPr="00053FFA">
        <w:rPr>
          <w:rFonts w:ascii="Arial" w:hAnsi="Arial" w:cs="Arial"/>
          <w:sz w:val="24"/>
          <w:szCs w:val="24"/>
          <w:lang w:val="en"/>
        </w:rPr>
        <w:t xml:space="preserve">Performance or </w:t>
      </w:r>
      <w:r w:rsidRPr="00053FFA">
        <w:rPr>
          <w:rFonts w:ascii="Arial" w:hAnsi="Arial" w:cs="Arial"/>
          <w:sz w:val="24"/>
          <w:szCs w:val="24"/>
          <w:lang w:val="id-ID"/>
        </w:rPr>
        <w:t>job</w:t>
      </w:r>
      <w:r w:rsidRPr="00053FFA">
        <w:rPr>
          <w:rFonts w:ascii="Arial" w:hAnsi="Arial" w:cs="Arial"/>
          <w:sz w:val="24"/>
          <w:szCs w:val="24"/>
          <w:lang w:val="en"/>
        </w:rPr>
        <w:t xml:space="preserve"> performance is the level of success in implementing and completing a job. This level of success is called the level of performance</w:t>
      </w:r>
      <w:r w:rsidRPr="00053FFA">
        <w:rPr>
          <w:rFonts w:ascii="Arial" w:hAnsi="Arial" w:cs="Arial"/>
          <w:sz w:val="24"/>
          <w:szCs w:val="24"/>
          <w:lang w:val="id-ID"/>
        </w:rPr>
        <w:t xml:space="preserve">. </w:t>
      </w:r>
      <w:r w:rsidRPr="00053FFA">
        <w:rPr>
          <w:rFonts w:ascii="Arial" w:hAnsi="Arial" w:cs="Arial"/>
          <w:sz w:val="24"/>
          <w:szCs w:val="24"/>
          <w:lang w:val="en"/>
        </w:rPr>
        <w:t xml:space="preserve">Employees with high performance levels are high-productivity employees, and vice versa, employees with performance levels are not in accordance with established standards, then the employee is said to be an unproductive employee. According to </w:t>
      </w:r>
      <w:proofErr w:type="spellStart"/>
      <w:r w:rsidRPr="00053FFA">
        <w:rPr>
          <w:rFonts w:ascii="Arial" w:hAnsi="Arial" w:cs="Arial"/>
          <w:sz w:val="24"/>
          <w:szCs w:val="24"/>
          <w:lang w:val="en"/>
        </w:rPr>
        <w:t>Rivai</w:t>
      </w:r>
      <w:proofErr w:type="spellEnd"/>
      <w:r w:rsidRPr="00053FFA">
        <w:rPr>
          <w:rFonts w:ascii="Arial" w:hAnsi="Arial" w:cs="Arial"/>
          <w:sz w:val="24"/>
          <w:szCs w:val="24"/>
          <w:lang w:val="en"/>
        </w:rPr>
        <w:t xml:space="preserve"> (2011; 14</w:t>
      </w:r>
      <w:r w:rsidRPr="00053FFA">
        <w:rPr>
          <w:rFonts w:ascii="Arial" w:hAnsi="Arial" w:cs="Arial"/>
          <w:sz w:val="24"/>
          <w:szCs w:val="24"/>
          <w:lang w:val="id-ID"/>
        </w:rPr>
        <w:t>)</w:t>
      </w:r>
      <w:r w:rsidRPr="00053FFA">
        <w:rPr>
          <w:rFonts w:ascii="Arial" w:hAnsi="Arial" w:cs="Arial"/>
          <w:sz w:val="24"/>
          <w:szCs w:val="24"/>
          <w:lang w:val="en"/>
        </w:rPr>
        <w:t xml:space="preserve">, </w:t>
      </w:r>
      <w:r w:rsidRPr="00053FFA">
        <w:rPr>
          <w:rFonts w:ascii="Arial" w:hAnsi="Arial" w:cs="Arial"/>
          <w:sz w:val="24"/>
          <w:szCs w:val="24"/>
          <w:lang w:val="id-ID"/>
        </w:rPr>
        <w:t xml:space="preserve">he said that </w:t>
      </w:r>
      <w:r w:rsidRPr="00053FFA">
        <w:rPr>
          <w:rFonts w:ascii="Arial" w:hAnsi="Arial" w:cs="Arial"/>
          <w:sz w:val="24"/>
          <w:szCs w:val="24"/>
          <w:lang w:val="en"/>
        </w:rPr>
        <w:t xml:space="preserve">the performance as a result or the success rate of a person as a whole over a certain period of time in carrying out the task compared with the various possibilities." Performance is a real achievement that a person performs after the person performs his / her </w:t>
      </w:r>
      <w:r w:rsidRPr="00053FFA">
        <w:rPr>
          <w:rFonts w:ascii="Arial" w:hAnsi="Arial" w:cs="Arial"/>
          <w:sz w:val="24"/>
          <w:szCs w:val="24"/>
          <w:lang w:val="id-ID"/>
        </w:rPr>
        <w:t>task</w:t>
      </w:r>
      <w:r w:rsidRPr="00053FFA">
        <w:rPr>
          <w:rFonts w:ascii="Arial" w:hAnsi="Arial" w:cs="Arial"/>
          <w:sz w:val="24"/>
          <w:szCs w:val="24"/>
          <w:lang w:val="en"/>
        </w:rPr>
        <w:t xml:space="preserve"> and role in the organization.</w:t>
      </w:r>
    </w:p>
    <w:p w:rsidR="00053FFA" w:rsidRPr="00053FFA" w:rsidRDefault="00053FFA" w:rsidP="00053FFA">
      <w:pPr>
        <w:spacing w:after="0" w:line="360" w:lineRule="auto"/>
        <w:ind w:firstLine="709"/>
        <w:jc w:val="both"/>
        <w:rPr>
          <w:rFonts w:ascii="Arial" w:hAnsi="Arial" w:cs="Arial"/>
          <w:sz w:val="24"/>
          <w:szCs w:val="24"/>
          <w:lang w:val="en-ID"/>
        </w:rPr>
      </w:pPr>
      <w:r w:rsidRPr="00053FFA">
        <w:rPr>
          <w:rFonts w:ascii="Arial" w:hAnsi="Arial" w:cs="Arial"/>
          <w:sz w:val="24"/>
          <w:szCs w:val="24"/>
          <w:lang w:val="en"/>
        </w:rPr>
        <w:t xml:space="preserve">One of the factors considered to affect the performance of a person, especially the performance of lecturers at </w:t>
      </w:r>
      <w:proofErr w:type="spellStart"/>
      <w:r w:rsidRPr="00053FFA">
        <w:rPr>
          <w:rFonts w:ascii="Arial" w:hAnsi="Arial" w:cs="Arial"/>
          <w:sz w:val="24"/>
          <w:szCs w:val="24"/>
          <w:lang w:val="en"/>
        </w:rPr>
        <w:t>Majalengka</w:t>
      </w:r>
      <w:proofErr w:type="spellEnd"/>
      <w:r w:rsidRPr="00053FFA">
        <w:rPr>
          <w:rFonts w:ascii="Arial" w:hAnsi="Arial" w:cs="Arial"/>
          <w:sz w:val="24"/>
          <w:szCs w:val="24"/>
          <w:lang w:val="en"/>
        </w:rPr>
        <w:t xml:space="preserve"> University, is empowerment. Empowerment is the granting of authority and responsibility to others in order to improve self-actualization so that the person is more efficient and able to lead</w:t>
      </w:r>
      <w:r w:rsidRPr="00053FFA">
        <w:rPr>
          <w:rFonts w:ascii="Arial" w:hAnsi="Arial" w:cs="Arial"/>
          <w:sz w:val="24"/>
          <w:szCs w:val="24"/>
          <w:lang w:val="id-ID"/>
        </w:rPr>
        <w:t xml:space="preserve"> theirselves and others</w:t>
      </w:r>
      <w:r w:rsidRPr="00053FFA">
        <w:rPr>
          <w:rFonts w:ascii="Arial" w:hAnsi="Arial" w:cs="Arial"/>
          <w:sz w:val="24"/>
          <w:szCs w:val="24"/>
          <w:lang w:val="en"/>
        </w:rPr>
        <w:t xml:space="preserve">. Empowerment occurs when a person experiences increased authority and responsibility, including his or her individual abilities. This increase certainly has a positive impact on what it does, so it also affects the results of his work. </w:t>
      </w:r>
      <w:proofErr w:type="spellStart"/>
      <w:r w:rsidRPr="00053FFA">
        <w:rPr>
          <w:rFonts w:ascii="Arial" w:hAnsi="Arial" w:cs="Arial"/>
          <w:sz w:val="24"/>
          <w:szCs w:val="24"/>
          <w:lang w:val="en"/>
        </w:rPr>
        <w:t>Schemerhorn</w:t>
      </w:r>
      <w:proofErr w:type="spellEnd"/>
      <w:r w:rsidRPr="00053FFA">
        <w:rPr>
          <w:rFonts w:ascii="Arial" w:hAnsi="Arial" w:cs="Arial"/>
          <w:sz w:val="24"/>
          <w:szCs w:val="24"/>
          <w:lang w:val="en"/>
        </w:rPr>
        <w:t xml:space="preserve"> (2010: 54) suggested that </w:t>
      </w:r>
      <w:r w:rsidRPr="00053FFA">
        <w:rPr>
          <w:rFonts w:ascii="Arial" w:hAnsi="Arial" w:cs="Arial"/>
          <w:sz w:val="24"/>
          <w:szCs w:val="24"/>
        </w:rPr>
        <w:t>“</w:t>
      </w:r>
      <w:r w:rsidRPr="00053FFA">
        <w:rPr>
          <w:rFonts w:ascii="Arial" w:hAnsi="Arial" w:cs="Arial"/>
          <w:i/>
          <w:sz w:val="24"/>
          <w:szCs w:val="24"/>
        </w:rPr>
        <w:t xml:space="preserve">empowerment allow other to make decisions and exercise discretion in their work”. </w:t>
      </w:r>
      <w:r w:rsidRPr="00053FFA">
        <w:rPr>
          <w:rFonts w:ascii="Arial" w:hAnsi="Arial" w:cs="Arial"/>
          <w:sz w:val="24"/>
          <w:szCs w:val="24"/>
          <w:lang w:val="en"/>
        </w:rPr>
        <w:t xml:space="preserve">By decisions and wisdom in doing the work, then one can </w:t>
      </w:r>
      <w:proofErr w:type="gramStart"/>
      <w:r w:rsidRPr="00053FFA">
        <w:rPr>
          <w:rFonts w:ascii="Arial" w:hAnsi="Arial" w:cs="Arial"/>
          <w:sz w:val="24"/>
          <w:szCs w:val="24"/>
          <w:lang w:val="en"/>
        </w:rPr>
        <w:lastRenderedPageBreak/>
        <w:t>achieve</w:t>
      </w:r>
      <w:proofErr w:type="gramEnd"/>
      <w:r w:rsidRPr="00053FFA">
        <w:rPr>
          <w:rFonts w:ascii="Arial" w:hAnsi="Arial" w:cs="Arial"/>
          <w:sz w:val="24"/>
          <w:szCs w:val="24"/>
          <w:lang w:val="en"/>
        </w:rPr>
        <w:t xml:space="preserve"> good results in his work. Such empowerment can be done through various ways such as through the sending of employees or Lecturers to attend various training and education, participate in various competitions in accordance with their expertise, follow higher education, and propose scientific work, organizational transfer and intervention.</w:t>
      </w:r>
    </w:p>
    <w:p w:rsidR="00053FFA" w:rsidRPr="00053FFA" w:rsidRDefault="00053FFA" w:rsidP="00053FFA">
      <w:pPr>
        <w:spacing w:after="0" w:line="360" w:lineRule="auto"/>
        <w:ind w:firstLine="709"/>
        <w:jc w:val="both"/>
        <w:rPr>
          <w:rFonts w:ascii="Arial" w:hAnsi="Arial" w:cs="Arial"/>
          <w:sz w:val="24"/>
          <w:szCs w:val="24"/>
          <w:lang w:val="id-ID"/>
        </w:rPr>
      </w:pPr>
      <w:r w:rsidRPr="00053FFA">
        <w:rPr>
          <w:rFonts w:ascii="Arial" w:hAnsi="Arial" w:cs="Arial"/>
          <w:sz w:val="24"/>
          <w:szCs w:val="24"/>
          <w:lang w:val="en"/>
        </w:rPr>
        <w:t>In addition to empowerment factors, other factor that allegedly affects the performance is job satisfaction. In general, job satisfaction describes how one's attitudes and feelings towards one's work. A person who is satisfied with his work will show a happy attitude while working or vice versa, a person who is not satisfied with his work will show a lack of enthusiasm in work. Job satisfaction is not visible in real but can be realized in a work result.</w:t>
      </w:r>
    </w:p>
    <w:p w:rsidR="00053FFA" w:rsidRPr="00053FFA" w:rsidRDefault="00053FFA" w:rsidP="00053FFA">
      <w:pPr>
        <w:spacing w:after="0" w:line="360" w:lineRule="auto"/>
        <w:ind w:firstLine="709"/>
        <w:jc w:val="both"/>
        <w:rPr>
          <w:rFonts w:ascii="Arial" w:hAnsi="Arial" w:cs="Arial"/>
          <w:sz w:val="24"/>
          <w:szCs w:val="24"/>
          <w:lang w:val="id-ID"/>
        </w:rPr>
      </w:pPr>
      <w:r w:rsidRPr="00053FFA">
        <w:rPr>
          <w:rFonts w:ascii="Arial" w:hAnsi="Arial" w:cs="Arial"/>
          <w:sz w:val="24"/>
          <w:szCs w:val="24"/>
          <w:lang w:val="en"/>
        </w:rPr>
        <w:t>Job satisfaction can be felt by everyone including Lecturer who has a strategic role in the development and progress of universities. The lecturers’ job satisfaction need attention in terms of fulfillment needs. The fulfillment of the need not only to meet the needs of life but also the fulfillment of psychological such as getting promotion, adequate income, a conducive working environment and mutual relationships between leaders and Lecturers and among colleagues. How much hope will be achieved from his work, impact on whether the likes or dislikes Lecturers to his work. Lecturers who are happy with their work demonstrate a more positive performance attitude by being more creative and more competitive in achieving organizational goals. While lecturers who are unhappy about their work will show a more negative performance that can lead to overemphasis in work. Fulfilling the needs that generate a sense of satisfaction is not only profitable for the Lecturers only but also beneficial to the organization.</w:t>
      </w:r>
    </w:p>
    <w:p w:rsidR="00053FFA" w:rsidRPr="00053FFA" w:rsidRDefault="00053FFA" w:rsidP="00053FFA">
      <w:pPr>
        <w:spacing w:after="0" w:line="360" w:lineRule="auto"/>
        <w:ind w:firstLine="709"/>
        <w:jc w:val="both"/>
        <w:rPr>
          <w:rFonts w:ascii="Arial" w:hAnsi="Arial" w:cs="Arial"/>
          <w:sz w:val="24"/>
          <w:szCs w:val="24"/>
          <w:lang w:val="id-ID"/>
        </w:rPr>
      </w:pPr>
      <w:r w:rsidRPr="00053FFA">
        <w:rPr>
          <w:rFonts w:ascii="Arial" w:hAnsi="Arial" w:cs="Arial"/>
          <w:sz w:val="24"/>
          <w:szCs w:val="24"/>
          <w:lang w:val="en"/>
        </w:rPr>
        <w:t xml:space="preserve">Based on the above description, the researcher considers the need to scientifically examine the performance influenced by the factors of empowerment and job satisfaction in </w:t>
      </w:r>
      <w:proofErr w:type="spellStart"/>
      <w:r w:rsidRPr="00053FFA">
        <w:rPr>
          <w:rFonts w:ascii="Arial" w:hAnsi="Arial" w:cs="Arial"/>
          <w:sz w:val="24"/>
          <w:szCs w:val="24"/>
          <w:lang w:val="en"/>
        </w:rPr>
        <w:t>Majalengka</w:t>
      </w:r>
      <w:proofErr w:type="spellEnd"/>
      <w:r w:rsidRPr="00053FFA">
        <w:rPr>
          <w:rFonts w:ascii="Arial" w:hAnsi="Arial" w:cs="Arial"/>
          <w:sz w:val="24"/>
          <w:szCs w:val="24"/>
          <w:lang w:val="en"/>
        </w:rPr>
        <w:t xml:space="preserve"> University.</w:t>
      </w:r>
    </w:p>
    <w:p w:rsidR="00053FFA" w:rsidRPr="00053FFA" w:rsidRDefault="00053FFA" w:rsidP="00053FFA">
      <w:pPr>
        <w:spacing w:after="0" w:line="360" w:lineRule="auto"/>
        <w:ind w:firstLine="709"/>
        <w:jc w:val="both"/>
        <w:rPr>
          <w:rFonts w:ascii="Arial" w:hAnsi="Arial" w:cs="Arial"/>
          <w:sz w:val="24"/>
          <w:szCs w:val="24"/>
          <w:lang w:val="id-ID"/>
        </w:rPr>
      </w:pPr>
      <w:r w:rsidRPr="00053FFA">
        <w:rPr>
          <w:rFonts w:ascii="Arial" w:hAnsi="Arial" w:cs="Arial"/>
          <w:sz w:val="24"/>
          <w:szCs w:val="24"/>
          <w:lang w:val="en"/>
        </w:rPr>
        <w:t xml:space="preserve">Observations conducted by researchers on October 19, 2016, obtained information that the number of teachers recorded 205 people consisting of Lecturers Foundation and </w:t>
      </w:r>
      <w:r w:rsidRPr="00053FFA">
        <w:rPr>
          <w:rFonts w:ascii="Arial" w:hAnsi="Arial" w:cs="Arial"/>
          <w:i/>
          <w:sz w:val="24"/>
          <w:szCs w:val="24"/>
          <w:lang w:val="en"/>
        </w:rPr>
        <w:t>DPK</w:t>
      </w:r>
      <w:r w:rsidRPr="00053FFA">
        <w:rPr>
          <w:rFonts w:ascii="Arial" w:hAnsi="Arial" w:cs="Arial"/>
          <w:sz w:val="24"/>
          <w:szCs w:val="24"/>
          <w:lang w:val="en"/>
        </w:rPr>
        <w:t xml:space="preserve"> Lecturers. In addition, there are also extraordinary Lecturers who numbered 84 people. </w:t>
      </w:r>
      <w:proofErr w:type="spellStart"/>
      <w:r w:rsidRPr="00053FFA">
        <w:rPr>
          <w:rFonts w:ascii="Arial" w:hAnsi="Arial" w:cs="Arial"/>
          <w:sz w:val="24"/>
          <w:szCs w:val="24"/>
          <w:lang w:val="en"/>
        </w:rPr>
        <w:t>Majalengka</w:t>
      </w:r>
      <w:proofErr w:type="spellEnd"/>
      <w:r w:rsidRPr="00053FFA">
        <w:rPr>
          <w:rFonts w:ascii="Arial" w:hAnsi="Arial" w:cs="Arial"/>
          <w:sz w:val="24"/>
          <w:szCs w:val="24"/>
          <w:lang w:val="en"/>
        </w:rPr>
        <w:t xml:space="preserve"> University which was established since 1984 has the main priority that needs to be developed, namely the addition of the number of lecturers </w:t>
      </w:r>
      <w:r w:rsidRPr="00053FFA">
        <w:rPr>
          <w:rFonts w:ascii="Arial" w:hAnsi="Arial" w:cs="Arial"/>
          <w:sz w:val="24"/>
          <w:szCs w:val="24"/>
          <w:lang w:val="en"/>
        </w:rPr>
        <w:lastRenderedPageBreak/>
        <w:t>with the status of Ordinary Lecturer, which is still very limited, only about 30% of the total teaching staff. The addition of an Ordinary Lecturer who holds an academic position will remain the priority of the foundation, which in his appointment is adjusted to the financial ability of each college. These teachers will have a lot of meaning for improving the status of accreditation and independence of the college concerned.</w:t>
      </w:r>
    </w:p>
    <w:p w:rsidR="00053FFA" w:rsidRPr="00053FFA" w:rsidRDefault="00053FFA" w:rsidP="00053FFA">
      <w:pPr>
        <w:spacing w:after="0" w:line="360" w:lineRule="auto"/>
        <w:ind w:firstLine="709"/>
        <w:jc w:val="both"/>
        <w:rPr>
          <w:rFonts w:ascii="Arial" w:hAnsi="Arial" w:cs="Arial"/>
          <w:sz w:val="24"/>
          <w:szCs w:val="24"/>
          <w:lang w:val="id-ID"/>
        </w:rPr>
      </w:pPr>
      <w:r w:rsidRPr="00053FFA">
        <w:rPr>
          <w:rFonts w:ascii="Arial" w:hAnsi="Arial" w:cs="Arial"/>
          <w:sz w:val="24"/>
          <w:szCs w:val="24"/>
          <w:lang w:val="en"/>
        </w:rPr>
        <w:t>Furthermore, the results of the observations also show the findings that each lecturer has a different perception of job satisfaction with his work. When viewed from the period of work, Lecturer with working period over 20 years tends to feel satisfied with his work because of the influence of age that makes him more mature and mature in thinking about the purpose of life, hope, and desire. In addition, in terms of income is quite assured. While the Lecturer with working period under 20 years has a great spirit and hope to achieve a goal, such as getting promotions, adequate income and opportunities to develop intellectually and expand the field of science it has. The size of hope achieved will be an assessment of job satisfaction.</w:t>
      </w:r>
    </w:p>
    <w:p w:rsidR="00053FFA" w:rsidRPr="00053FFA" w:rsidRDefault="00053FFA" w:rsidP="00053FFA">
      <w:pPr>
        <w:spacing w:after="0" w:line="360" w:lineRule="auto"/>
        <w:ind w:firstLine="709"/>
        <w:jc w:val="both"/>
        <w:rPr>
          <w:rFonts w:ascii="Arial" w:hAnsi="Arial" w:cs="Arial"/>
          <w:sz w:val="24"/>
          <w:szCs w:val="24"/>
          <w:lang w:val="id-ID"/>
        </w:rPr>
      </w:pPr>
      <w:r w:rsidRPr="00053FFA">
        <w:rPr>
          <w:rFonts w:ascii="Arial" w:hAnsi="Arial" w:cs="Arial"/>
          <w:sz w:val="24"/>
          <w:szCs w:val="24"/>
          <w:lang w:val="en"/>
        </w:rPr>
        <w:t>Then, there are also problems related to the performance of Lecturers, among others, the lack of works by lecturers in their role as researchers. This can be seen from the very few textbooks or the writing of scientific papers in recent years which certainly affect the requirement to get promotion / position. In addition, the availability of teachers who provide teaching is not in accordance with the field of science it has. This creates self-distrust and performance degradation in giving lecture material.</w:t>
      </w:r>
    </w:p>
    <w:p w:rsidR="00053FFA" w:rsidRPr="00053FFA" w:rsidRDefault="00053FFA" w:rsidP="00053FFA">
      <w:pPr>
        <w:spacing w:after="0" w:line="360" w:lineRule="auto"/>
        <w:ind w:firstLine="709"/>
        <w:jc w:val="both"/>
        <w:rPr>
          <w:rFonts w:ascii="Arial" w:hAnsi="Arial" w:cs="Arial"/>
          <w:sz w:val="24"/>
          <w:szCs w:val="24"/>
          <w:lang w:val="id-ID"/>
        </w:rPr>
      </w:pPr>
      <w:r w:rsidRPr="00053FFA">
        <w:rPr>
          <w:rFonts w:ascii="Arial" w:hAnsi="Arial" w:cs="Arial"/>
          <w:sz w:val="24"/>
          <w:szCs w:val="24"/>
          <w:lang w:val="en"/>
        </w:rPr>
        <w:t>Based on observation data, for example on the faculty of agriculture there are lecturers with educational background (</w:t>
      </w:r>
      <w:proofErr w:type="spellStart"/>
      <w:r w:rsidRPr="00053FFA">
        <w:rPr>
          <w:rFonts w:ascii="Arial" w:hAnsi="Arial" w:cs="Arial"/>
          <w:sz w:val="24"/>
          <w:szCs w:val="24"/>
          <w:lang w:val="en"/>
        </w:rPr>
        <w:t>S.Pd</w:t>
      </w:r>
      <w:proofErr w:type="spellEnd"/>
      <w:r w:rsidRPr="00053FFA">
        <w:rPr>
          <w:rFonts w:ascii="Arial" w:hAnsi="Arial" w:cs="Arial"/>
          <w:sz w:val="24"/>
          <w:szCs w:val="24"/>
          <w:lang w:val="en"/>
        </w:rPr>
        <w:t xml:space="preserve">.) teaching courses in </w:t>
      </w:r>
      <w:proofErr w:type="spellStart"/>
      <w:r w:rsidRPr="00053FFA">
        <w:rPr>
          <w:rFonts w:ascii="Arial" w:hAnsi="Arial" w:cs="Arial"/>
          <w:sz w:val="24"/>
          <w:szCs w:val="24"/>
          <w:lang w:val="en"/>
        </w:rPr>
        <w:t>agrobusiness</w:t>
      </w:r>
      <w:proofErr w:type="spellEnd"/>
      <w:r w:rsidRPr="00053FFA">
        <w:rPr>
          <w:rFonts w:ascii="Arial" w:hAnsi="Arial" w:cs="Arial"/>
          <w:sz w:val="24"/>
          <w:szCs w:val="24"/>
          <w:lang w:val="en"/>
        </w:rPr>
        <w:t xml:space="preserve"> system, introduction to agricultural sciences, macroeconomics, and so forth. This raises the lecturer's dissatisfaction in terms of mastery of the material so that Lecturers feel less confident and not optimal in providing teaching, ultimately also impact on the work of the Lecturer.</w:t>
      </w:r>
    </w:p>
    <w:p w:rsidR="00053FFA" w:rsidRPr="00053FFA" w:rsidRDefault="00053FFA" w:rsidP="00053FFA">
      <w:pPr>
        <w:spacing w:after="0" w:line="360" w:lineRule="auto"/>
        <w:jc w:val="both"/>
        <w:rPr>
          <w:rFonts w:ascii="Arial" w:hAnsi="Arial" w:cs="Arial"/>
          <w:sz w:val="24"/>
          <w:szCs w:val="24"/>
          <w:lang w:val="en"/>
        </w:rPr>
      </w:pPr>
      <w:r w:rsidRPr="00053FFA">
        <w:rPr>
          <w:rFonts w:ascii="Arial" w:hAnsi="Arial" w:cs="Arial"/>
          <w:sz w:val="24"/>
          <w:szCs w:val="24"/>
          <w:lang w:val="en"/>
        </w:rPr>
        <w:t xml:space="preserve">There are lecturers who still are not discipline in work, absent </w:t>
      </w:r>
      <w:proofErr w:type="spellStart"/>
      <w:r w:rsidRPr="00053FFA">
        <w:rPr>
          <w:rFonts w:ascii="Arial" w:hAnsi="Arial" w:cs="Arial"/>
          <w:sz w:val="24"/>
          <w:szCs w:val="24"/>
          <w:lang w:val="en"/>
        </w:rPr>
        <w:t>oftenly</w:t>
      </w:r>
      <w:proofErr w:type="spellEnd"/>
      <w:r w:rsidRPr="00053FFA">
        <w:rPr>
          <w:rFonts w:ascii="Arial" w:hAnsi="Arial" w:cs="Arial"/>
          <w:sz w:val="24"/>
          <w:szCs w:val="24"/>
          <w:lang w:val="en"/>
        </w:rPr>
        <w:t xml:space="preserve"> from lecture schedule, come late, less concerned about social activities, negative thinking toward the leadership or colleagues and so forth. This is evident from the results of lecturer's assessment in 2015-2016. In addition, the lack of equal opportunity of the Lecturers to </w:t>
      </w:r>
      <w:r w:rsidRPr="00053FFA">
        <w:rPr>
          <w:rFonts w:ascii="Arial" w:hAnsi="Arial" w:cs="Arial"/>
          <w:sz w:val="24"/>
          <w:szCs w:val="24"/>
          <w:lang w:val="en"/>
        </w:rPr>
        <w:lastRenderedPageBreak/>
        <w:t>conduct training and education that can optimize the empowerment and support career ladder.</w:t>
      </w:r>
    </w:p>
    <w:p w:rsidR="00053FFA" w:rsidRPr="00053FFA" w:rsidRDefault="00053FFA" w:rsidP="00053FFA">
      <w:pPr>
        <w:spacing w:after="0" w:line="360" w:lineRule="auto"/>
        <w:jc w:val="both"/>
        <w:rPr>
          <w:rFonts w:ascii="Arial" w:hAnsi="Arial" w:cs="Arial"/>
          <w:sz w:val="24"/>
          <w:szCs w:val="24"/>
          <w:lang w:val="en"/>
        </w:rPr>
      </w:pPr>
    </w:p>
    <w:p w:rsidR="00053FFA" w:rsidRPr="00053FFA" w:rsidRDefault="00053FFA" w:rsidP="00053FFA">
      <w:pPr>
        <w:spacing w:after="0" w:line="360" w:lineRule="auto"/>
        <w:jc w:val="both"/>
        <w:rPr>
          <w:rFonts w:ascii="Arial" w:hAnsi="Arial" w:cs="Arial"/>
          <w:b/>
          <w:sz w:val="24"/>
          <w:szCs w:val="24"/>
          <w:lang w:val="id-ID"/>
        </w:rPr>
      </w:pPr>
      <w:r w:rsidRPr="00053FFA">
        <w:rPr>
          <w:rFonts w:ascii="Arial" w:hAnsi="Arial" w:cs="Arial"/>
          <w:b/>
          <w:sz w:val="24"/>
          <w:szCs w:val="24"/>
          <w:lang w:val="id-ID"/>
        </w:rPr>
        <w:t>RESEARCH METHODOLOGY</w:t>
      </w:r>
    </w:p>
    <w:p w:rsidR="00053FFA" w:rsidRPr="00053FFA" w:rsidRDefault="00053FFA" w:rsidP="00053FFA">
      <w:pPr>
        <w:shd w:val="clear" w:color="auto" w:fill="FFFFFF"/>
        <w:spacing w:after="0" w:line="360" w:lineRule="auto"/>
        <w:ind w:firstLine="720"/>
        <w:jc w:val="both"/>
        <w:rPr>
          <w:rFonts w:ascii="Arial" w:eastAsia="Times New Roman" w:hAnsi="Arial" w:cs="Arial"/>
          <w:color w:val="212121"/>
          <w:sz w:val="24"/>
          <w:szCs w:val="24"/>
          <w:lang w:val="en"/>
        </w:rPr>
      </w:pPr>
      <w:r w:rsidRPr="00053FFA">
        <w:rPr>
          <w:rFonts w:ascii="Arial" w:eastAsia="Times New Roman" w:hAnsi="Arial" w:cs="Arial"/>
          <w:color w:val="212121"/>
          <w:sz w:val="24"/>
          <w:szCs w:val="24"/>
          <w:lang w:val="en"/>
        </w:rPr>
        <w:t xml:space="preserve">This research uses quantitative method, with survey method. The process of collecting data is done by using questionnaire as a research instrument. The variables studied consist of two types of exogenous and endogenous variables. In this study, exogenous variables are empowerment and job satisfaction. </w:t>
      </w:r>
      <w:proofErr w:type="gramStart"/>
      <w:r w:rsidRPr="00053FFA">
        <w:rPr>
          <w:rFonts w:ascii="Arial" w:eastAsia="Times New Roman" w:hAnsi="Arial" w:cs="Arial"/>
          <w:color w:val="212121"/>
          <w:sz w:val="24"/>
          <w:szCs w:val="24"/>
          <w:lang w:val="en"/>
        </w:rPr>
        <w:t>While the endogenous variable is performance.</w:t>
      </w:r>
      <w:proofErr w:type="gramEnd"/>
      <w:r w:rsidRPr="00053FFA">
        <w:rPr>
          <w:rFonts w:ascii="Arial" w:eastAsia="Times New Roman" w:hAnsi="Arial" w:cs="Arial"/>
          <w:color w:val="212121"/>
          <w:sz w:val="24"/>
          <w:szCs w:val="24"/>
          <w:lang w:val="en"/>
        </w:rPr>
        <w:t xml:space="preserve"> The performance variable consists of 3 indicators with 30 items tested. After 30 grains of this statement tested then performed the test of validity of the grains, from the calculation result there are 4 items of invalid statement so declared (drop) because </w:t>
      </w:r>
      <w:proofErr w:type="spellStart"/>
      <w:r w:rsidRPr="00053FFA">
        <w:rPr>
          <w:rFonts w:ascii="Arial" w:eastAsia="Times New Roman" w:hAnsi="Arial" w:cs="Arial"/>
          <w:color w:val="212121"/>
          <w:sz w:val="24"/>
          <w:szCs w:val="24"/>
          <w:lang w:val="en"/>
        </w:rPr>
        <w:t>rhitung</w:t>
      </w:r>
      <w:proofErr w:type="spellEnd"/>
      <w:r w:rsidRPr="00053FFA">
        <w:rPr>
          <w:rFonts w:ascii="Arial" w:eastAsia="Times New Roman" w:hAnsi="Arial" w:cs="Arial"/>
          <w:color w:val="212121"/>
          <w:sz w:val="24"/>
          <w:szCs w:val="24"/>
          <w:lang w:val="en"/>
        </w:rPr>
        <w:t xml:space="preserve"> smaller than </w:t>
      </w:r>
      <w:proofErr w:type="spellStart"/>
      <w:r w:rsidRPr="00053FFA">
        <w:rPr>
          <w:rFonts w:ascii="Arial" w:eastAsia="Times New Roman" w:hAnsi="Arial" w:cs="Arial"/>
          <w:color w:val="212121"/>
          <w:sz w:val="24"/>
          <w:szCs w:val="24"/>
          <w:lang w:val="en"/>
        </w:rPr>
        <w:t>rtabel</w:t>
      </w:r>
      <w:proofErr w:type="spellEnd"/>
      <w:r w:rsidRPr="00053FFA">
        <w:rPr>
          <w:rFonts w:ascii="Arial" w:eastAsia="Times New Roman" w:hAnsi="Arial" w:cs="Arial"/>
          <w:color w:val="212121"/>
          <w:sz w:val="24"/>
          <w:szCs w:val="24"/>
          <w:lang w:val="en"/>
        </w:rPr>
        <w:t xml:space="preserve">. Research instruments that have been tested validity is then carried out reliability test, with the magnitude of reliability coefficient of = 0.893 for performance variables. Furthermore, empowerment variables consist of 4 indicators with 30 items tested statements. After 30 grains of this statement is tested then tested the validity of the test item, from the calculation result there are 5 items of invalid statement so declared (drop) because </w:t>
      </w:r>
      <w:proofErr w:type="spellStart"/>
      <w:r w:rsidRPr="00053FFA">
        <w:rPr>
          <w:rFonts w:ascii="Arial" w:eastAsia="Times New Roman" w:hAnsi="Arial" w:cs="Arial"/>
          <w:color w:val="212121"/>
          <w:sz w:val="24"/>
          <w:szCs w:val="24"/>
          <w:lang w:val="en"/>
        </w:rPr>
        <w:t>rhitung</w:t>
      </w:r>
      <w:proofErr w:type="spellEnd"/>
      <w:r w:rsidRPr="00053FFA">
        <w:rPr>
          <w:rFonts w:ascii="Arial" w:eastAsia="Times New Roman" w:hAnsi="Arial" w:cs="Arial"/>
          <w:color w:val="212121"/>
          <w:sz w:val="24"/>
          <w:szCs w:val="24"/>
          <w:lang w:val="en"/>
        </w:rPr>
        <w:t xml:space="preserve"> smaller than </w:t>
      </w:r>
      <w:proofErr w:type="spellStart"/>
      <w:r w:rsidRPr="00053FFA">
        <w:rPr>
          <w:rFonts w:ascii="Arial" w:eastAsia="Times New Roman" w:hAnsi="Arial" w:cs="Arial"/>
          <w:color w:val="212121"/>
          <w:sz w:val="24"/>
          <w:szCs w:val="24"/>
          <w:lang w:val="en"/>
        </w:rPr>
        <w:t>rtabel</w:t>
      </w:r>
      <w:proofErr w:type="spellEnd"/>
      <w:r w:rsidRPr="00053FFA">
        <w:rPr>
          <w:rFonts w:ascii="Arial" w:eastAsia="Times New Roman" w:hAnsi="Arial" w:cs="Arial"/>
          <w:color w:val="212121"/>
          <w:sz w:val="24"/>
          <w:szCs w:val="24"/>
          <w:lang w:val="en"/>
        </w:rPr>
        <w:t xml:space="preserve">. Research instrument that has been tested its validity is then tested reliability, with the magnitude of reliability coefficient of = 0.902 for empowerment variable. For job satisfaction variable consists of 4 indicators with 35 items tested statement. After the 35 grains of this statement is tested then tested the validity of the test item, from the calculation result there are 4 items of invalid statement so it is declared (drop) because </w:t>
      </w:r>
      <w:proofErr w:type="spellStart"/>
      <w:r w:rsidRPr="00053FFA">
        <w:rPr>
          <w:rFonts w:ascii="Arial" w:eastAsia="Times New Roman" w:hAnsi="Arial" w:cs="Arial"/>
          <w:color w:val="212121"/>
          <w:sz w:val="24"/>
          <w:szCs w:val="24"/>
          <w:lang w:val="en"/>
        </w:rPr>
        <w:t>rhitung</w:t>
      </w:r>
      <w:proofErr w:type="spellEnd"/>
      <w:r w:rsidRPr="00053FFA">
        <w:rPr>
          <w:rFonts w:ascii="Arial" w:eastAsia="Times New Roman" w:hAnsi="Arial" w:cs="Arial"/>
          <w:color w:val="212121"/>
          <w:sz w:val="24"/>
          <w:szCs w:val="24"/>
          <w:lang w:val="en"/>
        </w:rPr>
        <w:t xml:space="preserve"> is smaller than </w:t>
      </w:r>
      <w:proofErr w:type="spellStart"/>
      <w:r w:rsidRPr="00053FFA">
        <w:rPr>
          <w:rFonts w:ascii="Arial" w:eastAsia="Times New Roman" w:hAnsi="Arial" w:cs="Arial"/>
          <w:color w:val="212121"/>
          <w:sz w:val="24"/>
          <w:szCs w:val="24"/>
          <w:lang w:val="en"/>
        </w:rPr>
        <w:t>rtabel</w:t>
      </w:r>
      <w:proofErr w:type="spellEnd"/>
      <w:r w:rsidRPr="00053FFA">
        <w:rPr>
          <w:rFonts w:ascii="Arial" w:eastAsia="Times New Roman" w:hAnsi="Arial" w:cs="Arial"/>
          <w:color w:val="212121"/>
          <w:sz w:val="24"/>
          <w:szCs w:val="24"/>
          <w:lang w:val="en"/>
        </w:rPr>
        <w:t>. The research instrument that has been tested its validity is done reliability test, with the magnitude of reliability coefficient of = 0,947 for job satisfaction variable.</w:t>
      </w:r>
    </w:p>
    <w:p w:rsidR="00053FFA" w:rsidRPr="00053FFA" w:rsidRDefault="00053FFA" w:rsidP="00053FFA">
      <w:pPr>
        <w:shd w:val="clear" w:color="auto" w:fill="FFFFFF"/>
        <w:spacing w:after="0" w:line="360" w:lineRule="auto"/>
        <w:jc w:val="both"/>
        <w:rPr>
          <w:rFonts w:ascii="Arial" w:eastAsia="Times New Roman" w:hAnsi="Arial" w:cs="Arial"/>
          <w:color w:val="212121"/>
          <w:sz w:val="24"/>
          <w:szCs w:val="24"/>
          <w:lang w:val="en"/>
        </w:rPr>
      </w:pPr>
    </w:p>
    <w:p w:rsidR="00053FFA" w:rsidRPr="00053FFA" w:rsidRDefault="00053FFA" w:rsidP="00053FFA">
      <w:pPr>
        <w:shd w:val="clear" w:color="auto" w:fill="FFFFFF"/>
        <w:spacing w:after="0" w:line="360" w:lineRule="auto"/>
        <w:jc w:val="both"/>
        <w:rPr>
          <w:rFonts w:ascii="Arial" w:eastAsia="Times New Roman" w:hAnsi="Arial" w:cs="Arial"/>
          <w:b/>
          <w:color w:val="212121"/>
          <w:sz w:val="24"/>
          <w:szCs w:val="24"/>
          <w:lang w:val="en"/>
        </w:rPr>
      </w:pPr>
      <w:r>
        <w:rPr>
          <w:rFonts w:ascii="Arial" w:eastAsia="Times New Roman" w:hAnsi="Arial" w:cs="Arial"/>
          <w:b/>
          <w:color w:val="212121"/>
          <w:sz w:val="24"/>
          <w:szCs w:val="24"/>
          <w:lang w:val="en"/>
        </w:rPr>
        <w:t>RESULT AND DISCUSSION</w:t>
      </w:r>
    </w:p>
    <w:p w:rsidR="00053FFA" w:rsidRPr="00053FFA" w:rsidRDefault="00053FFA" w:rsidP="00053FFA">
      <w:pPr>
        <w:shd w:val="clear" w:color="auto" w:fill="FFFFFF"/>
        <w:spacing w:after="0" w:line="360" w:lineRule="auto"/>
        <w:jc w:val="both"/>
        <w:rPr>
          <w:rFonts w:ascii="Arial" w:eastAsia="Times New Roman" w:hAnsi="Arial" w:cs="Arial"/>
          <w:b/>
          <w:color w:val="212121"/>
          <w:sz w:val="24"/>
          <w:szCs w:val="24"/>
          <w:lang w:val="en"/>
        </w:rPr>
      </w:pPr>
      <w:r w:rsidRPr="00053FFA">
        <w:rPr>
          <w:rFonts w:ascii="Arial" w:eastAsia="Times New Roman" w:hAnsi="Arial" w:cs="Arial"/>
          <w:b/>
          <w:color w:val="212121"/>
          <w:sz w:val="24"/>
          <w:szCs w:val="24"/>
          <w:lang w:val="en"/>
        </w:rPr>
        <w:t>RESULT OF RESEARCH</w:t>
      </w:r>
    </w:p>
    <w:p w:rsidR="00053FFA" w:rsidRPr="00053FFA" w:rsidRDefault="00053FFA" w:rsidP="00053FFA">
      <w:pPr>
        <w:shd w:val="clear" w:color="auto" w:fill="FFFFFF"/>
        <w:spacing w:after="0" w:line="360" w:lineRule="auto"/>
        <w:ind w:firstLine="720"/>
        <w:jc w:val="both"/>
        <w:rPr>
          <w:rFonts w:ascii="Arial" w:eastAsia="Times New Roman" w:hAnsi="Arial" w:cs="Arial"/>
          <w:color w:val="212121"/>
          <w:sz w:val="24"/>
          <w:szCs w:val="24"/>
        </w:rPr>
      </w:pPr>
      <w:r w:rsidRPr="00053FFA">
        <w:rPr>
          <w:rFonts w:ascii="Arial" w:eastAsia="Times New Roman" w:hAnsi="Arial" w:cs="Arial"/>
          <w:color w:val="212121"/>
          <w:sz w:val="24"/>
          <w:szCs w:val="24"/>
          <w:lang w:val="en"/>
        </w:rPr>
        <w:t xml:space="preserve">From the results of the first hypothesis testing can be concluded that there is a direct positive influence of empowerment of performance with the value of correlation coefficient of 0.471 and coefficient value of the path of 0.345. This gives empowerment </w:t>
      </w:r>
      <w:r w:rsidRPr="00053FFA">
        <w:rPr>
          <w:rFonts w:ascii="Arial" w:eastAsia="Times New Roman" w:hAnsi="Arial" w:cs="Arial"/>
          <w:color w:val="212121"/>
          <w:sz w:val="24"/>
          <w:szCs w:val="24"/>
          <w:lang w:val="en"/>
        </w:rPr>
        <w:lastRenderedPageBreak/>
        <w:t>meaning directly positive effect on performance. From the results of testing the second hypothesis can be concluded that there is a direct positive influence of job satisfaction on performance with correlation coefficient value of 0.489 and coefficient value of 0.372. This gives the meaning of job satisfaction a direct positive effect on performance. From the results of the third hypothesis testing can be concluded that there is a direct positive influence of empowerment of job satisfaction with the value of correlation coefficient of 0.338 and coefficient value of 0.338. This gives empowerment meaning directly positive effect on job satisfaction</w:t>
      </w:r>
    </w:p>
    <w:p w:rsidR="00053FFA" w:rsidRPr="00053FFA" w:rsidRDefault="00053FFA" w:rsidP="00053FFA">
      <w:pPr>
        <w:shd w:val="clear" w:color="auto" w:fill="FFFFFF"/>
        <w:spacing w:after="0" w:line="360" w:lineRule="auto"/>
        <w:jc w:val="both"/>
        <w:rPr>
          <w:rFonts w:ascii="Arial" w:eastAsia="Times New Roman" w:hAnsi="Arial" w:cs="Arial"/>
          <w:color w:val="212121"/>
          <w:sz w:val="24"/>
          <w:szCs w:val="24"/>
          <w:lang w:val="en"/>
        </w:rPr>
      </w:pPr>
    </w:p>
    <w:p w:rsidR="00053FFA" w:rsidRPr="00053FFA" w:rsidRDefault="00053FFA" w:rsidP="00053FFA">
      <w:pPr>
        <w:spacing w:after="0" w:line="360" w:lineRule="auto"/>
        <w:jc w:val="both"/>
        <w:rPr>
          <w:rFonts w:ascii="Arial" w:hAnsi="Arial" w:cs="Arial"/>
          <w:b/>
          <w:sz w:val="24"/>
          <w:szCs w:val="24"/>
          <w:lang w:val="en-ID"/>
        </w:rPr>
      </w:pPr>
      <w:r w:rsidRPr="00053FFA">
        <w:rPr>
          <w:rFonts w:ascii="Arial" w:hAnsi="Arial" w:cs="Arial"/>
          <w:b/>
          <w:sz w:val="24"/>
          <w:szCs w:val="24"/>
          <w:lang w:val="id-ID"/>
        </w:rPr>
        <w:t>DISCUSSION</w:t>
      </w:r>
    </w:p>
    <w:p w:rsidR="00053FFA" w:rsidRPr="00053FFA" w:rsidRDefault="00053FFA" w:rsidP="00053FFA">
      <w:pPr>
        <w:pStyle w:val="ListParagraph"/>
        <w:numPr>
          <w:ilvl w:val="0"/>
          <w:numId w:val="1"/>
        </w:numPr>
        <w:spacing w:after="0" w:line="360" w:lineRule="auto"/>
        <w:ind w:left="1134" w:hanging="425"/>
        <w:jc w:val="both"/>
        <w:rPr>
          <w:rFonts w:ascii="Arial" w:hAnsi="Arial" w:cs="Arial"/>
          <w:b/>
          <w:color w:val="000000"/>
          <w:sz w:val="24"/>
          <w:szCs w:val="24"/>
          <w:lang w:val="sv-SE"/>
        </w:rPr>
      </w:pPr>
      <w:r w:rsidRPr="00053FFA">
        <w:rPr>
          <w:rFonts w:ascii="Arial" w:hAnsi="Arial" w:cs="Arial"/>
          <w:b/>
          <w:color w:val="000000"/>
          <w:sz w:val="24"/>
          <w:szCs w:val="24"/>
        </w:rPr>
        <w:t>Effect of Empowerment to Performance</w:t>
      </w:r>
    </w:p>
    <w:p w:rsidR="00053FFA" w:rsidRPr="00053FFA" w:rsidRDefault="00053FFA" w:rsidP="00053FFA">
      <w:pPr>
        <w:pStyle w:val="ListParagraph"/>
        <w:spacing w:after="0" w:line="360" w:lineRule="auto"/>
        <w:ind w:left="1134"/>
        <w:jc w:val="both"/>
        <w:rPr>
          <w:rFonts w:ascii="Arial" w:hAnsi="Arial" w:cs="Arial"/>
          <w:b/>
          <w:color w:val="000000"/>
          <w:sz w:val="24"/>
          <w:szCs w:val="24"/>
          <w:lang w:val="sv-SE"/>
        </w:rPr>
      </w:pPr>
      <w:r w:rsidRPr="00053FFA">
        <w:rPr>
          <w:rFonts w:ascii="Arial" w:hAnsi="Arial" w:cs="Arial"/>
          <w:sz w:val="24"/>
          <w:szCs w:val="24"/>
          <w:lang w:val="en"/>
        </w:rPr>
        <w:tab/>
        <w:t xml:space="preserve">Empowerment will improve the performance of organizations and individuals who can develop their talents in full. According to </w:t>
      </w:r>
      <w:proofErr w:type="spellStart"/>
      <w:r w:rsidRPr="00053FFA">
        <w:rPr>
          <w:rFonts w:ascii="Arial" w:hAnsi="Arial" w:cs="Arial"/>
          <w:sz w:val="24"/>
          <w:szCs w:val="24"/>
          <w:lang w:val="en"/>
        </w:rPr>
        <w:t>Newstorm</w:t>
      </w:r>
      <w:proofErr w:type="spellEnd"/>
      <w:r w:rsidRPr="00053FFA">
        <w:rPr>
          <w:rFonts w:ascii="Arial" w:hAnsi="Arial" w:cs="Arial"/>
          <w:sz w:val="24"/>
          <w:szCs w:val="24"/>
          <w:lang w:val="en"/>
        </w:rPr>
        <w:t xml:space="preserve"> and Davis (2015; 206), they said that:</w:t>
      </w:r>
    </w:p>
    <w:p w:rsidR="00053FFA" w:rsidRPr="00053FFA" w:rsidRDefault="00053FFA" w:rsidP="00053FFA">
      <w:pPr>
        <w:pStyle w:val="ListParagraph"/>
        <w:spacing w:after="0" w:line="360" w:lineRule="auto"/>
        <w:ind w:left="1418"/>
        <w:jc w:val="both"/>
        <w:rPr>
          <w:rFonts w:ascii="Arial" w:hAnsi="Arial" w:cs="Arial"/>
          <w:color w:val="000000"/>
          <w:sz w:val="24"/>
          <w:szCs w:val="24"/>
        </w:rPr>
      </w:pPr>
      <w:r w:rsidRPr="00053FFA">
        <w:rPr>
          <w:rFonts w:ascii="Arial" w:hAnsi="Arial" w:cs="Arial"/>
          <w:color w:val="000000"/>
          <w:sz w:val="24"/>
          <w:szCs w:val="24"/>
        </w:rPr>
        <w:t>Empowerment is any process that provides greater autonomy to employees through the sharing of relevant information and the provision of control over factors affecting job performance.</w:t>
      </w:r>
    </w:p>
    <w:p w:rsidR="00053FFA" w:rsidRPr="00053FFA" w:rsidRDefault="00053FFA" w:rsidP="00053FFA">
      <w:pPr>
        <w:pStyle w:val="ListParagraph"/>
        <w:spacing w:after="0" w:line="360" w:lineRule="auto"/>
        <w:ind w:left="851" w:firstLine="283"/>
        <w:jc w:val="both"/>
        <w:rPr>
          <w:rFonts w:ascii="Arial" w:hAnsi="Arial" w:cs="Arial"/>
          <w:color w:val="000000"/>
          <w:sz w:val="24"/>
          <w:szCs w:val="24"/>
          <w:lang w:val="id-ID"/>
        </w:rPr>
      </w:pPr>
      <w:r w:rsidRPr="00053FFA">
        <w:rPr>
          <w:rFonts w:ascii="Arial" w:hAnsi="Arial" w:cs="Arial"/>
          <w:sz w:val="24"/>
          <w:szCs w:val="24"/>
          <w:lang w:val="en"/>
        </w:rPr>
        <w:t>While Russell and Taylor (2006: 319) suggested that:</w:t>
      </w:r>
    </w:p>
    <w:p w:rsidR="00053FFA" w:rsidRPr="00053FFA" w:rsidRDefault="00053FFA" w:rsidP="00053FFA">
      <w:pPr>
        <w:pStyle w:val="ListParagraph"/>
        <w:spacing w:after="0" w:line="360" w:lineRule="auto"/>
        <w:ind w:left="1418"/>
        <w:jc w:val="both"/>
        <w:rPr>
          <w:rFonts w:ascii="Arial" w:hAnsi="Arial" w:cs="Arial"/>
          <w:color w:val="000000"/>
          <w:sz w:val="24"/>
          <w:szCs w:val="24"/>
        </w:rPr>
      </w:pPr>
      <w:r w:rsidRPr="00053FFA">
        <w:rPr>
          <w:rFonts w:ascii="Arial" w:hAnsi="Arial" w:cs="Arial"/>
          <w:color w:val="000000"/>
          <w:sz w:val="24"/>
          <w:szCs w:val="24"/>
        </w:rPr>
        <w:t>Empowerment is giving employees responsibility and authority to make decisions. Empowerment requires employees’ education and training and participation in goal setting.</w:t>
      </w:r>
    </w:p>
    <w:p w:rsidR="00053FFA" w:rsidRPr="00053FFA" w:rsidRDefault="00053FFA" w:rsidP="00053FFA">
      <w:pPr>
        <w:pStyle w:val="ListParagraph"/>
        <w:spacing w:after="0" w:line="360" w:lineRule="auto"/>
        <w:ind w:left="1134" w:firstLine="709"/>
        <w:jc w:val="both"/>
        <w:rPr>
          <w:rFonts w:ascii="Arial" w:hAnsi="Arial" w:cs="Arial"/>
          <w:color w:val="000000"/>
          <w:sz w:val="24"/>
          <w:szCs w:val="24"/>
          <w:lang w:val="id-ID"/>
        </w:rPr>
      </w:pPr>
      <w:r w:rsidRPr="00053FFA">
        <w:rPr>
          <w:rFonts w:ascii="Arial" w:hAnsi="Arial" w:cs="Arial"/>
          <w:sz w:val="24"/>
          <w:szCs w:val="24"/>
          <w:lang w:val="en"/>
        </w:rPr>
        <w:t>Empowerment can be done by sharing information and knowledge among people who are used to understand and support organizational performance, giving awards to improving one's performance and giving autonomy in decision making which ultimately affect both the organization. Someone mastered his understanding, had new skills and was given the opportunity to see things differently. So it can reflect what is seen and develop new skills.</w:t>
      </w:r>
    </w:p>
    <w:p w:rsidR="00053FFA" w:rsidRPr="00053FFA" w:rsidRDefault="00053FFA" w:rsidP="00053FFA">
      <w:pPr>
        <w:pStyle w:val="ListParagraph"/>
        <w:spacing w:after="0" w:line="360" w:lineRule="auto"/>
        <w:ind w:left="709" w:firstLine="425"/>
        <w:jc w:val="both"/>
        <w:rPr>
          <w:rFonts w:ascii="Arial" w:hAnsi="Arial" w:cs="Arial"/>
          <w:color w:val="000000"/>
          <w:sz w:val="24"/>
          <w:szCs w:val="24"/>
          <w:lang w:val="id-ID"/>
        </w:rPr>
      </w:pPr>
      <w:r w:rsidRPr="00053FFA">
        <w:rPr>
          <w:rFonts w:ascii="Arial" w:hAnsi="Arial" w:cs="Arial"/>
          <w:sz w:val="24"/>
          <w:szCs w:val="24"/>
          <w:lang w:val="en"/>
        </w:rPr>
        <w:t xml:space="preserve">Furthermore, </w:t>
      </w:r>
      <w:proofErr w:type="spellStart"/>
      <w:r w:rsidRPr="00053FFA">
        <w:rPr>
          <w:rFonts w:ascii="Arial" w:hAnsi="Arial" w:cs="Arial"/>
          <w:sz w:val="24"/>
          <w:szCs w:val="24"/>
          <w:lang w:val="en"/>
        </w:rPr>
        <w:t>McShane</w:t>
      </w:r>
      <w:proofErr w:type="spellEnd"/>
      <w:r w:rsidRPr="00053FFA">
        <w:rPr>
          <w:rFonts w:ascii="Arial" w:hAnsi="Arial" w:cs="Arial"/>
          <w:sz w:val="24"/>
          <w:szCs w:val="24"/>
          <w:lang w:val="en"/>
        </w:rPr>
        <w:t xml:space="preserve"> and </w:t>
      </w:r>
      <w:proofErr w:type="spellStart"/>
      <w:r w:rsidRPr="00053FFA">
        <w:rPr>
          <w:rFonts w:ascii="Arial" w:hAnsi="Arial" w:cs="Arial"/>
          <w:sz w:val="24"/>
          <w:szCs w:val="24"/>
          <w:lang w:val="en"/>
        </w:rPr>
        <w:t>Glinow</w:t>
      </w:r>
      <w:proofErr w:type="spellEnd"/>
      <w:r w:rsidRPr="00053FFA">
        <w:rPr>
          <w:rFonts w:ascii="Arial" w:hAnsi="Arial" w:cs="Arial"/>
          <w:sz w:val="24"/>
          <w:szCs w:val="24"/>
          <w:lang w:val="en"/>
        </w:rPr>
        <w:t xml:space="preserve"> (2009; 183) argue that:</w:t>
      </w:r>
    </w:p>
    <w:p w:rsidR="00053FFA" w:rsidRPr="00053FFA" w:rsidRDefault="00053FFA" w:rsidP="00053FFA">
      <w:pPr>
        <w:pStyle w:val="ListParagraph"/>
        <w:spacing w:after="0" w:line="360" w:lineRule="auto"/>
        <w:ind w:left="1418"/>
        <w:jc w:val="both"/>
        <w:rPr>
          <w:rFonts w:ascii="Arial" w:hAnsi="Arial" w:cs="Arial"/>
          <w:b/>
          <w:sz w:val="24"/>
          <w:szCs w:val="24"/>
        </w:rPr>
      </w:pPr>
      <w:r w:rsidRPr="00053FFA">
        <w:rPr>
          <w:rFonts w:ascii="Arial" w:hAnsi="Arial" w:cs="Arial"/>
          <w:sz w:val="24"/>
          <w:szCs w:val="24"/>
        </w:rPr>
        <w:lastRenderedPageBreak/>
        <w:t>With the right individuals, job characteristics, and organizational environment, empowerment can substantially improve motivation and performance.</w:t>
      </w:r>
    </w:p>
    <w:p w:rsidR="00053FFA" w:rsidRPr="00053FFA" w:rsidRDefault="00053FFA" w:rsidP="00053FFA">
      <w:pPr>
        <w:pStyle w:val="ListParagraph"/>
        <w:spacing w:after="0" w:line="360" w:lineRule="auto"/>
        <w:ind w:left="1418"/>
        <w:jc w:val="both"/>
        <w:rPr>
          <w:rFonts w:ascii="Arial" w:hAnsi="Arial" w:cs="Arial"/>
          <w:b/>
          <w:sz w:val="24"/>
          <w:szCs w:val="24"/>
        </w:rPr>
      </w:pPr>
    </w:p>
    <w:p w:rsidR="00053FFA" w:rsidRPr="00053FFA" w:rsidRDefault="00053FFA" w:rsidP="00053FFA">
      <w:pPr>
        <w:pStyle w:val="ListParagraph"/>
        <w:spacing w:after="0" w:line="360" w:lineRule="auto"/>
        <w:ind w:left="709" w:firstLine="709"/>
        <w:jc w:val="both"/>
        <w:rPr>
          <w:rFonts w:ascii="Arial" w:hAnsi="Arial" w:cs="Arial"/>
          <w:sz w:val="24"/>
          <w:szCs w:val="24"/>
          <w:lang w:val="en"/>
        </w:rPr>
      </w:pPr>
      <w:r w:rsidRPr="00053FFA">
        <w:rPr>
          <w:rFonts w:ascii="Arial" w:hAnsi="Arial" w:cs="Arial"/>
          <w:sz w:val="24"/>
          <w:szCs w:val="24"/>
          <w:lang w:val="en"/>
        </w:rPr>
        <w:t>Based on the descriptions above, it can be concluded that empowerment has direct positive effect on the performance of a person.</w:t>
      </w:r>
    </w:p>
    <w:p w:rsidR="00053FFA" w:rsidRPr="00053FFA" w:rsidRDefault="00053FFA" w:rsidP="00053FFA">
      <w:pPr>
        <w:pStyle w:val="ListParagraph"/>
        <w:spacing w:after="0" w:line="360" w:lineRule="auto"/>
        <w:ind w:left="709" w:firstLine="709"/>
        <w:jc w:val="both"/>
        <w:rPr>
          <w:rFonts w:ascii="Arial" w:hAnsi="Arial" w:cs="Arial"/>
          <w:sz w:val="24"/>
          <w:szCs w:val="24"/>
          <w:lang w:val="id-ID"/>
        </w:rPr>
      </w:pPr>
    </w:p>
    <w:p w:rsidR="00053FFA" w:rsidRPr="00053FFA" w:rsidRDefault="00053FFA" w:rsidP="00053FFA">
      <w:pPr>
        <w:pStyle w:val="ListParagraph"/>
        <w:numPr>
          <w:ilvl w:val="0"/>
          <w:numId w:val="1"/>
        </w:numPr>
        <w:spacing w:after="0" w:line="360" w:lineRule="auto"/>
        <w:ind w:left="1134" w:hanging="425"/>
        <w:jc w:val="both"/>
        <w:rPr>
          <w:rFonts w:ascii="Arial" w:hAnsi="Arial" w:cs="Arial"/>
          <w:b/>
          <w:color w:val="000000"/>
          <w:sz w:val="24"/>
          <w:szCs w:val="24"/>
          <w:lang w:val="sv-SE"/>
        </w:rPr>
      </w:pPr>
      <w:r w:rsidRPr="00053FFA">
        <w:rPr>
          <w:rFonts w:ascii="Arial" w:hAnsi="Arial" w:cs="Arial"/>
          <w:b/>
          <w:color w:val="000000"/>
          <w:sz w:val="24"/>
          <w:szCs w:val="24"/>
        </w:rPr>
        <w:t>Effect of Job Satisfaction to Performance</w:t>
      </w:r>
    </w:p>
    <w:p w:rsidR="00053FFA" w:rsidRPr="00053FFA" w:rsidRDefault="00053FFA" w:rsidP="00053FFA">
      <w:pPr>
        <w:pStyle w:val="ListParagraph"/>
        <w:autoSpaceDE w:val="0"/>
        <w:autoSpaceDN w:val="0"/>
        <w:adjustRightInd w:val="0"/>
        <w:spacing w:after="0" w:line="360" w:lineRule="auto"/>
        <w:ind w:left="709" w:firstLine="731"/>
        <w:jc w:val="both"/>
        <w:rPr>
          <w:rFonts w:ascii="Arial" w:hAnsi="Arial" w:cs="Arial"/>
          <w:sz w:val="24"/>
          <w:szCs w:val="24"/>
          <w:lang w:val="id-ID"/>
        </w:rPr>
      </w:pPr>
      <w:r w:rsidRPr="00053FFA">
        <w:rPr>
          <w:rFonts w:ascii="Arial" w:hAnsi="Arial" w:cs="Arial"/>
          <w:sz w:val="24"/>
          <w:szCs w:val="24"/>
          <w:lang w:val="en"/>
        </w:rPr>
        <w:t xml:space="preserve">Job satisfaction is the result of a person's perception of his work. If a person experiences positive feelings while working, then the person can do a better job again that has an impact on performance / performance. According to </w:t>
      </w:r>
      <w:proofErr w:type="spellStart"/>
      <w:r w:rsidRPr="00053FFA">
        <w:rPr>
          <w:rFonts w:ascii="Arial" w:hAnsi="Arial" w:cs="Arial"/>
          <w:sz w:val="24"/>
          <w:szCs w:val="24"/>
          <w:lang w:val="en"/>
        </w:rPr>
        <w:t>McShane</w:t>
      </w:r>
      <w:proofErr w:type="spellEnd"/>
      <w:r w:rsidRPr="00053FFA">
        <w:rPr>
          <w:rFonts w:ascii="Arial" w:hAnsi="Arial" w:cs="Arial"/>
          <w:sz w:val="24"/>
          <w:szCs w:val="24"/>
          <w:lang w:val="en"/>
        </w:rPr>
        <w:t xml:space="preserve"> and </w:t>
      </w:r>
      <w:proofErr w:type="spellStart"/>
      <w:r w:rsidRPr="00053FFA">
        <w:rPr>
          <w:rFonts w:ascii="Arial" w:hAnsi="Arial" w:cs="Arial"/>
          <w:sz w:val="24"/>
          <w:szCs w:val="24"/>
          <w:lang w:val="en"/>
        </w:rPr>
        <w:t>Glinow</w:t>
      </w:r>
      <w:proofErr w:type="spellEnd"/>
      <w:r w:rsidRPr="00053FFA">
        <w:rPr>
          <w:rFonts w:ascii="Arial" w:hAnsi="Arial" w:cs="Arial"/>
          <w:sz w:val="24"/>
          <w:szCs w:val="24"/>
          <w:lang w:val="en"/>
        </w:rPr>
        <w:t xml:space="preserve"> (2009; 111) said that:</w:t>
      </w:r>
    </w:p>
    <w:p w:rsidR="00053FFA" w:rsidRPr="00053FFA" w:rsidRDefault="00053FFA" w:rsidP="00053FFA">
      <w:pPr>
        <w:pStyle w:val="ListParagraph"/>
        <w:autoSpaceDE w:val="0"/>
        <w:autoSpaceDN w:val="0"/>
        <w:adjustRightInd w:val="0"/>
        <w:spacing w:after="0" w:line="360" w:lineRule="auto"/>
        <w:ind w:left="1418"/>
        <w:jc w:val="both"/>
        <w:rPr>
          <w:rFonts w:ascii="Arial" w:hAnsi="Arial" w:cs="Arial"/>
          <w:sz w:val="24"/>
          <w:szCs w:val="24"/>
        </w:rPr>
      </w:pPr>
      <w:r w:rsidRPr="00053FFA">
        <w:rPr>
          <w:rFonts w:ascii="Arial" w:hAnsi="Arial" w:cs="Arial"/>
          <w:sz w:val="24"/>
          <w:szCs w:val="24"/>
        </w:rPr>
        <w:t>Job performance leads to job satisfaction (rather than vice versa), but only when performance is linked to valued rewards. Higher performers receive more rewards and, consequently, are more satisfied than low-performing employees who receive fewer rewards.</w:t>
      </w:r>
    </w:p>
    <w:p w:rsidR="00053FFA" w:rsidRPr="00053FFA" w:rsidRDefault="00053FFA" w:rsidP="00053FFA">
      <w:pPr>
        <w:pStyle w:val="ListParagraph"/>
        <w:autoSpaceDE w:val="0"/>
        <w:autoSpaceDN w:val="0"/>
        <w:adjustRightInd w:val="0"/>
        <w:spacing w:after="0" w:line="360" w:lineRule="auto"/>
        <w:ind w:left="709"/>
        <w:jc w:val="both"/>
        <w:rPr>
          <w:rFonts w:ascii="Arial" w:hAnsi="Arial" w:cs="Arial"/>
          <w:sz w:val="24"/>
          <w:szCs w:val="24"/>
        </w:rPr>
      </w:pPr>
      <w:r w:rsidRPr="00053FFA">
        <w:rPr>
          <w:rFonts w:ascii="Arial" w:hAnsi="Arial" w:cs="Arial"/>
          <w:sz w:val="24"/>
          <w:szCs w:val="24"/>
          <w:lang w:val="en"/>
        </w:rPr>
        <w:tab/>
      </w:r>
      <w:r w:rsidRPr="00053FFA">
        <w:rPr>
          <w:rFonts w:ascii="Arial" w:hAnsi="Arial" w:cs="Arial"/>
          <w:sz w:val="24"/>
          <w:szCs w:val="24"/>
          <w:lang w:val="en"/>
        </w:rPr>
        <w:tab/>
        <w:t xml:space="preserve">Furthermore, </w:t>
      </w:r>
      <w:proofErr w:type="spellStart"/>
      <w:r w:rsidRPr="00053FFA">
        <w:rPr>
          <w:rFonts w:ascii="Arial" w:hAnsi="Arial" w:cs="Arial"/>
          <w:sz w:val="24"/>
          <w:szCs w:val="24"/>
          <w:lang w:val="en"/>
        </w:rPr>
        <w:t>Kreitner</w:t>
      </w:r>
      <w:proofErr w:type="spellEnd"/>
      <w:r w:rsidRPr="00053FFA">
        <w:rPr>
          <w:rFonts w:ascii="Arial" w:hAnsi="Arial" w:cs="Arial"/>
          <w:sz w:val="24"/>
          <w:szCs w:val="24"/>
          <w:lang w:val="en"/>
        </w:rPr>
        <w:t xml:space="preserve"> and </w:t>
      </w:r>
      <w:proofErr w:type="spellStart"/>
      <w:r w:rsidRPr="00053FFA">
        <w:rPr>
          <w:rFonts w:ascii="Arial" w:hAnsi="Arial" w:cs="Arial"/>
          <w:sz w:val="24"/>
          <w:szCs w:val="24"/>
          <w:lang w:val="en"/>
        </w:rPr>
        <w:t>Kinicki</w:t>
      </w:r>
      <w:proofErr w:type="spellEnd"/>
      <w:r w:rsidRPr="00053FFA">
        <w:rPr>
          <w:rFonts w:ascii="Arial" w:hAnsi="Arial" w:cs="Arial"/>
          <w:sz w:val="24"/>
          <w:szCs w:val="24"/>
          <w:lang w:val="en"/>
        </w:rPr>
        <w:t xml:space="preserve"> (2011: 177) argued about the positive correlation between job satisfaction and work result / employee performance. According to the positive relationship is not separated from the role of manager or superiors,</w:t>
      </w:r>
      <w:r w:rsidRPr="00053FFA">
        <w:rPr>
          <w:rFonts w:ascii="Arial" w:hAnsi="Arial" w:cs="Arial"/>
          <w:sz w:val="24"/>
          <w:szCs w:val="24"/>
          <w:lang w:val="en-ID"/>
        </w:rPr>
        <w:t xml:space="preserve"> “… </w:t>
      </w:r>
      <w:r w:rsidRPr="00053FFA">
        <w:rPr>
          <w:rFonts w:ascii="Arial" w:hAnsi="Arial" w:cs="Arial"/>
          <w:sz w:val="24"/>
          <w:szCs w:val="24"/>
        </w:rPr>
        <w:t>It thus appears managers can positively affect a variety of important organizational outcomes, including performance, by increasing employee job satisfaction.</w:t>
      </w:r>
    </w:p>
    <w:p w:rsidR="00053FFA" w:rsidRPr="00053FFA" w:rsidRDefault="00053FFA" w:rsidP="00053FFA">
      <w:pPr>
        <w:pStyle w:val="ListParagraph"/>
        <w:autoSpaceDE w:val="0"/>
        <w:autoSpaceDN w:val="0"/>
        <w:adjustRightInd w:val="0"/>
        <w:spacing w:after="0" w:line="360" w:lineRule="auto"/>
        <w:ind w:left="851" w:firstLine="567"/>
        <w:jc w:val="both"/>
        <w:rPr>
          <w:rFonts w:ascii="Arial" w:hAnsi="Arial" w:cs="Arial"/>
          <w:bCs/>
          <w:color w:val="000000"/>
          <w:sz w:val="24"/>
          <w:szCs w:val="24"/>
          <w:lang w:val="id-ID"/>
        </w:rPr>
      </w:pPr>
      <w:r w:rsidRPr="00053FFA">
        <w:rPr>
          <w:rFonts w:ascii="Arial" w:hAnsi="Arial" w:cs="Arial"/>
          <w:sz w:val="24"/>
          <w:szCs w:val="24"/>
          <w:lang w:val="en"/>
        </w:rPr>
        <w:t xml:space="preserve">Further </w:t>
      </w:r>
      <w:proofErr w:type="spellStart"/>
      <w:r w:rsidRPr="00053FFA">
        <w:rPr>
          <w:rFonts w:ascii="Arial" w:hAnsi="Arial" w:cs="Arial"/>
          <w:sz w:val="24"/>
          <w:szCs w:val="24"/>
          <w:lang w:val="en"/>
        </w:rPr>
        <w:t>Kinicki</w:t>
      </w:r>
      <w:proofErr w:type="spellEnd"/>
      <w:r w:rsidRPr="00053FFA">
        <w:rPr>
          <w:rFonts w:ascii="Arial" w:hAnsi="Arial" w:cs="Arial"/>
          <w:sz w:val="24"/>
          <w:szCs w:val="24"/>
          <w:lang w:val="en"/>
        </w:rPr>
        <w:t xml:space="preserve"> and Angelo (2011; 177) said:</w:t>
      </w:r>
    </w:p>
    <w:p w:rsidR="00053FFA" w:rsidRPr="00053FFA" w:rsidRDefault="00053FFA" w:rsidP="00053FFA">
      <w:pPr>
        <w:pStyle w:val="ListParagraph"/>
        <w:autoSpaceDE w:val="0"/>
        <w:autoSpaceDN w:val="0"/>
        <w:adjustRightInd w:val="0"/>
        <w:spacing w:after="0" w:line="360" w:lineRule="auto"/>
        <w:ind w:left="1418"/>
        <w:jc w:val="both"/>
        <w:rPr>
          <w:rFonts w:ascii="Arial" w:hAnsi="Arial" w:cs="Arial"/>
          <w:bCs/>
          <w:color w:val="000000"/>
          <w:sz w:val="24"/>
          <w:szCs w:val="24"/>
        </w:rPr>
      </w:pPr>
      <w:r w:rsidRPr="00053FFA">
        <w:rPr>
          <w:rFonts w:ascii="Arial" w:hAnsi="Arial" w:cs="Arial"/>
          <w:bCs/>
          <w:color w:val="000000"/>
          <w:sz w:val="24"/>
          <w:szCs w:val="24"/>
        </w:rPr>
        <w:t xml:space="preserve">Job performance one of the biggest controversies within OB research centers on the relationship between job satisfaction and job performance. This is an important finding because it support the belief that employee job satisfaction is a key work attitude manager should consider when attempting to increase employees job performance. </w:t>
      </w:r>
    </w:p>
    <w:p w:rsidR="00053FFA" w:rsidRPr="00053FFA" w:rsidRDefault="00053FFA" w:rsidP="00053FFA">
      <w:pPr>
        <w:pStyle w:val="ListParagraph"/>
        <w:numPr>
          <w:ilvl w:val="0"/>
          <w:numId w:val="1"/>
        </w:numPr>
        <w:spacing w:after="0" w:line="360" w:lineRule="auto"/>
        <w:ind w:left="1134" w:hanging="425"/>
        <w:jc w:val="both"/>
        <w:rPr>
          <w:rFonts w:ascii="Arial" w:hAnsi="Arial" w:cs="Arial"/>
          <w:b/>
          <w:color w:val="000000"/>
          <w:sz w:val="24"/>
          <w:szCs w:val="24"/>
          <w:lang w:val="sv-SE"/>
        </w:rPr>
      </w:pPr>
      <w:r w:rsidRPr="00053FFA">
        <w:rPr>
          <w:rFonts w:ascii="Arial" w:hAnsi="Arial" w:cs="Arial"/>
          <w:b/>
          <w:color w:val="000000"/>
          <w:sz w:val="24"/>
          <w:szCs w:val="24"/>
        </w:rPr>
        <w:t>Effect of Empowerment to Job Satisfaction</w:t>
      </w:r>
    </w:p>
    <w:p w:rsidR="00053FFA" w:rsidRPr="00053FFA" w:rsidRDefault="00053FFA" w:rsidP="00053FFA">
      <w:pPr>
        <w:pStyle w:val="ListParagraph"/>
        <w:spacing w:after="0" w:line="360" w:lineRule="auto"/>
        <w:ind w:left="1134"/>
        <w:jc w:val="both"/>
        <w:rPr>
          <w:rFonts w:ascii="Arial" w:hAnsi="Arial" w:cs="Arial"/>
          <w:b/>
          <w:color w:val="000000"/>
          <w:sz w:val="24"/>
          <w:szCs w:val="24"/>
          <w:lang w:val="sv-SE"/>
        </w:rPr>
      </w:pPr>
      <w:r w:rsidRPr="00053FFA">
        <w:rPr>
          <w:rFonts w:ascii="Arial" w:hAnsi="Arial" w:cs="Arial"/>
          <w:sz w:val="24"/>
          <w:szCs w:val="24"/>
          <w:lang w:val="en"/>
        </w:rPr>
        <w:tab/>
      </w:r>
      <w:proofErr w:type="spellStart"/>
      <w:r w:rsidRPr="00053FFA">
        <w:rPr>
          <w:rFonts w:ascii="Arial" w:hAnsi="Arial" w:cs="Arial"/>
          <w:sz w:val="24"/>
          <w:szCs w:val="24"/>
          <w:lang w:val="en"/>
        </w:rPr>
        <w:t>McShane</w:t>
      </w:r>
      <w:proofErr w:type="spellEnd"/>
      <w:r w:rsidRPr="00053FFA">
        <w:rPr>
          <w:rFonts w:ascii="Arial" w:hAnsi="Arial" w:cs="Arial"/>
          <w:sz w:val="24"/>
          <w:szCs w:val="24"/>
          <w:lang w:val="en"/>
        </w:rPr>
        <w:t xml:space="preserve"> and </w:t>
      </w:r>
      <w:proofErr w:type="spellStart"/>
      <w:r w:rsidRPr="00053FFA">
        <w:rPr>
          <w:rFonts w:ascii="Arial" w:hAnsi="Arial" w:cs="Arial"/>
          <w:sz w:val="24"/>
          <w:szCs w:val="24"/>
          <w:lang w:val="en"/>
        </w:rPr>
        <w:t>Glinow</w:t>
      </w:r>
      <w:proofErr w:type="spellEnd"/>
      <w:r w:rsidRPr="00053FFA">
        <w:rPr>
          <w:rFonts w:ascii="Arial" w:hAnsi="Arial" w:cs="Arial"/>
          <w:sz w:val="24"/>
          <w:szCs w:val="24"/>
          <w:lang w:val="en"/>
        </w:rPr>
        <w:t xml:space="preserve"> (2009; 183) said that:</w:t>
      </w:r>
    </w:p>
    <w:p w:rsidR="00053FFA" w:rsidRPr="00053FFA" w:rsidRDefault="00053FFA" w:rsidP="00053FFA">
      <w:pPr>
        <w:autoSpaceDE w:val="0"/>
        <w:autoSpaceDN w:val="0"/>
        <w:adjustRightInd w:val="0"/>
        <w:spacing w:after="0" w:line="360" w:lineRule="auto"/>
        <w:ind w:left="1418"/>
        <w:jc w:val="both"/>
        <w:rPr>
          <w:rFonts w:ascii="Arial" w:hAnsi="Arial" w:cs="Arial"/>
          <w:sz w:val="24"/>
          <w:szCs w:val="24"/>
        </w:rPr>
      </w:pPr>
      <w:r w:rsidRPr="00053FFA">
        <w:rPr>
          <w:rFonts w:ascii="Arial" w:hAnsi="Arial" w:cs="Arial"/>
          <w:sz w:val="24"/>
          <w:szCs w:val="24"/>
        </w:rPr>
        <w:lastRenderedPageBreak/>
        <w:t xml:space="preserve">A study reported that empowerment is associated with higher trust in management, which ultimately influences job satisfaction, belief and acceptance of organizational goals and values, and effective organizational commitment. </w:t>
      </w:r>
    </w:p>
    <w:p w:rsidR="00053FFA" w:rsidRPr="00053FFA" w:rsidRDefault="00053FFA" w:rsidP="00053FFA">
      <w:pPr>
        <w:autoSpaceDE w:val="0"/>
        <w:autoSpaceDN w:val="0"/>
        <w:adjustRightInd w:val="0"/>
        <w:spacing w:after="0" w:line="360" w:lineRule="auto"/>
        <w:ind w:left="709" w:firstLine="709"/>
        <w:jc w:val="both"/>
        <w:rPr>
          <w:rFonts w:ascii="Arial" w:hAnsi="Arial" w:cs="Arial"/>
          <w:sz w:val="24"/>
          <w:szCs w:val="24"/>
        </w:rPr>
      </w:pPr>
    </w:p>
    <w:p w:rsidR="00053FFA" w:rsidRPr="00053FFA" w:rsidRDefault="00053FFA" w:rsidP="00053FFA">
      <w:pPr>
        <w:autoSpaceDE w:val="0"/>
        <w:autoSpaceDN w:val="0"/>
        <w:adjustRightInd w:val="0"/>
        <w:spacing w:after="0" w:line="360" w:lineRule="auto"/>
        <w:ind w:left="709" w:firstLine="709"/>
        <w:jc w:val="both"/>
        <w:rPr>
          <w:rFonts w:ascii="Arial" w:hAnsi="Arial" w:cs="Arial"/>
          <w:sz w:val="24"/>
          <w:szCs w:val="24"/>
          <w:lang w:val="id-ID"/>
        </w:rPr>
      </w:pPr>
      <w:r w:rsidRPr="00053FFA">
        <w:rPr>
          <w:rFonts w:ascii="Arial" w:hAnsi="Arial" w:cs="Arial"/>
          <w:sz w:val="24"/>
          <w:szCs w:val="24"/>
          <w:lang w:val="en"/>
        </w:rPr>
        <w:t xml:space="preserve">The same idea is expressed by </w:t>
      </w:r>
      <w:proofErr w:type="spellStart"/>
      <w:r w:rsidRPr="00053FFA">
        <w:rPr>
          <w:rFonts w:ascii="Arial" w:hAnsi="Arial" w:cs="Arial"/>
          <w:sz w:val="24"/>
          <w:szCs w:val="24"/>
          <w:lang w:val="en"/>
        </w:rPr>
        <w:t>Janazs</w:t>
      </w:r>
      <w:proofErr w:type="spellEnd"/>
      <w:r w:rsidRPr="00053FFA">
        <w:rPr>
          <w:rFonts w:ascii="Arial" w:hAnsi="Arial" w:cs="Arial"/>
          <w:sz w:val="24"/>
          <w:szCs w:val="24"/>
          <w:lang w:val="en"/>
        </w:rPr>
        <w:t xml:space="preserve"> (2009: 389) which stated that:</w:t>
      </w:r>
    </w:p>
    <w:p w:rsidR="00053FFA" w:rsidRPr="00053FFA" w:rsidRDefault="00053FFA" w:rsidP="00053FFA">
      <w:pPr>
        <w:autoSpaceDE w:val="0"/>
        <w:autoSpaceDN w:val="0"/>
        <w:adjustRightInd w:val="0"/>
        <w:spacing w:after="0" w:line="360" w:lineRule="auto"/>
        <w:ind w:left="1418"/>
        <w:jc w:val="both"/>
        <w:rPr>
          <w:rFonts w:ascii="Arial" w:hAnsi="Arial" w:cs="Arial"/>
          <w:sz w:val="24"/>
          <w:szCs w:val="24"/>
        </w:rPr>
      </w:pPr>
      <w:r w:rsidRPr="00053FFA">
        <w:rPr>
          <w:rFonts w:ascii="Arial" w:hAnsi="Arial" w:cs="Arial"/>
          <w:sz w:val="24"/>
          <w:szCs w:val="24"/>
        </w:rPr>
        <w:t xml:space="preserve">Empowerment is reinforces member participation and growth, commitment to quality, and a more open, honest environment. </w:t>
      </w:r>
      <w:proofErr w:type="gramStart"/>
      <w:r w:rsidRPr="00053FFA">
        <w:rPr>
          <w:rFonts w:ascii="Arial" w:hAnsi="Arial" w:cs="Arial"/>
          <w:sz w:val="24"/>
          <w:szCs w:val="24"/>
        </w:rPr>
        <w:t xml:space="preserve">This result in greater job satisfaction, motivation, and commitment- a sense </w:t>
      </w:r>
      <w:proofErr w:type="spellStart"/>
      <w:r w:rsidRPr="00053FFA">
        <w:rPr>
          <w:rFonts w:ascii="Arial" w:hAnsi="Arial" w:cs="Arial"/>
          <w:sz w:val="24"/>
          <w:szCs w:val="24"/>
        </w:rPr>
        <w:t>achivement</w:t>
      </w:r>
      <w:proofErr w:type="spellEnd"/>
      <w:r w:rsidRPr="00053FFA">
        <w:rPr>
          <w:rFonts w:ascii="Arial" w:hAnsi="Arial" w:cs="Arial"/>
          <w:sz w:val="24"/>
          <w:szCs w:val="24"/>
        </w:rPr>
        <w:t>.</w:t>
      </w:r>
      <w:proofErr w:type="gramEnd"/>
      <w:r w:rsidRPr="00053FFA">
        <w:rPr>
          <w:rFonts w:ascii="Arial" w:hAnsi="Arial" w:cs="Arial"/>
          <w:sz w:val="24"/>
          <w:szCs w:val="24"/>
        </w:rPr>
        <w:t xml:space="preserve"> </w:t>
      </w:r>
    </w:p>
    <w:p w:rsidR="00053FFA" w:rsidRPr="00053FFA" w:rsidRDefault="00053FFA" w:rsidP="00053FFA">
      <w:pPr>
        <w:autoSpaceDE w:val="0"/>
        <w:autoSpaceDN w:val="0"/>
        <w:adjustRightInd w:val="0"/>
        <w:spacing w:after="0" w:line="360" w:lineRule="auto"/>
        <w:ind w:left="709" w:firstLine="709"/>
        <w:jc w:val="both"/>
        <w:rPr>
          <w:rFonts w:ascii="Arial" w:hAnsi="Arial" w:cs="Arial"/>
          <w:i/>
          <w:sz w:val="24"/>
          <w:szCs w:val="24"/>
        </w:rPr>
      </w:pPr>
      <w:r w:rsidRPr="00053FFA">
        <w:rPr>
          <w:rFonts w:ascii="Arial" w:hAnsi="Arial" w:cs="Arial"/>
          <w:sz w:val="24"/>
          <w:szCs w:val="24"/>
        </w:rPr>
        <w:t xml:space="preserve">Then, Fisk </w:t>
      </w:r>
      <w:r w:rsidRPr="00053FFA">
        <w:rPr>
          <w:rFonts w:ascii="Arial" w:hAnsi="Arial" w:cs="Arial"/>
          <w:sz w:val="24"/>
          <w:szCs w:val="24"/>
          <w:lang w:val="id-ID"/>
        </w:rPr>
        <w:t>(ibrahin dan shaleh, 2013;</w:t>
      </w:r>
      <w:r w:rsidRPr="00053FFA">
        <w:rPr>
          <w:rFonts w:ascii="Arial" w:hAnsi="Arial" w:cs="Arial"/>
          <w:sz w:val="24"/>
          <w:szCs w:val="24"/>
        </w:rPr>
        <w:t xml:space="preserve"> </w:t>
      </w:r>
      <w:r w:rsidRPr="00053FFA">
        <w:rPr>
          <w:rFonts w:ascii="Arial" w:hAnsi="Arial" w:cs="Arial"/>
          <w:sz w:val="24"/>
          <w:szCs w:val="24"/>
          <w:lang w:val="id-ID"/>
        </w:rPr>
        <w:t>252)</w:t>
      </w:r>
      <w:r w:rsidRPr="00053FFA">
        <w:rPr>
          <w:rFonts w:ascii="Arial" w:hAnsi="Arial" w:cs="Arial"/>
          <w:sz w:val="24"/>
          <w:szCs w:val="24"/>
        </w:rPr>
        <w:t xml:space="preserve"> proposed that:</w:t>
      </w:r>
    </w:p>
    <w:p w:rsidR="00053FFA" w:rsidRPr="00053FFA" w:rsidRDefault="00053FFA" w:rsidP="00053FFA">
      <w:pPr>
        <w:autoSpaceDE w:val="0"/>
        <w:autoSpaceDN w:val="0"/>
        <w:adjustRightInd w:val="0"/>
        <w:spacing w:after="0" w:line="360" w:lineRule="auto"/>
        <w:ind w:left="1418"/>
        <w:jc w:val="both"/>
        <w:rPr>
          <w:rFonts w:ascii="Arial" w:hAnsi="Arial" w:cs="Arial"/>
          <w:sz w:val="24"/>
          <w:szCs w:val="24"/>
        </w:rPr>
      </w:pPr>
      <w:r w:rsidRPr="00053FFA">
        <w:rPr>
          <w:rFonts w:ascii="Arial" w:hAnsi="Arial" w:cs="Arial"/>
          <w:sz w:val="24"/>
          <w:szCs w:val="24"/>
        </w:rPr>
        <w:t>Empowered employees are more satisfied with their jobs, have an increased sense of personal efficacy through participation in decision-making and are encouraged to utilize a wide set of skills and abilities to address different scenarios.</w:t>
      </w:r>
    </w:p>
    <w:p w:rsidR="00053FFA" w:rsidRPr="00053FFA" w:rsidRDefault="00053FFA" w:rsidP="00053FFA">
      <w:pPr>
        <w:autoSpaceDE w:val="0"/>
        <w:autoSpaceDN w:val="0"/>
        <w:adjustRightInd w:val="0"/>
        <w:spacing w:after="0" w:line="360" w:lineRule="auto"/>
        <w:ind w:left="1418"/>
        <w:jc w:val="both"/>
        <w:rPr>
          <w:rFonts w:ascii="Arial" w:hAnsi="Arial" w:cs="Arial"/>
          <w:i/>
          <w:sz w:val="24"/>
          <w:szCs w:val="24"/>
        </w:rPr>
      </w:pPr>
      <w:r w:rsidRPr="00053FFA">
        <w:rPr>
          <w:rFonts w:ascii="Arial" w:hAnsi="Arial" w:cs="Arial"/>
          <w:sz w:val="24"/>
          <w:szCs w:val="24"/>
        </w:rPr>
        <w:t xml:space="preserve">Amir and Amen </w:t>
      </w:r>
      <w:r w:rsidRPr="00053FFA">
        <w:rPr>
          <w:rFonts w:ascii="Arial" w:hAnsi="Arial" w:cs="Arial"/>
          <w:sz w:val="24"/>
          <w:szCs w:val="24"/>
          <w:lang w:val="id-ID"/>
        </w:rPr>
        <w:t xml:space="preserve">(2014; 13-26) </w:t>
      </w:r>
      <w:r w:rsidRPr="00053FFA">
        <w:rPr>
          <w:rFonts w:ascii="Arial" w:hAnsi="Arial" w:cs="Arial"/>
          <w:sz w:val="24"/>
          <w:szCs w:val="24"/>
        </w:rPr>
        <w:t>stated that:</w:t>
      </w:r>
    </w:p>
    <w:p w:rsidR="00053FFA" w:rsidRPr="00053FFA" w:rsidRDefault="00053FFA" w:rsidP="00053FFA">
      <w:pPr>
        <w:autoSpaceDE w:val="0"/>
        <w:autoSpaceDN w:val="0"/>
        <w:adjustRightInd w:val="0"/>
        <w:spacing w:after="0" w:line="360" w:lineRule="auto"/>
        <w:ind w:left="1418"/>
        <w:jc w:val="both"/>
        <w:rPr>
          <w:rFonts w:ascii="Arial" w:hAnsi="Arial" w:cs="Arial"/>
          <w:sz w:val="24"/>
          <w:szCs w:val="24"/>
        </w:rPr>
      </w:pPr>
      <w:r w:rsidRPr="00053FFA">
        <w:rPr>
          <w:rFonts w:ascii="Arial" w:hAnsi="Arial" w:cs="Arial"/>
          <w:sz w:val="24"/>
          <w:szCs w:val="24"/>
        </w:rPr>
        <w:t>When employees are empowered, their confidence degree and self-reliance will increase. The extra confidence is a good thing because it creates job satisfaction and high levels of productivity.</w:t>
      </w:r>
    </w:p>
    <w:p w:rsidR="00053FFA" w:rsidRPr="00053FFA" w:rsidRDefault="00053FFA" w:rsidP="00053FFA">
      <w:pPr>
        <w:autoSpaceDE w:val="0"/>
        <w:autoSpaceDN w:val="0"/>
        <w:adjustRightInd w:val="0"/>
        <w:spacing w:after="0" w:line="360" w:lineRule="auto"/>
        <w:ind w:left="709" w:firstLine="709"/>
        <w:jc w:val="both"/>
        <w:rPr>
          <w:rFonts w:ascii="Arial" w:hAnsi="Arial" w:cs="Arial"/>
          <w:sz w:val="24"/>
          <w:szCs w:val="24"/>
          <w:lang w:val="id-ID"/>
        </w:rPr>
      </w:pPr>
      <w:r w:rsidRPr="00053FFA">
        <w:rPr>
          <w:rFonts w:ascii="Arial" w:hAnsi="Arial" w:cs="Arial"/>
          <w:sz w:val="24"/>
          <w:szCs w:val="24"/>
          <w:lang w:val="en"/>
        </w:rPr>
        <w:t>In the case of empowerment, employee engagement with the organization and fellow colleagues and awards will foster employee satisfaction will work. Employees are given wider autonomy in performing their various tasks, functions and responsibilities, empowered by their potential, motivated. Employees are encouraged to do more creative and innovative work, rewarded with creativity aimed at organizational success. It is this situation that increases job satisfaction.</w:t>
      </w:r>
    </w:p>
    <w:p w:rsidR="00053FFA" w:rsidRPr="00053FFA" w:rsidRDefault="00053FFA" w:rsidP="00053FFA">
      <w:pPr>
        <w:autoSpaceDE w:val="0"/>
        <w:autoSpaceDN w:val="0"/>
        <w:adjustRightInd w:val="0"/>
        <w:spacing w:after="0" w:line="360" w:lineRule="auto"/>
        <w:jc w:val="both"/>
        <w:rPr>
          <w:rFonts w:ascii="Arial" w:hAnsi="Arial" w:cs="Arial"/>
          <w:sz w:val="24"/>
          <w:szCs w:val="24"/>
        </w:rPr>
      </w:pPr>
    </w:p>
    <w:p w:rsidR="00053FFA" w:rsidRPr="00053FFA" w:rsidRDefault="00053FFA" w:rsidP="00053FFA">
      <w:pPr>
        <w:spacing w:after="0" w:line="360" w:lineRule="auto"/>
        <w:jc w:val="both"/>
        <w:rPr>
          <w:rFonts w:ascii="Arial" w:hAnsi="Arial" w:cs="Arial"/>
          <w:b/>
          <w:bCs/>
          <w:sz w:val="24"/>
          <w:szCs w:val="24"/>
          <w:lang w:val="id-ID"/>
        </w:rPr>
      </w:pPr>
      <w:r w:rsidRPr="00053FFA">
        <w:rPr>
          <w:rFonts w:ascii="Arial" w:hAnsi="Arial" w:cs="Arial"/>
          <w:b/>
          <w:bCs/>
          <w:sz w:val="24"/>
          <w:szCs w:val="24"/>
          <w:lang w:val="id-ID"/>
        </w:rPr>
        <w:t>CONCLUSION</w:t>
      </w:r>
    </w:p>
    <w:p w:rsidR="00053FFA" w:rsidRPr="00053FFA" w:rsidRDefault="00053FFA" w:rsidP="00053FFA">
      <w:pPr>
        <w:autoSpaceDE w:val="0"/>
        <w:autoSpaceDN w:val="0"/>
        <w:adjustRightInd w:val="0"/>
        <w:spacing w:after="0" w:line="360" w:lineRule="auto"/>
        <w:ind w:firstLine="851"/>
        <w:jc w:val="both"/>
        <w:rPr>
          <w:rFonts w:ascii="Arial" w:hAnsi="Arial" w:cs="Arial"/>
          <w:sz w:val="24"/>
          <w:szCs w:val="24"/>
          <w:lang w:val="id-ID"/>
        </w:rPr>
      </w:pPr>
      <w:r w:rsidRPr="00053FFA">
        <w:rPr>
          <w:rFonts w:ascii="Arial" w:hAnsi="Arial" w:cs="Arial"/>
          <w:sz w:val="24"/>
          <w:szCs w:val="24"/>
          <w:lang w:val="en"/>
        </w:rPr>
        <w:t>After all stages of research on the effect of lecturer empowerment and lecturer job satisfaction on the lecturer performance, starting from the making of research proposal, then the theoretical study, the preparation of research instrument accompanied by the trial and refinement of research instrument, up to data collection, processing and data analysis.</w:t>
      </w:r>
    </w:p>
    <w:p w:rsidR="00053FFA" w:rsidRPr="00053FFA" w:rsidRDefault="00053FFA" w:rsidP="00053FFA">
      <w:pPr>
        <w:autoSpaceDE w:val="0"/>
        <w:autoSpaceDN w:val="0"/>
        <w:adjustRightInd w:val="0"/>
        <w:spacing w:after="0" w:line="360" w:lineRule="auto"/>
        <w:ind w:firstLine="851"/>
        <w:jc w:val="both"/>
        <w:rPr>
          <w:rFonts w:ascii="Arial" w:hAnsi="Arial" w:cs="Arial"/>
          <w:sz w:val="24"/>
          <w:szCs w:val="24"/>
          <w:lang w:val="id-ID"/>
        </w:rPr>
      </w:pPr>
      <w:r w:rsidRPr="00053FFA">
        <w:rPr>
          <w:rFonts w:ascii="Arial" w:hAnsi="Arial" w:cs="Arial"/>
          <w:sz w:val="24"/>
          <w:szCs w:val="24"/>
          <w:lang w:val="en"/>
        </w:rPr>
        <w:lastRenderedPageBreak/>
        <w:t xml:space="preserve">In the end the researcher can conclude the results of research on the effect of empowerment of lecturers and job satisfaction of lecturers on the performance of lecturers at </w:t>
      </w:r>
      <w:proofErr w:type="spellStart"/>
      <w:r w:rsidRPr="00053FFA">
        <w:rPr>
          <w:rFonts w:ascii="Arial" w:hAnsi="Arial" w:cs="Arial"/>
          <w:sz w:val="24"/>
          <w:szCs w:val="24"/>
          <w:lang w:val="en"/>
        </w:rPr>
        <w:t>Majalengka</w:t>
      </w:r>
      <w:proofErr w:type="spellEnd"/>
      <w:r w:rsidRPr="00053FFA">
        <w:rPr>
          <w:rFonts w:ascii="Arial" w:hAnsi="Arial" w:cs="Arial"/>
          <w:sz w:val="24"/>
          <w:szCs w:val="24"/>
          <w:lang w:val="en"/>
        </w:rPr>
        <w:t xml:space="preserve"> University, can be drawn conclusion that is:</w:t>
      </w:r>
    </w:p>
    <w:p w:rsidR="00053FFA" w:rsidRPr="00053FFA" w:rsidRDefault="00053FFA" w:rsidP="00053FFA">
      <w:pPr>
        <w:pStyle w:val="ListParagraph"/>
        <w:autoSpaceDE w:val="0"/>
        <w:autoSpaceDN w:val="0"/>
        <w:adjustRightInd w:val="0"/>
        <w:spacing w:after="0" w:line="360" w:lineRule="auto"/>
        <w:jc w:val="both"/>
        <w:rPr>
          <w:rFonts w:ascii="Arial" w:hAnsi="Arial" w:cs="Arial"/>
          <w:sz w:val="24"/>
          <w:szCs w:val="24"/>
          <w:lang w:val="en"/>
        </w:rPr>
      </w:pPr>
      <w:r w:rsidRPr="00053FFA">
        <w:rPr>
          <w:rFonts w:ascii="Arial" w:hAnsi="Arial" w:cs="Arial"/>
          <w:sz w:val="24"/>
          <w:szCs w:val="24"/>
          <w:lang w:val="en"/>
        </w:rPr>
        <w:t xml:space="preserve">1. Hypothesis I which states there is a direct and positive influence between empowerment of the performance of lecturers of </w:t>
      </w:r>
      <w:proofErr w:type="spellStart"/>
      <w:r w:rsidRPr="00053FFA">
        <w:rPr>
          <w:rFonts w:ascii="Arial" w:hAnsi="Arial" w:cs="Arial"/>
          <w:sz w:val="24"/>
          <w:szCs w:val="24"/>
          <w:lang w:val="en"/>
        </w:rPr>
        <w:t>Majalengka</w:t>
      </w:r>
      <w:proofErr w:type="spellEnd"/>
      <w:r w:rsidRPr="00053FFA">
        <w:rPr>
          <w:rFonts w:ascii="Arial" w:hAnsi="Arial" w:cs="Arial"/>
          <w:sz w:val="24"/>
          <w:szCs w:val="24"/>
          <w:lang w:val="en"/>
        </w:rPr>
        <w:t xml:space="preserve"> University, it means that the increase of empowerment will improve the performance of lectures in the duty. </w:t>
      </w:r>
    </w:p>
    <w:p w:rsidR="00053FFA" w:rsidRPr="00053FFA" w:rsidRDefault="00053FFA" w:rsidP="00053FFA">
      <w:pPr>
        <w:pStyle w:val="ListParagraph"/>
        <w:autoSpaceDE w:val="0"/>
        <w:autoSpaceDN w:val="0"/>
        <w:adjustRightInd w:val="0"/>
        <w:spacing w:after="0" w:line="360" w:lineRule="auto"/>
        <w:jc w:val="both"/>
        <w:rPr>
          <w:rFonts w:ascii="Arial" w:hAnsi="Arial" w:cs="Arial"/>
          <w:sz w:val="24"/>
          <w:szCs w:val="24"/>
        </w:rPr>
      </w:pPr>
      <w:r w:rsidRPr="00053FFA">
        <w:rPr>
          <w:rFonts w:ascii="Arial" w:hAnsi="Arial" w:cs="Arial"/>
          <w:sz w:val="24"/>
          <w:szCs w:val="24"/>
          <w:lang w:val="en"/>
        </w:rPr>
        <w:t xml:space="preserve">2. Hypothesis II which states there is a direct and positive influence between job satisfaction on the performance of lecturers of </w:t>
      </w:r>
      <w:proofErr w:type="spellStart"/>
      <w:r w:rsidRPr="00053FFA">
        <w:rPr>
          <w:rFonts w:ascii="Arial" w:hAnsi="Arial" w:cs="Arial"/>
          <w:sz w:val="24"/>
          <w:szCs w:val="24"/>
          <w:lang w:val="en"/>
        </w:rPr>
        <w:t>Majalengka</w:t>
      </w:r>
      <w:proofErr w:type="spellEnd"/>
      <w:r w:rsidRPr="00053FFA">
        <w:rPr>
          <w:rFonts w:ascii="Arial" w:hAnsi="Arial" w:cs="Arial"/>
          <w:sz w:val="24"/>
          <w:szCs w:val="24"/>
          <w:lang w:val="en"/>
        </w:rPr>
        <w:t xml:space="preserve"> University, meaning that when there is increasing satisfaction in work then there is also an increase in the performance of lecturers.</w:t>
      </w:r>
    </w:p>
    <w:p w:rsidR="00053FFA" w:rsidRPr="00053FFA" w:rsidRDefault="00053FFA" w:rsidP="00053FFA">
      <w:pPr>
        <w:spacing w:after="0" w:line="360" w:lineRule="auto"/>
        <w:ind w:left="709"/>
        <w:jc w:val="both"/>
        <w:rPr>
          <w:rFonts w:ascii="Arial" w:hAnsi="Arial" w:cs="Arial"/>
          <w:sz w:val="24"/>
          <w:szCs w:val="24"/>
        </w:rPr>
      </w:pPr>
      <w:r w:rsidRPr="00053FFA">
        <w:rPr>
          <w:rFonts w:ascii="Arial" w:hAnsi="Arial" w:cs="Arial"/>
          <w:sz w:val="24"/>
          <w:szCs w:val="24"/>
          <w:lang w:val="en"/>
        </w:rPr>
        <w:t xml:space="preserve">3. Hypothesis III which states there is a direct and positive influence between empowerment and job satisfaction of </w:t>
      </w:r>
      <w:proofErr w:type="spellStart"/>
      <w:r w:rsidRPr="00053FFA">
        <w:rPr>
          <w:rFonts w:ascii="Arial" w:hAnsi="Arial" w:cs="Arial"/>
          <w:sz w:val="24"/>
          <w:szCs w:val="24"/>
          <w:lang w:val="en"/>
        </w:rPr>
        <w:t>Majalengka</w:t>
      </w:r>
      <w:proofErr w:type="spellEnd"/>
      <w:r w:rsidRPr="00053FFA">
        <w:rPr>
          <w:rFonts w:ascii="Arial" w:hAnsi="Arial" w:cs="Arial"/>
          <w:sz w:val="24"/>
          <w:szCs w:val="24"/>
          <w:lang w:val="en"/>
        </w:rPr>
        <w:t xml:space="preserve"> University lecturers. This means that when empowerment is improved the job satisfaction of lecturers will also increase.</w:t>
      </w:r>
    </w:p>
    <w:p w:rsidR="00053FFA" w:rsidRPr="00053FFA" w:rsidRDefault="00053FFA" w:rsidP="00053FFA">
      <w:pPr>
        <w:tabs>
          <w:tab w:val="left" w:pos="4125"/>
        </w:tabs>
        <w:spacing w:after="0" w:line="360" w:lineRule="auto"/>
        <w:jc w:val="both"/>
        <w:rPr>
          <w:rFonts w:ascii="Arial" w:hAnsi="Arial" w:cs="Arial"/>
          <w:b/>
          <w:sz w:val="24"/>
          <w:szCs w:val="24"/>
        </w:rPr>
      </w:pPr>
    </w:p>
    <w:p w:rsidR="00053FFA" w:rsidRPr="00053FFA" w:rsidRDefault="00053FFA" w:rsidP="00053FFA">
      <w:pPr>
        <w:tabs>
          <w:tab w:val="left" w:pos="4125"/>
        </w:tabs>
        <w:spacing w:after="0" w:line="360" w:lineRule="auto"/>
        <w:jc w:val="both"/>
        <w:rPr>
          <w:rFonts w:ascii="Arial" w:hAnsi="Arial" w:cs="Arial"/>
          <w:b/>
          <w:sz w:val="24"/>
          <w:szCs w:val="24"/>
          <w:lang w:val="en-ID"/>
        </w:rPr>
      </w:pPr>
      <w:r w:rsidRPr="00053FFA">
        <w:rPr>
          <w:rFonts w:ascii="Arial" w:hAnsi="Arial" w:cs="Arial"/>
          <w:b/>
          <w:sz w:val="24"/>
          <w:szCs w:val="24"/>
          <w:lang w:val="id-ID"/>
        </w:rPr>
        <w:t>REFERENCES</w:t>
      </w:r>
    </w:p>
    <w:p w:rsidR="00053FFA" w:rsidRPr="00053FFA" w:rsidRDefault="00053FFA" w:rsidP="00053FFA">
      <w:pPr>
        <w:tabs>
          <w:tab w:val="left" w:pos="4125"/>
        </w:tabs>
        <w:spacing w:after="0" w:line="360" w:lineRule="auto"/>
        <w:ind w:left="709" w:hanging="709"/>
        <w:jc w:val="both"/>
        <w:rPr>
          <w:rFonts w:ascii="Arial" w:hAnsi="Arial" w:cs="Arial"/>
          <w:sz w:val="24"/>
          <w:szCs w:val="24"/>
          <w:lang w:val="id-ID"/>
        </w:rPr>
      </w:pPr>
      <w:r w:rsidRPr="00053FFA">
        <w:rPr>
          <w:rFonts w:ascii="Arial" w:hAnsi="Arial" w:cs="Arial"/>
          <w:sz w:val="24"/>
          <w:szCs w:val="24"/>
        </w:rPr>
        <w:t xml:space="preserve">Amir </w:t>
      </w:r>
      <w:proofErr w:type="spellStart"/>
      <w:r w:rsidRPr="00053FFA">
        <w:rPr>
          <w:rFonts w:ascii="Arial" w:hAnsi="Arial" w:cs="Arial"/>
          <w:sz w:val="24"/>
          <w:szCs w:val="24"/>
        </w:rPr>
        <w:t>Abou</w:t>
      </w:r>
      <w:proofErr w:type="spellEnd"/>
      <w:r w:rsidRPr="00053FFA">
        <w:rPr>
          <w:rFonts w:ascii="Arial" w:hAnsi="Arial" w:cs="Arial"/>
          <w:sz w:val="24"/>
          <w:szCs w:val="24"/>
        </w:rPr>
        <w:t xml:space="preserve"> </w:t>
      </w:r>
      <w:proofErr w:type="spellStart"/>
      <w:r w:rsidRPr="00053FFA">
        <w:rPr>
          <w:rFonts w:ascii="Arial" w:hAnsi="Arial" w:cs="Arial"/>
          <w:sz w:val="24"/>
          <w:szCs w:val="24"/>
        </w:rPr>
        <w:t>Elnaga</w:t>
      </w:r>
      <w:proofErr w:type="spellEnd"/>
      <w:r w:rsidRPr="00053FFA">
        <w:rPr>
          <w:rFonts w:ascii="Arial" w:hAnsi="Arial" w:cs="Arial"/>
          <w:sz w:val="24"/>
          <w:szCs w:val="24"/>
        </w:rPr>
        <w:t xml:space="preserve"> and Amen Imran, </w:t>
      </w:r>
      <w:r w:rsidRPr="00053FFA">
        <w:rPr>
          <w:rFonts w:ascii="Arial" w:hAnsi="Arial" w:cs="Arial"/>
          <w:i/>
          <w:sz w:val="24"/>
          <w:szCs w:val="24"/>
        </w:rPr>
        <w:t xml:space="preserve">The Impact of Employee empowerment on Job Satisfaction: </w:t>
      </w:r>
      <w:proofErr w:type="spellStart"/>
      <w:r w:rsidRPr="00053FFA">
        <w:rPr>
          <w:rFonts w:ascii="Arial" w:hAnsi="Arial" w:cs="Arial"/>
          <w:i/>
          <w:sz w:val="24"/>
          <w:szCs w:val="24"/>
        </w:rPr>
        <w:t>Theoritical</w:t>
      </w:r>
      <w:proofErr w:type="spellEnd"/>
      <w:r w:rsidRPr="00053FFA">
        <w:rPr>
          <w:rFonts w:ascii="Arial" w:hAnsi="Arial" w:cs="Arial"/>
          <w:i/>
          <w:sz w:val="24"/>
          <w:szCs w:val="24"/>
        </w:rPr>
        <w:t xml:space="preserve"> Study,</w:t>
      </w:r>
      <w:r w:rsidRPr="00053FFA">
        <w:rPr>
          <w:rFonts w:ascii="Arial" w:hAnsi="Arial" w:cs="Arial"/>
          <w:sz w:val="24"/>
          <w:szCs w:val="24"/>
        </w:rPr>
        <w:t xml:space="preserve"> (</w:t>
      </w:r>
      <w:proofErr w:type="spellStart"/>
      <w:r w:rsidRPr="00053FFA">
        <w:rPr>
          <w:rFonts w:ascii="Arial" w:hAnsi="Arial" w:cs="Arial"/>
          <w:sz w:val="24"/>
          <w:szCs w:val="24"/>
        </w:rPr>
        <w:t>Amerika</w:t>
      </w:r>
      <w:proofErr w:type="spellEnd"/>
      <w:r w:rsidRPr="00053FFA">
        <w:rPr>
          <w:rFonts w:ascii="Arial" w:hAnsi="Arial" w:cs="Arial"/>
          <w:sz w:val="24"/>
          <w:szCs w:val="24"/>
        </w:rPr>
        <w:t>:</w:t>
      </w:r>
      <w:r w:rsidRPr="00053FFA">
        <w:rPr>
          <w:rFonts w:ascii="Arial" w:hAnsi="Arial" w:cs="Arial"/>
          <w:i/>
          <w:sz w:val="24"/>
          <w:szCs w:val="24"/>
        </w:rPr>
        <w:t xml:space="preserve"> American Journal of Research Communication, </w:t>
      </w:r>
      <w:r w:rsidRPr="00053FFA">
        <w:rPr>
          <w:rFonts w:ascii="Arial" w:hAnsi="Arial" w:cs="Arial"/>
          <w:sz w:val="24"/>
          <w:szCs w:val="24"/>
        </w:rPr>
        <w:t>2014, Vol. 2(1): 13-26), h.14 (</w:t>
      </w:r>
      <w:proofErr w:type="spellStart"/>
      <w:r w:rsidRPr="00053FFA">
        <w:rPr>
          <w:rFonts w:ascii="Arial" w:hAnsi="Arial" w:cs="Arial"/>
          <w:sz w:val="24"/>
          <w:szCs w:val="24"/>
        </w:rPr>
        <w:t>Diakses</w:t>
      </w:r>
      <w:proofErr w:type="spellEnd"/>
      <w:r w:rsidRPr="00053FFA">
        <w:rPr>
          <w:rFonts w:ascii="Arial" w:hAnsi="Arial" w:cs="Arial"/>
          <w:sz w:val="24"/>
          <w:szCs w:val="24"/>
        </w:rPr>
        <w:t xml:space="preserve"> 12 September 2016).</w:t>
      </w:r>
    </w:p>
    <w:p w:rsidR="00053FFA" w:rsidRPr="00053FFA" w:rsidRDefault="00053FFA" w:rsidP="00053FFA">
      <w:pPr>
        <w:pStyle w:val="FootnoteText"/>
        <w:spacing w:line="360" w:lineRule="auto"/>
        <w:ind w:left="709" w:hanging="709"/>
        <w:jc w:val="both"/>
        <w:rPr>
          <w:rFonts w:ascii="Arial" w:hAnsi="Arial" w:cs="Arial"/>
          <w:sz w:val="24"/>
          <w:szCs w:val="24"/>
        </w:rPr>
      </w:pPr>
      <w:r w:rsidRPr="00053FFA">
        <w:rPr>
          <w:rFonts w:ascii="Arial" w:hAnsi="Arial" w:cs="Arial"/>
          <w:sz w:val="24"/>
          <w:szCs w:val="24"/>
        </w:rPr>
        <w:t xml:space="preserve">De Janasz Suzanne, et. al., </w:t>
      </w:r>
      <w:r w:rsidRPr="00053FFA">
        <w:rPr>
          <w:rFonts w:ascii="Arial" w:hAnsi="Arial" w:cs="Arial"/>
          <w:i/>
          <w:sz w:val="24"/>
          <w:szCs w:val="24"/>
        </w:rPr>
        <w:t>Interpersonal Skills in Organization</w:t>
      </w:r>
      <w:r w:rsidRPr="00053FFA">
        <w:rPr>
          <w:rFonts w:ascii="Arial" w:hAnsi="Arial" w:cs="Arial"/>
          <w:sz w:val="24"/>
          <w:szCs w:val="24"/>
        </w:rPr>
        <w:t xml:space="preserve"> (Booston: McGraw-Hill/Irwin, 2009).</w:t>
      </w:r>
    </w:p>
    <w:p w:rsidR="00053FFA" w:rsidRPr="00053FFA" w:rsidRDefault="00053FFA" w:rsidP="00053FFA">
      <w:pPr>
        <w:pStyle w:val="FootnoteText"/>
        <w:spacing w:line="360" w:lineRule="auto"/>
        <w:jc w:val="both"/>
        <w:rPr>
          <w:rFonts w:ascii="Arial" w:hAnsi="Arial" w:cs="Arial"/>
          <w:sz w:val="24"/>
          <w:szCs w:val="24"/>
        </w:rPr>
      </w:pPr>
      <w:r w:rsidRPr="00053FFA">
        <w:rPr>
          <w:rFonts w:ascii="Arial" w:hAnsi="Arial" w:cs="Arial"/>
          <w:sz w:val="24"/>
          <w:szCs w:val="24"/>
        </w:rPr>
        <w:t xml:space="preserve">John R. Schermerhorn, </w:t>
      </w:r>
      <w:r w:rsidRPr="00053FFA">
        <w:rPr>
          <w:rFonts w:ascii="Arial" w:hAnsi="Arial" w:cs="Arial"/>
          <w:i/>
          <w:sz w:val="24"/>
          <w:szCs w:val="24"/>
        </w:rPr>
        <w:t>Introduction to Management</w:t>
      </w:r>
      <w:r w:rsidRPr="00053FFA">
        <w:rPr>
          <w:rFonts w:ascii="Arial" w:hAnsi="Arial" w:cs="Arial"/>
          <w:sz w:val="24"/>
          <w:szCs w:val="24"/>
        </w:rPr>
        <w:t xml:space="preserve"> (Asia: John Wiley &amp; Sons Pte Ltd, 2010), </w:t>
      </w:r>
    </w:p>
    <w:p w:rsidR="00053FFA" w:rsidRPr="00053FFA" w:rsidRDefault="00053FFA" w:rsidP="00053FFA">
      <w:pPr>
        <w:pStyle w:val="FootnoteText"/>
        <w:spacing w:line="360" w:lineRule="auto"/>
        <w:ind w:left="709" w:hanging="709"/>
        <w:jc w:val="both"/>
        <w:rPr>
          <w:rFonts w:ascii="Arial" w:hAnsi="Arial" w:cs="Arial"/>
          <w:i/>
          <w:sz w:val="24"/>
          <w:szCs w:val="24"/>
        </w:rPr>
      </w:pPr>
      <w:r w:rsidRPr="00053FFA">
        <w:rPr>
          <w:rFonts w:ascii="Arial" w:hAnsi="Arial" w:cs="Arial"/>
          <w:sz w:val="24"/>
          <w:szCs w:val="24"/>
        </w:rPr>
        <w:t xml:space="preserve">Jon W. Newstorm, </w:t>
      </w:r>
      <w:r w:rsidRPr="00053FFA">
        <w:rPr>
          <w:rFonts w:ascii="Arial" w:hAnsi="Arial" w:cs="Arial"/>
          <w:i/>
          <w:sz w:val="24"/>
          <w:szCs w:val="24"/>
        </w:rPr>
        <w:t xml:space="preserve">Organizational Behavior Human Behavior At Work 14 edition </w:t>
      </w:r>
      <w:r w:rsidRPr="00053FFA">
        <w:rPr>
          <w:rFonts w:ascii="Arial" w:hAnsi="Arial" w:cs="Arial"/>
          <w:sz w:val="24"/>
          <w:szCs w:val="24"/>
        </w:rPr>
        <w:t>(New York: McGraw Hill, 2015)</w:t>
      </w:r>
    </w:p>
    <w:p w:rsidR="00053FFA" w:rsidRPr="00053FFA" w:rsidRDefault="00053FFA" w:rsidP="00053FFA">
      <w:pPr>
        <w:pStyle w:val="FootnoteText"/>
        <w:spacing w:line="360" w:lineRule="auto"/>
        <w:ind w:left="709" w:hanging="709"/>
        <w:jc w:val="both"/>
        <w:rPr>
          <w:rFonts w:ascii="Arial" w:hAnsi="Arial" w:cs="Arial"/>
          <w:sz w:val="24"/>
          <w:szCs w:val="24"/>
        </w:rPr>
      </w:pPr>
      <w:r w:rsidRPr="00053FFA">
        <w:rPr>
          <w:rFonts w:ascii="Arial" w:hAnsi="Arial" w:cs="Arial"/>
          <w:sz w:val="24"/>
          <w:szCs w:val="24"/>
        </w:rPr>
        <w:t>Naser Ibrahim and Afnan Sharif Shaleh, “</w:t>
      </w:r>
      <w:r w:rsidRPr="00053FFA">
        <w:rPr>
          <w:rFonts w:ascii="Arial" w:hAnsi="Arial" w:cs="Arial"/>
          <w:i/>
          <w:sz w:val="24"/>
          <w:szCs w:val="24"/>
        </w:rPr>
        <w:t>Psychological Empowerment and Job Satisfaction in Jordanian Hospital</w:t>
      </w:r>
      <w:r w:rsidRPr="00053FFA">
        <w:rPr>
          <w:rFonts w:ascii="Arial" w:hAnsi="Arial" w:cs="Arial"/>
          <w:sz w:val="24"/>
          <w:szCs w:val="24"/>
        </w:rPr>
        <w:t xml:space="preserve">”, </w:t>
      </w:r>
      <w:r w:rsidRPr="00053FFA">
        <w:rPr>
          <w:rFonts w:ascii="Arial" w:hAnsi="Arial" w:cs="Arial"/>
          <w:i/>
          <w:sz w:val="24"/>
          <w:szCs w:val="24"/>
        </w:rPr>
        <w:t>International Journal of Humanities and Social Science</w:t>
      </w:r>
      <w:r w:rsidRPr="00053FFA">
        <w:rPr>
          <w:rFonts w:ascii="Arial" w:hAnsi="Arial" w:cs="Arial"/>
          <w:sz w:val="24"/>
          <w:szCs w:val="24"/>
        </w:rPr>
        <w:t>, Vol.3 No.16 (Special Issues – August 2013).</w:t>
      </w:r>
    </w:p>
    <w:p w:rsidR="00053FFA" w:rsidRPr="00053FFA" w:rsidRDefault="00053FFA" w:rsidP="00053FFA">
      <w:pPr>
        <w:pStyle w:val="FootnoteText"/>
        <w:spacing w:line="360" w:lineRule="auto"/>
        <w:ind w:left="709" w:hanging="709"/>
        <w:jc w:val="both"/>
        <w:rPr>
          <w:rFonts w:ascii="Arial" w:hAnsi="Arial" w:cs="Arial"/>
          <w:i/>
          <w:sz w:val="24"/>
          <w:szCs w:val="24"/>
        </w:rPr>
      </w:pPr>
      <w:r w:rsidRPr="00053FFA">
        <w:rPr>
          <w:rFonts w:ascii="Arial" w:hAnsi="Arial" w:cs="Arial"/>
          <w:sz w:val="24"/>
          <w:szCs w:val="24"/>
        </w:rPr>
        <w:t xml:space="preserve">Robert Kreitner, Angelo Kinicki, </w:t>
      </w:r>
      <w:r w:rsidRPr="00053FFA">
        <w:rPr>
          <w:rFonts w:ascii="Arial" w:hAnsi="Arial" w:cs="Arial"/>
          <w:i/>
          <w:sz w:val="24"/>
          <w:szCs w:val="24"/>
        </w:rPr>
        <w:t xml:space="preserve">Organizational Behavior 9 Edition </w:t>
      </w:r>
      <w:r w:rsidRPr="00053FFA">
        <w:rPr>
          <w:rFonts w:ascii="Arial" w:hAnsi="Arial" w:cs="Arial"/>
          <w:sz w:val="24"/>
          <w:szCs w:val="24"/>
        </w:rPr>
        <w:t>(New York: McGraw-Hill, 2011).</w:t>
      </w:r>
    </w:p>
    <w:p w:rsidR="00053FFA" w:rsidRPr="00053FFA" w:rsidRDefault="00053FFA" w:rsidP="00053FFA">
      <w:pPr>
        <w:tabs>
          <w:tab w:val="left" w:pos="4125"/>
        </w:tabs>
        <w:spacing w:after="0" w:line="360" w:lineRule="auto"/>
        <w:ind w:left="709" w:hanging="709"/>
        <w:jc w:val="both"/>
        <w:rPr>
          <w:rFonts w:ascii="Arial" w:hAnsi="Arial" w:cs="Arial"/>
          <w:sz w:val="24"/>
          <w:szCs w:val="24"/>
        </w:rPr>
      </w:pPr>
      <w:proofErr w:type="spellStart"/>
      <w:r w:rsidRPr="00053FFA">
        <w:rPr>
          <w:rFonts w:ascii="Arial" w:hAnsi="Arial" w:cs="Arial"/>
          <w:sz w:val="24"/>
          <w:szCs w:val="24"/>
        </w:rPr>
        <w:lastRenderedPageBreak/>
        <w:t>Russel</w:t>
      </w:r>
      <w:proofErr w:type="spellEnd"/>
      <w:r w:rsidRPr="00053FFA">
        <w:rPr>
          <w:rFonts w:ascii="Arial" w:hAnsi="Arial" w:cs="Arial"/>
          <w:sz w:val="24"/>
          <w:szCs w:val="24"/>
        </w:rPr>
        <w:t xml:space="preserve"> &amp; Taylor, </w:t>
      </w:r>
      <w:r w:rsidRPr="00053FFA">
        <w:rPr>
          <w:rFonts w:ascii="Arial" w:hAnsi="Arial" w:cs="Arial"/>
          <w:i/>
          <w:sz w:val="24"/>
          <w:szCs w:val="24"/>
        </w:rPr>
        <w:t xml:space="preserve">Operation and Management Quality and Competitiveness in Global Environment </w:t>
      </w:r>
      <w:r w:rsidRPr="00053FFA">
        <w:rPr>
          <w:rFonts w:ascii="Arial" w:hAnsi="Arial" w:cs="Arial"/>
          <w:sz w:val="24"/>
          <w:szCs w:val="24"/>
        </w:rPr>
        <w:t xml:space="preserve">(USA: John Willey &amp; Sons </w:t>
      </w:r>
      <w:proofErr w:type="spellStart"/>
      <w:r w:rsidRPr="00053FFA">
        <w:rPr>
          <w:rFonts w:ascii="Arial" w:hAnsi="Arial" w:cs="Arial"/>
          <w:sz w:val="24"/>
          <w:szCs w:val="24"/>
        </w:rPr>
        <w:t>Inc</w:t>
      </w:r>
      <w:proofErr w:type="spellEnd"/>
      <w:r w:rsidRPr="00053FFA">
        <w:rPr>
          <w:rFonts w:ascii="Arial" w:hAnsi="Arial" w:cs="Arial"/>
          <w:sz w:val="24"/>
          <w:szCs w:val="24"/>
        </w:rPr>
        <w:t>, 2006)</w:t>
      </w:r>
      <w:r w:rsidRPr="00053FFA">
        <w:rPr>
          <w:rFonts w:ascii="Arial" w:hAnsi="Arial" w:cs="Arial"/>
          <w:sz w:val="24"/>
          <w:szCs w:val="24"/>
          <w:lang w:val="id-ID"/>
        </w:rPr>
        <w:t>.</w:t>
      </w:r>
    </w:p>
    <w:p w:rsidR="00053FFA" w:rsidRPr="00053FFA" w:rsidRDefault="00053FFA" w:rsidP="00053FFA">
      <w:pPr>
        <w:pStyle w:val="FootnoteText"/>
        <w:spacing w:line="360" w:lineRule="auto"/>
        <w:jc w:val="both"/>
        <w:rPr>
          <w:rFonts w:ascii="Arial" w:hAnsi="Arial" w:cs="Arial"/>
          <w:sz w:val="24"/>
          <w:szCs w:val="24"/>
        </w:rPr>
      </w:pPr>
      <w:proofErr w:type="spellStart"/>
      <w:r w:rsidRPr="00053FFA">
        <w:rPr>
          <w:rFonts w:ascii="Arial" w:hAnsi="Arial" w:cs="Arial"/>
          <w:sz w:val="24"/>
          <w:szCs w:val="24"/>
          <w:lang w:val="en-ID"/>
        </w:rPr>
        <w:t>Sedarmayanti</w:t>
      </w:r>
      <w:proofErr w:type="spellEnd"/>
      <w:r w:rsidRPr="00053FFA">
        <w:rPr>
          <w:rFonts w:ascii="Arial" w:hAnsi="Arial" w:cs="Arial"/>
          <w:sz w:val="24"/>
          <w:szCs w:val="24"/>
          <w:lang w:val="en-ID"/>
        </w:rPr>
        <w:t xml:space="preserve">, </w:t>
      </w:r>
      <w:proofErr w:type="spellStart"/>
      <w:r w:rsidRPr="00053FFA">
        <w:rPr>
          <w:rFonts w:ascii="Arial" w:hAnsi="Arial" w:cs="Arial"/>
          <w:i/>
          <w:sz w:val="24"/>
          <w:szCs w:val="24"/>
          <w:lang w:val="en-ID"/>
        </w:rPr>
        <w:t>Manajemen</w:t>
      </w:r>
      <w:proofErr w:type="spellEnd"/>
      <w:r w:rsidRPr="00053FFA">
        <w:rPr>
          <w:rFonts w:ascii="Arial" w:hAnsi="Arial" w:cs="Arial"/>
          <w:i/>
          <w:sz w:val="24"/>
          <w:szCs w:val="24"/>
          <w:lang w:val="en-ID"/>
        </w:rPr>
        <w:t xml:space="preserve"> </w:t>
      </w:r>
      <w:proofErr w:type="spellStart"/>
      <w:r w:rsidRPr="00053FFA">
        <w:rPr>
          <w:rFonts w:ascii="Arial" w:hAnsi="Arial" w:cs="Arial"/>
          <w:i/>
          <w:sz w:val="24"/>
          <w:szCs w:val="24"/>
          <w:lang w:val="en-ID"/>
        </w:rPr>
        <w:t>Sumber</w:t>
      </w:r>
      <w:proofErr w:type="spellEnd"/>
      <w:r w:rsidRPr="00053FFA">
        <w:rPr>
          <w:rFonts w:ascii="Arial" w:hAnsi="Arial" w:cs="Arial"/>
          <w:i/>
          <w:sz w:val="24"/>
          <w:szCs w:val="24"/>
          <w:lang w:val="en-ID"/>
        </w:rPr>
        <w:t xml:space="preserve"> </w:t>
      </w:r>
      <w:proofErr w:type="spellStart"/>
      <w:r w:rsidRPr="00053FFA">
        <w:rPr>
          <w:rFonts w:ascii="Arial" w:hAnsi="Arial" w:cs="Arial"/>
          <w:i/>
          <w:sz w:val="24"/>
          <w:szCs w:val="24"/>
          <w:lang w:val="en-ID"/>
        </w:rPr>
        <w:t>Daya</w:t>
      </w:r>
      <w:proofErr w:type="spellEnd"/>
      <w:r w:rsidRPr="00053FFA">
        <w:rPr>
          <w:rFonts w:ascii="Arial" w:hAnsi="Arial" w:cs="Arial"/>
          <w:i/>
          <w:sz w:val="24"/>
          <w:szCs w:val="24"/>
          <w:lang w:val="en-ID"/>
        </w:rPr>
        <w:t xml:space="preserve"> </w:t>
      </w:r>
      <w:proofErr w:type="spellStart"/>
      <w:r w:rsidRPr="00053FFA">
        <w:rPr>
          <w:rFonts w:ascii="Arial" w:hAnsi="Arial" w:cs="Arial"/>
          <w:i/>
          <w:sz w:val="24"/>
          <w:szCs w:val="24"/>
          <w:lang w:val="en-ID"/>
        </w:rPr>
        <w:t>Manusia</w:t>
      </w:r>
      <w:proofErr w:type="spellEnd"/>
      <w:r w:rsidRPr="00053FFA">
        <w:rPr>
          <w:rFonts w:ascii="Arial" w:hAnsi="Arial" w:cs="Arial"/>
          <w:sz w:val="24"/>
          <w:szCs w:val="24"/>
          <w:lang w:val="en-ID"/>
        </w:rPr>
        <w:t xml:space="preserve"> (Bandung: PT </w:t>
      </w:r>
      <w:proofErr w:type="spellStart"/>
      <w:r w:rsidRPr="00053FFA">
        <w:rPr>
          <w:rFonts w:ascii="Arial" w:hAnsi="Arial" w:cs="Arial"/>
          <w:sz w:val="24"/>
          <w:szCs w:val="24"/>
          <w:lang w:val="en-ID"/>
        </w:rPr>
        <w:t>Refika</w:t>
      </w:r>
      <w:proofErr w:type="spellEnd"/>
      <w:r w:rsidRPr="00053FFA">
        <w:rPr>
          <w:rFonts w:ascii="Arial" w:hAnsi="Arial" w:cs="Arial"/>
          <w:sz w:val="24"/>
          <w:szCs w:val="24"/>
          <w:lang w:val="en-ID"/>
        </w:rPr>
        <w:t xml:space="preserve"> </w:t>
      </w:r>
      <w:proofErr w:type="spellStart"/>
      <w:r w:rsidRPr="00053FFA">
        <w:rPr>
          <w:rFonts w:ascii="Arial" w:hAnsi="Arial" w:cs="Arial"/>
          <w:sz w:val="24"/>
          <w:szCs w:val="24"/>
          <w:lang w:val="en-ID"/>
        </w:rPr>
        <w:t>Aditama</w:t>
      </w:r>
      <w:proofErr w:type="spellEnd"/>
      <w:r w:rsidRPr="00053FFA">
        <w:rPr>
          <w:rFonts w:ascii="Arial" w:hAnsi="Arial" w:cs="Arial"/>
          <w:sz w:val="24"/>
          <w:szCs w:val="24"/>
          <w:lang w:val="en-ID"/>
        </w:rPr>
        <w:t>, 2011)</w:t>
      </w:r>
      <w:r w:rsidRPr="00053FFA">
        <w:rPr>
          <w:rFonts w:ascii="Arial" w:hAnsi="Arial" w:cs="Arial"/>
          <w:sz w:val="24"/>
          <w:szCs w:val="24"/>
        </w:rPr>
        <w:t>.</w:t>
      </w:r>
    </w:p>
    <w:p w:rsidR="00053FFA" w:rsidRPr="00053FFA" w:rsidRDefault="00053FFA" w:rsidP="00053FFA">
      <w:pPr>
        <w:spacing w:after="0" w:line="360" w:lineRule="auto"/>
        <w:ind w:left="709" w:hanging="709"/>
        <w:jc w:val="both"/>
        <w:rPr>
          <w:rFonts w:ascii="Arial" w:hAnsi="Arial" w:cs="Arial"/>
          <w:sz w:val="24"/>
          <w:szCs w:val="24"/>
        </w:rPr>
      </w:pPr>
      <w:r w:rsidRPr="00053FFA">
        <w:rPr>
          <w:rFonts w:ascii="Arial" w:hAnsi="Arial" w:cs="Arial"/>
          <w:sz w:val="24"/>
          <w:szCs w:val="24"/>
        </w:rPr>
        <w:t xml:space="preserve">Steven </w:t>
      </w:r>
      <w:proofErr w:type="spellStart"/>
      <w:r w:rsidRPr="00053FFA">
        <w:rPr>
          <w:rFonts w:ascii="Arial" w:hAnsi="Arial" w:cs="Arial"/>
          <w:sz w:val="24"/>
          <w:szCs w:val="24"/>
        </w:rPr>
        <w:t>Mcshane</w:t>
      </w:r>
      <w:proofErr w:type="spellEnd"/>
      <w:r w:rsidRPr="00053FFA">
        <w:rPr>
          <w:rFonts w:ascii="Arial" w:hAnsi="Arial" w:cs="Arial"/>
          <w:sz w:val="24"/>
          <w:szCs w:val="24"/>
        </w:rPr>
        <w:t xml:space="preserve"> &amp; Mary Von </w:t>
      </w:r>
      <w:proofErr w:type="spellStart"/>
      <w:r w:rsidRPr="00053FFA">
        <w:rPr>
          <w:rFonts w:ascii="Arial" w:hAnsi="Arial" w:cs="Arial"/>
          <w:sz w:val="24"/>
          <w:szCs w:val="24"/>
        </w:rPr>
        <w:t>Glinow</w:t>
      </w:r>
      <w:proofErr w:type="spellEnd"/>
      <w:r w:rsidRPr="00053FFA">
        <w:rPr>
          <w:rFonts w:ascii="Arial" w:hAnsi="Arial" w:cs="Arial"/>
          <w:sz w:val="24"/>
          <w:szCs w:val="24"/>
        </w:rPr>
        <w:t xml:space="preserve">, </w:t>
      </w:r>
      <w:r w:rsidRPr="00053FFA">
        <w:rPr>
          <w:rFonts w:ascii="Arial" w:hAnsi="Arial" w:cs="Arial"/>
          <w:i/>
          <w:sz w:val="24"/>
          <w:szCs w:val="24"/>
        </w:rPr>
        <w:t>Organizational Behavior</w:t>
      </w:r>
      <w:r w:rsidRPr="00053FFA">
        <w:rPr>
          <w:rFonts w:ascii="Arial" w:hAnsi="Arial" w:cs="Arial"/>
          <w:sz w:val="24"/>
          <w:szCs w:val="24"/>
        </w:rPr>
        <w:t xml:space="preserve"> (New York: McGraw Hill Higher Education, 2009)</w:t>
      </w:r>
    </w:p>
    <w:p w:rsidR="00053FFA" w:rsidRPr="00053FFA" w:rsidRDefault="00053FFA" w:rsidP="00053FFA">
      <w:pPr>
        <w:shd w:val="clear" w:color="auto" w:fill="FFFFFF"/>
        <w:spacing w:after="0" w:line="360" w:lineRule="auto"/>
        <w:jc w:val="both"/>
        <w:rPr>
          <w:rFonts w:ascii="Arial" w:eastAsia="Times New Roman" w:hAnsi="Arial" w:cs="Arial"/>
          <w:color w:val="212121"/>
          <w:sz w:val="24"/>
          <w:szCs w:val="24"/>
        </w:rPr>
      </w:pPr>
      <w:proofErr w:type="spellStart"/>
      <w:r w:rsidRPr="00053FFA">
        <w:rPr>
          <w:rFonts w:ascii="Arial" w:hAnsi="Arial" w:cs="Arial"/>
          <w:sz w:val="24"/>
          <w:szCs w:val="24"/>
        </w:rPr>
        <w:t>Veithzal</w:t>
      </w:r>
      <w:proofErr w:type="spellEnd"/>
      <w:r w:rsidRPr="00053FFA">
        <w:rPr>
          <w:rFonts w:ascii="Arial" w:hAnsi="Arial" w:cs="Arial"/>
          <w:sz w:val="24"/>
          <w:szCs w:val="24"/>
        </w:rPr>
        <w:t xml:space="preserve"> </w:t>
      </w:r>
      <w:proofErr w:type="spellStart"/>
      <w:r w:rsidRPr="00053FFA">
        <w:rPr>
          <w:rFonts w:ascii="Arial" w:hAnsi="Arial" w:cs="Arial"/>
          <w:sz w:val="24"/>
          <w:szCs w:val="24"/>
        </w:rPr>
        <w:t>Rivai</w:t>
      </w:r>
      <w:proofErr w:type="spellEnd"/>
      <w:r w:rsidRPr="00053FFA">
        <w:rPr>
          <w:rFonts w:ascii="Arial" w:hAnsi="Arial" w:cs="Arial"/>
          <w:sz w:val="24"/>
          <w:szCs w:val="24"/>
        </w:rPr>
        <w:t xml:space="preserve">, </w:t>
      </w:r>
      <w:r w:rsidRPr="00053FFA">
        <w:rPr>
          <w:rFonts w:ascii="Arial" w:hAnsi="Arial" w:cs="Arial"/>
          <w:i/>
          <w:sz w:val="24"/>
          <w:szCs w:val="24"/>
        </w:rPr>
        <w:t xml:space="preserve">Performance Appraisal </w:t>
      </w:r>
      <w:r w:rsidRPr="00053FFA">
        <w:rPr>
          <w:rFonts w:ascii="Arial" w:hAnsi="Arial" w:cs="Arial"/>
          <w:sz w:val="24"/>
          <w:szCs w:val="24"/>
        </w:rPr>
        <w:t xml:space="preserve">(Jakarta: PT Raja </w:t>
      </w:r>
      <w:proofErr w:type="spellStart"/>
      <w:r w:rsidRPr="00053FFA">
        <w:rPr>
          <w:rFonts w:ascii="Arial" w:hAnsi="Arial" w:cs="Arial"/>
          <w:sz w:val="24"/>
          <w:szCs w:val="24"/>
        </w:rPr>
        <w:t>Grafindo</w:t>
      </w:r>
      <w:proofErr w:type="spellEnd"/>
      <w:r w:rsidRPr="00053FFA">
        <w:rPr>
          <w:rFonts w:ascii="Arial" w:hAnsi="Arial" w:cs="Arial"/>
          <w:sz w:val="24"/>
          <w:szCs w:val="24"/>
        </w:rPr>
        <w:t xml:space="preserve"> </w:t>
      </w:r>
      <w:proofErr w:type="spellStart"/>
      <w:r w:rsidRPr="00053FFA">
        <w:rPr>
          <w:rFonts w:ascii="Arial" w:hAnsi="Arial" w:cs="Arial"/>
          <w:sz w:val="24"/>
          <w:szCs w:val="24"/>
        </w:rPr>
        <w:t>Persada</w:t>
      </w:r>
      <w:proofErr w:type="spellEnd"/>
      <w:r w:rsidRPr="00053FFA">
        <w:rPr>
          <w:rFonts w:ascii="Arial" w:hAnsi="Arial" w:cs="Arial"/>
          <w:sz w:val="24"/>
          <w:szCs w:val="24"/>
        </w:rPr>
        <w:t>, 2011).</w:t>
      </w:r>
    </w:p>
    <w:p w:rsidR="00053FFA" w:rsidRPr="00053FFA" w:rsidRDefault="00053FFA" w:rsidP="00053FFA">
      <w:pPr>
        <w:spacing w:after="0" w:line="360" w:lineRule="auto"/>
        <w:jc w:val="both"/>
        <w:rPr>
          <w:rFonts w:ascii="Arial" w:eastAsia="Times New Roman" w:hAnsi="Arial" w:cs="Arial"/>
          <w:sz w:val="24"/>
          <w:szCs w:val="24"/>
          <w:lang w:val="en" w:eastAsia="id-ID"/>
        </w:rPr>
      </w:pPr>
    </w:p>
    <w:p w:rsidR="00A033B7" w:rsidRPr="00053FFA" w:rsidRDefault="00A033B7" w:rsidP="00053FFA">
      <w:pPr>
        <w:spacing w:line="360" w:lineRule="auto"/>
        <w:rPr>
          <w:rFonts w:ascii="Arial" w:hAnsi="Arial" w:cs="Arial"/>
          <w:sz w:val="24"/>
          <w:szCs w:val="24"/>
        </w:rPr>
      </w:pPr>
    </w:p>
    <w:sectPr w:rsidR="00A033B7" w:rsidRPr="00053FF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F6EA9"/>
    <w:multiLevelType w:val="hybridMultilevel"/>
    <w:tmpl w:val="647C46F8"/>
    <w:lvl w:ilvl="0" w:tplc="77BA83F8">
      <w:start w:val="1"/>
      <w:numFmt w:val="decimal"/>
      <w:lvlText w:val="%1."/>
      <w:lvlJc w:val="left"/>
      <w:pPr>
        <w:ind w:left="927" w:hanging="36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
    <w:nsid w:val="3AB326E9"/>
    <w:multiLevelType w:val="hybridMultilevel"/>
    <w:tmpl w:val="D3087E44"/>
    <w:lvl w:ilvl="0" w:tplc="3BFCA440">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FFA"/>
    <w:rsid w:val="00053FFA"/>
    <w:rsid w:val="002D4CCE"/>
    <w:rsid w:val="00835BC8"/>
    <w:rsid w:val="00A033B7"/>
    <w:rsid w:val="00F82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3FF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053F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id-ID" w:eastAsia="id-ID"/>
    </w:rPr>
  </w:style>
  <w:style w:type="character" w:customStyle="1" w:styleId="HTMLPreformattedChar">
    <w:name w:val="HTML Preformatted Char"/>
    <w:basedOn w:val="DefaultParagraphFont"/>
    <w:link w:val="HTMLPreformatted"/>
    <w:uiPriority w:val="99"/>
    <w:rsid w:val="00053FFA"/>
    <w:rPr>
      <w:rFonts w:ascii="Courier New" w:eastAsia="Times New Roman" w:hAnsi="Courier New" w:cs="Courier New"/>
      <w:sz w:val="20"/>
      <w:szCs w:val="20"/>
      <w:lang w:val="id-ID" w:eastAsia="id-ID"/>
    </w:rPr>
  </w:style>
  <w:style w:type="paragraph" w:styleId="ListParagraph">
    <w:name w:val="List Paragraph"/>
    <w:basedOn w:val="Normal"/>
    <w:uiPriority w:val="34"/>
    <w:qFormat/>
    <w:rsid w:val="00053FFA"/>
    <w:pPr>
      <w:ind w:left="720"/>
      <w:contextualSpacing/>
    </w:pPr>
  </w:style>
  <w:style w:type="paragraph" w:styleId="FootnoteText">
    <w:name w:val="footnote text"/>
    <w:basedOn w:val="Normal"/>
    <w:link w:val="FootnoteTextChar"/>
    <w:uiPriority w:val="99"/>
    <w:unhideWhenUsed/>
    <w:rsid w:val="00053FFA"/>
    <w:pPr>
      <w:spacing w:after="0" w:line="240" w:lineRule="auto"/>
    </w:pPr>
    <w:rPr>
      <w:sz w:val="20"/>
      <w:szCs w:val="20"/>
      <w:lang w:val="id-ID"/>
    </w:rPr>
  </w:style>
  <w:style w:type="character" w:customStyle="1" w:styleId="FootnoteTextChar">
    <w:name w:val="Footnote Text Char"/>
    <w:basedOn w:val="DefaultParagraphFont"/>
    <w:link w:val="FootnoteText"/>
    <w:uiPriority w:val="99"/>
    <w:rsid w:val="00053FFA"/>
    <w:rPr>
      <w:sz w:val="20"/>
      <w:szCs w:val="20"/>
      <w:lang w:val="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3FF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053F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id-ID" w:eastAsia="id-ID"/>
    </w:rPr>
  </w:style>
  <w:style w:type="character" w:customStyle="1" w:styleId="HTMLPreformattedChar">
    <w:name w:val="HTML Preformatted Char"/>
    <w:basedOn w:val="DefaultParagraphFont"/>
    <w:link w:val="HTMLPreformatted"/>
    <w:uiPriority w:val="99"/>
    <w:rsid w:val="00053FFA"/>
    <w:rPr>
      <w:rFonts w:ascii="Courier New" w:eastAsia="Times New Roman" w:hAnsi="Courier New" w:cs="Courier New"/>
      <w:sz w:val="20"/>
      <w:szCs w:val="20"/>
      <w:lang w:val="id-ID" w:eastAsia="id-ID"/>
    </w:rPr>
  </w:style>
  <w:style w:type="paragraph" w:styleId="ListParagraph">
    <w:name w:val="List Paragraph"/>
    <w:basedOn w:val="Normal"/>
    <w:uiPriority w:val="34"/>
    <w:qFormat/>
    <w:rsid w:val="00053FFA"/>
    <w:pPr>
      <w:ind w:left="720"/>
      <w:contextualSpacing/>
    </w:pPr>
  </w:style>
  <w:style w:type="paragraph" w:styleId="FootnoteText">
    <w:name w:val="footnote text"/>
    <w:basedOn w:val="Normal"/>
    <w:link w:val="FootnoteTextChar"/>
    <w:uiPriority w:val="99"/>
    <w:unhideWhenUsed/>
    <w:rsid w:val="00053FFA"/>
    <w:pPr>
      <w:spacing w:after="0" w:line="240" w:lineRule="auto"/>
    </w:pPr>
    <w:rPr>
      <w:sz w:val="20"/>
      <w:szCs w:val="20"/>
      <w:lang w:val="id-ID"/>
    </w:rPr>
  </w:style>
  <w:style w:type="character" w:customStyle="1" w:styleId="FootnoteTextChar">
    <w:name w:val="Footnote Text Char"/>
    <w:basedOn w:val="DefaultParagraphFont"/>
    <w:link w:val="FootnoteText"/>
    <w:uiPriority w:val="99"/>
    <w:rsid w:val="00053FFA"/>
    <w:rPr>
      <w:sz w:val="20"/>
      <w:szCs w:val="20"/>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6944029">
      <w:bodyDiv w:val="1"/>
      <w:marLeft w:val="0"/>
      <w:marRight w:val="0"/>
      <w:marTop w:val="0"/>
      <w:marBottom w:val="0"/>
      <w:divBdr>
        <w:top w:val="none" w:sz="0" w:space="0" w:color="auto"/>
        <w:left w:val="none" w:sz="0" w:space="0" w:color="auto"/>
        <w:bottom w:val="none" w:sz="0" w:space="0" w:color="auto"/>
        <w:right w:val="none" w:sz="0" w:space="0" w:color="auto"/>
      </w:divBdr>
    </w:div>
    <w:div w:id="1977836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10</Pages>
  <Words>2887</Words>
  <Characters>16457</Characters>
  <Application>Microsoft Office Word</Application>
  <DocSecurity>0</DocSecurity>
  <Lines>137</Lines>
  <Paragraphs>38</Paragraphs>
  <ScaleCrop>false</ScaleCrop>
  <Company/>
  <LinksUpToDate>false</LinksUpToDate>
  <CharactersWithSpaces>19306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ditacucu</dc:creator>
  <cp:lastModifiedBy>ditacucu</cp:lastModifiedBy>
  <cp:revision>4</cp:revision>
  <dcterms:created xsi:type="dcterms:W3CDTF">2018-01-25T11:25:00Z</dcterms:created>
  <dcterms:modified xsi:type="dcterms:W3CDTF">2018-01-25T12:05:00Z</dcterms:modified>
</cp:coreProperties>
</file>