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1F" w:rsidRPr="00050015" w:rsidRDefault="00EA2490" w:rsidP="00EA2490">
      <w:pPr>
        <w:pStyle w:val="NormalWeb"/>
        <w:spacing w:after="0" w:line="360" w:lineRule="auto"/>
        <w:jc w:val="center"/>
        <w:rPr>
          <w:lang w:val="id-ID"/>
        </w:rPr>
      </w:pPr>
      <w:r w:rsidRPr="00050015">
        <w:rPr>
          <w:b/>
          <w:sz w:val="28"/>
          <w:szCs w:val="28"/>
          <w:lang w:val="id-ID"/>
        </w:rPr>
        <w:t>KEMAMPUAN PENGETAHUAN EKOLOGIS DAN SIKAP PEDULI LINGKUNGAN SISWA</w:t>
      </w:r>
    </w:p>
    <w:p w:rsidR="00912B1F" w:rsidRPr="00050015" w:rsidRDefault="00EA2490" w:rsidP="00EA2490">
      <w:pPr>
        <w:ind w:right="3500"/>
        <w:rPr>
          <w:lang w:val="id-ID"/>
        </w:rPr>
      </w:pPr>
      <w:r w:rsidRPr="00050015">
        <w:rPr>
          <w:lang w:val="id-ID"/>
        </w:rPr>
        <w:t xml:space="preserve">                                                           Aulia Novitasari</w:t>
      </w:r>
      <w:r w:rsidR="00DB3D7C" w:rsidRPr="00050015">
        <w:rPr>
          <w:vertAlign w:val="superscript"/>
          <w:lang w:val="id-ID"/>
        </w:rPr>
        <w:t>1</w:t>
      </w:r>
    </w:p>
    <w:p w:rsidR="00912B1F" w:rsidRPr="00050015" w:rsidRDefault="00912B1F">
      <w:pPr>
        <w:spacing w:before="1" w:line="280" w:lineRule="auto"/>
        <w:rPr>
          <w:lang w:val="id-ID"/>
        </w:rPr>
      </w:pPr>
    </w:p>
    <w:p w:rsidR="00EA2490" w:rsidRPr="00050015" w:rsidRDefault="00EA2490" w:rsidP="00EA2490">
      <w:pPr>
        <w:tabs>
          <w:tab w:val="left" w:pos="7230"/>
        </w:tabs>
        <w:jc w:val="center"/>
        <w:rPr>
          <w:lang w:val="id-ID"/>
        </w:rPr>
      </w:pPr>
      <w:r w:rsidRPr="00050015">
        <w:rPr>
          <w:vertAlign w:val="superscript"/>
          <w:lang w:val="id-ID"/>
        </w:rPr>
        <w:t>1</w:t>
      </w:r>
      <w:r w:rsidRPr="00050015">
        <w:rPr>
          <w:lang w:val="id-ID"/>
        </w:rPr>
        <w:t>Program Studi Pendidikan Biologi, UIN Raden Intan Lampung, Indonesia</w:t>
      </w:r>
    </w:p>
    <w:p w:rsidR="00EA2490" w:rsidRPr="00050015" w:rsidRDefault="00EA2490" w:rsidP="00EA2490">
      <w:pPr>
        <w:tabs>
          <w:tab w:val="left" w:pos="7230"/>
        </w:tabs>
        <w:jc w:val="center"/>
        <w:rPr>
          <w:lang w:val="id-ID"/>
        </w:rPr>
      </w:pPr>
      <w:r w:rsidRPr="00050015">
        <w:rPr>
          <w:lang w:val="id-ID"/>
        </w:rPr>
        <w:t>email:aulianovitasari@radenintan.ac.id</w:t>
      </w:r>
    </w:p>
    <w:p w:rsidR="00EA2490" w:rsidRPr="00050015" w:rsidRDefault="00EA2490">
      <w:pPr>
        <w:rPr>
          <w:lang w:val="id-ID"/>
        </w:rPr>
      </w:pPr>
    </w:p>
    <w:p w:rsidR="00EA2490" w:rsidRPr="00050015" w:rsidRDefault="00DB3D7C" w:rsidP="00EA2490">
      <w:pPr>
        <w:ind w:right="44"/>
        <w:jc w:val="both"/>
        <w:rPr>
          <w:i/>
          <w:lang w:val="id-ID"/>
        </w:rPr>
      </w:pPr>
      <w:r w:rsidRPr="00050015">
        <w:rPr>
          <w:b/>
          <w:lang w:val="id-ID"/>
        </w:rPr>
        <w:t>Abstract:</w:t>
      </w:r>
      <w:r w:rsidRPr="00050015">
        <w:rPr>
          <w:b/>
          <w:i/>
          <w:lang w:val="id-ID"/>
        </w:rPr>
        <w:t xml:space="preserve"> </w:t>
      </w:r>
      <w:r w:rsidR="00EA2490" w:rsidRPr="00050015">
        <w:rPr>
          <w:lang w:val="id-ID"/>
        </w:rPr>
        <w:t>Peningkatan kesadaran terhadap kelestarian lingkungan menjadi tantangan utama di era modern, terutama bagi generasi muda sebagai agen perubahan. Pendidikan berperan penting dalam mengembangkan literasi lingkungan guna menciptakan individu yang memiliki pengetahuan dan peduli terhadap lingkungan. Penelitian ini bert</w:t>
      </w:r>
      <w:r w:rsidR="00545192" w:rsidRPr="00050015">
        <w:rPr>
          <w:lang w:val="id-ID"/>
        </w:rPr>
        <w:t>ujuan untuk menganalisis</w:t>
      </w:r>
      <w:r w:rsidR="00EA2490" w:rsidRPr="00050015">
        <w:rPr>
          <w:lang w:val="id-ID"/>
        </w:rPr>
        <w:t xml:space="preserve"> pengetahuan ekologis dan sikap peduli lingkungan siswa SMA Muhammadiyah 2 Bandar Lampung dalam pembelajaran biologi. Metode penelitian yang digunakan adalah deskriptif kuantitatif dengan sampel sebanyak 65 siswa yang dipilih melalui teknik purposive sampling dari populasi 212 siswa. Data dikumpulkan melalui angket dan tes yang dirancang berdasarkan indikator pengetahuan ekologis dan sikap peduli lingkungan. Hasil penelitian menunjukkan bahwa pengetahuan ekologis siswa berada dalam kategori baik dengan persentase 66,15%, yang mencerminkan pemahaman yang cukup mengenai ekosistem, keanekaragaman hayati, serta ancaman lingkungan. Sikap peduli lingkungan siswa juga berada dalam kategori baik dengan persentase 67,33%, yang menunjukkan adanya kesadaran dan komitmen dalam menjaga kelestarian lingkungan. </w:t>
      </w:r>
    </w:p>
    <w:p w:rsidR="00EA2490" w:rsidRPr="00050015" w:rsidRDefault="00EA2490">
      <w:pPr>
        <w:ind w:right="44"/>
        <w:jc w:val="both"/>
        <w:rPr>
          <w:lang w:val="id-ID"/>
        </w:rPr>
      </w:pPr>
    </w:p>
    <w:p w:rsidR="00912B1F" w:rsidRPr="00050015" w:rsidRDefault="00DB3D7C">
      <w:pPr>
        <w:ind w:right="114"/>
        <w:jc w:val="both"/>
        <w:rPr>
          <w:i/>
          <w:lang w:val="id-ID"/>
        </w:rPr>
      </w:pPr>
      <w:r w:rsidRPr="00050015">
        <w:rPr>
          <w:b/>
          <w:lang w:val="id-ID"/>
        </w:rPr>
        <w:t>Kata kunci</w:t>
      </w:r>
      <w:r w:rsidR="00545192" w:rsidRPr="00050015">
        <w:rPr>
          <w:lang w:val="id-ID"/>
        </w:rPr>
        <w:t>: Pengetahuan ekologis, Sikap peduli lingkungan, Literasi lingkungan</w:t>
      </w:r>
    </w:p>
    <w:p w:rsidR="00912B1F" w:rsidRPr="00050015" w:rsidRDefault="00912B1F">
      <w:pPr>
        <w:ind w:left="114" w:right="114"/>
        <w:rPr>
          <w:i/>
          <w:lang w:val="id-ID"/>
        </w:rPr>
      </w:pPr>
    </w:p>
    <w:p w:rsidR="00912B1F" w:rsidRPr="00050015" w:rsidRDefault="00912B1F">
      <w:pPr>
        <w:ind w:left="114" w:right="114"/>
        <w:rPr>
          <w:lang w:val="id-ID"/>
        </w:rPr>
      </w:pPr>
    </w:p>
    <w:p w:rsidR="00912B1F" w:rsidRPr="00050015" w:rsidRDefault="00912B1F">
      <w:pPr>
        <w:rPr>
          <w:b/>
          <w:sz w:val="24"/>
          <w:szCs w:val="24"/>
          <w:lang w:val="id-ID"/>
        </w:rPr>
        <w:sectPr w:rsidR="00912B1F" w:rsidRPr="00050015">
          <w:pgSz w:w="11906" w:h="16838"/>
          <w:pgMar w:top="1418" w:right="1701" w:bottom="1701" w:left="2268" w:header="708" w:footer="708" w:gutter="0"/>
          <w:pgNumType w:start="1"/>
          <w:cols w:space="720"/>
        </w:sectPr>
      </w:pPr>
    </w:p>
    <w:p w:rsidR="00912B1F" w:rsidRPr="00050015" w:rsidRDefault="00DB3D7C">
      <w:pPr>
        <w:rPr>
          <w:b/>
          <w:sz w:val="24"/>
          <w:szCs w:val="24"/>
          <w:lang w:val="id-ID"/>
        </w:rPr>
      </w:pPr>
      <w:r w:rsidRPr="00050015">
        <w:rPr>
          <w:b/>
          <w:sz w:val="24"/>
          <w:szCs w:val="24"/>
          <w:lang w:val="id-ID"/>
        </w:rPr>
        <w:t xml:space="preserve">PENDAHULUAN </w:t>
      </w:r>
    </w:p>
    <w:p w:rsidR="00D26167" w:rsidRPr="00050015" w:rsidRDefault="00D26167" w:rsidP="00D26167">
      <w:pPr>
        <w:pStyle w:val="NormalWeb"/>
        <w:spacing w:before="0" w:beforeAutospacing="0" w:after="0" w:afterAutospacing="0"/>
        <w:ind w:firstLine="720"/>
        <w:jc w:val="both"/>
        <w:rPr>
          <w:lang w:val="id-ID"/>
        </w:rPr>
      </w:pPr>
      <w:r w:rsidRPr="00050015">
        <w:rPr>
          <w:lang w:val="id-ID"/>
        </w:rPr>
        <w:t xml:space="preserve"> Peningkatan kesadaran menjaga kelestarian lingkungan menjadi tantangan utama yang dihadapi masyarakat global </w:t>
      </w:r>
      <w:r w:rsidRPr="00050015">
        <w:rPr>
          <w:lang w:val="id-ID"/>
        </w:rPr>
        <w:fldChar w:fldCharType="begin" w:fldLock="1"/>
      </w:r>
      <w:r w:rsidRPr="00050015">
        <w:rPr>
          <w:lang w:val="id-ID"/>
        </w:rPr>
        <w:instrText>ADDIN CSL_CITATION {"citationItems":[{"id":"ITEM-1","itemData":{"author":[{"dropping-particle":"","family":"Pradana","given":"Tomi","non-dropping-particle":"","parse-names":false,"suffix":""}],"id":"ITEM-1","issue":"2","issued":{"date-parts":[["2024"]]},"page":"116-129","title":"EKSPRESI EKOLOGIS : KONTRIBUSI PENDIDIKAN AGAMA ISLAM DALAM","type":"article-journal","volume":"8"},"uris":["http://www.mendeley.com/documents/?uuid=e7bca4eb-0fb9-4755-9773-d28ad6476691"]}],"mendeley":{"formattedCitation":"(Pradana, 2024)","plainTextFormattedCitation":"(Pradana, 2024)","previouslyFormattedCitation":"(Pradana, 2024)"},"properties":{"noteIndex":0},"schema":"https://github.com/citation-style-language/schema/raw/master/csl-citation.json"}</w:instrText>
      </w:r>
      <w:r w:rsidRPr="00050015">
        <w:rPr>
          <w:lang w:val="id-ID"/>
        </w:rPr>
        <w:fldChar w:fldCharType="separate"/>
      </w:r>
      <w:r w:rsidRPr="00050015">
        <w:rPr>
          <w:noProof/>
          <w:lang w:val="id-ID"/>
        </w:rPr>
        <w:t>(Pradana, 2024)</w:t>
      </w:r>
      <w:r w:rsidRPr="00050015">
        <w:rPr>
          <w:lang w:val="id-ID"/>
        </w:rPr>
        <w:fldChar w:fldCharType="end"/>
      </w:r>
      <w:r w:rsidRPr="00050015">
        <w:rPr>
          <w:lang w:val="id-ID"/>
        </w:rPr>
        <w:t xml:space="preserve">, berbagai permasalahan semakin menuntut tindakan nyata dari berbagai pihak, termasuk generasi muda </w:t>
      </w:r>
      <w:r w:rsidRPr="00050015">
        <w:rPr>
          <w:lang w:val="id-ID"/>
        </w:rPr>
        <w:fldChar w:fldCharType="begin" w:fldLock="1"/>
      </w:r>
      <w:r w:rsidRPr="00050015">
        <w:rPr>
          <w:lang w:val="id-ID"/>
        </w:rPr>
        <w:instrText>ADDIN CSL_CITATION {"citationItems":[{"id":"ITEM-1","itemData":{"DOI":"10.17977/um063v1i11p1191-1201","abstract":"The Mental Revolution in Indonesia is a strategic and instrumental policy initiated by Joko Widodo's government to improve its mentality and morality. However, since its implementation, a mental revolution is like jargon. The impact of the mental revolution has not been significant, especially youth and environmental issues. Environmental damage still occurs and tends to be massive, and many young people are less aware of environmental sustainability. This article aims to analyze development of the mental revolution from a youth perspective and its role on environmental sustainability issues in Indonesia. Using literature study and document analysis methods, the results show that mental revolution from a youth perspective and its role in environmental sustainability issues has become an interesting issue for discussion at the national and international levels. Mental revolution must be able to improve the character of today's youth. In addition, youth as agents of change need to review the damage and disasters caused by the greedy character of a small portion of the community.\r Revolusi Mental di Indonesia merupakan kebijakan strategis dan instrumental yang digagas oleh pemerintahan Joko Widodo untuk meningkatkan mentalitas dan moralitasnya. Namun, sejak implementasinya, revolusi mental seperti jargon. Dampak dari revolusi mental ini belum signifikan, terutama masalah pemuda dan lingkungan. Kerusakan lingkungan masih terjadi dan cenderung masif, serta banyak generasi muda yang kurang sadar akan kelestarian lingkungan. Komentar ini bertujuan untuk menganalisis perkembangan revolusi mental dari perspektif pemuda dan perannya dalam isu-isu kelestarian lingkungan di Indonesia. Dengan menggunakan metode studi literatur dan analisis dokumen, hasil penelitian menunjukkan bahwa revolusi mental dari perspektif pemuda dan perannya dalam isu kelestarian lingkungan telah menjadi isu yang menarik untuk dibahas di tingkat nasional dan internasional. Revolusi mental harus mampu meningkatkan karakter pemuda masa kini. Selain itu, pemuda sebagai agen perubahan perlu meninjau kembali kerusakan dan bencana yang ditimbulkan oleh karakter rakus sebagian kecil masyarakat.","author":[{"dropping-particle":"","family":"Roziqin","given":"Ali","non-dropping-particle":"","parse-names":false,"suffix":""},{"dropping-particle":"","family":"Sumiarto","given":"Rasongko S.","non-dropping-particle":"","parse-names":false,"suffix":""},{"dropping-particle":"","family":"Aziz","given":"Fadian Nur","non-dropping-particle":"","parse-names":false,"suffix":""}],"container-title":"Jurnal Integrasi dan Harmoni Inovatif Ilmu-Ilmu Sosial (JIHI3S)","id":"ITEM-1","issue":"11","issued":{"date-parts":[["2021"]]},"page":"1191-1201","title":"Mental Revolution, Youth, and Environmental Issues in Indonesia","type":"article-journal","volume":"1"},"uris":["http://www.mendeley.com/documents/?uuid=b13f0b4b-d087-46cd-a22a-295b79572596"]},{"id":"ITEM-2","itemData":{"abstract":"… Menurut tim ahli pusat penelitian dan pengembangan sumber daya air, penyebab utama banjir di … Guru yang ideal memberikan inovasi dan kreasi terhadap teks yang belum sempurna … juga diperbolehkan dan justru lebih baik menyiapkan materi atau bahan ajar baru untuk …","author":[{"dropping-particle":"","family":"Rahmawati","given":"D","non-dropping-particle":"","parse-names":false,"suffix":""},{"dropping-particle":"","family":"Suhartono","given":"S","non-dropping-particle":"","parse-names":false,"suffix":""}],"container-title":"FKIP e-PROCEEDING","id":"ITEM-2","issued":{"date-parts":[["2019"]]},"page":"119-128","title":"Pendidikan Lingkungan Melalui Kegiatan Pembelajaran Bahasa Indonesia Berbasis Teks","type":"article-journal"},"uris":["http://www.mendeley.com/documents/?uuid=408e70fa-4767-4ddc-90e6-d6a6dab023fc"]}],"mendeley":{"formattedCitation":"(Rahmawati &amp; Suhartono, 2019; Roziqin et al., 2021)","plainTextFormattedCitation":"(Rahmawati &amp; Suhartono, 2019; Roziqin et al., 2021)","previouslyFormattedCitation":"(Rahmawati &amp; Suhartono, 2019; Roziqin et al., 2021)"},"properties":{"noteIndex":0},"schema":"https://github.com/citation-style-language/schema/raw/master/csl-citation.json"}</w:instrText>
      </w:r>
      <w:r w:rsidRPr="00050015">
        <w:rPr>
          <w:lang w:val="id-ID"/>
        </w:rPr>
        <w:fldChar w:fldCharType="separate"/>
      </w:r>
      <w:r w:rsidRPr="00050015">
        <w:rPr>
          <w:noProof/>
          <w:lang w:val="id-ID"/>
        </w:rPr>
        <w:t>(Rahmawati &amp; Suhartono, 2019; Roziqin et al., 2021)</w:t>
      </w:r>
      <w:r w:rsidRPr="00050015">
        <w:rPr>
          <w:lang w:val="id-ID"/>
        </w:rPr>
        <w:fldChar w:fldCharType="end"/>
      </w:r>
      <w:r w:rsidRPr="00050015">
        <w:rPr>
          <w:lang w:val="id-ID"/>
        </w:rPr>
        <w:t xml:space="preserve">. Pengembangan literasi lingkungan perlu dilakukan secara optimal melalui pendidikan, terutama melalui mata pelajaran yang relevan seperti biologi </w:t>
      </w:r>
      <w:r w:rsidRPr="00050015">
        <w:rPr>
          <w:lang w:val="id-ID"/>
        </w:rPr>
        <w:fldChar w:fldCharType="begin" w:fldLock="1"/>
      </w:r>
      <w:r w:rsidRPr="00050015">
        <w:rPr>
          <w:lang w:val="id-ID"/>
        </w:rPr>
        <w:instrText>ADDIN CSL_CITATION {"citationItems":[{"id":"ITEM-1","itemData":{"DOI":"10.24815/jpsi.v10i2.23548","ISSN":"2338-4379","abstract":"Orang Rimba are one of the tribes in Jambi who live in the Bukit Duabelas National park (TNBD). Orang Rimba take advantage of the wealth of plants and animals that surround them. Orang Rimba have such strong customs that affect their lives and livelihoods. They have local wisdom in managing their environment. This study aims to utilize the local wisdom of the Orang Rimba through the development of teaching materials on Biodiversity to improve students' environmental literacy. The research method used is the development method with the ADDIE model (analyze, design, develop, implement, evaluate). The study began with a needs analysis to one of the senior high schools in Soralangun, which is a school adjacent to TNBD and field data collection to Orang Rimba in TNBD. At the implementation stage, a trial of teaching materials was carried out to students in one of the X grade high schools in Soralangun with a non-equivalent control group design. The instruments used in this study were interview guidelines, feasibility validation sheets, readability of teaching materials and environmental literacy instruments. The results showed that the teaching materials had an average feasibility of 81.66% (very feasible) and readability of 70.92% (high). The increase in environmental literacy of students in the experimental class showed an N-gain of 3.8 in the medium category","author":[{"dropping-particle":"","family":"Sriyati","given":"Siti","non-dropping-particle":"","parse-names":false,"suffix":""},{"dropping-particle":"","family":"Marsenda","given":"Pisca Hana","non-dropping-particle":"","parse-names":false,"suffix":""},{"dropping-particle":"","family":"Hidayat","given":"Topik","non-dropping-particle":"","parse-names":false,"suffix":""}],"container-title":"Jurnal Pendidikan Sains Indonesia","id":"ITEM-1","issue":"2","issued":{"date-parts":[["2022"]]},"page":"266-278","title":"Pemanfaatan Kearifan Lokal Orang Rimba di Jambi Melalui Pengembangan Bahan Ajar Untuk Meningkatkan Literasi Lingkungan Siswa","type":"article-journal","volume":"10"},"uris":["http://www.mendeley.com/documents/?uuid=5b92ff83-3b57-4973-a993-75d26e144cc6"]},{"id":"ITEM-2","itemData":{"DOI":"10.30872/jibs.v1i1.423","ISSN":"2356-1823","abstract":"Sumber daya alam Indonesia begitu banyak salah satunya adalah sumber daya alam berupa batubara. Kalimantan Timur merupakan salah satu provinsi dengan sumber batubara yang melimpah. Masyarakat dan perusahaan menjadikan batubara menjadikan batubara di Kalimantan Timur sebagai sumber pendapatan. Batubara tidak hanya memberikan dampak positif tapi  juga memiliki dampak negatif salah satunya sisa galian batubara yang berupa kolam-kolam raksasa yang menjadi Drainase Tambang Asam  (Acid Mine Drainage). Hal ini menjadi perhatian khusus bagi peneliti untuk mengetahui kesadaran terhadap lingkungan dengan melihat tingkat Literasi Lingkungan masyarakat Kalimantan timur Lingkungan khususnya Mahasiswa pendidikan MIPA FKIP UNMUL. Metode dalam penelitian ini adalah Deskriptif, dengan instrument berupa tes literasi lingkungan yang diadapatasi dan dimodifikasi dari Middle Schools Environmental Literacy Survey/ Instrument (MSELS/ I). Analisis tingkat literasi lingkungan ditransformasikan menggukan pensekoran dari NELA (National Environmental Literacy Assessmen). Dalam pensekoran NELA terdapat empat domain yaitu 1). pengetahuan; 2). Keterampilan kognitif; 3). Sikap; dan 4). Perilaku. Hasil penelitian memperlihatkan bahwa literasi lingkungan mahasiswa FKIP ada pada katagori “Sedang”. Dari katagori tersebut dapat digunakan sebagai dasar untuk meningkatkan literasi lingkungan mahasiswa FKIP Universitas Mulawarman.","author":[{"dropping-particle":"","family":"Nasution","given":"Ruqoyyah","non-dropping-particle":"","parse-names":false,"suffix":""}],"container-title":"Jurnal Ilmiah BioSmart (JIBS)","id":"ITEM-2","issue":"1","issued":{"date-parts":[["2021"]]},"page":"38-51","title":"Analisis tingkat literasi lingkungan mahasiswa FKIP Universitas Mulawarman dengan transformasi skor NELA (National Environmental Literacy Assessment)","type":"article-journal","volume":"7"},"uris":["http://www.mendeley.com/documents/?uuid=484e12e2-c4ee-45ca-973c-4527b9a13ab3"]},{"id":"ITEM-3","itemData":{"author":[{"dropping-particle":"","family":"Nurcahyani","given":"Nadia Devi","non-dropping-particle":"","parse-names":false,"suffix":""}],"id":"ITEM-3","issued":{"date-parts":[["2024"]]},"page":"808-814","title":"Upaya Meningkatkan Kemampuan Berpikir Kritis Peserta Didik Menggunakan Model Problem Based Learning (Pbl) Berpendekatan Lingkungan","type":"article-journal"},"uris":["http://www.mendeley.com/documents/?uuid=fa94bff3-f552-4efa-b8c4-884817932b25"]}],"mendeley":{"formattedCitation":"(Nasution, 2021; Nurcahyani, 2024; Sriyati et al., 2022)","plainTextFormattedCitation":"(Nasution, 2021; Nurcahyani, 2024; Sriyati et al., 2022)","previouslyFormattedCitation":"(Nasution, 2021; Nurcahyani, 2024; Sriyati et al., 2022)"},"properties":{"noteIndex":0},"schema":"https://github.com/citation-style-language/schema/raw/master/csl-citation.json"}</w:instrText>
      </w:r>
      <w:r w:rsidRPr="00050015">
        <w:rPr>
          <w:lang w:val="id-ID"/>
        </w:rPr>
        <w:fldChar w:fldCharType="separate"/>
      </w:r>
      <w:r w:rsidRPr="00050015">
        <w:rPr>
          <w:noProof/>
          <w:lang w:val="id-ID"/>
        </w:rPr>
        <w:t>(Nasution, 2021; Nurcahyani, 2024; Sriyati et al., 2022)</w:t>
      </w:r>
      <w:r w:rsidRPr="00050015">
        <w:rPr>
          <w:lang w:val="id-ID"/>
        </w:rPr>
        <w:fldChar w:fldCharType="end"/>
      </w:r>
      <w:r w:rsidRPr="00050015">
        <w:rPr>
          <w:lang w:val="id-ID"/>
        </w:rPr>
        <w:t xml:space="preserve">. Literasi lingkungan tidak hanya mencakup kemampuan memahami konsep, tetapi juga kemampuan berpikir kritis, mengambil keputusan, serta berpartisipasi aktif dalam upaya pelestarian lingkungan </w:t>
      </w:r>
      <w:r w:rsidRPr="00050015">
        <w:rPr>
          <w:lang w:val="id-ID"/>
        </w:rPr>
        <w:fldChar w:fldCharType="begin" w:fldLock="1"/>
      </w:r>
      <w:r w:rsidRPr="00050015">
        <w:rPr>
          <w:lang w:val="id-ID"/>
        </w:rPr>
        <w:instrText>ADDIN CSL_CITATION {"citationItems":[{"id":"ITEM-1","itemData":{"DOI":"10.20885/tullab.vol2.iss1.art14","ISSN":"2685-8924","abstract":"Tujuan dari pengabdian ini untuk menumbuhkan pengetahuan dan memberikan pemahaman siswa SDN Krawitan Yogyakarta tentang bahaya sampah plastik bagi lingkungan dan kesehatan, selain itu juga untuk mengembangkan kreativitas dan kepedulian siswa terhadap lingkungan terutama dalam pengelolaan sampah plastik. Kegiatan ini dilatar belakangi karena anak-anak merupakan generasi penerus bangsa, sehingga merupakan suatu keharusan untuk diberi edukasi sejak dini mengenai kelestarian lingkungan, agar rasa peduli terhadap lingkungan bisa tumbuh sejak dini, dari dalam diri masing-masing anak, dan mereka juga bisa mengimplementasikan apa yang diketahuinya dengan menjaga lingkungan dan dapat mendaur ulang sampah plastik yang ada disekitarnya. Masih banyaknya anak-anak di SDN Krawitan yang belum memahami mengenai bahaya sampah plastik, daur ulang sampah plastik, juga pentingnya mengurangi penggunaan plastik, menjadi alasan untuk kami mengadakan pelatihan literasi lingkungan dan pengolahan sampah plastik untuk kerajinan  di SDN Krawitan Yogyakarta. Metode yang digunakan dalam pelaksanaan kegiatan ini yaitu sosialisasi mengenai bahaya sampah plastik bagi lingkungan dan kesehatan dan langkah kecil untuk mengurangi penggunaan plastik sekali pakai dan praktik daur ulang sampah non organik menjadi kerajinan tangan yaitu pot bunga dari botol plastik bekas dan gantungan kunci dari tutup botol bekas","author":[{"dropping-particle":"","family":"Maslamah","given":"Annisaul","non-dropping-particle":"","parse-names":false,"suffix":""},{"dropping-particle":"","family":"Agustina","given":"Novalia","non-dropping-particle":"","parse-names":false,"suffix":""},{"dropping-particle":"","family":"Nurozi","given":"Ahmad","non-dropping-particle":"","parse-names":false,"suffix":""}],"container-title":"At-Thullab : Jurnal Mahasiswa Studi Islam","id":"ITEM-1","issue":"1","issued":{"date-parts":[["2020"]]},"page":"381-390","title":"Pelatihan Literasi Lingkungan Dan Pengolahan Sampah Plastik Untuk Kerajinan Di Sdn Krawitan Yogyakarta","type":"article-journal","volume":"2"},"uris":["http://www.mendeley.com/documents/?uuid=46ba2e27-c69f-4ab1-8453-63f930ec1e54"]}],"mendeley":{"formattedCitation":"(Maslamah et al., 2020)","plainTextFormattedCitation":"(Maslamah et al., 2020)","previouslyFormattedCitation":"(Maslamah et al., 2020)"},"properties":{"noteIndex":0},"schema":"https://github.com/citation-style-language/schema/raw/master/csl-citation.json"}</w:instrText>
      </w:r>
      <w:r w:rsidRPr="00050015">
        <w:rPr>
          <w:lang w:val="id-ID"/>
        </w:rPr>
        <w:fldChar w:fldCharType="separate"/>
      </w:r>
      <w:r w:rsidRPr="00050015">
        <w:rPr>
          <w:noProof/>
          <w:lang w:val="id-ID"/>
        </w:rPr>
        <w:t>(Maslamah et al., 2020)</w:t>
      </w:r>
      <w:r w:rsidRPr="00050015">
        <w:rPr>
          <w:lang w:val="id-ID"/>
        </w:rPr>
        <w:fldChar w:fldCharType="end"/>
      </w:r>
      <w:r w:rsidRPr="00050015">
        <w:rPr>
          <w:lang w:val="id-ID"/>
        </w:rPr>
        <w:t xml:space="preserve">. Siswa yang memiliki literasi lingkungan yang baik akan lebih peka terhadap berbagai permasalahan ekologis dan mampu mengevaluasi dampak dari aktivitas manusia terhadap keseimbangan alam </w:t>
      </w:r>
      <w:r w:rsidRPr="00050015">
        <w:rPr>
          <w:lang w:val="id-ID"/>
        </w:rPr>
        <w:fldChar w:fldCharType="begin" w:fldLock="1"/>
      </w:r>
      <w:r w:rsidR="003F2B03">
        <w:rPr>
          <w:lang w:val="id-ID"/>
        </w:rPr>
        <w:instrText>ADDIN CSL_CITATION {"citationItems":[{"id":"ITEM-1","itemData":{"author":[{"dropping-particle":"","family":"Azdkia","given":"Humairatul","non-dropping-particle":"","parse-names":false,"suffix":""},{"dropping-particle":"","family":"Fauziah","given":"Nia","non-dropping-particle":"","parse-names":false,"suffix":""},{"dropping-particle":"","family":"Purwandari","given":"Elce","non-dropping-particle":"","parse-names":false,"suffix":""},{"dropping-particle":"","family":"Al-azhar","given":"Universitas Islam Nusantara","non-dropping-particle":"","parse-names":false,"suffix":""}],"container-title":"Jurnal Pendidikan, Sosial, dan Pengabdian Masyarakat","id":"ITEM-1","issue":"01","issued":{"date-parts":[["2024"]]},"page":"8-17","title":"Pentingnya Literasi Lingkungan Dalam Menghadapi Krisis","type":"article-journal","volume":"01"},"uris":["http://www.mendeley.com/documents/?uuid=29e12b41-553c-44fb-8ab7-fd2d6ac843b5"]},{"id":"ITEM-2","itemData":{"DOI":"10.24246/juses.v7i1p68-73","abstract":"Permasalahan lingkungan global semakin kompleks, diwarnai oleh perubahan iklim, kerusakan ekosistem, dan hilangnya biodiversitas. Riset ini memiliki urgensi karena kurangnya literasi lingkungan dapat menghambat kemampuan masyarakat dalam mengambil keputusan yang berkelanjutan. Artikel ini menggunakan metode penelitian berbasis Systematic Literature Review (SLR) dengan metode PRISMA (Preferred Reporting Items For Systematic Reviews and Meta Analyses) untuk mencari dan menganalisis artikel terkait literasi lingkungan yang telah dipublikasikan antara tahun 2018 hingga 2023. Pencarian artikel dilakukan melalui database Google Scholar dengan bantuan aplikasi \"Publish or Perish 8,\" Untuk menjawab tujuan penelitian, 17 artikel terpilih dan dianalisis secara rinci. Hasil analisis dan pembahasan mengungkapkan bahwa literasi lingkungan merujuk pada kemampuan individu untuk memahami, menerapkan, dan berpartisipasi dalam isu-isu lingkungan yang kompleks. Hal ini mencakup pemahaman tentang konsep-konsep lingkungan dan prinsip-prinsipnya, serta keterampilan untuk menginterpretasikan informasi ilmiah yang relevan dengan permasalahan lingkungan. Penelitian ini juga menyoroti pentingnya penerapan model pembelajaran literasi lingkungan sebagai strategi yang efektif untuk meningkatkan pengetahuan dan kesadaran lingkungan masyarakat. Model-model pembelajaran tersebut dapat mencakup berbagai metode, seperti pembelajaran aktif, interaktif, dan berbasis pengalaman, yang bertujuan untuk mengembangkan pemahaman yang lebih mendalam tentang lingkungan dan mendorong individu untuk mengambil tindakan berkelanjutan. Hasil penelitian ini memberikan kontribusi penting dalam memahami bagaimana literasi lingkungan dapat ditingkatkan melalui pendekatan pembelajaran yang tepat. Meningkatkan literasi lingkungan dapat membantu individu dan masyarakat secara keseluruhan untuk lebih peduli terhadap masalah-masalah lingkungan dan berkontribusi pada pelestarian alam serta pembangunan berkelanjutan.","author":[{"dropping-particle":"","family":"Miterianifa","given":"Miterianifa","non-dropping-particle":"","parse-names":false,"suffix":""},{"dropping-particle":"","family":"Mawarni","given":"Muhammad Fiqri","non-dropping-particle":"","parse-names":false,"suffix":""}],"container-title":"Jurnal Sains dan Edukasi Sains","id":"ITEM-2","issue":"1","issued":{"date-parts":[["2024"]]},"page":"68-73","title":"Penerapan Model Pembelajaran Literasi Lingkungan dalam Meningkatkan Pengetahuan dan Kesadaran Lingkungan","type":"article-journal","volume":"7"},"uris":["http://www.mendeley.com/documents/?uuid=bfd84dd5-a242-4f33-9881-6a6e29d280ee"]}],"mendeley":{"formattedCitation":"(Azdkia et al., 2024; Miterianifa &amp; Mawarni, 2024)","plainTextFormattedCitation":"(Azdkia et al., 2024; Miterianifa &amp; Mawarni, 2024)","previouslyFormattedCitation":"(Azdkia et al., 2024; Miterianifa &amp; Mawarni, 2024)"},"properties":{"noteIndex":0},"schema":"https://github.com/citation-style-language/schema/raw/master/csl-citation.json"}</w:instrText>
      </w:r>
      <w:r w:rsidRPr="00050015">
        <w:rPr>
          <w:lang w:val="id-ID"/>
        </w:rPr>
        <w:fldChar w:fldCharType="separate"/>
      </w:r>
      <w:r w:rsidRPr="00050015">
        <w:rPr>
          <w:noProof/>
          <w:lang w:val="id-ID"/>
        </w:rPr>
        <w:t>(Azdkia et al., 2024; Miterianifa &amp; Mawarni, 2024)</w:t>
      </w:r>
      <w:r w:rsidRPr="00050015">
        <w:rPr>
          <w:lang w:val="id-ID"/>
        </w:rPr>
        <w:fldChar w:fldCharType="end"/>
      </w:r>
      <w:r w:rsidRPr="00050015">
        <w:rPr>
          <w:lang w:val="id-ID"/>
        </w:rPr>
        <w:t xml:space="preserve">, selain itu mampu </w:t>
      </w:r>
      <w:r w:rsidRPr="00050015">
        <w:rPr>
          <w:lang w:val="id-ID"/>
        </w:rPr>
        <w:t xml:space="preserve">mengembangkan keterampilan dalam mencari solusi inovatif yang dapat diterapkan dalam kehidupan sehari-hari </w:t>
      </w:r>
      <w:r w:rsidRPr="00050015">
        <w:rPr>
          <w:lang w:val="id-ID"/>
        </w:rPr>
        <w:fldChar w:fldCharType="begin" w:fldLock="1"/>
      </w:r>
      <w:r w:rsidR="0053370E">
        <w:rPr>
          <w:lang w:val="id-ID"/>
        </w:rPr>
        <w:instrText>ADDIN CSL_CITATION {"citationItems":[{"id":"ITEM-1","itemData":{"DOI":"10.23887/jippg.v5i1.47385","ISSN":"2621-5713","abstract":"Pengembangan dan penumbuhan literasi lingkungan pada siswa SD memerlukan komitmen dan dukungan berbagai pihak. Komitmen dan dukungan untuk penumbuhan literasi lingkungan sangat diperlukan baik dari kepala sekolah, guru, orang tua, masyarakat sekitar, dan pihak-pihak terkait lainnya. Penelitian ini bertujuan untuk mengeksplorasi jenis-jenis program penumbuhan literasi lingkungan siswa, kendala implementasi penumbuhan literasi lingkungan, dan usaha menanganinya. Penelitian ini menggunakan metode penelitian kualitatif. Metode pengumpulan data dengan kuesioner, wawancara, dan studi dokumentasi. Analisis data deskriptif kualitatif mengadaptasi dari Becker dan Geer melalui:membandingkan data yang diperoleh dari responden; mencocokkan tanggapan yang diberikan dalam wawancara; menganalisis perbedaan data, memperhatikan frekuensi kemunculan data dari responden; merakit dan merepresentasi berbagai data yang diperoleh secara deskriptif kualitatif. Subjek penelitian ini dipilih dengan purposive sampling. Berdasarkan hasil dan pembahasan maka dapat disimpulkan antara lain: berbagai program penumbuhan literasi lingkungan antara lain: eco activity, program lingkungan, empowerment of waste, gardening, dan out door learning (ODL); kendala penumbuhan literasi lingkungan siswa antara lain: keterbatasan waktu; kurangnya sarana dan prasarana; kurang siapnya civitas sekolah; dan kesenjangan pemahaman dalam penumbuhan literasi lingkungan pada peserta didik dan kebermanfaatanya. Upaya mengatasi kendala-kendala tersebut melalui pemanfaatan waktu luang siswa, usaha kreatif guru memanfaatkan alat dan bahan di lingkungan sekitar, kolaborasi dengan  green books, dan kerja sama yang melibatkan berbagai pihak dalam pelaksanaan program khususnya sukarelawan (volunteer).","author":[{"dropping-particle":"","family":"Indrawan","given":"I Putu Oktap","non-dropping-particle":"","parse-names":false,"suffix":""},{"dropping-particle":"","family":"Lepiyanto","given":"Agil","non-dropping-particle":"","parse-names":false,"suffix":""},{"dropping-particle":"","family":"Juniari","given":"Ni Wayan Mega","non-dropping-particle":"","parse-names":false,"suffix":""},{"dropping-particle":"","family":"Intaran","given":"I Nyoman","non-dropping-particle":"","parse-names":false,"suffix":""},{"dropping-particle":"","family":"Sri","given":"Anak Agung Istri Raka","non-dropping-particle":"","parse-names":false,"suffix":""}],"container-title":"Jurnal Ilmiah Pendidikan Profesi Guru","id":"ITEM-1","issue":"1","issued":{"date-parts":[["2022"]]},"page":"21-31","title":"Penumbuhan Literasi Lingkungan di Sekolah Dasar","type":"article-journal","volume":"5"},"uris":["http://www.mendeley.com/documents/?uuid=6b697726-0968-4ca3-a89c-f7e0694343da"]}],"mendeley":{"formattedCitation":"(Indrawan et al., 2022)","plainTextFormattedCitation":"(Indrawan et al., 2022)","previouslyFormattedCitation":"(Indrawan et al., 2022)"},"properties":{"noteIndex":0},"schema":"https://github.com/citation-style-language/schema/raw/master/csl-citation.json"}</w:instrText>
      </w:r>
      <w:r w:rsidRPr="00050015">
        <w:rPr>
          <w:lang w:val="id-ID"/>
        </w:rPr>
        <w:fldChar w:fldCharType="separate"/>
      </w:r>
      <w:r w:rsidRPr="00050015">
        <w:rPr>
          <w:noProof/>
          <w:lang w:val="id-ID"/>
        </w:rPr>
        <w:t>(Indrawan et al., 2022)</w:t>
      </w:r>
      <w:r w:rsidRPr="00050015">
        <w:rPr>
          <w:lang w:val="id-ID"/>
        </w:rPr>
        <w:fldChar w:fldCharType="end"/>
      </w:r>
      <w:r w:rsidRPr="00050015">
        <w:rPr>
          <w:lang w:val="id-ID"/>
        </w:rPr>
        <w:t xml:space="preserve">. Pengetahuan ekologis dan sikap peduli lingkungan merupakan bagian integral dari literasi lingkungan, terutama di tengah tantangan lingkungan yang semakin kompleks </w:t>
      </w:r>
      <w:r w:rsidRPr="00050015">
        <w:rPr>
          <w:lang w:val="id-ID"/>
        </w:rPr>
        <w:fldChar w:fldCharType="begin" w:fldLock="1"/>
      </w:r>
      <w:r w:rsidRPr="00050015">
        <w:rPr>
          <w:lang w:val="id-ID"/>
        </w:rPr>
        <w:instrText>ADDIN CSL_CITATION {"citationItems":[{"id":"ITEM-1","itemData":{"author":[{"dropping-particle":"","family":"Ismail","given":"M Jen","non-dropping-particle":"","parse-names":false,"suffix":""}],"id":"ITEM-1","issue":"1","issued":{"date-parts":[["2021"]]},"title":"MENJAGA KEBERSIHAN DI SEKOLAH","type":"article-journal","volume":"4"},"uris":["http://www.mendeley.com/documents/?uuid=42a746fc-ebf7-49de-be0d-e4b0713ad048"]}],"mendeley":{"formattedCitation":"(Ismail, 2021)","plainTextFormattedCitation":"(Ismail, 2021)","previouslyFormattedCitation":"(Ismail, 2021)"},"properties":{"noteIndex":0},"schema":"https://github.com/citation-style-language/schema/raw/master/csl-citation.json"}</w:instrText>
      </w:r>
      <w:r w:rsidRPr="00050015">
        <w:rPr>
          <w:lang w:val="id-ID"/>
        </w:rPr>
        <w:fldChar w:fldCharType="separate"/>
      </w:r>
      <w:r w:rsidRPr="00050015">
        <w:rPr>
          <w:noProof/>
          <w:lang w:val="id-ID"/>
        </w:rPr>
        <w:t>(Ismail, 2021)</w:t>
      </w:r>
      <w:r w:rsidRPr="00050015">
        <w:rPr>
          <w:lang w:val="id-ID"/>
        </w:rPr>
        <w:fldChar w:fldCharType="end"/>
      </w:r>
      <w:r w:rsidRPr="00050015">
        <w:rPr>
          <w:lang w:val="id-ID"/>
        </w:rPr>
        <w:t xml:space="preserve">, kemampuan ini menjadi pondasi untuk menciptakan masyarakat yang lebih sadar lingkungan dan dapat berkontribusi dalam upaya pelestarian alam untuk generasi mendatang </w:t>
      </w:r>
      <w:r w:rsidRPr="00050015">
        <w:rPr>
          <w:lang w:val="id-ID"/>
        </w:rPr>
        <w:fldChar w:fldCharType="begin" w:fldLock="1"/>
      </w:r>
      <w:r w:rsidRPr="00050015">
        <w:rPr>
          <w:lang w:val="id-ID"/>
        </w:rPr>
        <w:instrText>ADDIN CSL_CITATION {"citationItems":[{"id":"ITEM-1","itemData":{"abstract":"… dan laporan terkait kelestarian lingkungan di Kampung Naga, … dalam pembelajaran untuk menjaga lingkungan di sekolah. … adat kampung naga memiliki beberapa nilai kearifan lokal …","author":[{"dropping-particle":"","family":"Nadiyah","given":"Diyah","non-dropping-particle":"","parse-names":false,"suffix":""},{"dropping-particle":"","family":"Ningrum","given":"Rafika Cahya","non-dropping-particle":"","parse-names":false,"suffix":""},{"dropping-particle":"","family":"Jamaludin","given":"Ujang","non-dropping-particle":"","parse-names":false,"suffix":""}],"container-title":"Attadib: Journal of Elementary Education","id":"ITEM-1","issue":"3","issued":{"date-parts":[["2023"]]},"page":"12-24","title":"Kajian Kelestarian Alam Kampung Naga dalam Upaya Pendidikan Karakter Lingkungan di Sekolah Dasar","type":"article-journal","volume":"7"},"uris":["http://www.mendeley.com/documents/?uuid=10358fc1-7db7-4d51-beb6-94199a241e94"]},{"id":"ITEM-2","itemData":{"author":[{"dropping-particle":"","family":"Hasanah","given":"Oktavia Nur","non-dropping-particle":"","parse-names":false,"suffix":""}],"id":"ITEM-2","issue":"1","issued":{"date-parts":[["2024"]]},"page":"204-213","title":"DI SEKOLAH DASAR ELSE ( Elementary School Education","type":"article-journal","volume":"8"},"uris":["http://www.mendeley.com/documents/?uuid=9774578c-7b2b-4849-b3e3-2b684492765e"]}],"mendeley":{"formattedCitation":"(Hasanah, 2024; Nadiyah et al., 2023)","plainTextFormattedCitation":"(Hasanah, 2024; Nadiyah et al., 2023)","previouslyFormattedCitation":"(Hasanah, 2024; Nadiyah et al., 2023)"},"properties":{"noteIndex":0},"schema":"https://github.com/citation-style-language/schema/raw/master/csl-citation.json"}</w:instrText>
      </w:r>
      <w:r w:rsidRPr="00050015">
        <w:rPr>
          <w:lang w:val="id-ID"/>
        </w:rPr>
        <w:fldChar w:fldCharType="separate"/>
      </w:r>
      <w:r w:rsidRPr="00050015">
        <w:rPr>
          <w:noProof/>
          <w:lang w:val="id-ID"/>
        </w:rPr>
        <w:t>(Hasanah, 2024; Nadiyah et al., 2023)</w:t>
      </w:r>
      <w:r w:rsidRPr="00050015">
        <w:rPr>
          <w:lang w:val="id-ID"/>
        </w:rPr>
        <w:fldChar w:fldCharType="end"/>
      </w:r>
      <w:r w:rsidRPr="00050015">
        <w:rPr>
          <w:lang w:val="id-ID"/>
        </w:rPr>
        <w:t xml:space="preserve">. Pengetahuan ekologis memberikan pemahaman mendalam tentang hubungan timbal balik antara manusia dan lingkungan </w:t>
      </w:r>
      <w:r w:rsidRPr="00050015">
        <w:rPr>
          <w:lang w:val="id-ID"/>
        </w:rPr>
        <w:fldChar w:fldCharType="begin" w:fldLock="1"/>
      </w:r>
      <w:r w:rsidRPr="00050015">
        <w:rPr>
          <w:lang w:val="id-ID"/>
        </w:rPr>
        <w:instrText>ADDIN CSL_CITATION {"citationItems":[{"id":"ITEM-1","itemData":{"DOI":"10.1051/shsconf/202317201030","abstract":"The article considers the process of formation of ecological knowledge of students through information and communication technologies, presents the main types of ICT and their features. Also, the features of the formation of ecological knowledge in children of primary school age are revealed. Psychological characteristics of children of this age, contributing to the assimilation of environmental knowledge and skills. The specifics of the variable programs for the course “The World Around” for elementary school are considered, which allowed us to conclude that it is necessary to systematically use information and communication technologies in the process of forming environmental knowledge in elementary school children. The paper summarizes typical eco-knowledge formed in children of primary school age; the stages and criteria for their formation are defined (motivation-target, creative-cognitive, evaluative-corrective and cognitive, emotional-value, practical-effective, respectively). The results of the study will allow for in-depth work in the direction of the formation of environmental knowledge of schoolchildren. A set of activities using ICT, aimed at the formation of ecological ideas among schoolchildren, can be applied by teachers when working in the field of environmental education.","author":[{"dropping-particle":"","family":"Bulueva","given":"Sh. I.","non-dropping-particle":"","parse-names":false,"suffix":""},{"dropping-particle":"","family":"Israilova","given":"Kh. A.","non-dropping-particle":"","parse-names":false,"suffix":""},{"dropping-particle":"","family":"Aliphanova","given":"F. N.","non-dropping-particle":"","parse-names":false,"suffix":""}],"container-title":"SHS Web of Conferences","id":"ITEM-1","issued":{"date-parts":[["2023"]]},"page":"01030","title":"Formation of Ecological Knowledge of Schoolchildren Through Information and Communication Technologies","type":"article-journal","volume":"172"},"uris":["http://www.mendeley.com/documents/?uuid=f601102d-cad6-4739-b4a8-42388f7dd76b"]}],"mendeley":{"formattedCitation":"(Bulueva et al., 2023)","plainTextFormattedCitation":"(Bulueva et al., 2023)","previouslyFormattedCitation":"(Bulueva et al., 2023)"},"properties":{"noteIndex":0},"schema":"https://github.com/citation-style-language/schema/raw/master/csl-citation.json"}</w:instrText>
      </w:r>
      <w:r w:rsidRPr="00050015">
        <w:rPr>
          <w:lang w:val="id-ID"/>
        </w:rPr>
        <w:fldChar w:fldCharType="separate"/>
      </w:r>
      <w:r w:rsidRPr="00050015">
        <w:rPr>
          <w:noProof/>
          <w:lang w:val="id-ID"/>
        </w:rPr>
        <w:t>(Bulueva et al., 2023)</w:t>
      </w:r>
      <w:r w:rsidRPr="00050015">
        <w:rPr>
          <w:lang w:val="id-ID"/>
        </w:rPr>
        <w:fldChar w:fldCharType="end"/>
      </w:r>
      <w:r w:rsidRPr="00050015">
        <w:rPr>
          <w:lang w:val="id-ID"/>
        </w:rPr>
        <w:t xml:space="preserve">, sedangkan sikap peduli lingkungan merupakan langkah nyata untuk melindungi alam </w:t>
      </w:r>
      <w:r w:rsidRPr="00050015">
        <w:rPr>
          <w:lang w:val="id-ID"/>
        </w:rPr>
        <w:fldChar w:fldCharType="begin" w:fldLock="1"/>
      </w:r>
      <w:r w:rsidRPr="00050015">
        <w:rPr>
          <w:lang w:val="id-ID"/>
        </w:rPr>
        <w:instrText>ADDIN CSL_CITATION {"citationItems":[{"id":"ITEM-1","itemData":{"DOI":"10.61290/bio.v10i2.575","abstract":"Penelitian ini bertujuan untuk menginvestigasi pemahaman dan sikap masyarakat di Jl. M Yakub terhadap kepedulian lingkungan. Metode penelitian deskriptif kuantitatif digunakan dengan menggunakan kuisioner sebagai instrumen pengumpulan data. Responden dipilih menggunakan teknik random sampling, dengan total 60 orang. Data yang terkumpul dianalisis menggunakan program SPSS untuk mendapatkan persentase tingkat pemahaman dan sikap masyarakat terkait lingkungan. Temuan menunjukkan tingkat pemahaman dan kepedulian yang bervariasi, dengan sebagian responden menunjukkan pemahaman dan sikap kesadaran dan kepedulian terhadap lingkungan yang rendah. ","author":[{"dropping-particle":"","family":"Ummi Nur Afinni Dwi Jayanti","given":"","non-dropping-particle":"","parse-names":false,"suffix":""},{"dropping-particle":"","family":"Rahmi Zahara","given":"","non-dropping-particle":"","parse-names":false,"suffix":""},{"dropping-particle":"","family":"Mahfuza Delila Harahap","given":"","non-dropping-particle":"","parse-names":false,"suffix":""},{"dropping-particle":"","family":"Amraina Simamora","given":"","non-dropping-particle":"","parse-names":false,"suffix":""}],"container-title":"Jurnal Bionatural","id":"ITEM-1","issue":"2","issued":{"date-parts":[["2023"]]},"page":"23-30","title":"Analisis Pemahaman Masyarakat Terhadap Kesadaran Akan Kepedulian Lingkungan Di Daerah Jalan M Yakub Kecamatan Medan Perjuangan","type":"article-journal","volume":"10"},"uris":["http://www.mendeley.com/documents/?uuid=cf4dc31b-40d1-47ca-bc8f-c66f05ae74a2"]},{"id":"ITEM-2","itemData":{"ISSN":"2985-9522","abstract":"The issue of waste has become a global concern that requires comprehensive and sustainable solutions. This article elucidates the complex problem of waste and its impact on the environment and society. A qualitative research method employing a descriptive narrative approach is used to analyze the strategies of youth-led social actions in cleaning up waste. Through in-depth interviews and participatory observations, this research portrays the efforts of young individuals in understanding, addressing, and fostering awareness regarding the importance of environmental cleanliness. The research findings indicate that youth-led social actions encompass not only physical activities of waste cleaning but also community education and empowerment initiatives. In this context, the qualitative descriptive narrative approach provides profound insights into the social and cultural dynamics involving young individuals in waste cleanup actions. This research serves as a foundation for sustainable strategies in engaging youth and communities at large in addressing waste-related challenges. By comprehending the social and sustainable contexts, this article offers valuable insights to guide future policies and actions.","author":[{"dropping-particle":"","family":"Shabrina","given":"Aulia","non-dropping-particle":"","parse-names":false,"suffix":""},{"dropping-particle":"","family":"Nuraini","given":"Kharisma","non-dropping-particle":"","parse-names":false,"suffix":""},{"dropping-particle":"","family":"Naufal","given":"Athallah","non-dropping-particle":"","parse-names":false,"suffix":""}],"container-title":"Prosiding Seminar Nasional Ilmu Ilmu Sosial (SNIIS)","id":"ITEM-2","issued":{"date-parts":[["2023"]]},"page":"1544-1556","title":"Strategi Kampanye Kebersihan Lingkungan Oleh Pandawara Group Melalui Media Tiktok","type":"article-journal","volume":"2"},"uris":["http://www.mendeley.com/documents/?uuid=e0d84642-36a6-4a01-95d2-1014cd6aeafd"]}],"mendeley":{"formattedCitation":"(Shabrina et al., 2023; Ummi Nur Afinni Dwi Jayanti et al., 2023)","manualFormatting":"(Shabrina et al., 2023; Jayanti et al., 2023)","plainTextFormattedCitation":"(Shabrina et al., 2023; Ummi Nur Afinni Dwi Jayanti et al., 2023)","previouslyFormattedCitation":"(Shabrina et al., 2023; Ummi Nur Afinni Dwi Jayanti et al., 2023)"},"properties":{"noteIndex":0},"schema":"https://github.com/citation-style-language/schema/raw/master/csl-citation.json"}</w:instrText>
      </w:r>
      <w:r w:rsidRPr="00050015">
        <w:rPr>
          <w:lang w:val="id-ID"/>
        </w:rPr>
        <w:fldChar w:fldCharType="separate"/>
      </w:r>
      <w:r w:rsidRPr="00050015">
        <w:rPr>
          <w:noProof/>
          <w:lang w:val="id-ID"/>
        </w:rPr>
        <w:t>(Shabrina et al., 2023; Jayanti et al., 2023)</w:t>
      </w:r>
      <w:r w:rsidRPr="00050015">
        <w:rPr>
          <w:lang w:val="id-ID"/>
        </w:rPr>
        <w:fldChar w:fldCharType="end"/>
      </w:r>
      <w:r w:rsidRPr="00050015">
        <w:rPr>
          <w:lang w:val="id-ID"/>
        </w:rPr>
        <w:t xml:space="preserve">. Pembelajaran biologi sebagai salah satu disiplin ilmu yang berfokus pada kehidupan dan lingkungan, memiliki peran strategis dalam membangun pengetahuan lingkungan </w:t>
      </w:r>
      <w:r w:rsidRPr="00050015">
        <w:rPr>
          <w:lang w:val="id-ID"/>
        </w:rPr>
        <w:fldChar w:fldCharType="begin" w:fldLock="1"/>
      </w:r>
      <w:r w:rsidRPr="00050015">
        <w:rPr>
          <w:lang w:val="id-ID"/>
        </w:rPr>
        <w:instrText>ADDIN CSL_CITATION {"citationItems":[{"id":"ITEM-1","itemData":{"DOI":"10.31004/obsesi.v7i6.5351","abstract":"Kemajuan teknologi yang pesat di berbagai bidang memunculkan dampak pada lingkungan, baik yang secara positif maupun negatif. Tujuan penelitian ini adalah untuk mengevaluasi karakteristik, efektivitas, dan efisiensi program dalam hal peningkatan pemahaman siswa terhadap literasi lingkungan yang diintegrasikan ke dalam kurikulum sekolah. Metodologi model penelitian dan pengembangan (RD) 4-D yang digunakan adalah salah satu yang dikembangkan Thiagarajan. Subjek penelitian adalah siswa Sekolah Dasar Negeri 39 Sungai Raya, serta instrumen pengumpulan data berupa observasi dan angket yang divalidasi oleh staf akademik, desain, bahasa, dan dokumentasi. Hasil analisis ahli materi menunjukkan bahwa lingkungan literasi yang dikembangkan telah berhasil menghilangkan kriteria tertentu dalam bidang substansi, pendidikan, bahasa, dan desain. Efisiensi modul diukur menggunakan uji-t dan N-Gain (selisih skor sebelum dan sesudah tes). Hasil percobaan menunjukkan hasil belajar meningkat sebesar 0,512% selama percobaan, dan hasil uji t menunjukkan perbedaan yang signifikan.","author":[{"dropping-particle":"","family":"Mawardi","given":"Pitalis","non-dropping-particle":"","parse-names":false,"suffix":""},{"dropping-particle":"","family":"Nurhakim","given":"Ihsan","non-dropping-particle":"","parse-names":false,"suffix":""},{"dropping-particle":"","family":"Veriansyah","given":"Ivan","non-dropping-particle":"","parse-names":false,"suffix":""}],"container-title":"Jurnal Obsesi : Jurnal Pendidikan Anak Usia Dini","id":"ITEM-1","issue":"6","issued":{"date-parts":[["2023"]]},"page":"6609-6619","title":"Pengembangan Modul Literasi Lingkungan melalui Program Sekolah di Sekolah Dasar","type":"article-journal","volume":"7"},"uris":["http://www.mendeley.com/documents/?uuid=bddc85c5-e237-4eaa-80d7-d8528d580fde"]}],"mendeley":{"formattedCitation":"(Mawardi et al., 2023)","plainTextFormattedCitation":"(Mawardi et al., 2023)","previouslyFormattedCitation":"(Mawardi et al., 2023)"},"properties":{"noteIndex":0},"schema":"https://github.com/citation-style-language/schema/raw/master/csl-citation.json"}</w:instrText>
      </w:r>
      <w:r w:rsidRPr="00050015">
        <w:rPr>
          <w:lang w:val="id-ID"/>
        </w:rPr>
        <w:fldChar w:fldCharType="separate"/>
      </w:r>
      <w:r w:rsidRPr="00050015">
        <w:rPr>
          <w:noProof/>
          <w:lang w:val="id-ID"/>
        </w:rPr>
        <w:t>(Mawardi et al., 2023)</w:t>
      </w:r>
      <w:r w:rsidRPr="00050015">
        <w:rPr>
          <w:lang w:val="id-ID"/>
        </w:rPr>
        <w:fldChar w:fldCharType="end"/>
      </w:r>
      <w:r w:rsidRPr="00050015">
        <w:rPr>
          <w:lang w:val="id-ID"/>
        </w:rPr>
        <w:t xml:space="preserve">, siswa berinteraksi antara makhluk </w:t>
      </w:r>
      <w:r w:rsidRPr="00050015">
        <w:rPr>
          <w:lang w:val="id-ID"/>
        </w:rPr>
        <w:lastRenderedPageBreak/>
        <w:t xml:space="preserve">hidup dan lingkungannya, memahami pentingnya menjaga keseimbangan ekosistem, serta menyadari dampak yang ditimbulkan oleh aktivitas manusia terhadap lingkungan </w:t>
      </w:r>
      <w:r w:rsidRPr="00050015">
        <w:rPr>
          <w:lang w:val="id-ID"/>
        </w:rPr>
        <w:fldChar w:fldCharType="begin" w:fldLock="1"/>
      </w:r>
      <w:r w:rsidR="003F2B03">
        <w:rPr>
          <w:lang w:val="id-ID"/>
        </w:rPr>
        <w:instrText>ADDIN CSL_CITATION {"citationItems":[{"id":"ITEM-1","itemData":{"DOI":"10.55657/tajis.v1i2.43","abstract":"Environmental literacy is now becoming important at a time when globalization is increasing. The study of environmental literacy is mostly associated with the growth of character or morals in protecting the environment. This environmental literacy ability is very important to be implanted into a character. This research was conducted to determine the effect of environmental literacy. Can environmental literacy improve or support environmental moral education? Although there are many discussions related to environmental literacy and accompanying programs, it seems that it is necessary to study the effects of environmental literacy studies on a person's moral change. This study aims to provide an overview of environmental literacy that is carried out to provide changes or improvements in moral education to the environment. The research method used is a literature review with a qualitative approach. The writing method uses both online literacy studies and literacy studies from books related to the topic of discussion, focusing on content analysis.","author":[{"dropping-particle":"","family":"Daniyarti","given":"Wiwi Dwi","non-dropping-particle":"","parse-names":false,"suffix":""}],"container-title":"Tamaddun Journal of Islamic Studies","id":"ITEM-1","issue":"2","issued":{"date-parts":[["2022"]]},"page":"89-101","title":"Pendidikan Literasi Lingkungan Sebagai Penunjang Pendidikan Akhlak Lingkungan","type":"article-journal","volume":"1"},"uris":["http://www.mendeley.com/documents/?uuid=50ba5781-107a-4364-9982-f8d932fad2e1"]}],"mendeley":{"formattedCitation":"(Daniyarti, 2022)","plainTextFormattedCitation":"(Daniyarti, 2022)","previouslyFormattedCitation":"(Daniyarti, 2022)"},"properties":{"noteIndex":0},"schema":"https://github.com/citation-style-language/schema/raw/master/csl-citation.json"}</w:instrText>
      </w:r>
      <w:r w:rsidRPr="00050015">
        <w:rPr>
          <w:lang w:val="id-ID"/>
        </w:rPr>
        <w:fldChar w:fldCharType="separate"/>
      </w:r>
      <w:r w:rsidRPr="00050015">
        <w:rPr>
          <w:noProof/>
          <w:lang w:val="id-ID"/>
        </w:rPr>
        <w:t>(Daniyarti, 2022)</w:t>
      </w:r>
      <w:r w:rsidRPr="00050015">
        <w:rPr>
          <w:lang w:val="id-ID"/>
        </w:rPr>
        <w:fldChar w:fldCharType="end"/>
      </w:r>
      <w:r w:rsidRPr="00050015">
        <w:rPr>
          <w:lang w:val="id-ID"/>
        </w:rPr>
        <w:t xml:space="preserve">, dengan pengetahuan lingkungan yang baik, siswa dapat mengembangkan kemampuan kritis terhadap isu-isu lingkungan global dan lokal, serta memiliki kemampuan untuk mengambil tindakan yang bertanggung jawab demi keberlanjutan lingkungan </w:t>
      </w:r>
      <w:r w:rsidRPr="00050015">
        <w:rPr>
          <w:lang w:val="id-ID"/>
        </w:rPr>
        <w:fldChar w:fldCharType="begin" w:fldLock="1"/>
      </w:r>
      <w:r w:rsidR="003F2B03">
        <w:rPr>
          <w:lang w:val="id-ID"/>
        </w:rPr>
        <w:instrText>ADDIN CSL_CITATION {"citationItems":[{"id":"ITEM-1","itemData":{"abstract":"trabajo de investigacion","author":[{"dropping-particle":"","family":"Aprilianti","given":"Atilla Nur Melania; Suratsih","non-dropping-particle":"","parse-names":false,"suffix":""}],"container-title":"Jurnal Edukasi Biologi","id":"ITEM-1","issue":"1","issued":{"date-parts":[["2023"]]},"page":"1-14","title":"Pengaruh Implementasi Program Adiwiyata Terhadap Literasi Lingkungan Peserta Didik SMA Negeri 10 Yogyakarta","type":"article-journal","volume":"5"},"uris":["http://www.mendeley.com/documents/?uuid=46fec184-63d9-4ac3-a1b9-613d1c37485a"]}],"mendeley":{"formattedCitation":"(Aprilianti, 2023)","plainTextFormattedCitation":"(Aprilianti, 2023)","previouslyFormattedCitation":"(Aprilianti, 2023)"},"properties":{"noteIndex":0},"schema":"https://github.com/citation-style-language/schema/raw/master/csl-citation.json"}</w:instrText>
      </w:r>
      <w:r w:rsidRPr="00050015">
        <w:rPr>
          <w:lang w:val="id-ID"/>
        </w:rPr>
        <w:fldChar w:fldCharType="separate"/>
      </w:r>
      <w:r w:rsidRPr="00050015">
        <w:rPr>
          <w:noProof/>
          <w:lang w:val="id-ID"/>
        </w:rPr>
        <w:t>(Aprilianti, 2023)</w:t>
      </w:r>
      <w:r w:rsidRPr="00050015">
        <w:rPr>
          <w:lang w:val="id-ID"/>
        </w:rPr>
        <w:fldChar w:fldCharType="end"/>
      </w:r>
      <w:r w:rsidRPr="00050015">
        <w:rPr>
          <w:lang w:val="id-ID"/>
        </w:rPr>
        <w:t xml:space="preserve">, Penelitian ini bertujuan untuk menganalisis pengetahuan ekologi dan sikap peduli lingkungan siswa pada pembelajaran biologi. </w:t>
      </w:r>
    </w:p>
    <w:p w:rsidR="00912B1F" w:rsidRPr="00050015" w:rsidRDefault="00912B1F" w:rsidP="00D26167">
      <w:pPr>
        <w:ind w:firstLine="720"/>
        <w:jc w:val="both"/>
        <w:rPr>
          <w:sz w:val="24"/>
          <w:szCs w:val="24"/>
          <w:lang w:val="id-ID"/>
        </w:rPr>
      </w:pPr>
    </w:p>
    <w:p w:rsidR="00912B1F" w:rsidRPr="00050015" w:rsidRDefault="00912B1F">
      <w:pPr>
        <w:rPr>
          <w:b/>
          <w:sz w:val="24"/>
          <w:szCs w:val="24"/>
          <w:lang w:val="id-ID"/>
        </w:rPr>
      </w:pPr>
    </w:p>
    <w:p w:rsidR="00912B1F" w:rsidRPr="00050015" w:rsidRDefault="00DB3D7C">
      <w:pPr>
        <w:rPr>
          <w:b/>
          <w:sz w:val="24"/>
          <w:szCs w:val="24"/>
          <w:lang w:val="id-ID"/>
        </w:rPr>
      </w:pPr>
      <w:r w:rsidRPr="00050015">
        <w:rPr>
          <w:b/>
          <w:sz w:val="24"/>
          <w:szCs w:val="24"/>
          <w:lang w:val="id-ID"/>
        </w:rPr>
        <w:t xml:space="preserve">METODE </w:t>
      </w:r>
    </w:p>
    <w:p w:rsidR="004A5DF5" w:rsidRPr="00050015" w:rsidRDefault="004A5DF5" w:rsidP="004A5DF5">
      <w:pPr>
        <w:ind w:firstLine="720"/>
        <w:jc w:val="both"/>
        <w:rPr>
          <w:sz w:val="24"/>
          <w:szCs w:val="24"/>
          <w:lang w:val="id-ID"/>
        </w:rPr>
      </w:pPr>
      <w:r w:rsidRPr="00050015">
        <w:rPr>
          <w:sz w:val="24"/>
          <w:szCs w:val="24"/>
          <w:lang w:val="id-ID"/>
        </w:rPr>
        <w:t xml:space="preserve">Penelitian ini dilakukan di SMA Muhammadiyah 2 Bandar Lampung dengan menggunakan metode deskriptif kuantitatif. Populasi yang menjadi objek penelitian berjumlah 212 siswa yang terbagi dalam enam kelas. Sampel penelitian dipilih dengan teknik purposive sampling, yang menghasilkan 65 siswa sebagai responden. Data penelitian dikumpulkan melalui angket dan tes yang dirancang berdasarkan indikator pengetahuan ekologis dan sikap peduli lingkungan </w:t>
      </w:r>
      <w:r w:rsidRPr="00050015">
        <w:rPr>
          <w:sz w:val="24"/>
          <w:szCs w:val="24"/>
          <w:lang w:val="id-ID"/>
        </w:rPr>
        <w:fldChar w:fldCharType="begin" w:fldLock="1"/>
      </w:r>
      <w:r w:rsidR="003F2B03">
        <w:rPr>
          <w:sz w:val="24"/>
          <w:szCs w:val="24"/>
          <w:lang w:val="id-ID"/>
        </w:rPr>
        <w:instrText>ADDIN CSL_CITATION {"citationItems":[{"id":"ITEM-1","itemData":{"abstract":"A quick introduction to Mendeley. Learn how Mendeley creates your personal digital library, how to organize and annotate documents, how to collaborate and share with colleagues, and how to generate citations and bibliographies.","author":[{"dropping-particle":"","family":"Hollweg","given":"K S","non-dropping-particle":"","parse-names":false,"suffix":""},{"dropping-particle":"","family":"Taylor","given":"J R","non-dropping-particle":"","parse-names":false,"suffix":""},{"dropping-particle":"","family":"Bybee","given":"R W","non-dropping-particle":"","parse-names":false,"suffix":""},{"dropping-particle":"","family":"Marcinkowski","given":"T J","non-dropping-particle":"","parse-names":false,"suffix":""},{"dropping-particle":"","family":"...","given":"","non-dropping-particle":"","parse-names":false,"suffix":""}],"container-title":"NAAEE","id":"ITEM-1","issued":{"date-parts":[["2011"]]},"title":"Developing a framework for assessing environmental literacy","type":"book"},"uris":["http://www.mendeley.com/documents/?uuid=ef70cfdd-a8d7-4cfb-923f-55da98b9471c"]}],"mendeley":{"formattedCitation":"(Hollweg et al., 2011)","plainTextFormattedCitation":"(Hollweg et al., 2011)","previouslyFormattedCitation":"(Hollweg et al., 2011)"},"properties":{"noteIndex":0},"schema":"https://github.com/citation-style-language/schema/raw/master/csl-citation.json"}</w:instrText>
      </w:r>
      <w:r w:rsidRPr="00050015">
        <w:rPr>
          <w:sz w:val="24"/>
          <w:szCs w:val="24"/>
          <w:lang w:val="id-ID"/>
        </w:rPr>
        <w:fldChar w:fldCharType="separate"/>
      </w:r>
      <w:r w:rsidRPr="00050015">
        <w:rPr>
          <w:noProof/>
          <w:sz w:val="24"/>
          <w:szCs w:val="24"/>
          <w:lang w:val="id-ID"/>
        </w:rPr>
        <w:t>(Hollweg et al., 2011)</w:t>
      </w:r>
      <w:r w:rsidRPr="00050015">
        <w:rPr>
          <w:sz w:val="24"/>
          <w:szCs w:val="24"/>
          <w:lang w:val="id-ID"/>
        </w:rPr>
        <w:fldChar w:fldCharType="end"/>
      </w:r>
      <w:r w:rsidRPr="00050015">
        <w:rPr>
          <w:sz w:val="24"/>
          <w:szCs w:val="24"/>
          <w:lang w:val="id-ID"/>
        </w:rPr>
        <w:t>. Data  dianalisis secara deskriptif untuk menggambarkan tingkat pengetahuan ekologis dan sikap peduli lingkungan.</w:t>
      </w:r>
    </w:p>
    <w:p w:rsidR="00912B1F" w:rsidRPr="00050015" w:rsidRDefault="00912B1F" w:rsidP="004A5DF5">
      <w:pPr>
        <w:jc w:val="both"/>
        <w:rPr>
          <w:sz w:val="24"/>
          <w:szCs w:val="24"/>
          <w:lang w:val="id-ID"/>
        </w:rPr>
      </w:pPr>
    </w:p>
    <w:p w:rsidR="00912B1F" w:rsidRPr="00050015" w:rsidRDefault="00912B1F">
      <w:pPr>
        <w:rPr>
          <w:b/>
          <w:sz w:val="24"/>
          <w:szCs w:val="24"/>
          <w:lang w:val="id-ID"/>
        </w:rPr>
      </w:pPr>
    </w:p>
    <w:p w:rsidR="00912B1F" w:rsidRPr="00050015" w:rsidRDefault="00DB3D7C">
      <w:pPr>
        <w:rPr>
          <w:b/>
          <w:sz w:val="24"/>
          <w:szCs w:val="24"/>
          <w:lang w:val="id-ID"/>
        </w:rPr>
      </w:pPr>
      <w:r w:rsidRPr="00050015">
        <w:rPr>
          <w:b/>
          <w:sz w:val="24"/>
          <w:szCs w:val="24"/>
          <w:lang w:val="id-ID"/>
        </w:rPr>
        <w:t xml:space="preserve">HASIL </w:t>
      </w:r>
    </w:p>
    <w:p w:rsidR="00912B1F" w:rsidRPr="00050015" w:rsidRDefault="00CC4FF8" w:rsidP="004B012D">
      <w:pPr>
        <w:ind w:firstLine="720"/>
        <w:jc w:val="both"/>
        <w:rPr>
          <w:b/>
          <w:sz w:val="24"/>
          <w:szCs w:val="24"/>
          <w:lang w:val="id-ID"/>
        </w:rPr>
      </w:pPr>
      <w:r w:rsidRPr="00050015">
        <w:rPr>
          <w:sz w:val="24"/>
          <w:szCs w:val="24"/>
          <w:lang w:val="id-ID"/>
        </w:rPr>
        <w:t xml:space="preserve">Data hasil kemampuan pengetahuan ekologis dan sikap peduli lingkungan </w:t>
      </w:r>
    </w:p>
    <w:p w:rsidR="004B012D" w:rsidRPr="00050015" w:rsidRDefault="004B012D" w:rsidP="004578A4">
      <w:pPr>
        <w:ind w:firstLine="720"/>
        <w:jc w:val="center"/>
        <w:rPr>
          <w:b/>
          <w:lang w:val="id-ID"/>
        </w:rPr>
      </w:pPr>
    </w:p>
    <w:p w:rsidR="007C0C55" w:rsidRPr="00050015" w:rsidRDefault="007C0C55" w:rsidP="004578A4">
      <w:pPr>
        <w:jc w:val="center"/>
        <w:rPr>
          <w:lang w:val="id-ID"/>
        </w:rPr>
      </w:pPr>
      <w:r w:rsidRPr="00050015">
        <w:rPr>
          <w:lang w:val="id-ID"/>
        </w:rPr>
        <w:t>Tabel 1. Pengetahuan Ekologis</w:t>
      </w:r>
    </w:p>
    <w:tbl>
      <w:tblPr>
        <w:tblStyle w:val="a"/>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134"/>
        <w:gridCol w:w="992"/>
      </w:tblGrid>
      <w:tr w:rsidR="007C0C55" w:rsidRPr="00050015" w:rsidTr="007C0C55">
        <w:trPr>
          <w:trHeight w:val="220"/>
        </w:trPr>
        <w:tc>
          <w:tcPr>
            <w:tcW w:w="988" w:type="dxa"/>
          </w:tcPr>
          <w:p w:rsidR="007C0C55" w:rsidRPr="00050015" w:rsidRDefault="007C0C55" w:rsidP="007C0C55">
            <w:pPr>
              <w:pStyle w:val="TableParagraph"/>
              <w:rPr>
                <w:b/>
                <w:sz w:val="16"/>
                <w:szCs w:val="16"/>
                <w:lang w:val="id-ID"/>
              </w:rPr>
            </w:pPr>
            <w:r w:rsidRPr="00050015">
              <w:rPr>
                <w:b/>
                <w:spacing w:val="-2"/>
                <w:sz w:val="16"/>
                <w:szCs w:val="16"/>
                <w:lang w:val="id-ID"/>
              </w:rPr>
              <w:t>Aspek</w:t>
            </w:r>
          </w:p>
        </w:tc>
        <w:tc>
          <w:tcPr>
            <w:tcW w:w="992" w:type="dxa"/>
          </w:tcPr>
          <w:p w:rsidR="007C0C55" w:rsidRPr="00050015" w:rsidRDefault="007C0C55" w:rsidP="007C0C55">
            <w:pPr>
              <w:pStyle w:val="TableParagraph"/>
              <w:spacing w:line="276" w:lineRule="auto"/>
              <w:ind w:right="131"/>
              <w:rPr>
                <w:b/>
                <w:spacing w:val="-2"/>
                <w:sz w:val="16"/>
                <w:szCs w:val="16"/>
                <w:lang w:val="id-ID"/>
              </w:rPr>
            </w:pPr>
            <w:r w:rsidRPr="00050015">
              <w:rPr>
                <w:b/>
                <w:spacing w:val="-2"/>
                <w:sz w:val="16"/>
                <w:szCs w:val="16"/>
                <w:lang w:val="id-ID"/>
              </w:rPr>
              <w:t>Indikator</w:t>
            </w:r>
          </w:p>
        </w:tc>
        <w:tc>
          <w:tcPr>
            <w:tcW w:w="1134" w:type="dxa"/>
          </w:tcPr>
          <w:p w:rsidR="007C0C55" w:rsidRPr="00050015" w:rsidRDefault="007C0C55" w:rsidP="007C0C55">
            <w:pPr>
              <w:pStyle w:val="TableParagraph"/>
              <w:spacing w:line="276" w:lineRule="auto"/>
              <w:ind w:right="131"/>
              <w:rPr>
                <w:b/>
                <w:sz w:val="16"/>
                <w:szCs w:val="16"/>
                <w:lang w:val="id-ID"/>
              </w:rPr>
            </w:pPr>
            <w:r w:rsidRPr="00050015">
              <w:rPr>
                <w:b/>
                <w:spacing w:val="-2"/>
                <w:sz w:val="16"/>
                <w:szCs w:val="16"/>
                <w:lang w:val="id-ID"/>
              </w:rPr>
              <w:t>Persentase</w:t>
            </w:r>
            <w:r w:rsidRPr="00050015">
              <w:rPr>
                <w:b/>
                <w:sz w:val="16"/>
                <w:szCs w:val="16"/>
                <w:lang w:val="id-ID"/>
              </w:rPr>
              <w:t xml:space="preserve"> </w:t>
            </w:r>
            <w:r w:rsidRPr="00050015">
              <w:rPr>
                <w:b/>
                <w:spacing w:val="-2"/>
                <w:sz w:val="16"/>
                <w:szCs w:val="16"/>
                <w:lang w:val="id-ID"/>
              </w:rPr>
              <w:t>Aspek</w:t>
            </w:r>
          </w:p>
        </w:tc>
        <w:tc>
          <w:tcPr>
            <w:tcW w:w="992" w:type="dxa"/>
          </w:tcPr>
          <w:p w:rsidR="007C0C55" w:rsidRPr="00050015" w:rsidRDefault="007C0C55" w:rsidP="007C0C55">
            <w:pPr>
              <w:pStyle w:val="TableParagraph"/>
              <w:spacing w:line="273" w:lineRule="auto"/>
              <w:ind w:right="128"/>
              <w:rPr>
                <w:b/>
                <w:sz w:val="16"/>
                <w:szCs w:val="16"/>
                <w:lang w:val="id-ID"/>
              </w:rPr>
            </w:pPr>
            <w:r w:rsidRPr="00050015">
              <w:rPr>
                <w:b/>
                <w:spacing w:val="-4"/>
                <w:sz w:val="16"/>
                <w:szCs w:val="16"/>
                <w:lang w:val="id-ID"/>
              </w:rPr>
              <w:t>Kriteria</w:t>
            </w:r>
          </w:p>
        </w:tc>
      </w:tr>
      <w:tr w:rsidR="00814D5B" w:rsidRPr="00050015" w:rsidTr="007C0C55">
        <w:trPr>
          <w:trHeight w:val="220"/>
        </w:trPr>
        <w:tc>
          <w:tcPr>
            <w:tcW w:w="988" w:type="dxa"/>
            <w:vMerge w:val="restart"/>
          </w:tcPr>
          <w:p w:rsidR="00814D5B" w:rsidRPr="00050015" w:rsidRDefault="00814D5B" w:rsidP="00814D5B">
            <w:pPr>
              <w:pStyle w:val="TableParagraph"/>
              <w:spacing w:line="276" w:lineRule="auto"/>
              <w:ind w:right="101"/>
              <w:jc w:val="both"/>
              <w:rPr>
                <w:sz w:val="16"/>
                <w:szCs w:val="16"/>
                <w:lang w:val="id-ID"/>
              </w:rPr>
            </w:pPr>
            <w:r w:rsidRPr="00050015">
              <w:rPr>
                <w:b/>
                <w:spacing w:val="-2"/>
                <w:sz w:val="16"/>
                <w:szCs w:val="16"/>
                <w:lang w:val="id-ID"/>
              </w:rPr>
              <w:t>Pengeta huan Ekologis</w:t>
            </w:r>
          </w:p>
        </w:tc>
        <w:tc>
          <w:tcPr>
            <w:tcW w:w="992" w:type="dxa"/>
          </w:tcPr>
          <w:p w:rsidR="00814D5B" w:rsidRPr="00050015" w:rsidRDefault="00814D5B" w:rsidP="00814D5B">
            <w:pPr>
              <w:pStyle w:val="TableParagraph"/>
              <w:rPr>
                <w:sz w:val="16"/>
                <w:szCs w:val="16"/>
                <w:lang w:val="id-ID"/>
              </w:rPr>
            </w:pPr>
            <w:r w:rsidRPr="00050015">
              <w:rPr>
                <w:sz w:val="16"/>
                <w:szCs w:val="16"/>
                <w:lang w:val="id-ID"/>
              </w:rPr>
              <w:t>1. Peran ekosistem dalam memperta hankan keanekaragaman hayati</w:t>
            </w:r>
          </w:p>
        </w:tc>
        <w:tc>
          <w:tcPr>
            <w:tcW w:w="1134" w:type="dxa"/>
            <w:vMerge w:val="restart"/>
          </w:tcPr>
          <w:p w:rsidR="00814D5B" w:rsidRPr="00050015" w:rsidRDefault="00814D5B" w:rsidP="00814D5B">
            <w:pPr>
              <w:pStyle w:val="TableParagraph"/>
              <w:rPr>
                <w:sz w:val="16"/>
                <w:szCs w:val="16"/>
                <w:lang w:val="id-ID"/>
              </w:rPr>
            </w:pPr>
          </w:p>
          <w:p w:rsidR="00814D5B" w:rsidRPr="00050015" w:rsidRDefault="00814D5B" w:rsidP="00814D5B">
            <w:pPr>
              <w:pStyle w:val="TableParagraph"/>
              <w:spacing w:before="244"/>
              <w:rPr>
                <w:sz w:val="16"/>
                <w:szCs w:val="16"/>
                <w:lang w:val="id-ID"/>
              </w:rPr>
            </w:pPr>
          </w:p>
          <w:p w:rsidR="00814D5B" w:rsidRPr="00050015" w:rsidRDefault="00814D5B" w:rsidP="00814D5B">
            <w:pPr>
              <w:pStyle w:val="TableParagraph"/>
              <w:ind w:left="13" w:right="4"/>
              <w:jc w:val="center"/>
              <w:rPr>
                <w:b/>
                <w:spacing w:val="-2"/>
                <w:sz w:val="16"/>
                <w:szCs w:val="16"/>
                <w:lang w:val="id-ID"/>
              </w:rPr>
            </w:pPr>
            <w:r w:rsidRPr="00050015">
              <w:rPr>
                <w:spacing w:val="-2"/>
                <w:sz w:val="16"/>
                <w:szCs w:val="16"/>
                <w:lang w:val="id-ID"/>
              </w:rPr>
              <w:t>66,15%</w:t>
            </w:r>
          </w:p>
        </w:tc>
        <w:tc>
          <w:tcPr>
            <w:tcW w:w="992" w:type="dxa"/>
            <w:vMerge w:val="restart"/>
          </w:tcPr>
          <w:p w:rsidR="00814D5B" w:rsidRPr="00050015" w:rsidRDefault="00814D5B" w:rsidP="00814D5B">
            <w:pPr>
              <w:pStyle w:val="TableParagraph"/>
              <w:rPr>
                <w:sz w:val="16"/>
                <w:szCs w:val="16"/>
                <w:lang w:val="id-ID"/>
              </w:rPr>
            </w:pPr>
          </w:p>
          <w:p w:rsidR="00814D5B" w:rsidRPr="00050015" w:rsidRDefault="00814D5B" w:rsidP="00814D5B">
            <w:pPr>
              <w:pStyle w:val="TableParagraph"/>
              <w:rPr>
                <w:sz w:val="16"/>
                <w:szCs w:val="16"/>
                <w:lang w:val="id-ID"/>
              </w:rPr>
            </w:pPr>
          </w:p>
          <w:p w:rsidR="00814D5B" w:rsidRPr="00050015" w:rsidRDefault="00814D5B" w:rsidP="00814D5B">
            <w:pPr>
              <w:pStyle w:val="TableParagraph"/>
              <w:spacing w:before="124"/>
              <w:rPr>
                <w:sz w:val="16"/>
                <w:szCs w:val="16"/>
                <w:lang w:val="id-ID"/>
              </w:rPr>
            </w:pPr>
          </w:p>
          <w:p w:rsidR="00814D5B" w:rsidRPr="00050015" w:rsidRDefault="00814D5B" w:rsidP="00814D5B">
            <w:pPr>
              <w:pStyle w:val="TableParagraph"/>
              <w:ind w:left="133"/>
              <w:rPr>
                <w:b/>
                <w:spacing w:val="-4"/>
                <w:sz w:val="16"/>
                <w:szCs w:val="16"/>
                <w:lang w:val="id-ID"/>
              </w:rPr>
            </w:pPr>
            <w:r w:rsidRPr="00050015">
              <w:rPr>
                <w:spacing w:val="-4"/>
                <w:sz w:val="16"/>
                <w:szCs w:val="16"/>
                <w:lang w:val="id-ID"/>
              </w:rPr>
              <w:t>Baik</w:t>
            </w:r>
          </w:p>
        </w:tc>
      </w:tr>
      <w:tr w:rsidR="00814D5B" w:rsidRPr="00050015" w:rsidTr="007C0C55">
        <w:trPr>
          <w:trHeight w:val="220"/>
        </w:trPr>
        <w:tc>
          <w:tcPr>
            <w:tcW w:w="988" w:type="dxa"/>
            <w:vMerge/>
          </w:tcPr>
          <w:p w:rsidR="00814D5B" w:rsidRPr="00050015" w:rsidRDefault="00814D5B" w:rsidP="007C0C55">
            <w:pPr>
              <w:spacing w:before="4"/>
              <w:rPr>
                <w:sz w:val="16"/>
                <w:szCs w:val="16"/>
                <w:lang w:val="id-ID"/>
              </w:rPr>
            </w:pPr>
          </w:p>
        </w:tc>
        <w:tc>
          <w:tcPr>
            <w:tcW w:w="992" w:type="dxa"/>
          </w:tcPr>
          <w:p w:rsidR="00814D5B" w:rsidRPr="00050015" w:rsidRDefault="00814D5B" w:rsidP="007C0C55">
            <w:pPr>
              <w:pStyle w:val="TableParagraph"/>
              <w:rPr>
                <w:sz w:val="16"/>
                <w:szCs w:val="16"/>
                <w:lang w:val="id-ID"/>
              </w:rPr>
            </w:pPr>
            <w:r w:rsidRPr="00050015">
              <w:rPr>
                <w:sz w:val="16"/>
                <w:szCs w:val="16"/>
                <w:lang w:val="id-ID"/>
              </w:rPr>
              <w:t xml:space="preserve">2. Ancaman terhadap keanekaragaman </w:t>
            </w:r>
            <w:r w:rsidRPr="00050015">
              <w:rPr>
                <w:sz w:val="16"/>
                <w:szCs w:val="16"/>
                <w:lang w:val="id-ID"/>
              </w:rPr>
              <w:t>hayati</w:t>
            </w:r>
          </w:p>
          <w:p w:rsidR="00814D5B" w:rsidRPr="00050015" w:rsidRDefault="00814D5B" w:rsidP="007C0C55">
            <w:pPr>
              <w:spacing w:before="4"/>
              <w:rPr>
                <w:sz w:val="16"/>
                <w:szCs w:val="16"/>
                <w:lang w:val="id-ID"/>
              </w:rPr>
            </w:pPr>
          </w:p>
        </w:tc>
        <w:tc>
          <w:tcPr>
            <w:tcW w:w="1134" w:type="dxa"/>
            <w:vMerge/>
          </w:tcPr>
          <w:p w:rsidR="00814D5B" w:rsidRPr="00050015" w:rsidRDefault="00814D5B" w:rsidP="007C0C55">
            <w:pPr>
              <w:spacing w:before="4"/>
              <w:rPr>
                <w:sz w:val="16"/>
                <w:szCs w:val="16"/>
                <w:lang w:val="id-ID"/>
              </w:rPr>
            </w:pPr>
          </w:p>
        </w:tc>
        <w:tc>
          <w:tcPr>
            <w:tcW w:w="992" w:type="dxa"/>
            <w:vMerge/>
          </w:tcPr>
          <w:p w:rsidR="00814D5B" w:rsidRPr="00050015" w:rsidRDefault="00814D5B" w:rsidP="007C0C55">
            <w:pPr>
              <w:spacing w:before="4"/>
              <w:rPr>
                <w:sz w:val="16"/>
                <w:szCs w:val="16"/>
                <w:lang w:val="id-ID"/>
              </w:rPr>
            </w:pPr>
          </w:p>
        </w:tc>
      </w:tr>
    </w:tbl>
    <w:p w:rsidR="00912B1F" w:rsidRPr="00050015" w:rsidRDefault="00912B1F">
      <w:pPr>
        <w:rPr>
          <w:b/>
          <w:sz w:val="24"/>
          <w:szCs w:val="24"/>
          <w:lang w:val="id-ID"/>
        </w:rPr>
      </w:pPr>
    </w:p>
    <w:p w:rsidR="004578A4" w:rsidRPr="00050015" w:rsidRDefault="004578A4" w:rsidP="004578A4">
      <w:pPr>
        <w:jc w:val="center"/>
        <w:rPr>
          <w:lang w:val="id-ID"/>
        </w:rPr>
      </w:pPr>
      <w:r w:rsidRPr="00050015">
        <w:rPr>
          <w:sz w:val="24"/>
          <w:szCs w:val="24"/>
          <w:lang w:val="id-ID"/>
        </w:rPr>
        <w:t xml:space="preserve">Tabel </w:t>
      </w:r>
      <w:r w:rsidRPr="00050015">
        <w:rPr>
          <w:lang w:val="id-ID"/>
        </w:rPr>
        <w:t>2. Sikap Peduli Lingkungan</w:t>
      </w:r>
    </w:p>
    <w:tbl>
      <w:tblPr>
        <w:tblStyle w:val="a"/>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134"/>
        <w:gridCol w:w="992"/>
      </w:tblGrid>
      <w:tr w:rsidR="004578A4" w:rsidRPr="00050015" w:rsidTr="00BA1345">
        <w:trPr>
          <w:trHeight w:val="220"/>
        </w:trPr>
        <w:tc>
          <w:tcPr>
            <w:tcW w:w="988" w:type="dxa"/>
          </w:tcPr>
          <w:p w:rsidR="004578A4" w:rsidRPr="00050015" w:rsidRDefault="004578A4" w:rsidP="00BA1345">
            <w:pPr>
              <w:pStyle w:val="TableParagraph"/>
              <w:rPr>
                <w:b/>
                <w:sz w:val="16"/>
                <w:szCs w:val="16"/>
                <w:lang w:val="id-ID"/>
              </w:rPr>
            </w:pPr>
            <w:r w:rsidRPr="00050015">
              <w:rPr>
                <w:b/>
                <w:spacing w:val="-2"/>
                <w:sz w:val="16"/>
                <w:szCs w:val="16"/>
                <w:lang w:val="id-ID"/>
              </w:rPr>
              <w:t>Aspek</w:t>
            </w:r>
          </w:p>
        </w:tc>
        <w:tc>
          <w:tcPr>
            <w:tcW w:w="992" w:type="dxa"/>
          </w:tcPr>
          <w:p w:rsidR="004578A4" w:rsidRPr="00050015" w:rsidRDefault="004578A4" w:rsidP="00BA1345">
            <w:pPr>
              <w:pStyle w:val="TableParagraph"/>
              <w:spacing w:line="276" w:lineRule="auto"/>
              <w:ind w:right="131"/>
              <w:rPr>
                <w:b/>
                <w:spacing w:val="-2"/>
                <w:sz w:val="16"/>
                <w:szCs w:val="16"/>
                <w:lang w:val="id-ID"/>
              </w:rPr>
            </w:pPr>
            <w:r w:rsidRPr="00050015">
              <w:rPr>
                <w:b/>
                <w:spacing w:val="-2"/>
                <w:sz w:val="16"/>
                <w:szCs w:val="16"/>
                <w:lang w:val="id-ID"/>
              </w:rPr>
              <w:t>Indikator</w:t>
            </w:r>
          </w:p>
        </w:tc>
        <w:tc>
          <w:tcPr>
            <w:tcW w:w="1134" w:type="dxa"/>
          </w:tcPr>
          <w:p w:rsidR="004578A4" w:rsidRPr="00050015" w:rsidRDefault="004578A4" w:rsidP="00BA1345">
            <w:pPr>
              <w:pStyle w:val="TableParagraph"/>
              <w:spacing w:line="276" w:lineRule="auto"/>
              <w:ind w:right="131"/>
              <w:rPr>
                <w:b/>
                <w:sz w:val="16"/>
                <w:szCs w:val="16"/>
                <w:lang w:val="id-ID"/>
              </w:rPr>
            </w:pPr>
            <w:r w:rsidRPr="00050015">
              <w:rPr>
                <w:b/>
                <w:spacing w:val="-2"/>
                <w:sz w:val="16"/>
                <w:szCs w:val="16"/>
                <w:lang w:val="id-ID"/>
              </w:rPr>
              <w:t>Persentase</w:t>
            </w:r>
            <w:r w:rsidRPr="00050015">
              <w:rPr>
                <w:b/>
                <w:sz w:val="16"/>
                <w:szCs w:val="16"/>
                <w:lang w:val="id-ID"/>
              </w:rPr>
              <w:t xml:space="preserve"> </w:t>
            </w:r>
            <w:r w:rsidRPr="00050015">
              <w:rPr>
                <w:b/>
                <w:spacing w:val="-2"/>
                <w:sz w:val="16"/>
                <w:szCs w:val="16"/>
                <w:lang w:val="id-ID"/>
              </w:rPr>
              <w:t>Aspek</w:t>
            </w:r>
          </w:p>
        </w:tc>
        <w:tc>
          <w:tcPr>
            <w:tcW w:w="992" w:type="dxa"/>
          </w:tcPr>
          <w:p w:rsidR="004578A4" w:rsidRPr="00050015" w:rsidRDefault="004578A4" w:rsidP="00BA1345">
            <w:pPr>
              <w:pStyle w:val="TableParagraph"/>
              <w:spacing w:line="273" w:lineRule="auto"/>
              <w:ind w:right="128"/>
              <w:rPr>
                <w:b/>
                <w:sz w:val="16"/>
                <w:szCs w:val="16"/>
                <w:lang w:val="id-ID"/>
              </w:rPr>
            </w:pPr>
            <w:r w:rsidRPr="00050015">
              <w:rPr>
                <w:b/>
                <w:spacing w:val="-4"/>
                <w:sz w:val="16"/>
                <w:szCs w:val="16"/>
                <w:lang w:val="id-ID"/>
              </w:rPr>
              <w:t>Kriteria</w:t>
            </w:r>
          </w:p>
        </w:tc>
      </w:tr>
      <w:tr w:rsidR="004578A4" w:rsidRPr="00050015" w:rsidTr="00BA1345">
        <w:trPr>
          <w:trHeight w:val="220"/>
        </w:trPr>
        <w:tc>
          <w:tcPr>
            <w:tcW w:w="988" w:type="dxa"/>
            <w:vMerge w:val="restart"/>
          </w:tcPr>
          <w:p w:rsidR="004578A4" w:rsidRPr="00050015" w:rsidRDefault="004578A4" w:rsidP="00BA1345">
            <w:pPr>
              <w:pStyle w:val="TableParagraph"/>
              <w:spacing w:line="276" w:lineRule="auto"/>
              <w:ind w:right="101"/>
              <w:jc w:val="both"/>
              <w:rPr>
                <w:sz w:val="16"/>
                <w:szCs w:val="16"/>
                <w:lang w:val="id-ID"/>
              </w:rPr>
            </w:pPr>
            <w:r w:rsidRPr="00050015">
              <w:rPr>
                <w:b/>
                <w:spacing w:val="-2"/>
                <w:sz w:val="16"/>
                <w:szCs w:val="16"/>
                <w:lang w:val="id-ID"/>
              </w:rPr>
              <w:t>Pengeta huan Ekologis</w:t>
            </w:r>
          </w:p>
        </w:tc>
        <w:tc>
          <w:tcPr>
            <w:tcW w:w="992" w:type="dxa"/>
          </w:tcPr>
          <w:p w:rsidR="004578A4" w:rsidRPr="00050015" w:rsidRDefault="004578A4" w:rsidP="00BA1345">
            <w:pPr>
              <w:pStyle w:val="TableParagraph"/>
              <w:rPr>
                <w:sz w:val="16"/>
                <w:szCs w:val="16"/>
                <w:lang w:val="id-ID"/>
              </w:rPr>
            </w:pPr>
            <w:r w:rsidRPr="00050015">
              <w:rPr>
                <w:sz w:val="16"/>
                <w:szCs w:val="16"/>
                <w:lang w:val="id-ID"/>
              </w:rPr>
              <w:t>1. Peran ekosistem dalam memperta hankan keanekaragaman hayati</w:t>
            </w:r>
          </w:p>
        </w:tc>
        <w:tc>
          <w:tcPr>
            <w:tcW w:w="1134" w:type="dxa"/>
            <w:vMerge w:val="restart"/>
          </w:tcPr>
          <w:p w:rsidR="004578A4" w:rsidRPr="00050015" w:rsidRDefault="004578A4" w:rsidP="00BA1345">
            <w:pPr>
              <w:pStyle w:val="TableParagraph"/>
              <w:rPr>
                <w:sz w:val="16"/>
                <w:szCs w:val="16"/>
                <w:lang w:val="id-ID"/>
              </w:rPr>
            </w:pPr>
          </w:p>
          <w:p w:rsidR="004578A4" w:rsidRPr="00050015" w:rsidRDefault="004578A4" w:rsidP="00BA1345">
            <w:pPr>
              <w:pStyle w:val="TableParagraph"/>
              <w:spacing w:before="244"/>
              <w:rPr>
                <w:sz w:val="16"/>
                <w:szCs w:val="16"/>
                <w:lang w:val="id-ID"/>
              </w:rPr>
            </w:pPr>
          </w:p>
          <w:p w:rsidR="004578A4" w:rsidRPr="00050015" w:rsidRDefault="004578A4" w:rsidP="00BA1345">
            <w:pPr>
              <w:pStyle w:val="TableParagraph"/>
              <w:ind w:left="13" w:right="4"/>
              <w:jc w:val="center"/>
              <w:rPr>
                <w:b/>
                <w:spacing w:val="-2"/>
                <w:sz w:val="16"/>
                <w:szCs w:val="16"/>
                <w:lang w:val="id-ID"/>
              </w:rPr>
            </w:pPr>
            <w:r w:rsidRPr="00050015">
              <w:rPr>
                <w:spacing w:val="-2"/>
                <w:sz w:val="16"/>
                <w:szCs w:val="16"/>
                <w:lang w:val="id-ID"/>
              </w:rPr>
              <w:t>66,15%</w:t>
            </w:r>
          </w:p>
        </w:tc>
        <w:tc>
          <w:tcPr>
            <w:tcW w:w="992" w:type="dxa"/>
            <w:vMerge w:val="restart"/>
          </w:tcPr>
          <w:p w:rsidR="004578A4" w:rsidRPr="00050015" w:rsidRDefault="004578A4" w:rsidP="00BA1345">
            <w:pPr>
              <w:pStyle w:val="TableParagraph"/>
              <w:rPr>
                <w:sz w:val="16"/>
                <w:szCs w:val="16"/>
                <w:lang w:val="id-ID"/>
              </w:rPr>
            </w:pPr>
          </w:p>
          <w:p w:rsidR="004578A4" w:rsidRPr="00050015" w:rsidRDefault="004578A4" w:rsidP="00BA1345">
            <w:pPr>
              <w:pStyle w:val="TableParagraph"/>
              <w:rPr>
                <w:sz w:val="16"/>
                <w:szCs w:val="16"/>
                <w:lang w:val="id-ID"/>
              </w:rPr>
            </w:pPr>
          </w:p>
          <w:p w:rsidR="004578A4" w:rsidRPr="00050015" w:rsidRDefault="004578A4" w:rsidP="00BA1345">
            <w:pPr>
              <w:pStyle w:val="TableParagraph"/>
              <w:spacing w:before="124"/>
              <w:rPr>
                <w:sz w:val="16"/>
                <w:szCs w:val="16"/>
                <w:lang w:val="id-ID"/>
              </w:rPr>
            </w:pPr>
          </w:p>
          <w:p w:rsidR="004578A4" w:rsidRPr="00050015" w:rsidRDefault="004578A4" w:rsidP="00BA1345">
            <w:pPr>
              <w:pStyle w:val="TableParagraph"/>
              <w:ind w:left="133"/>
              <w:rPr>
                <w:b/>
                <w:spacing w:val="-4"/>
                <w:sz w:val="16"/>
                <w:szCs w:val="16"/>
                <w:lang w:val="id-ID"/>
              </w:rPr>
            </w:pPr>
            <w:r w:rsidRPr="00050015">
              <w:rPr>
                <w:spacing w:val="-4"/>
                <w:sz w:val="16"/>
                <w:szCs w:val="16"/>
                <w:lang w:val="id-ID"/>
              </w:rPr>
              <w:t>Baik</w:t>
            </w:r>
          </w:p>
        </w:tc>
      </w:tr>
      <w:tr w:rsidR="004578A4" w:rsidRPr="00050015" w:rsidTr="00BA1345">
        <w:trPr>
          <w:trHeight w:val="220"/>
        </w:trPr>
        <w:tc>
          <w:tcPr>
            <w:tcW w:w="988" w:type="dxa"/>
            <w:vMerge/>
          </w:tcPr>
          <w:p w:rsidR="004578A4" w:rsidRPr="00050015" w:rsidRDefault="004578A4" w:rsidP="00BA1345">
            <w:pPr>
              <w:spacing w:before="4"/>
              <w:rPr>
                <w:sz w:val="16"/>
                <w:szCs w:val="16"/>
                <w:lang w:val="id-ID"/>
              </w:rPr>
            </w:pPr>
          </w:p>
        </w:tc>
        <w:tc>
          <w:tcPr>
            <w:tcW w:w="992" w:type="dxa"/>
          </w:tcPr>
          <w:p w:rsidR="004578A4" w:rsidRPr="00050015" w:rsidRDefault="004578A4" w:rsidP="00BA1345">
            <w:pPr>
              <w:pStyle w:val="TableParagraph"/>
              <w:rPr>
                <w:sz w:val="16"/>
                <w:szCs w:val="16"/>
                <w:lang w:val="id-ID"/>
              </w:rPr>
            </w:pPr>
            <w:r w:rsidRPr="00050015">
              <w:rPr>
                <w:sz w:val="16"/>
                <w:szCs w:val="16"/>
                <w:lang w:val="id-ID"/>
              </w:rPr>
              <w:t>2. Ancaman terhadap keanekaragaman hayati</w:t>
            </w:r>
          </w:p>
          <w:p w:rsidR="004578A4" w:rsidRPr="00050015" w:rsidRDefault="004578A4" w:rsidP="00BA1345">
            <w:pPr>
              <w:spacing w:before="4"/>
              <w:rPr>
                <w:sz w:val="16"/>
                <w:szCs w:val="16"/>
                <w:lang w:val="id-ID"/>
              </w:rPr>
            </w:pPr>
          </w:p>
        </w:tc>
        <w:tc>
          <w:tcPr>
            <w:tcW w:w="1134" w:type="dxa"/>
            <w:vMerge/>
          </w:tcPr>
          <w:p w:rsidR="004578A4" w:rsidRPr="00050015" w:rsidRDefault="004578A4" w:rsidP="00BA1345">
            <w:pPr>
              <w:spacing w:before="4"/>
              <w:rPr>
                <w:sz w:val="16"/>
                <w:szCs w:val="16"/>
                <w:lang w:val="id-ID"/>
              </w:rPr>
            </w:pPr>
          </w:p>
        </w:tc>
        <w:tc>
          <w:tcPr>
            <w:tcW w:w="992" w:type="dxa"/>
            <w:vMerge/>
          </w:tcPr>
          <w:p w:rsidR="004578A4" w:rsidRPr="00050015" w:rsidRDefault="004578A4" w:rsidP="00BA1345">
            <w:pPr>
              <w:spacing w:before="4"/>
              <w:rPr>
                <w:sz w:val="16"/>
                <w:szCs w:val="16"/>
                <w:lang w:val="id-ID"/>
              </w:rPr>
            </w:pPr>
          </w:p>
        </w:tc>
      </w:tr>
    </w:tbl>
    <w:p w:rsidR="004578A4" w:rsidRPr="00050015" w:rsidRDefault="004578A4">
      <w:pPr>
        <w:rPr>
          <w:b/>
          <w:sz w:val="24"/>
          <w:szCs w:val="24"/>
          <w:lang w:val="id-ID"/>
        </w:rPr>
      </w:pPr>
    </w:p>
    <w:p w:rsidR="00912B1F" w:rsidRPr="00050015" w:rsidRDefault="00DB3D7C">
      <w:pPr>
        <w:rPr>
          <w:b/>
          <w:sz w:val="24"/>
          <w:szCs w:val="24"/>
          <w:lang w:val="id-ID"/>
        </w:rPr>
      </w:pPr>
      <w:r w:rsidRPr="00050015">
        <w:rPr>
          <w:b/>
          <w:sz w:val="24"/>
          <w:szCs w:val="24"/>
          <w:lang w:val="id-ID"/>
        </w:rPr>
        <w:t xml:space="preserve">PEMBAHASAN </w:t>
      </w:r>
    </w:p>
    <w:p w:rsidR="00050015" w:rsidRPr="00050015" w:rsidRDefault="00050015" w:rsidP="00050015">
      <w:pPr>
        <w:pStyle w:val="BodyText"/>
        <w:ind w:right="38" w:firstLine="706"/>
        <w:jc w:val="both"/>
        <w:rPr>
          <w:rFonts w:ascii="Times New Roman" w:hAnsi="Times New Roman" w:cs="Times New Roman"/>
          <w:lang w:val="id-ID"/>
        </w:rPr>
      </w:pPr>
      <w:r w:rsidRPr="00050015">
        <w:rPr>
          <w:rFonts w:ascii="Times New Roman" w:hAnsi="Times New Roman" w:cs="Times New Roman"/>
          <w:lang w:val="id-ID"/>
        </w:rPr>
        <w:t>Pengetahuan ekologi sangat penting dalam pendidikan lingkungan karena membantu individu memahami hubungan antara makhluk hidup dan lingkungan</w:t>
      </w:r>
      <w:r w:rsidRPr="00050015">
        <w:rPr>
          <w:rFonts w:ascii="Times New Roman" w:hAnsi="Times New Roman" w:cs="Times New Roman"/>
          <w:lang w:val="id-ID"/>
        </w:rPr>
        <w:t xml:space="preserve"> sekitar, dengan pemahaman ini siswa</w:t>
      </w:r>
      <w:r w:rsidRPr="00050015">
        <w:rPr>
          <w:rFonts w:ascii="Times New Roman" w:hAnsi="Times New Roman" w:cs="Times New Roman"/>
          <w:lang w:val="id-ID"/>
        </w:rPr>
        <w:t xml:space="preserve"> dapat lebih menghargai pentingnya menjaga keseimbangan alam dan melestarikan e</w:t>
      </w:r>
      <w:r w:rsidRPr="00050015">
        <w:rPr>
          <w:rFonts w:ascii="Times New Roman" w:hAnsi="Times New Roman" w:cs="Times New Roman"/>
          <w:lang w:val="id-ID"/>
        </w:rPr>
        <w:t>kosistem, selain itu</w:t>
      </w:r>
      <w:r w:rsidRPr="00050015">
        <w:rPr>
          <w:rFonts w:ascii="Times New Roman" w:hAnsi="Times New Roman" w:cs="Times New Roman"/>
          <w:lang w:val="id-ID"/>
        </w:rPr>
        <w:t xml:space="preserve"> pengetahuan ekologi mendorong kesadaran akan dampak aktivitas manusia terhadap lingkungan, sehingga lebih proaktif dalam menjaga dan merawat alam demi keberlanjutan hidup di masa depan. Berdasarkan tabel 1.1 siswa memperoleh kategori baik pada pengetahuan ekologi dengan persentase</w:t>
      </w:r>
      <w:r w:rsidRPr="00050015">
        <w:rPr>
          <w:rFonts w:ascii="Times New Roman" w:hAnsi="Times New Roman" w:cs="Times New Roman"/>
          <w:lang w:val="id-ID"/>
        </w:rPr>
        <w:t xml:space="preserve"> sebesar 66,15% yang </w:t>
      </w:r>
      <w:r w:rsidRPr="00050015">
        <w:rPr>
          <w:rFonts w:ascii="Times New Roman" w:hAnsi="Times New Roman" w:cs="Times New Roman"/>
          <w:lang w:val="id-ID"/>
        </w:rPr>
        <w:t>mengindikasikan bahwa sebagian besar siswa telah memiliki dasar pengetahuan yang memadai untuk memahami interaksi antara makhluk hidup dan lingkungannya, serta pemahaman mengenai peran ekosistem dalam mempertahankan keberagaman hayati dan ancaman yang dihadapi keanekaragaman hayati, siswa mampu menjelaskan bagaimana ekosistem bekerja untuk menjaga keseimbangan alam dan mendukung berbagai spesies, serta mengidentifikasi ancaman utama seperti deforestasi, perubahan iklim, dan polusi yang dapat merusak keanekaragaman hayati, siswa mampu memahami pentingnya tindakan konservasi dan perlindungan untuk menjaga ke</w:t>
      </w:r>
      <w:r w:rsidRPr="00050015">
        <w:rPr>
          <w:rFonts w:ascii="Times New Roman" w:hAnsi="Times New Roman" w:cs="Times New Roman"/>
          <w:lang w:val="id-ID"/>
        </w:rPr>
        <w:t>lestarian spesies dan ekosistem, p</w:t>
      </w:r>
      <w:r w:rsidRPr="00050015">
        <w:rPr>
          <w:rFonts w:ascii="Times New Roman" w:hAnsi="Times New Roman" w:cs="Times New Roman"/>
          <w:lang w:val="id-ID"/>
        </w:rPr>
        <w:t xml:space="preserve">encapaian ini </w:t>
      </w:r>
      <w:r w:rsidRPr="00050015">
        <w:rPr>
          <w:rFonts w:ascii="Times New Roman" w:hAnsi="Times New Roman" w:cs="Times New Roman"/>
          <w:lang w:val="id-ID"/>
        </w:rPr>
        <w:lastRenderedPageBreak/>
        <w:t>mencerminkan bahwa siswa memiliki dasar pengetahuan yang kuat tentang konsep - konsep ekologis dan mampu menghubungkan pengetahuan tersebut dengan isu-isu lingkungan yang relevan, dengan siswa mampu mengaplikasikan pengetahuan mereka dalam konteks yang lebih luas.</w:t>
      </w:r>
    </w:p>
    <w:p w:rsidR="00050015" w:rsidRPr="00050015" w:rsidRDefault="00050015" w:rsidP="00050015">
      <w:pPr>
        <w:pStyle w:val="BodyText"/>
        <w:ind w:right="38" w:firstLine="706"/>
        <w:jc w:val="both"/>
        <w:rPr>
          <w:rFonts w:ascii="Times New Roman" w:hAnsi="Times New Roman" w:cs="Times New Roman"/>
          <w:lang w:val="id-ID"/>
        </w:rPr>
      </w:pPr>
      <w:r w:rsidRPr="00050015">
        <w:rPr>
          <w:rFonts w:ascii="Times New Roman" w:hAnsi="Times New Roman" w:cs="Times New Roman"/>
          <w:lang w:val="id-ID"/>
        </w:rPr>
        <w:t xml:space="preserve">Pengetahuan lingkungan merupakan informasi yang dimiliki seseorang terkait dengan bidang alam dan ekologi, dalam konteks pendidikan, pengetahuan ekologi mencakup pemahaman tentang interaksi antara makhluk hidup dengan lingkungannya, serta bagaimana aktivitas manusia dapat memengaruhi keseimbangan ekosistem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{"citationItems":[{"id":"ITEM-1","itemData":{"DOI":"10.23887/jfi.v7i1.62046","ISSN":"2620-7990","abstract":"This study examines the approach of two main conservation movements, namely ecological conservation and social conservation. The purpose of this study is to reflect on the philosophical basis of ontology, epistemology, and axiology to achieve holistic conservation work. The method used is a reflective qualitative method using narrative literature review. This study found that to end the debate on ecological and social conservation is to integrate components of local knowledge based on local philosophy that are rooted in local knowledge and are holistic.","author":[{"dropping-particle":"","family":"Sulistiyowati","given":"Eka","non-dropping-particle":"","parse-names":false,"suffix":""}],"container-title":"Jurnal Filsafat Indonesia","id":"ITEM-1","issue":"1","issued":{"date-parts":[["2024"]]},"page":"11-23","title":"Filsafat Ekologi dan Pengetahuan Lokal untuk Mencapai Konservasi Keanekaragaman Hayati yang Holistik","type":"article-journal","volume":"7"},"uris":["http://www.mendeley.com/documents/?uuid=dcf47feb-691a-49c2-9b76-cd0b23cbb801"]}],"mendeley":{"formattedCitation":"(Sulistiyowati, 2024)","plainTextFormattedCitation":"(Sulistiyowati, 2024)","previouslyFormattedCitation":"(Sulistiyowati, 2024)"},"properties":{"noteIndex":0},"schema":"https://github.com/citation-style-language/schema/raw/master/csl-citation.json"}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(Sulistiyowati, 2024)</w:t>
      </w:r>
      <w:r w:rsidRPr="00050015">
        <w:rPr>
          <w:rFonts w:ascii="Times New Roman" w:hAnsi="Times New Roman" w:cs="Times New Roman"/>
          <w:lang w:val="id-ID"/>
        </w:rPr>
        <w:fldChar w:fldCharType="end"/>
      </w:r>
      <w:r w:rsidRPr="00050015">
        <w:rPr>
          <w:rFonts w:ascii="Times New Roman" w:hAnsi="Times New Roman" w:cs="Times New Roman"/>
          <w:lang w:val="id-ID"/>
        </w:rPr>
        <w:t xml:space="preserve">, kebiasaan positif terhadap lingkungan dapat dimulai melalui pembelajaran, sejalan dengan hasil penelitian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{"citationItems":[{"id":"ITEM-1","itemData":{"author":[{"dropping-particle":"","family":"Marlina, Irma Septiani Daffa, Nina, Harlina Haris","given":"Salmawati","non-dropping-particle":"","parse-names":false,"suffix":""}],"container-title":"JSES: Jurnal Sultra Elementary School","id":"ITEM-1","issue":"1","issued":{"date-parts":[["2024"]]},"title":"Integrasi pendidikan lingkungan dalam pembelajaran sains untuk mengembangkan kesadaran ekologis pada siswa sekolah dasar","type":"article-journal","volume":"5"},"uris":["http://www.mendeley.com/documents/?uuid=88334f11-a09b-4427-84c7-8c67540eb21d"]}],"mendeley":{"formattedCitation":"(Marlina, Irma Septiani Daffa, Nina, Harlina Haris, 2024)","manualFormatting":"(Marlina et al., 2024)","plainTextFormattedCitation":"(Marlina, Irma Septiani Daffa, Nina, Harlina Haris, 2024)","previouslyFormattedCitation":"(Marlina, Irma Septiani Daffa, Nina, Harlina Haris, 2024)"},"properties":{"noteIndex":0},"schema":"https://github.com/citation-style-language/schema/raw/master/csl-citation.json"}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(Marlina et al., 2024)</w:t>
      </w:r>
      <w:r w:rsidRPr="00050015">
        <w:rPr>
          <w:rFonts w:ascii="Times New Roman" w:hAnsi="Times New Roman" w:cs="Times New Roman"/>
          <w:lang w:val="id-ID"/>
        </w:rPr>
        <w:fldChar w:fldCharType="end"/>
      </w:r>
      <w:r w:rsidRPr="00050015">
        <w:rPr>
          <w:rFonts w:ascii="Times New Roman" w:hAnsi="Times New Roman" w:cs="Times New Roman"/>
          <w:lang w:val="id-ID"/>
        </w:rPr>
        <w:t xml:space="preserve"> yang mennyatakan bahwa integrasi pendidikan lingkungan dalam pembelajaran sains di sekolah dasar memiliki dampak signifikan dalam mengembangkan kesadaran ekologis pada siswa, meskipun terdapat tantangan dalam implementasinya, pendekatan yang lebih holistik dan berkelanjutan dalam pendidikan dapat membentuk generasi muda yang lebih peduli terhadap isu lingkungan, dengan demikian, pendidikan lingkungan yang terintegrasi dapat menjadi fondasi yang kuat bagi siswa untuk berkontribusi pada solusi global dalam menjaga kelestarian alam. Penelitian oleh Hariyadi et al. menunjukkan bahwa mahasiswa yang memiliki pengalaman interaksi dengan lingkungan cenderung memiliki sikap peduli terhadap lingkungan yang lebih baik, hal ini menunjukkan bahwa pengetahuan lingkungan berperan penting dalam membentuk perilaku pro-lingkungan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{"citationItems":[{"id":"ITEM-1","itemData":{"DOI":"10.25273/gulawentah.v6i1.6685","ISSN":"2528-6293","abstract":"&lt;p class=\"abstrak\"&gt;&lt;em&gt;Penelitian ini bertujuan untuk mengetahui gambaran literasi lingkungan pada mahasiswa pendidikan geografi. Sampel peneltian adalah seluruh mahasiswa pendidikan geografi Universitas Sembilanbelas November Kolaka sebanyak 221 mahasiswa. Metode penelitian yang digunakan deskriptif dengan teknik pengumpulan data berupa survey melalui instrumen angket dan soal tes pilihan ganda yang digunakan untuk mengetahui persentase literasi lingkungan mahasiswa, yang terdiri dari indikator pengetahuan lingkungan, keterampilan kognitif, sikap peduli lingkungan dan perilaku pro-lingkungan. Hasil dari pengolahan dan analisis data, maka disimpulkan bahwa literasi lingkungan mahasiswa pendidikan geografi berada pada kategori sedang untuk indikator pengetahuan lingkungan sebesar 78,3%, indikator keterampilan kognitif 63,3%, dan indikator perilaku pro-lingkungan sebesar 65,6%, sedangkan pada indikator sikap peduli lingkungan menunjukkan kategori tinggi dengan persentase 81%. Selain itu, persentase tersebut juga menunjukkan beberapa sub-indikator dengan persentase tertinggi dari indikator literasi lingkungan diantaranya sub-indikator memiliki pengetahuan mengenai pemecahan masalah lingkungan pada indikator pengetahuan lingkungan, sub-indikator memiliki kemampuan dalam merencanakan tindakan penyelidikan isu lingkungan pada indikator keterampilan kognitif, sub-indikator sikap apresiasi terhadap lingkungan pada indikator sikap peduli lingkungan, dan sub-indikator konservasi sumber daya alam pada indikator perilaku pro-lingkungan.&lt;/em&gt;&lt;/p&gt;","author":[{"dropping-particle":"","family":"Hariyadi","given":"Eko","non-dropping-particle":"","parse-names":false,"suffix":""},{"dropping-particle":"","family":"Maryani","given":"Enok","non-dropping-particle":"","parse-names":false,"suffix":""},{"dropping-particle":"","family":"Kastolani","given":"Wanjat","non-dropping-particle":"","parse-names":false,"suffix":""}],"container-title":"Gulawentah:Jurnal Studi Sosial","id":"ITEM-1","issue":"1","issued":{"date-parts":[["2021"]]},"page":"1","title":"Analisis literasi lingkungan pada mahasiswa pendidikan geografi","type":"article-journal","volume":"6"},"uris":["http://www.mendeley.com/documents/?uuid=6f738f96-a9fd-465a-a466-a611d96248d2"]}],"mendeley":{"formattedCitation":"(Hariyadi et al., 2021)","plainTextFormattedCitation":"(Hariyadi et al., 2021)","previouslyFormattedCitation":"(Hariyadi et al., 2021)"},"properties":{"noteIndex":0},"schema":"https://github.com/citation-style-language/schema/raw/master/csl-citation.json"}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(Hariyadi et al., 2021)</w:t>
      </w:r>
      <w:r w:rsidRPr="00050015">
        <w:rPr>
          <w:rFonts w:ascii="Times New Roman" w:hAnsi="Times New Roman" w:cs="Times New Roman"/>
          <w:lang w:val="id-ID"/>
        </w:rPr>
        <w:fldChar w:fldCharType="end"/>
      </w:r>
      <w:r w:rsidRPr="00050015">
        <w:rPr>
          <w:rFonts w:ascii="Times New Roman" w:hAnsi="Times New Roman" w:cs="Times New Roman"/>
          <w:lang w:val="id-ID"/>
        </w:rPr>
        <w:t>, selain itu integrasi pendidikan lingkungan dalam kurikulum sekolah</w:t>
      </w:r>
      <w:r w:rsidRPr="00050015">
        <w:rPr>
          <w:rFonts w:ascii="Times New Roman" w:hAnsi="Times New Roman" w:cs="Times New Roman"/>
          <w:lang w:val="id-ID"/>
        </w:rPr>
        <w:t xml:space="preserve"> penting</w:t>
      </w:r>
      <w:r w:rsidRPr="00050015">
        <w:rPr>
          <w:rFonts w:ascii="Times New Roman" w:hAnsi="Times New Roman" w:cs="Times New Roman"/>
          <w:lang w:val="id-ID"/>
        </w:rPr>
        <w:t xml:space="preserve"> untuk meningkatkan kesadaran dan perilaku ped</w:t>
      </w:r>
      <w:r w:rsidRPr="00050015">
        <w:rPr>
          <w:rFonts w:ascii="Times New Roman" w:hAnsi="Times New Roman" w:cs="Times New Roman"/>
          <w:lang w:val="id-ID"/>
        </w:rPr>
        <w:t>uli lingkungan di kalangan siswa</w:t>
      </w:r>
      <w:r w:rsidRPr="00050015">
        <w:rPr>
          <w:rFonts w:ascii="Times New Roman" w:hAnsi="Times New Roman" w:cs="Times New Roman"/>
          <w:lang w:val="id-ID"/>
        </w:rPr>
        <w:t xml:space="preserve">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{"citationItems":[{"id":"ITEM-1","itemData":{"DOI":"10.61511/jocae.v1i1.2024.474","abstract":"Di Indonesia, pendidikan bertujuan untuk mengembangkan potensi peserta didik agar menjadi manusia yang beriman dan bertakwa kepada Tuhan Yang Maha Esa, berakhlak mulia, sehat, berilmu, cakap, kreatif, mandiri dan menjadi warga negara yang demokratis serta bertanggung jawab. Berhubungan dengan isu lingkungan, sekolah perlu memberikan pengetahuan lingkungan kepada peserta didik demi membangun manusia yang sehat dan bertanggung jawab terhadap lingkungan. Selain itu, lingkungan sekolah yang sehat juga dapat meningkatkan kemampuan hidup sehat sehingga peserta didik dapat belajar, tumbuh, dan berkembang secara harmonis dan optimal menjadi manusia yang berkualitas. Berdasarkan hal tersebut, sekolah perlu mengintegrasikan pendidikan lingkungan dalam kurikulumnya. Pendidikan lingkungan juga merupakan upaya untuk memberikan pengetahuan lingkungan pada peserta didik demi meningkatkan perilaku peduli lingkungan dan mengurangi kerusakan lingkungan. Hal ini didasari oleh minimnya perilaku peduli lingkungan di Indonesia meskipun pemerintah telah melakukan upaya-upaya untuk meningkatkannya. Oleh karena itu, pemahaman hubungan peserta didik terhadap isu lingkungan serta cara menumbuhkan kepedulian peserta didik terhadap isu lingkungan perlu untuk didalami. Pendalaman tersebut dapat dilakukan menggunakan pendekatan dan metode kualitatif. Teknik pengumpulan datanya berdasarkan studi literatur dan dokumentasi dari hasil-hasil penelitian terdahulu dan teori terkait isu lingkungan. Teknik analisis data yang digunakan adalah metode interaktif yang meliputi tiga tahap yaitu reduksi data, penyajian data, dan penarikan kesimpulan. Dari hasil studi literatur diperoleh informasi bahwa terdapat hubungan yang signifikan antara tingkat pengetahuan dan perilaku mencintai lingkungan peserta didik. Meskipun demikian, kontribusi tingkat pengetahuan tentang lingkungan hidup dengan sikap peduli lingkungan peserta didik masih tergolong rendah. Oleh karena itu, perlu pengintegrasian literasi lingkungan pada kurikulum pendidikan. Apabila sekolah dapat menerapkan kurikulum ini secara berkelanjutan maka pengetahuan dan kepedulian peserta didik terhadap lingkungan akan terjaga dan berimbas positif pada keberlangsungan lingkungan hidup.","author":[{"dropping-particle":"","family":"Maresi","given":"Sinta Ramadhania Putri","non-dropping-particle":"","parse-names":false,"suffix":""},{"dropping-particle":"","family":"Basoeki","given":"Agastyo Djanardono","non-dropping-particle":"","parse-names":false,"suffix":""}],"container-title":"Journal of Character and Environment","id":"ITEM-1","issue":"2","issued":{"date-parts":[["2024"]]},"page":"113-125","title":"Upaya meningkatkan kepedulian peserta didik terhadap keberlangsungan lingkungan","type":"article-journal","volume":"1"},"uris":["http://www.mendeley.com/documents/?uuid=3236195e-f41f-4dbc-b25d-0c29f9feb8dc"]}],"mendeley":{"formattedCitation":"(Maresi &amp; Basoeki, 2024)","plainTextFormattedCitation":"(Maresi &amp; Basoeki, 2024)","previouslyFormattedCitation":"(Maresi &amp; Basoeki, 2024)"},"properties":{"noteIndex":0},"schema":"https://github.com/citation-style-language/schema/raw/master/csl-citation.json"}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(Maresi &amp; Basoeki, 2024)</w:t>
      </w:r>
      <w:r w:rsidRPr="00050015">
        <w:rPr>
          <w:rFonts w:ascii="Times New Roman" w:hAnsi="Times New Roman" w:cs="Times New Roman"/>
          <w:lang w:val="id-ID"/>
        </w:rPr>
        <w:fldChar w:fldCharType="end"/>
      </w:r>
      <w:r w:rsidRPr="00050015">
        <w:rPr>
          <w:rFonts w:ascii="Times New Roman" w:hAnsi="Times New Roman" w:cs="Times New Roman"/>
          <w:lang w:val="id-ID"/>
        </w:rPr>
        <w:t xml:space="preserve">, </w:t>
      </w:r>
      <w:r w:rsidR="007A30B1">
        <w:rPr>
          <w:rFonts w:ascii="Times New Roman" w:hAnsi="Times New Roman" w:cs="Times New Roman"/>
          <w:lang w:val="id-ID"/>
        </w:rPr>
        <w:t>dengan demikian</w:t>
      </w:r>
      <w:r w:rsidR="007A30B1">
        <w:rPr>
          <w:rFonts w:ascii="Times New Roman" w:hAnsi="Times New Roman" w:cs="Times New Roman"/>
          <w:lang w:val="en-US"/>
        </w:rPr>
        <w:t xml:space="preserve"> </w:t>
      </w:r>
      <w:r w:rsidRPr="00050015">
        <w:rPr>
          <w:rFonts w:ascii="Times New Roman" w:hAnsi="Times New Roman" w:cs="Times New Roman"/>
          <w:lang w:val="id-ID"/>
        </w:rPr>
        <w:t xml:space="preserve">pendidikan lingkungan dapat menjadi alat yang efektif </w:t>
      </w:r>
      <w:r w:rsidRPr="00050015">
        <w:rPr>
          <w:rFonts w:ascii="Times New Roman" w:hAnsi="Times New Roman" w:cs="Times New Roman"/>
          <w:lang w:val="id-ID"/>
        </w:rPr>
        <w:t xml:space="preserve">untuk mengurangi kerusakan lingkungan dan meningkatkan kepedulian terhadap keberlanjutan ekosistem. Perilaku ramah lingkungan dapat ditingkatkan melalui pendidikan, yang mengindikasikan bahwa pengetahuan tentang pencemaran lingkungan dapat memengaruhi sikap dan tindakan siswa dalam menjaga kelestarian lingkungan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{"citationItems":[{"id":"ITEM-1","itemData":{"DOI":"10.26714/jps.6.2.2018.54-58","ISSN":"2339-0786","abstract":"Pro environmental behavior is behavior towards environment that are oriented to minimize the negative impacts of environmental damage. Knowledge about environmental pollution will lead to pro environmental behavior that is very necessary to maintain the quality of the environment. This study aims to determine the relationship of knowledge about envionmental pollution and pro environmental behaviors on high school students. This research was conducted at SMAN 54 Jakarta on May 2018. The method used is descriptive method with correlational study. Samples were taken with Simple Random Samping technique as many as 120 students. Prerequisite test showed that data was normal and homogeneous. Hypothesis tests used linear regression test and simple correlation. Based on data analysis can be conclude, there is a positive relationship between knowledge about environmental pollution and pro environmental behavior.","author":[{"dropping-particle":"","family":"Pertiwi","given":"Ajeng Putri Fitriani","non-dropping-particle":"","parse-names":false,"suffix":""}],"container-title":"Jurnal Pendidikan Sains (Jps)","id":"ITEM-1","issue":"2","issued":{"date-parts":[["2018"]]},"page":"54","title":"Hubungan Pengetahuan Tentang Pencemaran Lingkungan Dengan Perilaku Ramah Lingkungan Pada Siswa Sma","type":"article-journal","volume":"6"},"uris":["http://www.mendeley.com/documents/?uuid=b2e4a2ca-9d38-4d6d-a175-cad7dc8a6dac"]}],"mendeley":{"formattedCitation":"(Pertiwi, 2018)","plainTextFormattedCitation":"(Pertiwi, 2018)","previouslyFormattedCitation":"(Pertiwi, 2018)"},"properties":{"noteIndex":0},"schema":"https://github.com/citation-style-language/schema/raw/master/csl-citation.json"}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(Pertiwi, 2018)</w:t>
      </w:r>
      <w:r w:rsidRPr="00050015">
        <w:rPr>
          <w:rFonts w:ascii="Times New Roman" w:hAnsi="Times New Roman" w:cs="Times New Roman"/>
          <w:lang w:val="id-ID"/>
        </w:rPr>
        <w:fldChar w:fldCharType="end"/>
      </w:r>
      <w:r w:rsidRPr="00050015">
        <w:rPr>
          <w:rFonts w:ascii="Times New Roman" w:hAnsi="Times New Roman" w:cs="Times New Roman"/>
          <w:lang w:val="id-ID"/>
        </w:rPr>
        <w:t>, pengetahuan lingkungan juga berhubungan erat dengan kesadaran lingkungan, seperti yang diungkapkan</w:t>
      </w:r>
      <w:r w:rsidR="007A30B1">
        <w:rPr>
          <w:rFonts w:ascii="Times New Roman" w:hAnsi="Times New Roman" w:cs="Times New Roman"/>
          <w:lang w:val="id-ID"/>
        </w:rPr>
        <w:t xml:space="preserve"> oleh Munawar</w:t>
      </w:r>
      <w:r w:rsidR="007A30B1">
        <w:rPr>
          <w:rFonts w:ascii="Times New Roman" w:hAnsi="Times New Roman" w:cs="Times New Roman"/>
          <w:lang w:val="en-US"/>
        </w:rPr>
        <w:t xml:space="preserve"> </w:t>
      </w:r>
      <w:r w:rsidRPr="00050015">
        <w:rPr>
          <w:rFonts w:ascii="Times New Roman" w:hAnsi="Times New Roman" w:cs="Times New Roman"/>
          <w:lang w:val="id-ID"/>
        </w:rPr>
        <w:t>yang menemukan bahwa kesadaran lingkungan pada siswa dapat dibentuk melalui tingkat pengetahuan lingkungan yang mereka miliki (Munawar et al., 2019).</w:t>
      </w:r>
    </w:p>
    <w:p w:rsidR="00050015" w:rsidRPr="00050015" w:rsidRDefault="00050015" w:rsidP="00050015">
      <w:pPr>
        <w:pStyle w:val="BodyText"/>
        <w:ind w:right="38" w:firstLine="706"/>
        <w:jc w:val="both"/>
        <w:rPr>
          <w:rFonts w:ascii="Times New Roman" w:hAnsi="Times New Roman" w:cs="Times New Roman"/>
          <w:lang w:val="id-ID"/>
        </w:rPr>
      </w:pPr>
      <w:r w:rsidRPr="00050015">
        <w:rPr>
          <w:rFonts w:ascii="Times New Roman" w:hAnsi="Times New Roman" w:cs="Times New Roman"/>
          <w:lang w:val="id-ID"/>
        </w:rPr>
        <w:t xml:space="preserve">Sikap peduli lingkungan adalah kesadaran dan tindakan seseorang untuk menjaga, melestarikan, dan melindungi lingkungan hidup agar tetap sehat dan seimbang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{"citationItems":[{"id":"ITEM-1","itemData":{"author":[{"dropping-particle":"","family":"Hasanah","given":"Oktavia Nur","non-dropping-particle":"","parse-names":false,"suffix":""}],"id":"ITEM-1","issue":"1","issued":{"date-parts":[["2024"]]},"page":"204-213","title":"DI SEKOLAH DASAR ELSE ( Elementary School Education","type":"article-journal","volume":"8"},"uris":["http://www.mendeley.com/documents/?uuid=9774578c-7b2b-4849-b3e3-2b684492765e"]}],"mendeley":{"formattedCitation":"(Hasanah, 2024)","plainTextFormattedCitation":"(Hasanah, 2024)","previouslyFormattedCitation":"(Hasanah, 2024)"},"properties":{"noteIndex":0},"schema":"https://github.com/citation-style-language/schema/raw/master/csl-citation.json"}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(Hasanah, 2024)</w:t>
      </w:r>
      <w:r w:rsidRPr="00050015">
        <w:rPr>
          <w:rFonts w:ascii="Times New Roman" w:hAnsi="Times New Roman" w:cs="Times New Roman"/>
          <w:lang w:val="id-ID"/>
        </w:rPr>
        <w:fldChar w:fldCharType="end"/>
      </w:r>
      <w:r w:rsidR="007A30B1">
        <w:rPr>
          <w:rFonts w:ascii="Times New Roman" w:hAnsi="Times New Roman" w:cs="Times New Roman"/>
          <w:lang w:val="en-US"/>
        </w:rPr>
        <w:t>, s</w:t>
      </w:r>
      <w:r w:rsidRPr="00050015">
        <w:rPr>
          <w:rFonts w:ascii="Times New Roman" w:hAnsi="Times New Roman" w:cs="Times New Roman"/>
          <w:lang w:val="id-ID"/>
        </w:rPr>
        <w:t xml:space="preserve">ikap ini mencakup berbagai upaya untuk mengurangi dampak negatif aktivitas manusia terhadap alam dan ekosistem, serta berkontribusi pada pemeliharaan kelestarian sumber daya alam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{"citationItems":[{"id":"ITEM-1","itemData":{"DOI":"10.23887/jish-undiksha.v9i2.21061","ISSN":"2303-2898","abstract":"Kerusakan alam membuat keseimbangan lingkungan hidup mengalami ketimpangan, banyak fenomena kerusakan lingkungan yang terjadi seperti pencemaran lingkungan, kerusakan ekosistem dan kekeringan. Fenomena tersebut masih belum bisa terselesaikan dan dampaknya mempengaruhi kehidupan manusia. Perlunya mewujudkan lingkungan yang lestari didalam semua lapisan masyarakat terutama didunia kampus. Dalam dunia kampus nampak bahwa mahasiswa kurang memiliki kesadaran dan perilaku ramah lingkungan. Oleh karena itu tujuan dari penelitian ini adalah untuk menggambarkan tingkat kesadaran dan perilaku mahasiswa di kampus. Penelitian ini menggunakan metode kuantitatif deskriptif, dengan menggunakan teknik non-probability - Convinience sampling,  dengan jumlah sampel sebanyak 300 mahasiswa aktif pada Universitas Kristen Satya Wacana.  Hasil penelitian menunjukan bahwa tingkat kesadaran mahasiswa masuk dalam kategori Tinggi, namun tingkat perilaku ramah lingkungan mahasiswa masuk dalam kategori Sedang. Hal ini menunjukan bahwa mahasiswa sudah berada di tahap sadar dimana perilaku ramah lingkungan itu penting namun implementasinya sedang, sehingga kesadaran yang tergambar pada mahasiswa hanya sebatas teori dan tidak dipraktikan.","author":[{"dropping-particle":"","family":"Sugiarto","given":"Agus","non-dropping-particle":"","parse-names":false,"suffix":""},{"dropping-particle":"","family":"Gabriella","given":"Diana Ayu","non-dropping-particle":"","parse-names":false,"suffix":""}],"container-title":"Jurnal Ilmu Sosial dan Humaniora","id":"ITEM-1","issue":"2","issued":{"date-parts":[["2020"]]},"page":"260","title":"Kesadaran Dan Perilaku Ramah Lingkungan Mahasiswa Di Kampus","type":"article-journal","volume":"9"},"uris":["http://www.mendeley.com/documents/?uuid=ca193ff2-c991-40b7-9b2f-e7d0161b30f1"]}],"mendeley":{"formattedCitation":"(Sugiarto &amp; Gabriella, 2020)","plainTextFormattedCitation":"(Sugiarto &amp; Gabriella, 2020)","previouslyFormattedCitation":"(Sugiarto &amp; Gabriella, 2020)"},"properties":{"noteIndex":0},"schema":"https://github.com/citation-style-language/schema/raw/master/csl-citation.json"}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(Sugiarto &amp; Gabriella, 2020)</w:t>
      </w:r>
      <w:r w:rsidRPr="00050015">
        <w:rPr>
          <w:rFonts w:ascii="Times New Roman" w:hAnsi="Times New Roman" w:cs="Times New Roman"/>
          <w:lang w:val="id-ID"/>
        </w:rPr>
        <w:fldChar w:fldCharType="end"/>
      </w:r>
      <w:r w:rsidRPr="00050015">
        <w:rPr>
          <w:rFonts w:ascii="Times New Roman" w:hAnsi="Times New Roman" w:cs="Times New Roman"/>
          <w:lang w:val="id-ID"/>
        </w:rPr>
        <w:t xml:space="preserve">. Berdasarkan hasil penelitian aspek sikap peduli lingkungan siswa memperoleh kategori baik yakni 67,33%, hal ini menunjukkan bahwa mayoritas siswa sudah memiliki kesadaran dan tindakan yang cukup positif terhadap </w:t>
      </w:r>
      <w:r w:rsidR="007A30B1">
        <w:rPr>
          <w:rFonts w:ascii="Times New Roman" w:hAnsi="Times New Roman" w:cs="Times New Roman"/>
          <w:lang w:val="id-ID"/>
        </w:rPr>
        <w:t>lingkungan</w:t>
      </w:r>
      <w:r w:rsidR="007A30B1">
        <w:rPr>
          <w:rFonts w:ascii="Times New Roman" w:hAnsi="Times New Roman" w:cs="Times New Roman"/>
          <w:lang w:val="en-US"/>
        </w:rPr>
        <w:t xml:space="preserve">, </w:t>
      </w:r>
      <w:r w:rsidRPr="00050015">
        <w:rPr>
          <w:rFonts w:ascii="Times New Roman" w:hAnsi="Times New Roman" w:cs="Times New Roman"/>
          <w:lang w:val="id-ID"/>
        </w:rPr>
        <w:t xml:space="preserve">telah memahami pentingnya menjaga kelestarian lingkungan dan menerapkan perilaku ramah lingkungan dalam kehidupan sehari-hari, kemampuan ini mencerminkan kesadaran dan tindakan positif terhadap pengelolaan lingkungan, yakni  kemampuan pengetahuan lingkungan yang baik menjadi landasan penting, pengetahuan ini mencakup pemahaman tentang isu-isu lingkungan, dampak perilaku manusia terhadap alam, serta konsep konservasi dan pelestarian sumber daya alam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{"citationItems":[{"id":"ITEM-1","itemData":{"DOI":"10.31004/basicedu.v5i4.1048","ISSN":"2580-3735","abstract":"Lingkungan hidup saat ini mengalami kerusakan diantaranya lingkungan air, tanah, sungai, kerusakan hutan, dan juga kepunahan hewan. Tujuan penelitian ini yaitu untuk mengetahui literasi lingkungan dan strategi literasi lingkungan kepada siswa. Metode penelitian yang digunakan adalah kualitatif dengan analisis deskriptif. Pengumpulan data dilakukan melalui kuesioner, wawancara, observasi dan dokumentasi. Pemilihan informan menggunakan teknik purposive sampling, untuk hasil penelitian dianalisis menggunakan teknik triangulasi. Hasil penelitian menunjukkan bahwa penghargaan tentang lingkungan hidup seperti adiwita yang didapatkan oleh sekolah sebagai bukti bahwa sekolah mengelola lingkungan sekolah berbasis pelestarian lingkungan. Penghargaan itu diberikan kepada sekolah yang berhasil mengelola lingkungan hidup terintegrasi dengan sekolah. Strategi yang lain yaitu sekolah tidak lagi menggunakan kertas dalam proses surat menyurat, tidak lagi mencetak dokumen sehingga mengurangi sampah kertas. Secara langsung siswa ikut menggunakan media digital untuk mengumpulkan tugas. Siswa juga diberikan training atau pelatihan tentang pengelolaan dan pelestarian lingkungan. Literasi lingkungan tersebut terintegrasi dengan ajaran Islam. Siswa diberikan pemahaman berupa materi dikelas tentang Islam dan lingkungan. Akhirnya, siswa paham bahwa menanam pohon merupakan salah satu ibadah. Demikian hal dengan sampah, Islam mengajarkan tentang kebersihan dan Islam tidak suka dengan kerusakan pada permukaan bumi.","author":[{"dropping-particle":"","family":"Maesaroh","given":"Siti","non-dropping-particle":"","parse-names":false,"suffix":""},{"dropping-particle":"","family":"Bahagia","given":"Bahagia","non-dropping-particle":"","parse-names":false,"suffix":""},{"dropping-particle":"","family":"Kamalludin","given":"Kamalludin","non-dropping-particle":"","parse-names":false,"suffix":""}],"container-title":"Jurnal Basicedu","id":"ITEM-1","issue":"4","issued":{"date-parts":[["2021"]]},"page":"1998-2007","title":"Strategi Menumbuhkan Literasi Lingkungan Pada Siswa","type":"article-journal","volume":"5"},"uris":["http://www.mendeley.com/documents/?uuid=ee1eb0a4-adc4-4549-8b87-42a1c3a244be"]},{"id":"ITEM-2","itemData":{"DOI":"10.17977/um067v1i1p25-32","abstract":"Development activity and rapid technological advances impacting on the environment that is pollution and damage to the environment. Good management needs to be done to restore the environment and prevent the damage is getting worse. Everyone has the right in the management of the environment. Educational institutions like Adiwiyata high school is expected to join on protection and preservation of the environment because of formal environmental education has been integrated into the school curriculum is thereby expected students already have a good knowledge of the environment and a high level of awareness. Research aims to find out the influence of the knowledge of environmental management and environmental awareness towards the participation of high school students in Malang. The research is classified as a research survey with questionnaire likert-scale instruments. Research done on May until July at four adiwiyata senior high schools namely SMAN 2, SMAN 5, SMAN 7, and SMAN 8 Malang. Sample research totalling 100 people at each school so that the total sample is 400 students drawn at random (random sampling). Data analysis using multiple linear regression analysis, T-test, F-test, and that previous test has been carried out normality test, multicolinierity test, and heteroskedastisity. The result showed that knowledge of environmental management and environmental awareness are jointly influenced the participation of students in the preservation of the environment. Kegiatan pembangunan dan pesatnya kemajuan teknologi berdampak pada lingkungan yaitu pencemaran dan kerusakan lingkungan hidup. Pengelolaan yang baik perlu dilakukan untuk memulihkan lingkungan dan mencegah kerusakan yang semakin parah. Setiap orang berhak dalam pengelolaan lingkungan hidup. Institusi pendidikan khususnya SMA Adiwiyata diharapkan ikut berpartisi pada perlindungan dan pelestarian lingkungan sebab secara formal pendidikan lingkungan hidup telah terintegrasi ke dalam kurikulum sekolah dengan demikian diharapkan siswa telah memiliki pengetahuan lingkungan yang baik dan tingkat kesadaran lingkungan yang tinggi. Penelitian ini bertujuan untuk mengetahui pengaruh pengetahuan pengelolaan lingkungan hidup dan kesadaran lingkungan terhadap partisipasi siswa sma negeri di kota malang. Penelitian diklasifikasikan sebagai penelitian survei dengan instrumen kuesioner berskala likert. Penelitian dilakukan pada bulan Mei sampai Juli 2017 di empat sekolah adiwiyata yaitu SMAN 2, SMAN 5, SMAN…","author":[{"dropping-particle":"","family":"Permatasari","given":"Rizka","non-dropping-particle":"","parse-names":false,"suffix":""},{"dropping-particle":"","family":"Suarsini","given":"Endang","non-dropping-particle":"","parse-names":false,"suffix":""},{"dropping-particle":"","family":"Imroatul Maslikah","given":"Siti","non-dropping-particle":"","parse-names":false,"suffix":""}],"container-title":"Jurnal MIPA dan Pembelajarannya","id":"ITEM-2","issue":"1","issued":{"date-parts":[["2021"]]},"page":"25-32","title":"Pengaruh pengetahuan pengelolaan lingkungan hidup dan kesadaran lingkungan terhadap partisipasi siswa SMA Negeri di Kota Malang","type":"article-journal","volume":"1"},"uris":["http://www.mendeley.com/documents/?uuid=42a11efc-b83d-4b74-978c-f6348c6c58df"]}],"mendeley":{"formattedCitation":"(Maesaroh et al., 2021; Permatasari et al., 2021)","plainTextFormattedCitation":"(Maesaroh et al., 2021; Permatasari et al., 2021)","previouslyFormattedCitation":"(Maesaroh et al., 2021; Permatasari et al., 2021)"},"properties":{"noteIndex":0},"schema":"https://github.com/citation-style-language/schema/raw/master/csl-citation.json"}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(Maesaroh et al., 2021; Permatasari et al., 2021)</w:t>
      </w:r>
      <w:r w:rsidRPr="00050015">
        <w:rPr>
          <w:rFonts w:ascii="Times New Roman" w:hAnsi="Times New Roman" w:cs="Times New Roman"/>
          <w:lang w:val="id-ID"/>
        </w:rPr>
        <w:fldChar w:fldCharType="end"/>
      </w:r>
      <w:r w:rsidRPr="00050015">
        <w:rPr>
          <w:rFonts w:ascii="Times New Roman" w:hAnsi="Times New Roman" w:cs="Times New Roman"/>
          <w:lang w:val="id-ID"/>
        </w:rPr>
        <w:t xml:space="preserve">. Penelitian oleh Shiddieqiey et al. menyatakan bahwa terdapat indikator kesadaran yang mencakup pengetahuan, sikap, dan pola perilaku, yang menunjukkan bahwa siswa </w:t>
      </w:r>
      <w:r w:rsidRPr="00050015">
        <w:rPr>
          <w:rFonts w:ascii="Times New Roman" w:hAnsi="Times New Roman" w:cs="Times New Roman"/>
          <w:lang w:val="id-ID"/>
        </w:rPr>
        <w:lastRenderedPageBreak/>
        <w:t xml:space="preserve">yang memperhatikan lingkungan memiliki pemahaman yang lebih dalam terhadap masalah tersebut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{"citationItems":[{"id":"ITEM-1","itemData":{"DOI":"10.35580/ipaterpadu.v6i2.31119","ISSN":"2597-8977","abstract":"Kesadaran lingkungan merupakan sikap untuk memahami pentingnya lingkungan yang sehat dan bersih. Pendidikan tentang kesadaran lingkungan memerankan peran penting dalam mengubah sikap dan persepsi manusia tentang masalah lingkungan untuk jangka pendek dan panjang.  Penelitian ini dilakukan untuk mendeskripsikan kesadaran lingkungan siswa sekolah dasar di pembelajaran non formal melalui proses pembelajaran IPA berbasis laboratorium. Proses pembelajaran IPA dengan memanfaatkan media arang sekam dilakukan sebanyak tiga kali pertemuan tatap muka. Selama proses pembelajaran berlangsung, siswa belajar dan berlatih mengaplikasikan pemanfaatan arang sekam yang ramah lingkungan. Perolehan data dilakukan menggunakan instrumen penilaian berupa lembar angket yang menggunakan 3 indikator kesadaran yang masing-masing merupakan suatu tahapan dan menunjuk pada tingkat kesadaran tertentu, mulai dari yang terendah hingga tertinggi, antara lain: pengetahuan, sikap, dan pola perilaku. Hasil penelitian menunjukkan bahwa sebagian besar siswa mengalami peningkatan kesadaran lingkungan yang tinggi ketika melihat permasalahan lingkungann yang terjadi. Pembelajaran IPA berbasis laboratorium alam dengan memanfaatan arang sekam dapat menanamkan dan meningkatkan kesadaran serta kepedulian siswa terhadap lingkungan. ","author":[{"dropping-particle":"","family":"Shiddieqiey","given":"Mohammad Nu'man Ash","non-dropping-particle":"","parse-names":false,"suffix":""},{"dropping-particle":"","family":"Maghfirah","given":"Luthfiatul","non-dropping-particle":"","parse-names":false,"suffix":""},{"dropping-particle":"","family":"Utami","given":"Meldi Putri","non-dropping-particle":"","parse-names":false,"suffix":""},{"dropping-particle":"","family":"Saptaningtyas Pribadi","given":"Rista Dewi Monica","non-dropping-particle":"","parse-names":false,"suffix":""},{"dropping-particle":"","family":"Supeno","given":"Supeno","non-dropping-particle":"","parse-names":false,"suffix":""}],"container-title":"Jurnal IPA Terpadu","id":"ITEM-1","issue":"2","issued":{"date-parts":[["2022"]]},"page":"60","title":"Tingkat Kesadaran Siswa Sekolah Dasar Akan Pelestarian Lingkungan Melalui Pembelajaran Ipa Berbasis Laboratorium Alam Tentang Pemanfaatan Arang Sekam","type":"article-journal","volume":"6"},"uris":["http://www.mendeley.com/documents/?uuid=3b014c27-8f6e-4bc2-9194-f21db624c201"]}],"mendeley":{"formattedCitation":"(Shiddieqiey et al., 2022)","plainTextFormattedCitation":"(Shiddieqiey et al., 2022)","previouslyFormattedCitation":"(Shiddieqiey et al., 2022)"},"properties":{"noteIndex":0},"schema":"https://github.com/citation-style-language/schema/raw/master/csl-citation.json"}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(Shiddieqiey et al., 2022)</w:t>
      </w:r>
      <w:r w:rsidRPr="00050015">
        <w:rPr>
          <w:rFonts w:ascii="Times New Roman" w:hAnsi="Times New Roman" w:cs="Times New Roman"/>
          <w:lang w:val="id-ID"/>
        </w:rPr>
        <w:fldChar w:fldCharType="end"/>
      </w:r>
      <w:r w:rsidRPr="00050015">
        <w:rPr>
          <w:rFonts w:ascii="Times New Roman" w:hAnsi="Times New Roman" w:cs="Times New Roman"/>
          <w:lang w:val="id-ID"/>
        </w:rPr>
        <w:t xml:space="preserve">, siswa yang memiliki sikap peduli lingkungan juga menunjukkan kemampuan dalam mengaplikasikan pengetahuan ke dalam tindakan nyata, cenderung terlibat dalam kegiatan yang mendukung upaya pelestarian lingkungan, seperti program pengurangan limbah, penggunaan kembali barang, dan mendukung keanekaragaman hayati, melalui pendidikan lingkungan yang diterapkan di sekolah, siswa dilatih untuk berpikir kritis dan berinovasi mengenai solusi terhadap masalah lingkungan yang ada, sehingga mereka tidak hanya memiliki pengetahuan konseptual, tetapi juga keterampilan praktis yang relevan </w:t>
      </w:r>
      <w:r w:rsidRPr="00050015">
        <w:rPr>
          <w:rFonts w:ascii="Times New Roman" w:hAnsi="Times New Roman" w:cs="Times New Roman"/>
          <w:lang w:val="id-ID"/>
        </w:rPr>
        <w:fldChar w:fldCharType="begin" w:fldLock="1"/>
      </w:r>
      <w:r w:rsidRPr="00050015">
        <w:rPr>
          <w:rFonts w:ascii="Times New Roman" w:hAnsi="Times New Roman" w:cs="Times New Roman"/>
          <w:lang w:val="id-ID"/>
        </w:rPr>
        <w:instrText>ADDIN CSL_CITATION {"citationItems":[{"id":"ITEM-1","itemData":{"DOI":"10.31004/obsesi.v7i6.5351","abstract":"Kemajuan teknologi yang pesat di berbagai bidang memunculkan dampak pada lingkungan, baik yang secara positif maupun negatif. Tujuan penelitian ini adalah untuk mengevaluasi karakteristik, efektivitas, dan efisiensi program dalam hal peningkatan pemahaman siswa terhadap literasi lingkungan yang diintegrasikan ke dalam kurikulum sekolah. Metodologi model penelitian dan pengembangan (RD) 4-D yang digunakan adalah salah satu yang dikembangkan Thiagarajan. Subjek penelitian adalah siswa Sekolah Dasar Negeri 39 Sungai Raya, serta instrumen pengumpulan data berupa observasi dan angket yang divalidasi oleh staf akademik, desain, bahasa, dan dokumentasi. Hasil analisis ahli materi menunjukkan bahwa lingkungan literasi yang dikembangkan telah berhasil menghilangkan kriteria tertentu dalam bidang substansi, pendidikan, bahasa, dan desain. Efisiensi modul diukur menggunakan uji-t dan N-Gain (selisih skor sebelum dan sesudah tes). Hasil percobaan menunjukkan hasil belajar meningkat sebesar 0,512% selama percobaan, dan hasil uji t menunjukkan perbedaan yang signifikan.","author":[{"dropping-particle":"","family":"Mawardi","given":"Pitalis","non-dropping-particle":"","parse-names":false,"suffix":""},{"dropping-particle":"","family":"Nurhakim","given":"Ihsan","non-dropping-particle":"","parse-names":false,"suffix":""},{"dropping-particle":"","family":"Veriansyah","given":"Ivan","non-dropping-particle":"","parse-names":false,"suffix":""}],"container-title":"Jurnal Obsesi : Jurnal Pendidikan Anak Usia Dini","id":"ITEM-1","issue":"6","issued":{"date-parts":[["2023"]]},"page":"6609-6619","title":"Pengembangan Modul Literasi Lingkungan melalui Program Sekolah di Sekolah Dasar","type":"article-journal","volume":"7"},"uris":["http://www.mendeley.com/documents/?uuid=bddc85c5-e237-4eaa-80d7-d8528d580fde"]}],"mendeley":{"formattedCitation":"(Mawardi et al., 2023)","plainTextFormattedCitation":"(Mawardi et al., 2023)","previouslyFormattedCitation":"(Mawardi et al., 2023)"},"properties":{"noteIndex":0},"schema":"https://github.com/citation-style-language/schema/raw/master/csl-citation.json"}</w:instrText>
      </w:r>
      <w:r w:rsidRPr="00050015">
        <w:rPr>
          <w:rFonts w:ascii="Times New Roman" w:hAnsi="Times New Roman" w:cs="Times New Roman"/>
          <w:lang w:val="id-ID"/>
        </w:rPr>
        <w:fldChar w:fldCharType="separate"/>
      </w:r>
      <w:r w:rsidRPr="00050015">
        <w:rPr>
          <w:rFonts w:ascii="Times New Roman" w:hAnsi="Times New Roman" w:cs="Times New Roman"/>
          <w:noProof/>
          <w:lang w:val="id-ID"/>
        </w:rPr>
        <w:t>(Mawardi et al., 2023)</w:t>
      </w:r>
      <w:r w:rsidRPr="00050015">
        <w:rPr>
          <w:rFonts w:ascii="Times New Roman" w:hAnsi="Times New Roman" w:cs="Times New Roman"/>
          <w:lang w:val="id-ID"/>
        </w:rPr>
        <w:fldChar w:fldCharType="end"/>
      </w:r>
    </w:p>
    <w:p w:rsidR="00050015" w:rsidRPr="00050015" w:rsidRDefault="00050015">
      <w:pPr>
        <w:ind w:firstLine="720"/>
        <w:jc w:val="both"/>
        <w:rPr>
          <w:sz w:val="24"/>
          <w:szCs w:val="24"/>
          <w:lang w:val="id-ID"/>
        </w:rPr>
      </w:pPr>
    </w:p>
    <w:p w:rsidR="00912B1F" w:rsidRPr="00050015" w:rsidRDefault="00DB3D7C">
      <w:pPr>
        <w:rPr>
          <w:b/>
          <w:sz w:val="24"/>
          <w:szCs w:val="24"/>
          <w:lang w:val="id-ID"/>
        </w:rPr>
      </w:pPr>
      <w:r w:rsidRPr="00050015">
        <w:rPr>
          <w:b/>
          <w:sz w:val="24"/>
          <w:szCs w:val="24"/>
          <w:lang w:val="id-ID"/>
        </w:rPr>
        <w:t xml:space="preserve">KESIMPULAN </w:t>
      </w:r>
    </w:p>
    <w:p w:rsidR="0053370E" w:rsidRPr="00E967EF" w:rsidRDefault="0053370E" w:rsidP="0053370E">
      <w:pPr>
        <w:pStyle w:val="BodyText"/>
        <w:ind w:right="38" w:firstLine="720"/>
        <w:jc w:val="both"/>
        <w:rPr>
          <w:rFonts w:ascii="Times New Roman" w:hAnsi="Times New Roman" w:cs="Times New Roman"/>
          <w:lang w:val="id-ID"/>
        </w:rPr>
      </w:pPr>
      <w:r w:rsidRPr="00E967EF">
        <w:rPr>
          <w:rFonts w:ascii="Times New Roman" w:hAnsi="Times New Roman" w:cs="Times New Roman"/>
          <w:lang w:val="id-ID"/>
        </w:rPr>
        <w:t xml:space="preserve">Berdasarkan hasil penelitian yang telah dilakukan pada siswa </w:t>
      </w:r>
      <w:r w:rsidRPr="00E967EF">
        <w:rPr>
          <w:rFonts w:ascii="Times New Roman" w:hAnsi="Times New Roman" w:cs="Times New Roman"/>
          <w:spacing w:val="-4"/>
          <w:lang w:val="id-ID"/>
        </w:rPr>
        <w:t xml:space="preserve">SMA </w:t>
      </w:r>
      <w:r w:rsidRPr="00E967EF">
        <w:rPr>
          <w:rFonts w:ascii="Times New Roman" w:hAnsi="Times New Roman" w:cs="Times New Roman"/>
          <w:lang w:val="id-ID"/>
        </w:rPr>
        <w:t xml:space="preserve">Muhammadiyah 2 Bandar Lampung menunjukkan bahwa siswa memiliki pengetahuan ekologis sebesar 66,15% kriteria baik dengan indikator peran ekosistem dalam mempertahankan keanekaragaman hayati dan ancaman terhadap kenakekaragaman hayati, pada sikap peduli lingkungan sebesar 67,33% kriteria baik dengan indicator pengetahuan tentang lingkungan, kepekaan terhadap lingkungan, dan komitmrn terhadap lingkungan. </w:t>
      </w:r>
    </w:p>
    <w:p w:rsidR="00912B1F" w:rsidRPr="00050015" w:rsidRDefault="00912B1F">
      <w:pPr>
        <w:rPr>
          <w:b/>
          <w:sz w:val="24"/>
          <w:szCs w:val="24"/>
          <w:lang w:val="id-ID"/>
        </w:rPr>
      </w:pPr>
    </w:p>
    <w:p w:rsidR="00912B1F" w:rsidRPr="00050015" w:rsidRDefault="00DB3D7C">
      <w:pPr>
        <w:rPr>
          <w:b/>
          <w:sz w:val="24"/>
          <w:szCs w:val="24"/>
          <w:lang w:val="id-ID"/>
        </w:rPr>
      </w:pPr>
      <w:r w:rsidRPr="00050015">
        <w:rPr>
          <w:b/>
          <w:sz w:val="24"/>
          <w:szCs w:val="24"/>
          <w:lang w:val="id-ID"/>
        </w:rPr>
        <w:t xml:space="preserve">DAFTAR RUJUKAN </w:t>
      </w:r>
    </w:p>
    <w:p w:rsidR="003F2B03" w:rsidRPr="003F2B03" w:rsidRDefault="003F2B03" w:rsidP="003F2B03">
      <w:pPr>
        <w:widowControl w:val="0"/>
        <w:autoSpaceDE w:val="0"/>
        <w:autoSpaceDN w:val="0"/>
        <w:adjustRightInd w:val="0"/>
        <w:spacing w:after="120"/>
        <w:ind w:left="480" w:hanging="480"/>
        <w:jc w:val="both"/>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Pr="003F2B03">
        <w:rPr>
          <w:noProof/>
          <w:sz w:val="24"/>
          <w:szCs w:val="24"/>
        </w:rPr>
        <w:t xml:space="preserve">Aprilianti, A. N. M. S. (2023). Pengaruh Implementasi Program Adiwiyata Terhadap Literasi Lingkungan Peserta Didik SMA Negeri 10 Yogyakarta. </w:t>
      </w:r>
      <w:r w:rsidRPr="003F2B03">
        <w:rPr>
          <w:i/>
          <w:iCs/>
          <w:noProof/>
          <w:sz w:val="24"/>
          <w:szCs w:val="24"/>
        </w:rPr>
        <w:t>Jurnal Edukasi Biologi</w:t>
      </w:r>
      <w:r w:rsidRPr="003F2B03">
        <w:rPr>
          <w:noProof/>
          <w:sz w:val="24"/>
          <w:szCs w:val="24"/>
        </w:rPr>
        <w:t xml:space="preserve">, </w:t>
      </w:r>
      <w:r w:rsidRPr="003F2B03">
        <w:rPr>
          <w:i/>
          <w:iCs/>
          <w:noProof/>
          <w:sz w:val="24"/>
          <w:szCs w:val="24"/>
        </w:rPr>
        <w:t>5</w:t>
      </w:r>
      <w:r w:rsidRPr="003F2B03">
        <w:rPr>
          <w:noProof/>
          <w:sz w:val="24"/>
          <w:szCs w:val="24"/>
        </w:rPr>
        <w:t>(1), 1–14. https://www.ncbi.nlm.nih.gov/books/NBK558907/</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Azdkia, H., Fauziah, N., Purwandari, E., &amp; Al-azhar, U. I. N. (2024). Pentingnya Literasi Lingkungan Dalam Menghadapi Krisis. </w:t>
      </w:r>
      <w:r w:rsidRPr="003F2B03">
        <w:rPr>
          <w:i/>
          <w:iCs/>
          <w:noProof/>
          <w:sz w:val="24"/>
          <w:szCs w:val="24"/>
        </w:rPr>
        <w:t>Jurnal Pendidikan, Sosial, Dan Pengabdian Masyarakat</w:t>
      </w:r>
      <w:r w:rsidRPr="003F2B03">
        <w:rPr>
          <w:noProof/>
          <w:sz w:val="24"/>
          <w:szCs w:val="24"/>
        </w:rPr>
        <w:t xml:space="preserve">, </w:t>
      </w:r>
      <w:r w:rsidRPr="003F2B03">
        <w:rPr>
          <w:i/>
          <w:iCs/>
          <w:noProof/>
          <w:sz w:val="24"/>
          <w:szCs w:val="24"/>
        </w:rPr>
        <w:t>01</w:t>
      </w:r>
      <w:r w:rsidRPr="003F2B03">
        <w:rPr>
          <w:noProof/>
          <w:sz w:val="24"/>
          <w:szCs w:val="24"/>
        </w:rPr>
        <w:t>(01), 8–17.</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Bulueva, S. I., Israilova, K. A., &amp; Aliphanova, F. N. (2023). Formation of Ecological Knowledge of Schoolchildren Through Information and Communication Technologies. </w:t>
      </w:r>
      <w:r w:rsidRPr="003F2B03">
        <w:rPr>
          <w:i/>
          <w:iCs/>
          <w:noProof/>
          <w:sz w:val="24"/>
          <w:szCs w:val="24"/>
        </w:rPr>
        <w:t>SHS Web of Conferences</w:t>
      </w:r>
      <w:r w:rsidRPr="003F2B03">
        <w:rPr>
          <w:noProof/>
          <w:sz w:val="24"/>
          <w:szCs w:val="24"/>
        </w:rPr>
        <w:t xml:space="preserve">, </w:t>
      </w:r>
      <w:r w:rsidRPr="003F2B03">
        <w:rPr>
          <w:i/>
          <w:iCs/>
          <w:noProof/>
          <w:sz w:val="24"/>
          <w:szCs w:val="24"/>
        </w:rPr>
        <w:t>172</w:t>
      </w:r>
      <w:r w:rsidRPr="003F2B03">
        <w:rPr>
          <w:noProof/>
          <w:sz w:val="24"/>
          <w:szCs w:val="24"/>
        </w:rPr>
        <w:t>, 01030. https://doi.org/10.1051/shsconf/202317201030</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Daniyarti, W. D. (2022). Pendidikan Literasi Lingkungan Sebagai Penunjang Pendidikan Akhlak Lingkungan. </w:t>
      </w:r>
      <w:r w:rsidRPr="003F2B03">
        <w:rPr>
          <w:i/>
          <w:iCs/>
          <w:noProof/>
          <w:sz w:val="24"/>
          <w:szCs w:val="24"/>
        </w:rPr>
        <w:t>Tamaddun Journal of Islamic Studies</w:t>
      </w:r>
      <w:r w:rsidRPr="003F2B03">
        <w:rPr>
          <w:noProof/>
          <w:sz w:val="24"/>
          <w:szCs w:val="24"/>
        </w:rPr>
        <w:t xml:space="preserve">, </w:t>
      </w:r>
      <w:r w:rsidRPr="003F2B03">
        <w:rPr>
          <w:i/>
          <w:iCs/>
          <w:noProof/>
          <w:sz w:val="24"/>
          <w:szCs w:val="24"/>
        </w:rPr>
        <w:t>1</w:t>
      </w:r>
      <w:r w:rsidRPr="003F2B03">
        <w:rPr>
          <w:noProof/>
          <w:sz w:val="24"/>
          <w:szCs w:val="24"/>
        </w:rPr>
        <w:t>(2), 89–101. https://doi.org/10.55657/tajis.v1i2.43</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Hariyadi, E., Maryani, E., &amp; Kastolani, W. (2021). Analisis literasi lingkungan pada mahasiswa pendidikan geografi. </w:t>
      </w:r>
      <w:r w:rsidRPr="003F2B03">
        <w:rPr>
          <w:i/>
          <w:iCs/>
          <w:noProof/>
          <w:sz w:val="24"/>
          <w:szCs w:val="24"/>
        </w:rPr>
        <w:t>Gulawentah:Jurnal Studi Sosial</w:t>
      </w:r>
      <w:r w:rsidRPr="003F2B03">
        <w:rPr>
          <w:noProof/>
          <w:sz w:val="24"/>
          <w:szCs w:val="24"/>
        </w:rPr>
        <w:t xml:space="preserve">, </w:t>
      </w:r>
      <w:r w:rsidRPr="003F2B03">
        <w:rPr>
          <w:i/>
          <w:iCs/>
          <w:noProof/>
          <w:sz w:val="24"/>
          <w:szCs w:val="24"/>
        </w:rPr>
        <w:t>6</w:t>
      </w:r>
      <w:r w:rsidRPr="003F2B03">
        <w:rPr>
          <w:noProof/>
          <w:sz w:val="24"/>
          <w:szCs w:val="24"/>
        </w:rPr>
        <w:t>(1), 1. https://doi.org/10.25273/gulawentah.v6i1.6685</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Hasanah, O. N. (2024). </w:t>
      </w:r>
      <w:r w:rsidRPr="003F2B03">
        <w:rPr>
          <w:i/>
          <w:iCs/>
          <w:noProof/>
          <w:sz w:val="24"/>
          <w:szCs w:val="24"/>
        </w:rPr>
        <w:t>DI SEKOLAH DASAR ELSE ( Elementary School Education</w:t>
      </w:r>
      <w:r w:rsidRPr="003F2B03">
        <w:rPr>
          <w:noProof/>
          <w:sz w:val="24"/>
          <w:szCs w:val="24"/>
        </w:rPr>
        <w:t xml:space="preserve">. </w:t>
      </w:r>
      <w:r w:rsidRPr="003F2B03">
        <w:rPr>
          <w:i/>
          <w:iCs/>
          <w:noProof/>
          <w:sz w:val="24"/>
          <w:szCs w:val="24"/>
        </w:rPr>
        <w:t>8</w:t>
      </w:r>
      <w:r w:rsidRPr="003F2B03">
        <w:rPr>
          <w:noProof/>
          <w:sz w:val="24"/>
          <w:szCs w:val="24"/>
        </w:rPr>
        <w:t>(1), 204–213.</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Hollweg, K. S., Taylor, J. R., Bybee, R. W., Marcinkowski, T. J., &amp; ... (2011). Developing a framework for assessing environmental literacy. In </w:t>
      </w:r>
      <w:r w:rsidRPr="003F2B03">
        <w:rPr>
          <w:i/>
          <w:iCs/>
          <w:noProof/>
          <w:sz w:val="24"/>
          <w:szCs w:val="24"/>
        </w:rPr>
        <w:t>NAAEE</w:t>
      </w:r>
      <w:r w:rsidRPr="003F2B03">
        <w:rPr>
          <w:noProof/>
          <w:sz w:val="24"/>
          <w:szCs w:val="24"/>
        </w:rPr>
        <w:t>.</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Indrawan, I. P. O., Lepiyanto, A., Juniari, N. W. M., Intaran, I. N., &amp; Sri, A. A. I. R. (2022). Penumbuhan Literasi Lingkungan di Sekolah Dasar. </w:t>
      </w:r>
      <w:r w:rsidRPr="003F2B03">
        <w:rPr>
          <w:i/>
          <w:iCs/>
          <w:noProof/>
          <w:sz w:val="24"/>
          <w:szCs w:val="24"/>
        </w:rPr>
        <w:t>Jurnal Ilmiah Pendidikan Profesi Guru</w:t>
      </w:r>
      <w:r w:rsidRPr="003F2B03">
        <w:rPr>
          <w:noProof/>
          <w:sz w:val="24"/>
          <w:szCs w:val="24"/>
        </w:rPr>
        <w:t xml:space="preserve">, </w:t>
      </w:r>
      <w:r w:rsidRPr="003F2B03">
        <w:rPr>
          <w:i/>
          <w:iCs/>
          <w:noProof/>
          <w:sz w:val="24"/>
          <w:szCs w:val="24"/>
        </w:rPr>
        <w:t>5</w:t>
      </w:r>
      <w:r w:rsidRPr="003F2B03">
        <w:rPr>
          <w:noProof/>
          <w:sz w:val="24"/>
          <w:szCs w:val="24"/>
        </w:rPr>
        <w:t>(1), 21–31. https://doi.org/10.23887/jippg.v5i1.47385</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Ismail, M. J. (2021). </w:t>
      </w:r>
      <w:r w:rsidRPr="003F2B03">
        <w:rPr>
          <w:i/>
          <w:iCs/>
          <w:noProof/>
          <w:sz w:val="24"/>
          <w:szCs w:val="24"/>
        </w:rPr>
        <w:t>MENJAGA KEBERSIHAN DI SEKOLAH</w:t>
      </w:r>
      <w:r w:rsidRPr="003F2B03">
        <w:rPr>
          <w:noProof/>
          <w:sz w:val="24"/>
          <w:szCs w:val="24"/>
        </w:rPr>
        <w:t xml:space="preserve">. </w:t>
      </w:r>
      <w:r w:rsidRPr="003F2B03">
        <w:rPr>
          <w:i/>
          <w:iCs/>
          <w:noProof/>
          <w:sz w:val="24"/>
          <w:szCs w:val="24"/>
        </w:rPr>
        <w:t>4</w:t>
      </w:r>
      <w:r w:rsidRPr="003F2B03">
        <w:rPr>
          <w:noProof/>
          <w:sz w:val="24"/>
          <w:szCs w:val="24"/>
        </w:rPr>
        <w:t>(1).</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Maesaroh, S., Bahagia, B., &amp; Kamalludin, K. (2021). Strategi Menumbuhkan Literasi Lingkungan Pada Siswa. </w:t>
      </w:r>
      <w:r w:rsidRPr="003F2B03">
        <w:rPr>
          <w:i/>
          <w:iCs/>
          <w:noProof/>
          <w:sz w:val="24"/>
          <w:szCs w:val="24"/>
        </w:rPr>
        <w:t>Jurnal Basicedu</w:t>
      </w:r>
      <w:r w:rsidRPr="003F2B03">
        <w:rPr>
          <w:noProof/>
          <w:sz w:val="24"/>
          <w:szCs w:val="24"/>
        </w:rPr>
        <w:t xml:space="preserve">, </w:t>
      </w:r>
      <w:r w:rsidRPr="003F2B03">
        <w:rPr>
          <w:i/>
          <w:iCs/>
          <w:noProof/>
          <w:sz w:val="24"/>
          <w:szCs w:val="24"/>
        </w:rPr>
        <w:t>5</w:t>
      </w:r>
      <w:r w:rsidRPr="003F2B03">
        <w:rPr>
          <w:noProof/>
          <w:sz w:val="24"/>
          <w:szCs w:val="24"/>
        </w:rPr>
        <w:t>(4), 1998–2007. https://doi.org/10.31004/basicedu.v5i4.1048</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Maresi, S. R. P., &amp; Basoeki, A. D. (2024). Upaya meningkatkan kepedulian peserta didik terhadap </w:t>
      </w:r>
      <w:r w:rsidRPr="003F2B03">
        <w:rPr>
          <w:noProof/>
          <w:sz w:val="24"/>
          <w:szCs w:val="24"/>
        </w:rPr>
        <w:lastRenderedPageBreak/>
        <w:t xml:space="preserve">keberlangsungan lingkungan. </w:t>
      </w:r>
      <w:r w:rsidRPr="003F2B03">
        <w:rPr>
          <w:i/>
          <w:iCs/>
          <w:noProof/>
          <w:sz w:val="24"/>
          <w:szCs w:val="24"/>
        </w:rPr>
        <w:t>Journal of Character and Environment</w:t>
      </w:r>
      <w:r w:rsidRPr="003F2B03">
        <w:rPr>
          <w:noProof/>
          <w:sz w:val="24"/>
          <w:szCs w:val="24"/>
        </w:rPr>
        <w:t xml:space="preserve">, </w:t>
      </w:r>
      <w:r w:rsidRPr="003F2B03">
        <w:rPr>
          <w:i/>
          <w:iCs/>
          <w:noProof/>
          <w:sz w:val="24"/>
          <w:szCs w:val="24"/>
        </w:rPr>
        <w:t>1</w:t>
      </w:r>
      <w:r w:rsidRPr="003F2B03">
        <w:rPr>
          <w:noProof/>
          <w:sz w:val="24"/>
          <w:szCs w:val="24"/>
        </w:rPr>
        <w:t>(2), 113–125. https://doi.org/10.61511/jocae.v1i1.2024.474</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Marlina, Irma Septiani Daffa, Nina, Harlina Haris, S. (2024). Integrasi pendidikan lingkungan dalam pembelajaran sains untuk mengembangkan kesadaran ekologis pada siswa sekolah dasar. </w:t>
      </w:r>
      <w:r w:rsidRPr="003F2B03">
        <w:rPr>
          <w:i/>
          <w:iCs/>
          <w:noProof/>
          <w:sz w:val="24"/>
          <w:szCs w:val="24"/>
        </w:rPr>
        <w:t>JSES: Jurnal Sultra Elementary School</w:t>
      </w:r>
      <w:r w:rsidRPr="003F2B03">
        <w:rPr>
          <w:noProof/>
          <w:sz w:val="24"/>
          <w:szCs w:val="24"/>
        </w:rPr>
        <w:t xml:space="preserve">, </w:t>
      </w:r>
      <w:r w:rsidRPr="003F2B03">
        <w:rPr>
          <w:i/>
          <w:iCs/>
          <w:noProof/>
          <w:sz w:val="24"/>
          <w:szCs w:val="24"/>
        </w:rPr>
        <w:t>5</w:t>
      </w:r>
      <w:r w:rsidRPr="003F2B03">
        <w:rPr>
          <w:noProof/>
          <w:sz w:val="24"/>
          <w:szCs w:val="24"/>
        </w:rPr>
        <w:t>(1).</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Maslamah, A., Agustina, N., &amp; Nurozi, A. (2020). Pelatihan Literasi Lingkungan Dan Pengolahan Sampah Plastik Untuk Kerajinan Di Sdn Krawitan Yogyakarta. </w:t>
      </w:r>
      <w:r w:rsidRPr="003F2B03">
        <w:rPr>
          <w:i/>
          <w:iCs/>
          <w:noProof/>
          <w:sz w:val="24"/>
          <w:szCs w:val="24"/>
        </w:rPr>
        <w:t>At-Thullab : Jurnal Mahasiswa Studi Islam</w:t>
      </w:r>
      <w:r w:rsidRPr="003F2B03">
        <w:rPr>
          <w:noProof/>
          <w:sz w:val="24"/>
          <w:szCs w:val="24"/>
        </w:rPr>
        <w:t xml:space="preserve">, </w:t>
      </w:r>
      <w:r w:rsidRPr="003F2B03">
        <w:rPr>
          <w:i/>
          <w:iCs/>
          <w:noProof/>
          <w:sz w:val="24"/>
          <w:szCs w:val="24"/>
        </w:rPr>
        <w:t>2</w:t>
      </w:r>
      <w:r w:rsidRPr="003F2B03">
        <w:rPr>
          <w:noProof/>
          <w:sz w:val="24"/>
          <w:szCs w:val="24"/>
        </w:rPr>
        <w:t>(1), 381–390. https://doi.org/10.20885/tullab.vol2.iss1.art14</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Mawardi, P., Nurhakim, I., &amp; Veriansyah, I. (2023). Pengembangan Modul Literasi Lingkungan melalui Program Sekolah di Sekolah Dasar. </w:t>
      </w:r>
      <w:r w:rsidRPr="003F2B03">
        <w:rPr>
          <w:i/>
          <w:iCs/>
          <w:noProof/>
          <w:sz w:val="24"/>
          <w:szCs w:val="24"/>
        </w:rPr>
        <w:t>Jurnal Obsesi : Jurnal Pendidikan Anak Usia Dini</w:t>
      </w:r>
      <w:r w:rsidRPr="003F2B03">
        <w:rPr>
          <w:noProof/>
          <w:sz w:val="24"/>
          <w:szCs w:val="24"/>
        </w:rPr>
        <w:t xml:space="preserve">, </w:t>
      </w:r>
      <w:r w:rsidRPr="003F2B03">
        <w:rPr>
          <w:i/>
          <w:iCs/>
          <w:noProof/>
          <w:sz w:val="24"/>
          <w:szCs w:val="24"/>
        </w:rPr>
        <w:t>7</w:t>
      </w:r>
      <w:r w:rsidRPr="003F2B03">
        <w:rPr>
          <w:noProof/>
          <w:sz w:val="24"/>
          <w:szCs w:val="24"/>
        </w:rPr>
        <w:t>(6), 6609–6619. https://doi.org/10.31004/obsesi.v7i6.5351</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Miterianifa, M., &amp; Mawarni, M. F. (2024). Penerapan Model Pembelajaran Literasi Lingkungan dalam Meningkatkan Pengetahuan dan Kesadaran Lingkungan. </w:t>
      </w:r>
      <w:r w:rsidRPr="003F2B03">
        <w:rPr>
          <w:i/>
          <w:iCs/>
          <w:noProof/>
          <w:sz w:val="24"/>
          <w:szCs w:val="24"/>
        </w:rPr>
        <w:t>Jurnal Sains Dan Edukasi Sains</w:t>
      </w:r>
      <w:r w:rsidRPr="003F2B03">
        <w:rPr>
          <w:noProof/>
          <w:sz w:val="24"/>
          <w:szCs w:val="24"/>
        </w:rPr>
        <w:t xml:space="preserve">, </w:t>
      </w:r>
      <w:r w:rsidRPr="003F2B03">
        <w:rPr>
          <w:i/>
          <w:iCs/>
          <w:noProof/>
          <w:sz w:val="24"/>
          <w:szCs w:val="24"/>
        </w:rPr>
        <w:t>7</w:t>
      </w:r>
      <w:r w:rsidRPr="003F2B03">
        <w:rPr>
          <w:noProof/>
          <w:sz w:val="24"/>
          <w:szCs w:val="24"/>
        </w:rPr>
        <w:t>(1), 68–73. https://doi.org/10.24246/juses.v7i1p68-73</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Nadiyah, D., Ningrum, R. C., &amp; Jamaludin, U. (2023). Kajian Kelestarian Alam Kampung Naga dalam Upaya Pendidikan Karakter Lingkungan di Sekolah Dasar. </w:t>
      </w:r>
      <w:r w:rsidRPr="003F2B03">
        <w:rPr>
          <w:i/>
          <w:iCs/>
          <w:noProof/>
          <w:sz w:val="24"/>
          <w:szCs w:val="24"/>
        </w:rPr>
        <w:t>Attadib: Journal of Elementary Education</w:t>
      </w:r>
      <w:r w:rsidRPr="003F2B03">
        <w:rPr>
          <w:noProof/>
          <w:sz w:val="24"/>
          <w:szCs w:val="24"/>
        </w:rPr>
        <w:t xml:space="preserve">, </w:t>
      </w:r>
      <w:r w:rsidRPr="003F2B03">
        <w:rPr>
          <w:i/>
          <w:iCs/>
          <w:noProof/>
          <w:sz w:val="24"/>
          <w:szCs w:val="24"/>
        </w:rPr>
        <w:t>7</w:t>
      </w:r>
      <w:r w:rsidRPr="003F2B03">
        <w:rPr>
          <w:noProof/>
          <w:sz w:val="24"/>
          <w:szCs w:val="24"/>
        </w:rPr>
        <w:t>(3), 12–24.</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Nasution, R. (2021). Analisis tingkat literasi lingkungan mahasiswa FKIP Universitas Mulawarman dengan transformasi skor NELA (National </w:t>
      </w:r>
      <w:r w:rsidRPr="003F2B03">
        <w:rPr>
          <w:noProof/>
          <w:sz w:val="24"/>
          <w:szCs w:val="24"/>
        </w:rPr>
        <w:t xml:space="preserve">Environmental Literacy Assessment). </w:t>
      </w:r>
      <w:r w:rsidRPr="003F2B03">
        <w:rPr>
          <w:i/>
          <w:iCs/>
          <w:noProof/>
          <w:sz w:val="24"/>
          <w:szCs w:val="24"/>
        </w:rPr>
        <w:t>Jurnal Ilmiah BioSmart (JIBS)</w:t>
      </w:r>
      <w:r w:rsidRPr="003F2B03">
        <w:rPr>
          <w:noProof/>
          <w:sz w:val="24"/>
          <w:szCs w:val="24"/>
        </w:rPr>
        <w:t xml:space="preserve">, </w:t>
      </w:r>
      <w:r w:rsidRPr="003F2B03">
        <w:rPr>
          <w:i/>
          <w:iCs/>
          <w:noProof/>
          <w:sz w:val="24"/>
          <w:szCs w:val="24"/>
        </w:rPr>
        <w:t>7</w:t>
      </w:r>
      <w:r w:rsidRPr="003F2B03">
        <w:rPr>
          <w:noProof/>
          <w:sz w:val="24"/>
          <w:szCs w:val="24"/>
        </w:rPr>
        <w:t>(1), 38–51. https://doi.org/10.30872/jibs.v1i1.423</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Nurcahyani, N. D. (2024). </w:t>
      </w:r>
      <w:r w:rsidRPr="003F2B03">
        <w:rPr>
          <w:i/>
          <w:iCs/>
          <w:noProof/>
          <w:sz w:val="24"/>
          <w:szCs w:val="24"/>
        </w:rPr>
        <w:t>Upaya Meningkatkan Kemampuan Berpikir Kritis Peserta Didik Menggunakan Model Problem Based Learning (Pbl) Berpendekatan Lingkungan</w:t>
      </w:r>
      <w:r w:rsidRPr="003F2B03">
        <w:rPr>
          <w:noProof/>
          <w:sz w:val="24"/>
          <w:szCs w:val="24"/>
        </w:rPr>
        <w:t>. 808–814.</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Permatasari, R., Suarsini, E., &amp; Imroatul Maslikah, S. (2021). Pengaruh pengetahuan pengelolaan lingkungan hidup dan kesadaran lingkungan terhadap partisipasi siswa SMA Negeri di Kota Malang. </w:t>
      </w:r>
      <w:r w:rsidRPr="003F2B03">
        <w:rPr>
          <w:i/>
          <w:iCs/>
          <w:noProof/>
          <w:sz w:val="24"/>
          <w:szCs w:val="24"/>
        </w:rPr>
        <w:t>Jurnal MIPA Dan Pembelajarannya</w:t>
      </w:r>
      <w:r w:rsidRPr="003F2B03">
        <w:rPr>
          <w:noProof/>
          <w:sz w:val="24"/>
          <w:szCs w:val="24"/>
        </w:rPr>
        <w:t xml:space="preserve">, </w:t>
      </w:r>
      <w:r w:rsidRPr="003F2B03">
        <w:rPr>
          <w:i/>
          <w:iCs/>
          <w:noProof/>
          <w:sz w:val="24"/>
          <w:szCs w:val="24"/>
        </w:rPr>
        <w:t>1</w:t>
      </w:r>
      <w:r w:rsidRPr="003F2B03">
        <w:rPr>
          <w:noProof/>
          <w:sz w:val="24"/>
          <w:szCs w:val="24"/>
        </w:rPr>
        <w:t>(1), 25–32. https://doi.org/10.17977/um067v1i1p25-32</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Pertiwi, A. P. F. (2018). Hubungan Pengetahuan Tentang Pencemaran Lingkungan Dengan Perilaku Ramah Lingkungan Pada Siswa Sma. </w:t>
      </w:r>
      <w:r w:rsidRPr="003F2B03">
        <w:rPr>
          <w:i/>
          <w:iCs/>
          <w:noProof/>
          <w:sz w:val="24"/>
          <w:szCs w:val="24"/>
        </w:rPr>
        <w:t>Jurnal Pendidikan Sains (Jps)</w:t>
      </w:r>
      <w:r w:rsidRPr="003F2B03">
        <w:rPr>
          <w:noProof/>
          <w:sz w:val="24"/>
          <w:szCs w:val="24"/>
        </w:rPr>
        <w:t xml:space="preserve">, </w:t>
      </w:r>
      <w:r w:rsidRPr="003F2B03">
        <w:rPr>
          <w:i/>
          <w:iCs/>
          <w:noProof/>
          <w:sz w:val="24"/>
          <w:szCs w:val="24"/>
        </w:rPr>
        <w:t>6</w:t>
      </w:r>
      <w:r w:rsidRPr="003F2B03">
        <w:rPr>
          <w:noProof/>
          <w:sz w:val="24"/>
          <w:szCs w:val="24"/>
        </w:rPr>
        <w:t>(2), 54. https://doi.org/10.26714/jps.6.2.2018.54-58</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Pradana, T. (2024). </w:t>
      </w:r>
      <w:r w:rsidRPr="003F2B03">
        <w:rPr>
          <w:i/>
          <w:iCs/>
          <w:noProof/>
          <w:sz w:val="24"/>
          <w:szCs w:val="24"/>
        </w:rPr>
        <w:t>EKSPRESI EKOLOGIS : KONTRIBUSI PENDIDIKAN AGAMA ISLAM DALAM</w:t>
      </w:r>
      <w:r w:rsidRPr="003F2B03">
        <w:rPr>
          <w:noProof/>
          <w:sz w:val="24"/>
          <w:szCs w:val="24"/>
        </w:rPr>
        <w:t xml:space="preserve">. </w:t>
      </w:r>
      <w:r w:rsidRPr="003F2B03">
        <w:rPr>
          <w:i/>
          <w:iCs/>
          <w:noProof/>
          <w:sz w:val="24"/>
          <w:szCs w:val="24"/>
        </w:rPr>
        <w:t>8</w:t>
      </w:r>
      <w:r w:rsidRPr="003F2B03">
        <w:rPr>
          <w:noProof/>
          <w:sz w:val="24"/>
          <w:szCs w:val="24"/>
        </w:rPr>
        <w:t>(2), 116–129.</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Rahmawati, D., &amp; Suhartono, S. (2019). Pendidikan Lingkungan Melalui Kegiatan Pembelajaran Bahasa Indonesia Berbasis Teks. </w:t>
      </w:r>
      <w:r w:rsidRPr="003F2B03">
        <w:rPr>
          <w:i/>
          <w:iCs/>
          <w:noProof/>
          <w:sz w:val="24"/>
          <w:szCs w:val="24"/>
        </w:rPr>
        <w:t>FKIP E-PROCEEDING</w:t>
      </w:r>
      <w:r w:rsidRPr="003F2B03">
        <w:rPr>
          <w:noProof/>
          <w:sz w:val="24"/>
          <w:szCs w:val="24"/>
        </w:rPr>
        <w:t>, 119–128. https://jurnal.unej.ac.id/index.php/fkip-epro/article/view/11930</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Roziqin, A., Sumiarto, R. S., &amp; Aziz, F. N. (2021). Mental Revolution, Youth, and Environmental Issues in Indonesia. </w:t>
      </w:r>
      <w:r w:rsidRPr="003F2B03">
        <w:rPr>
          <w:i/>
          <w:iCs/>
          <w:noProof/>
          <w:sz w:val="24"/>
          <w:szCs w:val="24"/>
        </w:rPr>
        <w:t>Jurnal Integrasi Dan Harmoni Inovatif Ilmu-Ilmu Sosial (JIHI3S)</w:t>
      </w:r>
      <w:r w:rsidRPr="003F2B03">
        <w:rPr>
          <w:noProof/>
          <w:sz w:val="24"/>
          <w:szCs w:val="24"/>
        </w:rPr>
        <w:t xml:space="preserve">, </w:t>
      </w:r>
      <w:r w:rsidRPr="003F2B03">
        <w:rPr>
          <w:i/>
          <w:iCs/>
          <w:noProof/>
          <w:sz w:val="24"/>
          <w:szCs w:val="24"/>
        </w:rPr>
        <w:t>1</w:t>
      </w:r>
      <w:r w:rsidRPr="003F2B03">
        <w:rPr>
          <w:noProof/>
          <w:sz w:val="24"/>
          <w:szCs w:val="24"/>
        </w:rPr>
        <w:t>(11), 1191–1201. https://doi.org/10.17977/um063v1i11p1191-1201</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Shabrina, A., Nuraini, K., &amp; Naufal, A. (2023). Strategi Kampanye Kebersihan Lingkungan Oleh </w:t>
      </w:r>
      <w:r w:rsidRPr="003F2B03">
        <w:rPr>
          <w:noProof/>
          <w:sz w:val="24"/>
          <w:szCs w:val="24"/>
        </w:rPr>
        <w:lastRenderedPageBreak/>
        <w:t xml:space="preserve">Pandawara Group Melalui Media Tiktok. </w:t>
      </w:r>
      <w:r w:rsidRPr="003F2B03">
        <w:rPr>
          <w:i/>
          <w:iCs/>
          <w:noProof/>
          <w:sz w:val="24"/>
          <w:szCs w:val="24"/>
        </w:rPr>
        <w:t>Prosiding Seminar Nasional Ilmu Ilmu Sosial (SNIIS)</w:t>
      </w:r>
      <w:r w:rsidRPr="003F2B03">
        <w:rPr>
          <w:noProof/>
          <w:sz w:val="24"/>
          <w:szCs w:val="24"/>
        </w:rPr>
        <w:t xml:space="preserve">, </w:t>
      </w:r>
      <w:r w:rsidRPr="003F2B03">
        <w:rPr>
          <w:i/>
          <w:iCs/>
          <w:noProof/>
          <w:sz w:val="24"/>
          <w:szCs w:val="24"/>
        </w:rPr>
        <w:t>2</w:t>
      </w:r>
      <w:r w:rsidRPr="003F2B03">
        <w:rPr>
          <w:noProof/>
          <w:sz w:val="24"/>
          <w:szCs w:val="24"/>
        </w:rPr>
        <w:t>, 1544–1556. https://proceeding.unesa.ac.id/index.php/sniis/article/view/930</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Shiddieqiey, M. N. A., Maghfirah, L., Utami, M. P., Saptaningtyas Pribadi, R. D. M., &amp; Supeno, S. (2022). Tingkat Kesadaran Siswa Sekolah Dasar Akan Pelestarian Lingkungan Melalui Pembelajaran Ipa Berbasis Laboratorium Alam Tentang Pemanfaatan Arang Sekam. </w:t>
      </w:r>
      <w:r w:rsidRPr="003F2B03">
        <w:rPr>
          <w:i/>
          <w:iCs/>
          <w:noProof/>
          <w:sz w:val="24"/>
          <w:szCs w:val="24"/>
        </w:rPr>
        <w:t>Jurnal IPA Terpadu</w:t>
      </w:r>
      <w:r w:rsidRPr="003F2B03">
        <w:rPr>
          <w:noProof/>
          <w:sz w:val="24"/>
          <w:szCs w:val="24"/>
        </w:rPr>
        <w:t xml:space="preserve">, </w:t>
      </w:r>
      <w:r w:rsidRPr="003F2B03">
        <w:rPr>
          <w:i/>
          <w:iCs/>
          <w:noProof/>
          <w:sz w:val="24"/>
          <w:szCs w:val="24"/>
        </w:rPr>
        <w:t>6</w:t>
      </w:r>
      <w:r w:rsidRPr="003F2B03">
        <w:rPr>
          <w:noProof/>
          <w:sz w:val="24"/>
          <w:szCs w:val="24"/>
        </w:rPr>
        <w:t>(2), 60. https://doi.org/10.35580/ipaterpadu.v6i2.31119</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Sriyati, S., Marsenda, P. H., &amp; Hidayat, T. (2022). Pemanfaatan Kearifan Lokal Orang Rimba di Jambi Melalui Pengembangan Bahan Ajar Untuk Meningkatkan Literasi Lingkungan Siswa. </w:t>
      </w:r>
      <w:r w:rsidRPr="003F2B03">
        <w:rPr>
          <w:i/>
          <w:iCs/>
          <w:noProof/>
          <w:sz w:val="24"/>
          <w:szCs w:val="24"/>
        </w:rPr>
        <w:t>Jurnal Pendidikan Sains Indonesia</w:t>
      </w:r>
      <w:r w:rsidRPr="003F2B03">
        <w:rPr>
          <w:noProof/>
          <w:sz w:val="24"/>
          <w:szCs w:val="24"/>
        </w:rPr>
        <w:t xml:space="preserve">, </w:t>
      </w:r>
      <w:r w:rsidRPr="003F2B03">
        <w:rPr>
          <w:i/>
          <w:iCs/>
          <w:noProof/>
          <w:sz w:val="24"/>
          <w:szCs w:val="24"/>
        </w:rPr>
        <w:t>10</w:t>
      </w:r>
      <w:r w:rsidRPr="003F2B03">
        <w:rPr>
          <w:noProof/>
          <w:sz w:val="24"/>
          <w:szCs w:val="24"/>
        </w:rPr>
        <w:t>(2), 266–278. https://doi.org/10.24815/jpsi.v10i2.23548</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Sugiarto, A., &amp; Gabriella, D. A. (2020). Kesadaran Dan Perilaku Ramah Lingkungan Mahasiswa Di Kampus. </w:t>
      </w:r>
      <w:r w:rsidRPr="003F2B03">
        <w:rPr>
          <w:i/>
          <w:iCs/>
          <w:noProof/>
          <w:sz w:val="24"/>
          <w:szCs w:val="24"/>
        </w:rPr>
        <w:t>Jurnal Ilmu Sosial Dan Humaniora</w:t>
      </w:r>
      <w:r w:rsidRPr="003F2B03">
        <w:rPr>
          <w:noProof/>
          <w:sz w:val="24"/>
          <w:szCs w:val="24"/>
        </w:rPr>
        <w:t xml:space="preserve">, </w:t>
      </w:r>
      <w:r w:rsidRPr="003F2B03">
        <w:rPr>
          <w:i/>
          <w:iCs/>
          <w:noProof/>
          <w:sz w:val="24"/>
          <w:szCs w:val="24"/>
        </w:rPr>
        <w:t>9</w:t>
      </w:r>
      <w:r w:rsidRPr="003F2B03">
        <w:rPr>
          <w:noProof/>
          <w:sz w:val="24"/>
          <w:szCs w:val="24"/>
        </w:rPr>
        <w:t>(2), 260. https://doi.org/10.23887/jish-undiksha.v9i2.21061</w:t>
      </w:r>
    </w:p>
    <w:p w:rsidR="003F2B03" w:rsidRPr="003F2B03" w:rsidRDefault="003F2B03" w:rsidP="003F2B03">
      <w:pPr>
        <w:widowControl w:val="0"/>
        <w:autoSpaceDE w:val="0"/>
        <w:autoSpaceDN w:val="0"/>
        <w:adjustRightInd w:val="0"/>
        <w:spacing w:after="120"/>
        <w:ind w:left="480" w:hanging="480"/>
        <w:jc w:val="both"/>
        <w:rPr>
          <w:noProof/>
          <w:sz w:val="24"/>
          <w:szCs w:val="24"/>
        </w:rPr>
      </w:pPr>
      <w:r w:rsidRPr="003F2B03">
        <w:rPr>
          <w:noProof/>
          <w:sz w:val="24"/>
          <w:szCs w:val="24"/>
        </w:rPr>
        <w:t xml:space="preserve">Sulistiyowati, E. (2024). Filsafat Ekologi dan Pengetahuan Lokal untuk Mencapai Konservasi Keanekaragaman Hayati yang Holistik. </w:t>
      </w:r>
      <w:r w:rsidRPr="003F2B03">
        <w:rPr>
          <w:i/>
          <w:iCs/>
          <w:noProof/>
          <w:sz w:val="24"/>
          <w:szCs w:val="24"/>
        </w:rPr>
        <w:t>Jurnal Filsafat Indonesia</w:t>
      </w:r>
      <w:r w:rsidRPr="003F2B03">
        <w:rPr>
          <w:noProof/>
          <w:sz w:val="24"/>
          <w:szCs w:val="24"/>
        </w:rPr>
        <w:t xml:space="preserve">, </w:t>
      </w:r>
      <w:r w:rsidRPr="003F2B03">
        <w:rPr>
          <w:i/>
          <w:iCs/>
          <w:noProof/>
          <w:sz w:val="24"/>
          <w:szCs w:val="24"/>
        </w:rPr>
        <w:t>7</w:t>
      </w:r>
      <w:r w:rsidRPr="003F2B03">
        <w:rPr>
          <w:noProof/>
          <w:sz w:val="24"/>
          <w:szCs w:val="24"/>
        </w:rPr>
        <w:t>(1), 11–23. https://doi.org/10.23887/jfi.v7i1.62046</w:t>
      </w:r>
    </w:p>
    <w:p w:rsidR="003F2B03" w:rsidRPr="003F2B03" w:rsidRDefault="003F2B03" w:rsidP="003F2B03">
      <w:pPr>
        <w:widowControl w:val="0"/>
        <w:autoSpaceDE w:val="0"/>
        <w:autoSpaceDN w:val="0"/>
        <w:adjustRightInd w:val="0"/>
        <w:spacing w:after="120"/>
        <w:ind w:left="480" w:hanging="480"/>
        <w:jc w:val="both"/>
        <w:rPr>
          <w:noProof/>
          <w:sz w:val="24"/>
        </w:rPr>
      </w:pPr>
      <w:r w:rsidRPr="003F2B03">
        <w:rPr>
          <w:noProof/>
          <w:sz w:val="24"/>
          <w:szCs w:val="24"/>
        </w:rPr>
        <w:t xml:space="preserve">Ummi Nur Afinni Dwi Jayanti, Rahmi Zahara, Mahfuza Delila Harahap, &amp; Amraina Simamora. (2023). Analisis Pemahaman Masyarakat Terhadap Kesadaran Akan Kepedulian Lingkungan Di Daerah Jalan M Yakub Kecamatan Medan Perjuangan. </w:t>
      </w:r>
      <w:r w:rsidRPr="003F2B03">
        <w:rPr>
          <w:i/>
          <w:iCs/>
          <w:noProof/>
          <w:sz w:val="24"/>
          <w:szCs w:val="24"/>
        </w:rPr>
        <w:t>Jurnal Bionatural</w:t>
      </w:r>
      <w:r w:rsidRPr="003F2B03">
        <w:rPr>
          <w:noProof/>
          <w:sz w:val="24"/>
          <w:szCs w:val="24"/>
        </w:rPr>
        <w:t xml:space="preserve">, </w:t>
      </w:r>
      <w:r w:rsidRPr="003F2B03">
        <w:rPr>
          <w:i/>
          <w:iCs/>
          <w:noProof/>
          <w:sz w:val="24"/>
          <w:szCs w:val="24"/>
        </w:rPr>
        <w:t>10</w:t>
      </w:r>
      <w:r w:rsidRPr="003F2B03">
        <w:rPr>
          <w:noProof/>
          <w:sz w:val="24"/>
          <w:szCs w:val="24"/>
        </w:rPr>
        <w:t>(2), 23–30. https://doi.org/10.61290/bio.v10i2.575</w:t>
      </w:r>
    </w:p>
    <w:p w:rsidR="00912B1F" w:rsidRPr="00050015" w:rsidRDefault="003F2B03" w:rsidP="003F2B03">
      <w:pPr>
        <w:widowControl w:val="0"/>
        <w:autoSpaceDE w:val="0"/>
        <w:autoSpaceDN w:val="0"/>
        <w:adjustRightInd w:val="0"/>
        <w:spacing w:after="120"/>
        <w:ind w:left="480" w:hanging="480"/>
        <w:jc w:val="both"/>
        <w:rPr>
          <w:b/>
          <w:sz w:val="24"/>
          <w:szCs w:val="24"/>
          <w:lang w:val="id-ID"/>
        </w:rPr>
        <w:sectPr w:rsidR="00912B1F" w:rsidRPr="00050015">
          <w:type w:val="continuous"/>
          <w:pgSz w:w="11906" w:h="16838"/>
          <w:pgMar w:top="1440" w:right="1440" w:bottom="1440" w:left="1440" w:header="708" w:footer="708" w:gutter="0"/>
          <w:cols w:num="2" w:space="720" w:equalWidth="0">
            <w:col w:w="4159" w:space="708"/>
            <w:col w:w="4159" w:space="0"/>
          </w:cols>
        </w:sectPr>
      </w:pPr>
      <w:r>
        <w:rPr>
          <w:b/>
          <w:sz w:val="24"/>
          <w:szCs w:val="24"/>
          <w:lang w:val="id-ID"/>
        </w:rPr>
        <w:fldChar w:fldCharType="end"/>
      </w:r>
      <w:r w:rsidR="00DB3D7C" w:rsidRPr="00050015">
        <w:rPr>
          <w:sz w:val="24"/>
          <w:szCs w:val="24"/>
          <w:lang w:val="id-ID"/>
        </w:rPr>
        <w:t xml:space="preserve"> </w:t>
      </w:r>
    </w:p>
    <w:p w:rsidR="00912B1F" w:rsidRPr="00050015" w:rsidRDefault="00912B1F" w:rsidP="003F2B03">
      <w:pPr>
        <w:spacing w:after="120"/>
        <w:ind w:left="1080" w:hanging="723"/>
        <w:jc w:val="both"/>
        <w:rPr>
          <w:b/>
          <w:sz w:val="24"/>
          <w:szCs w:val="24"/>
          <w:lang w:val="id-ID"/>
        </w:rPr>
      </w:pPr>
    </w:p>
    <w:p w:rsidR="00912B1F" w:rsidRPr="00050015" w:rsidRDefault="00912B1F" w:rsidP="003F2B03">
      <w:pPr>
        <w:jc w:val="both"/>
        <w:rPr>
          <w:b/>
          <w:sz w:val="24"/>
          <w:szCs w:val="24"/>
          <w:lang w:val="id-ID"/>
        </w:rPr>
      </w:pPr>
      <w:bookmarkStart w:id="0" w:name="_GoBack"/>
      <w:bookmarkEnd w:id="0"/>
    </w:p>
    <w:sectPr w:rsidR="00912B1F" w:rsidRPr="00050015">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C3F02"/>
    <w:multiLevelType w:val="multilevel"/>
    <w:tmpl w:val="E312B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1F"/>
    <w:rsid w:val="00050015"/>
    <w:rsid w:val="003F2B03"/>
    <w:rsid w:val="004578A4"/>
    <w:rsid w:val="004A5DF5"/>
    <w:rsid w:val="004B012D"/>
    <w:rsid w:val="0053370E"/>
    <w:rsid w:val="00545192"/>
    <w:rsid w:val="007A30B1"/>
    <w:rsid w:val="007C0C55"/>
    <w:rsid w:val="00814D5B"/>
    <w:rsid w:val="00912B1F"/>
    <w:rsid w:val="00983FCF"/>
    <w:rsid w:val="00B25782"/>
    <w:rsid w:val="00CC4FF8"/>
    <w:rsid w:val="00D26167"/>
    <w:rsid w:val="00DA21E3"/>
    <w:rsid w:val="00DB3D7C"/>
    <w:rsid w:val="00EA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F74F"/>
  <w15:docId w15:val="{A3505EAD-221B-483C-96FD-B4466BD9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78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A61786"/>
    <w:rPr>
      <w:color w:val="0000FF" w:themeColor="hyperlink"/>
      <w:u w:val="single"/>
    </w:rPr>
  </w:style>
  <w:style w:type="paragraph" w:styleId="BalloonText">
    <w:name w:val="Balloon Text"/>
    <w:basedOn w:val="Normal"/>
    <w:link w:val="BalloonTextChar"/>
    <w:uiPriority w:val="99"/>
    <w:semiHidden/>
    <w:unhideWhenUsed/>
    <w:rsid w:val="00391059"/>
    <w:rPr>
      <w:rFonts w:ascii="Tahoma" w:hAnsi="Tahoma" w:cs="Tahoma"/>
      <w:sz w:val="16"/>
      <w:szCs w:val="16"/>
    </w:rPr>
  </w:style>
  <w:style w:type="character" w:customStyle="1" w:styleId="BalloonTextChar">
    <w:name w:val="Balloon Text Char"/>
    <w:basedOn w:val="DefaultParagraphFont"/>
    <w:link w:val="BalloonText"/>
    <w:uiPriority w:val="99"/>
    <w:semiHidden/>
    <w:rsid w:val="00391059"/>
    <w:rPr>
      <w:rFonts w:ascii="Tahoma" w:eastAsia="Times New Roman" w:hAnsi="Tahoma" w:cs="Tahoma"/>
      <w:sz w:val="16"/>
      <w:szCs w:val="16"/>
      <w:lang w:val="en-US"/>
    </w:rPr>
  </w:style>
  <w:style w:type="table" w:styleId="TableGrid">
    <w:name w:val="Table Grid"/>
    <w:basedOn w:val="TableNormal"/>
    <w:uiPriority w:val="59"/>
    <w:rsid w:val="006249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EA2490"/>
    <w:pPr>
      <w:spacing w:before="100" w:beforeAutospacing="1" w:after="100" w:afterAutospacing="1"/>
    </w:pPr>
    <w:rPr>
      <w:sz w:val="24"/>
      <w:szCs w:val="24"/>
    </w:rPr>
  </w:style>
  <w:style w:type="paragraph" w:styleId="BodyText">
    <w:name w:val="Body Text"/>
    <w:basedOn w:val="Normal"/>
    <w:link w:val="BodyTextChar"/>
    <w:uiPriority w:val="1"/>
    <w:qFormat/>
    <w:rsid w:val="007C0C55"/>
    <w:pPr>
      <w:widowControl w:val="0"/>
      <w:autoSpaceDE w:val="0"/>
      <w:autoSpaceDN w:val="0"/>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7C0C55"/>
    <w:rPr>
      <w:rFonts w:ascii="Cambria" w:eastAsia="Cambria" w:hAnsi="Cambria" w:cs="Cambria"/>
      <w:sz w:val="24"/>
      <w:szCs w:val="24"/>
      <w:lang w:val="id"/>
    </w:rPr>
  </w:style>
  <w:style w:type="paragraph" w:customStyle="1" w:styleId="TableParagraph">
    <w:name w:val="Table Paragraph"/>
    <w:basedOn w:val="Normal"/>
    <w:uiPriority w:val="1"/>
    <w:qFormat/>
    <w:rsid w:val="007C0C55"/>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2+Hv2o86juQ80sC7+48URIaQ==">AMUW2mUHPjD6j6cJaHwbkCLUJhC/+XjWG8Rw/NervI6CjvfqTKl2+L3OraQzlUOs+vWfuxczhHQ+onszLZaUYRhr+c+tWbv01Os6VC5txBAJdm9agkjem/s=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F29397-7587-4914-AB3B-956E5184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11556</Words>
  <Characters>65873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19</cp:revision>
  <dcterms:created xsi:type="dcterms:W3CDTF">2025-03-06T04:39:00Z</dcterms:created>
  <dcterms:modified xsi:type="dcterms:W3CDTF">2025-03-12T16:33:00Z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30a1cdcb-913b-3dc4-8994-8635bee9d4ad</vt:lpwstr>
  </property>
  <property fmtid="{D5CDD505-2E9C-101B-9397-08002B2CF9AE}" pid="24" name="Mendeley Citation Style_1">
    <vt:lpwstr>http://www.zotero.org/styles/apa</vt:lpwstr>
  </property>
</Properties>
</file>