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347" w:rsidRPr="003728F0" w:rsidRDefault="00142347" w:rsidP="00066713">
      <w:pPr>
        <w:spacing w:after="0" w:line="240" w:lineRule="auto"/>
        <w:jc w:val="center"/>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HUBUNGAN KEPEMIMPINAN GURU DAN IKLIM ORGANISASI KELAS DENGAN POLA PERILAKU BELAJAR SISWA SMP NEGERI 1 BUMI AGUNG KABUPATEN LAMPUNG TIMUR</w:t>
      </w:r>
    </w:p>
    <w:p w:rsidR="00066713" w:rsidRPr="003728F0" w:rsidRDefault="00066713" w:rsidP="00066713">
      <w:pPr>
        <w:spacing w:after="0" w:line="240" w:lineRule="auto"/>
        <w:jc w:val="center"/>
        <w:rPr>
          <w:rFonts w:ascii="Times New Roman" w:hAnsi="Times New Roman" w:cs="Times New Roman"/>
          <w:b/>
          <w:color w:val="000000" w:themeColor="text1"/>
          <w:sz w:val="20"/>
          <w:szCs w:val="20"/>
          <w:lang w:val="en-US"/>
        </w:rPr>
      </w:pPr>
    </w:p>
    <w:p w:rsidR="00142347" w:rsidRPr="003728F0" w:rsidRDefault="00142347" w:rsidP="00066713">
      <w:pPr>
        <w:spacing w:after="0" w:line="240" w:lineRule="auto"/>
        <w:jc w:val="center"/>
        <w:rPr>
          <w:rFonts w:ascii="Times New Roman" w:hAnsi="Times New Roman" w:cs="Times New Roman"/>
          <w:b/>
          <w:color w:val="000000" w:themeColor="text1"/>
          <w:sz w:val="24"/>
          <w:szCs w:val="24"/>
          <w:lang w:val="en-US"/>
        </w:rPr>
      </w:pPr>
      <w:r w:rsidRPr="003728F0">
        <w:rPr>
          <w:rFonts w:ascii="Times New Roman" w:hAnsi="Times New Roman" w:cs="Times New Roman"/>
          <w:b/>
          <w:color w:val="000000" w:themeColor="text1"/>
          <w:sz w:val="24"/>
          <w:szCs w:val="24"/>
        </w:rPr>
        <w:t>Endah Kurniawati</w:t>
      </w:r>
    </w:p>
    <w:p w:rsidR="00066713" w:rsidRPr="003728F0" w:rsidRDefault="00066713" w:rsidP="00066713">
      <w:pPr>
        <w:spacing w:after="0" w:line="240" w:lineRule="auto"/>
        <w:jc w:val="center"/>
        <w:rPr>
          <w:rFonts w:ascii="Times New Roman" w:hAnsi="Times New Roman" w:cs="Times New Roman"/>
          <w:b/>
          <w:color w:val="000000" w:themeColor="text1"/>
          <w:sz w:val="20"/>
          <w:szCs w:val="20"/>
          <w:lang w:val="en-US"/>
        </w:rPr>
      </w:pPr>
    </w:p>
    <w:p w:rsidR="00142347" w:rsidRPr="003728F0" w:rsidRDefault="00142347" w:rsidP="00066713">
      <w:pPr>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 xml:space="preserve">STAIN Jurai Siwo Metro </w:t>
      </w:r>
    </w:p>
    <w:p w:rsidR="00142347" w:rsidRPr="003537F4" w:rsidRDefault="00142347" w:rsidP="00066713">
      <w:pPr>
        <w:spacing w:after="0" w:line="240" w:lineRule="auto"/>
        <w:jc w:val="center"/>
        <w:rPr>
          <w:rFonts w:ascii="Times New Roman" w:hAnsi="Times New Roman" w:cs="Times New Roman"/>
          <w:color w:val="000000" w:themeColor="text1"/>
          <w:sz w:val="20"/>
          <w:szCs w:val="20"/>
        </w:rPr>
      </w:pPr>
      <w:r w:rsidRPr="003537F4">
        <w:rPr>
          <w:rFonts w:ascii="Times New Roman" w:hAnsi="Times New Roman" w:cs="Times New Roman"/>
          <w:bCs/>
          <w:color w:val="000000" w:themeColor="text1"/>
          <w:sz w:val="20"/>
          <w:szCs w:val="20"/>
        </w:rPr>
        <w:t xml:space="preserve">Email: </w:t>
      </w:r>
      <w:hyperlink r:id="rId7" w:history="1">
        <w:r w:rsidRPr="003537F4">
          <w:rPr>
            <w:rStyle w:val="Hyperlink"/>
            <w:rFonts w:ascii="Times New Roman" w:hAnsi="Times New Roman" w:cs="Times New Roman"/>
            <w:bCs/>
            <w:color w:val="000000" w:themeColor="text1"/>
            <w:sz w:val="20"/>
            <w:szCs w:val="20"/>
            <w:u w:val="none"/>
          </w:rPr>
          <w:t>endahkurniawati72@yahoo.com</w:t>
        </w:r>
      </w:hyperlink>
    </w:p>
    <w:p w:rsidR="00066713" w:rsidRPr="003728F0" w:rsidRDefault="00066713" w:rsidP="00066713">
      <w:pPr>
        <w:spacing w:after="0" w:line="240" w:lineRule="auto"/>
        <w:rPr>
          <w:rFonts w:ascii="Times New Roman" w:hAnsi="Times New Roman" w:cs="Times New Roman"/>
          <w:b/>
          <w:color w:val="000000" w:themeColor="text1"/>
          <w:sz w:val="20"/>
          <w:szCs w:val="20"/>
          <w:lang w:val="en-US"/>
        </w:rPr>
      </w:pPr>
    </w:p>
    <w:p w:rsidR="00066713" w:rsidRPr="003728F0" w:rsidRDefault="00066713" w:rsidP="003537F4">
      <w:pPr>
        <w:spacing w:after="0" w:line="240" w:lineRule="auto"/>
        <w:ind w:left="426" w:right="566"/>
        <w:jc w:val="both"/>
        <w:rPr>
          <w:rFonts w:ascii="Times New Roman" w:hAnsi="Times New Roman" w:cs="Times New Roman"/>
          <w:i/>
          <w:color w:val="000000" w:themeColor="text1"/>
          <w:sz w:val="20"/>
          <w:szCs w:val="20"/>
        </w:rPr>
      </w:pPr>
      <w:r w:rsidRPr="003728F0">
        <w:rPr>
          <w:rFonts w:ascii="Times New Roman" w:hAnsi="Times New Roman" w:cs="Times New Roman"/>
          <w:b/>
          <w:i/>
          <w:color w:val="000000" w:themeColor="text1"/>
          <w:sz w:val="20"/>
          <w:szCs w:val="20"/>
          <w:lang w:val="en-US"/>
        </w:rPr>
        <w:t xml:space="preserve">Abstract: </w:t>
      </w:r>
      <w:r w:rsidRPr="003728F0">
        <w:rPr>
          <w:rFonts w:ascii="Times New Roman" w:hAnsi="Times New Roman" w:cs="Times New Roman"/>
          <w:i/>
          <w:color w:val="000000" w:themeColor="text1"/>
          <w:sz w:val="20"/>
          <w:szCs w:val="20"/>
        </w:rPr>
        <w:t>the efforts of effective leadership is needed to drive, move, and control the execution of the tasks of the organization in classroom so that the learning process can be carried out effectively and targeted to the achievement of established goals. This research aimed in revealing: (1) the Teachers Leadership corelates to the Students’ Learning Style; (2) the Organizational Climate of Classroom corelates to the Students’ Learning Style; (3) the Teachers Leadership and Organizational Climate of Classroom corelates to the Students’ Learning Style. The population in this research were all teachers and students. The sample technique was total sampling, so all of the members of population were the samples of the research. Data were collected by using a set of questionnaires and test. The first and second hyphotesis were analyzed by means of the simple correlation and regression techniques, and the third hyphothesis were analized by the multiple correlation and regression technique.The findings of research reveal that: (1) the Teachers Leadership contributes significantly towards the the Students’ Learning Style;</w:t>
      </w:r>
      <w:r w:rsidRPr="003728F0">
        <w:rPr>
          <w:rFonts w:ascii="Times New Roman" w:hAnsi="Times New Roman" w:cs="Times New Roman"/>
          <w:i/>
          <w:color w:val="000000" w:themeColor="text1"/>
          <w:sz w:val="20"/>
          <w:szCs w:val="20"/>
          <w:lang w:val="sv-SE"/>
        </w:rPr>
        <w:t xml:space="preserve"> (2) </w:t>
      </w:r>
      <w:r w:rsidRPr="003728F0">
        <w:rPr>
          <w:rFonts w:ascii="Times New Roman" w:hAnsi="Times New Roman" w:cs="Times New Roman"/>
          <w:i/>
          <w:color w:val="000000" w:themeColor="text1"/>
          <w:sz w:val="20"/>
          <w:szCs w:val="20"/>
        </w:rPr>
        <w:t>the Organizational Climate of Classroom contributes significantly towards the Students’ Learning Style; (3) the Teachers Leadership and  the Organizational Climate of Classroom togather contributes significantly towards the the Students’ Learning Style. So it can be concluded that  the Teachers Leadership and the Organizational Climate of Classroom are two important factors  in contributing the Students’ Learning Style. The advantages of this research is to give  ideas for school and teachers about the importance of teachers leadership and organizational climate of classroom for increasing positive students’ learning style, so teachers always increase their leadership of learning by learning and following workshops.</w:t>
      </w:r>
    </w:p>
    <w:p w:rsidR="00066713" w:rsidRPr="003728F0" w:rsidRDefault="00066713" w:rsidP="003537F4">
      <w:pPr>
        <w:spacing w:after="0" w:line="240" w:lineRule="auto"/>
        <w:ind w:right="566"/>
        <w:rPr>
          <w:rFonts w:ascii="Times New Roman" w:hAnsi="Times New Roman" w:cs="Times New Roman"/>
          <w:b/>
          <w:color w:val="000000" w:themeColor="text1"/>
          <w:sz w:val="20"/>
          <w:szCs w:val="20"/>
          <w:lang w:val="en-US"/>
        </w:rPr>
      </w:pPr>
    </w:p>
    <w:p w:rsidR="00142347" w:rsidRPr="003728F0" w:rsidRDefault="00142347" w:rsidP="003537F4">
      <w:pPr>
        <w:spacing w:after="0" w:line="240" w:lineRule="auto"/>
        <w:ind w:right="566" w:firstLine="426"/>
        <w:rPr>
          <w:rFonts w:ascii="Times New Roman" w:hAnsi="Times New Roman" w:cs="Times New Roman"/>
          <w:color w:val="000000" w:themeColor="text1"/>
          <w:sz w:val="20"/>
          <w:szCs w:val="20"/>
        </w:rPr>
      </w:pPr>
      <w:r w:rsidRPr="003728F0">
        <w:rPr>
          <w:rFonts w:ascii="Times New Roman" w:hAnsi="Times New Roman" w:cs="Times New Roman"/>
          <w:b/>
          <w:color w:val="000000" w:themeColor="text1"/>
          <w:sz w:val="20"/>
          <w:szCs w:val="20"/>
        </w:rPr>
        <w:t>Kata Kunci</w:t>
      </w:r>
      <w:r w:rsidR="003537F4">
        <w:rPr>
          <w:rFonts w:ascii="Times New Roman" w:hAnsi="Times New Roman" w:cs="Times New Roman"/>
          <w:color w:val="000000" w:themeColor="text1"/>
          <w:sz w:val="20"/>
          <w:szCs w:val="20"/>
        </w:rPr>
        <w:t>: K</w:t>
      </w:r>
      <w:r w:rsidRPr="003728F0">
        <w:rPr>
          <w:rFonts w:ascii="Times New Roman" w:hAnsi="Times New Roman" w:cs="Times New Roman"/>
          <w:color w:val="000000" w:themeColor="text1"/>
          <w:sz w:val="20"/>
          <w:szCs w:val="20"/>
        </w:rPr>
        <w:t>epemimpinan guru, iklim organisasi kelas, perilaku belajar siswa</w:t>
      </w:r>
    </w:p>
    <w:p w:rsidR="00142347" w:rsidRPr="003728F0" w:rsidRDefault="00142347" w:rsidP="00066713">
      <w:pPr>
        <w:spacing w:after="0" w:line="240" w:lineRule="auto"/>
        <w:jc w:val="both"/>
        <w:rPr>
          <w:rFonts w:ascii="Times New Roman" w:hAnsi="Times New Roman" w:cs="Times New Roman"/>
          <w:color w:val="000000" w:themeColor="text1"/>
          <w:sz w:val="24"/>
          <w:szCs w:val="24"/>
          <w:lang w:val="en-US"/>
        </w:rPr>
      </w:pPr>
    </w:p>
    <w:p w:rsidR="005D7357" w:rsidRPr="003728F0" w:rsidRDefault="005D7357" w:rsidP="00066713">
      <w:pPr>
        <w:tabs>
          <w:tab w:val="left" w:pos="709"/>
        </w:tabs>
        <w:spacing w:after="0" w:line="240" w:lineRule="auto"/>
        <w:ind w:firstLine="709"/>
        <w:jc w:val="both"/>
        <w:rPr>
          <w:rFonts w:ascii="Times New Roman" w:hAnsi="Times New Roman" w:cs="Times New Roman"/>
          <w:color w:val="000000" w:themeColor="text1"/>
          <w:sz w:val="24"/>
          <w:szCs w:val="24"/>
        </w:rPr>
        <w:sectPr w:rsidR="005D7357" w:rsidRPr="003728F0" w:rsidSect="00215A82">
          <w:headerReference w:type="default" r:id="rId8"/>
          <w:footerReference w:type="default" r:id="rId9"/>
          <w:headerReference w:type="first" r:id="rId10"/>
          <w:footerReference w:type="first" r:id="rId11"/>
          <w:pgSz w:w="11906" w:h="16838"/>
          <w:pgMar w:top="1701" w:right="1701" w:bottom="1701" w:left="2268" w:header="709" w:footer="709" w:gutter="0"/>
          <w:pgNumType w:start="26"/>
          <w:cols w:space="708"/>
          <w:titlePg/>
          <w:docGrid w:linePitch="360"/>
        </w:sectPr>
      </w:pP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lastRenderedPageBreak/>
        <w:t xml:space="preserve">Dalam dunia pendidikan, guru mempunyai tugas dan tanggung jawab yang sangat tinggi, yaitu sebagai komponen terdepan yang berperan langsung dalam kegiatan belajar mengajar, sehingga perlu memiliki semangat kerja dan kemampuan profesional. Kemampuan guru dapat terlihat dalam cara pengelolaan kelas, penguasaan kurikulum, penggunaan metode dan teknik pembelajaran, pembuatan administrasi dan evaluasi. Hal tersebut sesuai dengan Undang-undang No. 14 Tahun 2005 tentang Guru dan Dosen pada pasal 1 yaitu, guru adalah pendidik profesional dengan tugas utama mendidik, mengajar, membimbing, mengarahkan, </w:t>
      </w:r>
      <w:r w:rsidRPr="003728F0">
        <w:rPr>
          <w:rFonts w:ascii="Times New Roman" w:hAnsi="Times New Roman" w:cs="Times New Roman"/>
          <w:color w:val="000000" w:themeColor="text1"/>
          <w:sz w:val="24"/>
          <w:szCs w:val="24"/>
        </w:rPr>
        <w:lastRenderedPageBreak/>
        <w:t>melatih, menilai, dan mengevaluasi peserta didik pada pendidikan anak usia dini jalur pendidikan formal, pendidikan dasar, dan pendidikan menengah.</w:t>
      </w: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Upaya kepemimpinan yang efektif diperlukan untuk mengarahkan, menggerakan, dan mengendalikan pelaksanaan tugas-tugas organisasi, dalam hal ini kelas, agar proses belajar mengajar yang dilaksanakan dapat menjadi efektif dan terarah kepada pencapaian tujuan yang telah ditetapkan. Begitu pentingnya peranan kepemimpinan tersebut, maka mengadakan studi tentang kepemimpinan guru, iklim organisasi kelas, dihubungkan dengan perilaku </w:t>
      </w:r>
      <w:r w:rsidRPr="003728F0">
        <w:rPr>
          <w:rFonts w:ascii="Times New Roman" w:hAnsi="Times New Roman" w:cs="Times New Roman"/>
          <w:color w:val="000000" w:themeColor="text1"/>
          <w:sz w:val="24"/>
          <w:szCs w:val="24"/>
        </w:rPr>
        <w:lastRenderedPageBreak/>
        <w:t xml:space="preserve">belajar siswa, menjadi sangat penting dan dibutuhkan. </w:t>
      </w: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Menurut Suharsimi Arikunto dalam Dasar-Dasar Pendidikan (1990), pelaksanaan proses pembelajaran yang baik, memang memerlukan beberapa persyaratan. Di samping tersedianya sarana dan prasarana yang dapat menunjang kelancaran proses tersebut, faktor lain yang sangat menentukan adalah faktor kepemimpinan dari guru itu sendiri serta tercipta dan tersedianya suatu iklim yang kondusif, guna menunjang kelancaran proses tersebut. Selanjutnya m</w:t>
      </w:r>
      <w:r w:rsidRPr="003728F0">
        <w:rPr>
          <w:rFonts w:ascii="Times New Roman" w:hAnsi="Times New Roman" w:cs="Times New Roman"/>
          <w:color w:val="000000" w:themeColor="text1"/>
          <w:sz w:val="24"/>
          <w:szCs w:val="24"/>
          <w:lang w:val="sv-SE"/>
        </w:rPr>
        <w:t>enurut UU No</w:t>
      </w:r>
      <w:r w:rsidRPr="003728F0">
        <w:rPr>
          <w:rFonts w:ascii="Times New Roman" w:hAnsi="Times New Roman" w:cs="Times New Roman"/>
          <w:color w:val="000000" w:themeColor="text1"/>
          <w:sz w:val="24"/>
          <w:szCs w:val="24"/>
        </w:rPr>
        <w:t>.</w:t>
      </w:r>
      <w:r w:rsidRPr="003728F0">
        <w:rPr>
          <w:rFonts w:ascii="Times New Roman" w:hAnsi="Times New Roman" w:cs="Times New Roman"/>
          <w:color w:val="000000" w:themeColor="text1"/>
          <w:sz w:val="24"/>
          <w:szCs w:val="24"/>
          <w:lang w:val="sv-SE"/>
        </w:rPr>
        <w:t xml:space="preserve"> 14 Tahun 2005, </w:t>
      </w:r>
      <w:r w:rsidRPr="003728F0">
        <w:rPr>
          <w:rFonts w:ascii="Times New Roman" w:hAnsi="Times New Roman" w:cs="Times New Roman"/>
          <w:color w:val="000000" w:themeColor="text1"/>
          <w:sz w:val="24"/>
          <w:szCs w:val="24"/>
        </w:rPr>
        <w:t>t</w:t>
      </w:r>
      <w:r w:rsidRPr="003728F0">
        <w:rPr>
          <w:rFonts w:ascii="Times New Roman" w:hAnsi="Times New Roman" w:cs="Times New Roman"/>
          <w:color w:val="000000" w:themeColor="text1"/>
          <w:sz w:val="24"/>
          <w:szCs w:val="24"/>
          <w:lang w:val="sv-SE"/>
        </w:rPr>
        <w:t>entang guru dan dosen pasal 4 diamanatkanbahwa guru sebagai agen pembelajaran berfungsi untuk meningkatkan mutu pendidikan nasional agar dapat melaksanakan fungsinya dengan baik, guru wajib untuk memiliki syarat tertentu, salah satu diantarannya adalah kompetensi. Guru yang profesional, adalah guru yang memiliki kompetensi yang dapat menunjang tugas-tugasnya yang meliputi kompetensi pedagogik, kompetensi profesional, kompetensi sosial</w:t>
      </w:r>
      <w:r w:rsidRPr="003728F0">
        <w:rPr>
          <w:rFonts w:ascii="Times New Roman" w:hAnsi="Times New Roman" w:cs="Times New Roman"/>
          <w:color w:val="000000" w:themeColor="text1"/>
          <w:sz w:val="24"/>
          <w:szCs w:val="24"/>
        </w:rPr>
        <w:t>,</w:t>
      </w:r>
      <w:r w:rsidRPr="003728F0">
        <w:rPr>
          <w:rFonts w:ascii="Times New Roman" w:hAnsi="Times New Roman" w:cs="Times New Roman"/>
          <w:color w:val="000000" w:themeColor="text1"/>
          <w:sz w:val="24"/>
          <w:szCs w:val="24"/>
          <w:lang w:val="sv-SE"/>
        </w:rPr>
        <w:t xml:space="preserve"> dan kompetensi kepribadian.</w:t>
      </w: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Upaya kepemimpinan yang efektif diperlukan untuk mengarahkan, menggerakan, dan mengendalikan pelaksanaan tugas-tugas organisasi, dalam hal ini kelas, agar proses belajar mengajar yang dilaksanakan dapat menjadi efektif dan terarah kepada pencapaian tujuan yang telah ditetapkan. Tenaga pendidik SMP Negeri 1 Bumi Agung apabila dilihat dari masa kerjanya, sebagian besar adalah guru muda yang tentunya masih memiliki semangat dan masih segar dengan pengetahuan yang diperoleh dari perguruan tinggi tempat belajar sebelumnya. Diikuti dengan pemahaman tehnologi yang sebagian besar telah dimiliki oleh guru SMP Negeri 1 Bumi Agung, seharusnya </w:t>
      </w:r>
      <w:r w:rsidRPr="003728F0">
        <w:rPr>
          <w:rFonts w:ascii="Times New Roman" w:hAnsi="Times New Roman" w:cs="Times New Roman"/>
          <w:color w:val="000000" w:themeColor="text1"/>
          <w:sz w:val="24"/>
          <w:szCs w:val="24"/>
        </w:rPr>
        <w:lastRenderedPageBreak/>
        <w:t>kemampuan guru untuk mengembangkan pembelajaran, mengelola kelas sesuai dengan kondisi siswa bisa diwujudkan. Tapi ternyata latar belakang ini belum bisa sepenuhnya untuk mendukung guru untuk menciptak kondisi kelas yang efektif  dalam pembelajaran. Guru masih sering mengajar secara konvensional dimana menyampaikan materi dengan penjelasan yang panjang lebar dan siswa mendengarkan atau menerima pelajaran.</w:t>
      </w: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Perilaku belajar siswa dipengaruhi oleh banyak faktor, baik yang bersifat </w:t>
      </w:r>
      <w:r w:rsidRPr="003728F0">
        <w:rPr>
          <w:rStyle w:val="Emphasis"/>
          <w:rFonts w:ascii="Times New Roman" w:hAnsi="Times New Roman" w:cs="Times New Roman"/>
          <w:color w:val="000000" w:themeColor="text1"/>
          <w:sz w:val="24"/>
          <w:szCs w:val="24"/>
        </w:rPr>
        <w:t>internal</w:t>
      </w:r>
      <w:r w:rsidRPr="003728F0">
        <w:rPr>
          <w:rFonts w:ascii="Times New Roman" w:hAnsi="Times New Roman" w:cs="Times New Roman"/>
          <w:color w:val="000000" w:themeColor="text1"/>
          <w:sz w:val="24"/>
          <w:szCs w:val="24"/>
        </w:rPr>
        <w:t xml:space="preserve"> (yang datang dari dalam diri) maupun yang bersifat </w:t>
      </w:r>
      <w:r w:rsidRPr="003728F0">
        <w:rPr>
          <w:rStyle w:val="Emphasis"/>
          <w:rFonts w:ascii="Times New Roman" w:hAnsi="Times New Roman" w:cs="Times New Roman"/>
          <w:color w:val="000000" w:themeColor="text1"/>
          <w:sz w:val="24"/>
          <w:szCs w:val="24"/>
        </w:rPr>
        <w:t>eksternal</w:t>
      </w:r>
      <w:r w:rsidRPr="003728F0">
        <w:rPr>
          <w:rFonts w:ascii="Times New Roman" w:hAnsi="Times New Roman" w:cs="Times New Roman"/>
          <w:color w:val="000000" w:themeColor="text1"/>
          <w:sz w:val="24"/>
          <w:szCs w:val="24"/>
        </w:rPr>
        <w:t xml:space="preserve"> (yang datang dari luar diri – </w:t>
      </w:r>
      <w:r w:rsidRPr="003728F0">
        <w:rPr>
          <w:rStyle w:val="Emphasis"/>
          <w:rFonts w:ascii="Times New Roman" w:hAnsi="Times New Roman" w:cs="Times New Roman"/>
          <w:color w:val="000000" w:themeColor="text1"/>
          <w:sz w:val="24"/>
          <w:szCs w:val="24"/>
        </w:rPr>
        <w:t>instrumental input</w:t>
      </w:r>
      <w:r w:rsidRPr="003728F0">
        <w:rPr>
          <w:rFonts w:ascii="Times New Roman" w:hAnsi="Times New Roman" w:cs="Times New Roman"/>
          <w:color w:val="000000" w:themeColor="text1"/>
          <w:sz w:val="24"/>
          <w:szCs w:val="24"/>
        </w:rPr>
        <w:t xml:space="preserve"> dan </w:t>
      </w:r>
      <w:r w:rsidRPr="003728F0">
        <w:rPr>
          <w:rStyle w:val="Emphasis"/>
          <w:rFonts w:ascii="Times New Roman" w:hAnsi="Times New Roman" w:cs="Times New Roman"/>
          <w:color w:val="000000" w:themeColor="text1"/>
          <w:sz w:val="24"/>
          <w:szCs w:val="24"/>
        </w:rPr>
        <w:t>environmental input</w:t>
      </w:r>
      <w:r w:rsidRPr="003728F0">
        <w:rPr>
          <w:rFonts w:ascii="Times New Roman" w:hAnsi="Times New Roman" w:cs="Times New Roman"/>
          <w:color w:val="000000" w:themeColor="text1"/>
          <w:sz w:val="24"/>
          <w:szCs w:val="24"/>
        </w:rPr>
        <w:t xml:space="preserve">). Dalam konteks ini, faktor-faktor yang mempengaruhi perilaku belajar akan dilihat dari sisi </w:t>
      </w:r>
      <w:r w:rsidRPr="003728F0">
        <w:rPr>
          <w:rStyle w:val="Emphasis"/>
          <w:rFonts w:ascii="Times New Roman" w:hAnsi="Times New Roman" w:cs="Times New Roman"/>
          <w:color w:val="000000" w:themeColor="text1"/>
          <w:sz w:val="24"/>
          <w:szCs w:val="24"/>
        </w:rPr>
        <w:t xml:space="preserve">instrumental input </w:t>
      </w:r>
      <w:r w:rsidRPr="003728F0">
        <w:rPr>
          <w:rFonts w:ascii="Times New Roman" w:hAnsi="Times New Roman" w:cs="Times New Roman"/>
          <w:color w:val="000000" w:themeColor="text1"/>
          <w:sz w:val="24"/>
          <w:szCs w:val="24"/>
        </w:rPr>
        <w:t xml:space="preserve">(yaitu aspek guru, khususnya mengenai kepemimpinannya) dan </w:t>
      </w:r>
      <w:r w:rsidRPr="003728F0">
        <w:rPr>
          <w:rStyle w:val="Emphasis"/>
          <w:rFonts w:ascii="Times New Roman" w:hAnsi="Times New Roman" w:cs="Times New Roman"/>
          <w:color w:val="000000" w:themeColor="text1"/>
          <w:sz w:val="24"/>
          <w:szCs w:val="24"/>
        </w:rPr>
        <w:t>environmental input</w:t>
      </w:r>
      <w:r w:rsidRPr="003728F0">
        <w:rPr>
          <w:rFonts w:ascii="Times New Roman" w:hAnsi="Times New Roman" w:cs="Times New Roman"/>
          <w:color w:val="000000" w:themeColor="text1"/>
          <w:sz w:val="24"/>
          <w:szCs w:val="24"/>
        </w:rPr>
        <w:t xml:space="preserve"> (yaitu aspek lingkungan sosial, khususnya mengenai iklim organisasi). Diduga faktor kepemimpinan guru dan iklim organisasi kelas merupakan variabel yang ikut mempengaruhi kualitas belajar dan mengajar di kelas, perbaikan terhadap kepemimpinan dan iklim organisasi kelas dapat digunakan untuk memprediksi perbaikan kualitas pendidikan di masa-masa yang akan datang. </w:t>
      </w: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Penciptaan iklim organisasi kelas yang baik, yaitu iklim yang menunjang terlaksananya proses belajar mengajar yang efektif, peranan kepemimpinan guru jelas sangat menentukan. Guru dengan masing-masing keunikan dan kekomplekannya serta gaya kepemimpinan yang berbeda-beda akan memberikan warna tersendiri terhadap iklim organisasi kelas yang tercipta. Hasil penelitian Litwin</w:t>
      </w:r>
      <w:bookmarkStart w:id="0" w:name="_GoBack"/>
      <w:bookmarkEnd w:id="0"/>
      <w:r w:rsidRPr="003728F0">
        <w:rPr>
          <w:rFonts w:ascii="Times New Roman" w:hAnsi="Times New Roman" w:cs="Times New Roman"/>
          <w:color w:val="000000" w:themeColor="text1"/>
          <w:sz w:val="24"/>
          <w:szCs w:val="24"/>
        </w:rPr>
        <w:t xml:space="preserve"> dan Stringer pada tahun 1968 yang dikutip oleh Steers </w:t>
      </w:r>
      <w:r w:rsidRPr="003728F0">
        <w:rPr>
          <w:rFonts w:ascii="Times New Roman" w:hAnsi="Times New Roman" w:cs="Times New Roman"/>
          <w:color w:val="000000" w:themeColor="text1"/>
          <w:sz w:val="24"/>
          <w:szCs w:val="24"/>
        </w:rPr>
        <w:lastRenderedPageBreak/>
        <w:t>mengemukakan bahwa “Gaya kepemimpinan atau manajemen merupakan satu-satunya faktor penentu yang paling penting bagi iklim organisasi”. Dengan mengetahui perilaku kepemimpinan guru, iklim organisasi kelas yang sebenarnya dan perilaku belajar siswa, maka perbaikan kualitas pendidikan dapat diraih dengan dasar tersebut.</w:t>
      </w:r>
    </w:p>
    <w:p w:rsidR="00142347" w:rsidRPr="003728F0" w:rsidRDefault="00142347" w:rsidP="00066713">
      <w:pPr>
        <w:tabs>
          <w:tab w:val="left" w:pos="709"/>
        </w:tabs>
        <w:spacing w:after="0" w:line="240" w:lineRule="auto"/>
        <w:jc w:val="both"/>
        <w:rPr>
          <w:rFonts w:ascii="Times New Roman" w:hAnsi="Times New Roman" w:cs="Times New Roman"/>
          <w:color w:val="000000" w:themeColor="text1"/>
          <w:sz w:val="24"/>
          <w:szCs w:val="24"/>
        </w:rPr>
      </w:pPr>
    </w:p>
    <w:p w:rsidR="00142347" w:rsidRPr="003728F0" w:rsidRDefault="00142347" w:rsidP="00066713">
      <w:pPr>
        <w:tabs>
          <w:tab w:val="left" w:pos="709"/>
        </w:tabs>
        <w:spacing w:after="0" w:line="240" w:lineRule="auto"/>
        <w:jc w:val="both"/>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METODE</w:t>
      </w:r>
    </w:p>
    <w:p w:rsidR="00142347" w:rsidRPr="003728F0" w:rsidRDefault="00142347" w:rsidP="00066713">
      <w:pPr>
        <w:spacing w:after="0" w:line="240" w:lineRule="auto"/>
        <w:ind w:firstLine="720"/>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Rancangan penelitian yang digunakan adalah penelitian kuantitatif bersifat korelasi. Sifat hubungan antara variabel dependen dan variabel independen pada model regresi harus merupakan hubungan sebab akibat (cautional relationship) karena tujuan penggunaan model regresi ini adalah untuk mengetahui sejauh mana variabel bebas berpengaruh terhadap variabel terikat. Pada penelitian ini, keterikatan antar variabel bebas dan variabel bebas, maupun antar variabel bebas dengan variabel terikat, sudah terjadi secara alami, dan peneliti dengan seting tersebut ingin melacak kembali jika dimungkinkan apa yang menjadi faktor penyebabnya. </w:t>
      </w:r>
    </w:p>
    <w:p w:rsidR="00142347" w:rsidRPr="003728F0" w:rsidRDefault="00142347" w:rsidP="00066713">
      <w:pPr>
        <w:spacing w:after="0" w:line="240" w:lineRule="auto"/>
        <w:ind w:firstLine="720"/>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Pengolahan data dilakukan dengan teknik analisis deskriptif dan uji hipotesis dengan analisis korelasional. Sebelum melaksanakan analisis korelasional, dilakukan terlebih dahulu uji normalitas dan uji linearitas. Untuk mencari hubungan X</w:t>
      </w:r>
      <w:r w:rsidRPr="003728F0">
        <w:rPr>
          <w:rFonts w:ascii="Times New Roman" w:hAnsi="Times New Roman" w:cs="Times New Roman"/>
          <w:color w:val="000000" w:themeColor="text1"/>
          <w:sz w:val="24"/>
          <w:szCs w:val="24"/>
          <w:vertAlign w:val="subscript"/>
        </w:rPr>
        <w:t>1</w:t>
      </w:r>
      <w:r w:rsidRPr="003728F0">
        <w:rPr>
          <w:rFonts w:ascii="Times New Roman" w:hAnsi="Times New Roman" w:cs="Times New Roman"/>
          <w:color w:val="000000" w:themeColor="text1"/>
          <w:sz w:val="24"/>
          <w:szCs w:val="24"/>
        </w:rPr>
        <w:t xml:space="preserve"> dengan Y, X</w:t>
      </w:r>
      <w:r w:rsidRPr="003728F0">
        <w:rPr>
          <w:rFonts w:ascii="Times New Roman" w:hAnsi="Times New Roman" w:cs="Times New Roman"/>
          <w:color w:val="000000" w:themeColor="text1"/>
          <w:sz w:val="24"/>
          <w:szCs w:val="24"/>
          <w:vertAlign w:val="subscript"/>
        </w:rPr>
        <w:t>2</w:t>
      </w:r>
      <w:r w:rsidRPr="003728F0">
        <w:rPr>
          <w:rFonts w:ascii="Times New Roman" w:hAnsi="Times New Roman" w:cs="Times New Roman"/>
          <w:color w:val="000000" w:themeColor="text1"/>
          <w:sz w:val="24"/>
          <w:szCs w:val="24"/>
        </w:rPr>
        <w:t xml:space="preserve"> dengan Y, menggunakan teknik korelasi sederhana. Sedangkan untuk mencari hubungan X</w:t>
      </w:r>
      <w:r w:rsidRPr="003728F0">
        <w:rPr>
          <w:rFonts w:ascii="Times New Roman" w:hAnsi="Times New Roman" w:cs="Times New Roman"/>
          <w:color w:val="000000" w:themeColor="text1"/>
          <w:sz w:val="24"/>
          <w:szCs w:val="24"/>
          <w:vertAlign w:val="subscript"/>
        </w:rPr>
        <w:t>1</w:t>
      </w:r>
      <w:r w:rsidRPr="003728F0">
        <w:rPr>
          <w:rFonts w:ascii="Times New Roman" w:hAnsi="Times New Roman" w:cs="Times New Roman"/>
          <w:color w:val="000000" w:themeColor="text1"/>
          <w:sz w:val="24"/>
          <w:szCs w:val="24"/>
        </w:rPr>
        <w:t xml:space="preserve"> dan X</w:t>
      </w:r>
      <w:r w:rsidRPr="003728F0">
        <w:rPr>
          <w:rFonts w:ascii="Times New Roman" w:hAnsi="Times New Roman" w:cs="Times New Roman"/>
          <w:color w:val="000000" w:themeColor="text1"/>
          <w:sz w:val="24"/>
          <w:szCs w:val="24"/>
          <w:vertAlign w:val="subscript"/>
        </w:rPr>
        <w:t xml:space="preserve">2 </w:t>
      </w:r>
      <w:r w:rsidRPr="003728F0">
        <w:rPr>
          <w:rFonts w:ascii="Times New Roman" w:hAnsi="Times New Roman" w:cs="Times New Roman"/>
          <w:color w:val="000000" w:themeColor="text1"/>
          <w:sz w:val="24"/>
          <w:szCs w:val="24"/>
        </w:rPr>
        <w:t xml:space="preserve"> secara bersama-sama terhadap Y menggunakan korelasi ganda.</w:t>
      </w:r>
    </w:p>
    <w:p w:rsidR="00142347" w:rsidRPr="003728F0" w:rsidRDefault="00142347" w:rsidP="00066713">
      <w:pPr>
        <w:spacing w:after="0" w:line="240" w:lineRule="auto"/>
        <w:ind w:firstLine="720"/>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Variabel yang dianalisis dalam penelitian ini ada tiga, yakni variabel kepemimpinan guru, variabel iklim organisasi kelas, dan variabel perilaku belajar siswa. Setelah data diperoleh dari instrumen data yang valid, </w:t>
      </w:r>
      <w:r w:rsidRPr="003728F0">
        <w:rPr>
          <w:rFonts w:ascii="Times New Roman" w:hAnsi="Times New Roman" w:cs="Times New Roman"/>
          <w:color w:val="000000" w:themeColor="text1"/>
          <w:sz w:val="24"/>
          <w:szCs w:val="24"/>
        </w:rPr>
        <w:lastRenderedPageBreak/>
        <w:t>selanjutnya dilakukan pengujian hipotesis, sehingga diperoleh keputusan dan kesimpulan.</w:t>
      </w:r>
    </w:p>
    <w:p w:rsidR="00066713" w:rsidRPr="003728F0" w:rsidRDefault="00066713" w:rsidP="003537F4">
      <w:pPr>
        <w:spacing w:after="0" w:line="240" w:lineRule="auto"/>
        <w:jc w:val="both"/>
        <w:rPr>
          <w:rFonts w:ascii="Times New Roman" w:hAnsi="Times New Roman" w:cs="Times New Roman"/>
          <w:color w:val="000000" w:themeColor="text1"/>
          <w:sz w:val="24"/>
          <w:szCs w:val="24"/>
          <w:lang w:val="en-US"/>
        </w:rPr>
      </w:pPr>
    </w:p>
    <w:p w:rsidR="00066713" w:rsidRPr="003728F0" w:rsidRDefault="00142347" w:rsidP="00603B2C">
      <w:pPr>
        <w:spacing w:after="0" w:line="240" w:lineRule="auto"/>
        <w:jc w:val="both"/>
        <w:rPr>
          <w:rFonts w:ascii="Times New Roman" w:hAnsi="Times New Roman" w:cs="Times New Roman"/>
          <w:b/>
          <w:color w:val="000000" w:themeColor="text1"/>
          <w:sz w:val="24"/>
          <w:szCs w:val="24"/>
          <w:lang w:val="en-US"/>
        </w:rPr>
      </w:pPr>
      <w:r w:rsidRPr="003728F0">
        <w:rPr>
          <w:rFonts w:ascii="Times New Roman" w:hAnsi="Times New Roman" w:cs="Times New Roman"/>
          <w:b/>
          <w:color w:val="000000" w:themeColor="text1"/>
          <w:sz w:val="24"/>
          <w:szCs w:val="24"/>
        </w:rPr>
        <w:t>HASIL</w:t>
      </w:r>
    </w:p>
    <w:p w:rsidR="00066713" w:rsidRPr="003728F0" w:rsidRDefault="00066713" w:rsidP="00603B2C">
      <w:pPr>
        <w:spacing w:after="0" w:line="240" w:lineRule="auto"/>
        <w:jc w:val="both"/>
        <w:rPr>
          <w:rFonts w:ascii="Times New Roman" w:hAnsi="Times New Roman" w:cs="Times New Roman"/>
          <w:b/>
          <w:color w:val="000000" w:themeColor="text1"/>
          <w:sz w:val="24"/>
          <w:szCs w:val="24"/>
          <w:lang w:val="en-US"/>
        </w:rPr>
      </w:pPr>
    </w:p>
    <w:p w:rsidR="00142347" w:rsidRPr="003728F0" w:rsidRDefault="00142347" w:rsidP="00603B2C">
      <w:pPr>
        <w:pStyle w:val="ListParagraph"/>
        <w:numPr>
          <w:ilvl w:val="0"/>
          <w:numId w:val="2"/>
        </w:numPr>
        <w:spacing w:after="0" w:line="240" w:lineRule="auto"/>
        <w:ind w:left="426" w:hanging="426"/>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 xml:space="preserve">Uji Normalitas </w:t>
      </w:r>
    </w:p>
    <w:p w:rsidR="00066713" w:rsidRPr="003728F0" w:rsidRDefault="00066713" w:rsidP="00603B2C">
      <w:pPr>
        <w:spacing w:after="0" w:line="240" w:lineRule="auto"/>
        <w:rPr>
          <w:rFonts w:ascii="Times New Roman" w:hAnsi="Times New Roman" w:cs="Times New Roman"/>
          <w:b/>
          <w:color w:val="000000" w:themeColor="text1"/>
          <w:sz w:val="24"/>
          <w:szCs w:val="24"/>
          <w:lang w:val="en-US"/>
        </w:rPr>
      </w:pPr>
    </w:p>
    <w:p w:rsidR="00066713" w:rsidRPr="003728F0" w:rsidRDefault="009C2124" w:rsidP="00603B2C">
      <w:pPr>
        <w:spacing w:after="0" w:line="240" w:lineRule="auto"/>
        <w:rPr>
          <w:rFonts w:ascii="Times New Roman" w:hAnsi="Times New Roman" w:cs="Times New Roman"/>
          <w:color w:val="000000" w:themeColor="text1"/>
          <w:sz w:val="24"/>
          <w:szCs w:val="24"/>
          <w:lang w:val="en-US"/>
        </w:rPr>
      </w:pPr>
      <w:r w:rsidRPr="003728F0">
        <w:rPr>
          <w:rFonts w:ascii="Times New Roman" w:hAnsi="Times New Roman" w:cs="Times New Roman"/>
          <w:color w:val="000000" w:themeColor="text1"/>
          <w:sz w:val="24"/>
          <w:szCs w:val="24"/>
          <w:lang w:val="en-US"/>
        </w:rPr>
        <w:t>Tabel 1. UjiNormalitasvariabel</w:t>
      </w:r>
    </w:p>
    <w:tbl>
      <w:tblPr>
        <w:tblW w:w="3969" w:type="dxa"/>
        <w:tblInd w:w="93" w:type="dxa"/>
        <w:tblBorders>
          <w:top w:val="single" w:sz="4" w:space="0" w:color="auto"/>
          <w:bottom w:val="single" w:sz="4" w:space="0" w:color="auto"/>
          <w:insideH w:val="single" w:sz="4" w:space="0" w:color="auto"/>
          <w:insideV w:val="single" w:sz="4" w:space="0" w:color="auto"/>
        </w:tblBorders>
        <w:tblLayout w:type="fixed"/>
        <w:tblCellMar>
          <w:left w:w="93" w:type="dxa"/>
          <w:right w:w="93" w:type="dxa"/>
        </w:tblCellMar>
        <w:tblLook w:val="0000"/>
      </w:tblPr>
      <w:tblGrid>
        <w:gridCol w:w="1843"/>
        <w:gridCol w:w="709"/>
        <w:gridCol w:w="708"/>
        <w:gridCol w:w="709"/>
      </w:tblGrid>
      <w:tr w:rsidR="003728F0" w:rsidRPr="003728F0" w:rsidTr="00603B2C">
        <w:trPr>
          <w:trHeight w:val="273"/>
        </w:trPr>
        <w:tc>
          <w:tcPr>
            <w:tcW w:w="1843"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7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X1</w:t>
            </w:r>
          </w:p>
        </w:tc>
        <w:tc>
          <w:tcPr>
            <w:tcW w:w="708"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X2</w:t>
            </w:r>
          </w:p>
        </w:tc>
        <w:tc>
          <w:tcPr>
            <w:tcW w:w="7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Y</w:t>
            </w:r>
          </w:p>
        </w:tc>
      </w:tr>
      <w:tr w:rsidR="003728F0" w:rsidRPr="003728F0" w:rsidTr="00603B2C">
        <w:trPr>
          <w:trHeight w:val="917"/>
        </w:trPr>
        <w:tc>
          <w:tcPr>
            <w:tcW w:w="1843"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Kolmogorov-Smirnov Z</w:t>
            </w:r>
          </w:p>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Asymp. Sig. (2-tailed)</w:t>
            </w:r>
          </w:p>
        </w:tc>
        <w:tc>
          <w:tcPr>
            <w:tcW w:w="7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,773</w:t>
            </w:r>
          </w:p>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,588</w:t>
            </w:r>
          </w:p>
        </w:tc>
        <w:tc>
          <w:tcPr>
            <w:tcW w:w="708"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,490</w:t>
            </w:r>
          </w:p>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,970</w:t>
            </w:r>
          </w:p>
        </w:tc>
        <w:tc>
          <w:tcPr>
            <w:tcW w:w="7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,798</w:t>
            </w:r>
          </w:p>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,547</w:t>
            </w:r>
          </w:p>
        </w:tc>
      </w:tr>
    </w:tbl>
    <w:p w:rsidR="00142347" w:rsidRPr="003728F0" w:rsidRDefault="00066713" w:rsidP="00066713">
      <w:pPr>
        <w:tabs>
          <w:tab w:val="left" w:pos="7020"/>
        </w:tabs>
        <w:autoSpaceDE w:val="0"/>
        <w:autoSpaceDN w:val="0"/>
        <w:adjustRightInd w:val="0"/>
        <w:spacing w:after="0" w:line="240" w:lineRule="auto"/>
        <w:rPr>
          <w:rFonts w:ascii="Times New Roman" w:hAnsi="Times New Roman" w:cs="Times New Roman"/>
          <w:b/>
          <w:bCs/>
          <w:color w:val="000000" w:themeColor="text1"/>
          <w:sz w:val="24"/>
          <w:szCs w:val="24"/>
        </w:rPr>
      </w:pPr>
      <w:r w:rsidRPr="003728F0">
        <w:rPr>
          <w:rFonts w:ascii="Times New Roman" w:hAnsi="Times New Roman" w:cs="Times New Roman"/>
          <w:b/>
          <w:bCs/>
          <w:color w:val="000000" w:themeColor="text1"/>
          <w:sz w:val="24"/>
          <w:szCs w:val="24"/>
        </w:rPr>
        <w:tab/>
      </w:r>
    </w:p>
    <w:p w:rsidR="00142347" w:rsidRPr="003728F0" w:rsidRDefault="00142347" w:rsidP="009C2124">
      <w:pPr>
        <w:spacing w:after="0" w:line="240" w:lineRule="auto"/>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Kriteria Uji:    Terima H</w:t>
      </w:r>
      <w:r w:rsidRPr="003728F0">
        <w:rPr>
          <w:rFonts w:ascii="Times New Roman" w:hAnsi="Times New Roman" w:cs="Times New Roman"/>
          <w:color w:val="000000" w:themeColor="text1"/>
          <w:sz w:val="24"/>
          <w:szCs w:val="24"/>
          <w:vertAlign w:val="subscript"/>
        </w:rPr>
        <w:t xml:space="preserve">0 </w:t>
      </w:r>
      <w:r w:rsidRPr="003728F0">
        <w:rPr>
          <w:rFonts w:ascii="Times New Roman" w:hAnsi="Times New Roman" w:cs="Times New Roman"/>
          <w:color w:val="000000" w:themeColor="text1"/>
          <w:sz w:val="24"/>
          <w:szCs w:val="24"/>
        </w:rPr>
        <w:t>jika Sig. &gt; 0,05, berarti data berdistribusi normal. Dalam harga lain H</w:t>
      </w:r>
      <w:r w:rsidRPr="003728F0">
        <w:rPr>
          <w:rFonts w:ascii="Times New Roman" w:hAnsi="Times New Roman" w:cs="Times New Roman"/>
          <w:color w:val="000000" w:themeColor="text1"/>
          <w:sz w:val="24"/>
          <w:szCs w:val="24"/>
          <w:vertAlign w:val="subscript"/>
        </w:rPr>
        <w:t>0</w:t>
      </w:r>
      <w:r w:rsidRPr="003728F0">
        <w:rPr>
          <w:rFonts w:ascii="Times New Roman" w:hAnsi="Times New Roman" w:cs="Times New Roman"/>
          <w:color w:val="000000" w:themeColor="text1"/>
          <w:sz w:val="24"/>
          <w:szCs w:val="24"/>
        </w:rPr>
        <w:t xml:space="preserve"> ditolak, berarti data tidak berdistribusi normal.   </w:t>
      </w:r>
    </w:p>
    <w:p w:rsidR="00142347" w:rsidRPr="003728F0" w:rsidRDefault="00142347" w:rsidP="009C2124">
      <w:pPr>
        <w:spacing w:after="0" w:line="240" w:lineRule="auto"/>
        <w:jc w:val="both"/>
        <w:rPr>
          <w:rFonts w:ascii="Times New Roman" w:hAnsi="Times New Roman" w:cs="Times New Roman"/>
          <w:color w:val="000000" w:themeColor="text1"/>
          <w:sz w:val="24"/>
          <w:szCs w:val="24"/>
          <w:lang w:val="en-US"/>
        </w:rPr>
      </w:pPr>
      <w:r w:rsidRPr="003728F0">
        <w:rPr>
          <w:rFonts w:ascii="Times New Roman" w:hAnsi="Times New Roman" w:cs="Times New Roman"/>
          <w:color w:val="000000" w:themeColor="text1"/>
          <w:sz w:val="24"/>
          <w:szCs w:val="24"/>
        </w:rPr>
        <w:t>Berdasarkan landasan pengambilan keputusan ini, H</w:t>
      </w:r>
      <w:r w:rsidRPr="003728F0">
        <w:rPr>
          <w:rFonts w:ascii="Times New Roman" w:hAnsi="Times New Roman" w:cs="Times New Roman"/>
          <w:color w:val="000000" w:themeColor="text1"/>
          <w:sz w:val="24"/>
          <w:szCs w:val="24"/>
          <w:vertAlign w:val="subscript"/>
        </w:rPr>
        <w:t>o</w:t>
      </w:r>
      <w:r w:rsidRPr="003728F0">
        <w:rPr>
          <w:rFonts w:ascii="Times New Roman" w:hAnsi="Times New Roman" w:cs="Times New Roman"/>
          <w:color w:val="000000" w:themeColor="text1"/>
          <w:sz w:val="24"/>
          <w:szCs w:val="24"/>
        </w:rPr>
        <w:t xml:space="preserve"> diterima. Dengan demikian dapat simpulkan bahwa data ketiga variabel dalam penelitian ini membentuk distribusi normal. </w:t>
      </w:r>
    </w:p>
    <w:p w:rsidR="009C2124" w:rsidRPr="003728F0" w:rsidRDefault="009C2124" w:rsidP="009C2124">
      <w:pPr>
        <w:spacing w:after="0" w:line="240" w:lineRule="auto"/>
        <w:jc w:val="both"/>
        <w:rPr>
          <w:rFonts w:ascii="Times New Roman" w:hAnsi="Times New Roman" w:cs="Times New Roman"/>
          <w:color w:val="000000" w:themeColor="text1"/>
          <w:sz w:val="24"/>
          <w:szCs w:val="24"/>
          <w:lang w:val="en-US"/>
        </w:rPr>
      </w:pPr>
    </w:p>
    <w:p w:rsidR="00142347" w:rsidRPr="003728F0" w:rsidRDefault="00142347" w:rsidP="009C2124">
      <w:pPr>
        <w:pStyle w:val="Header"/>
        <w:numPr>
          <w:ilvl w:val="0"/>
          <w:numId w:val="2"/>
        </w:numPr>
        <w:tabs>
          <w:tab w:val="clear" w:pos="4320"/>
          <w:tab w:val="clear" w:pos="8640"/>
        </w:tabs>
        <w:ind w:left="426" w:hanging="426"/>
        <w:rPr>
          <w:rFonts w:ascii="Times New Roman" w:hAnsi="Times New Roman"/>
          <w:b/>
          <w:color w:val="000000" w:themeColor="text1"/>
          <w:szCs w:val="24"/>
        </w:rPr>
      </w:pPr>
      <w:r w:rsidRPr="003728F0">
        <w:rPr>
          <w:rFonts w:ascii="Times New Roman" w:hAnsi="Times New Roman"/>
          <w:b/>
          <w:color w:val="000000" w:themeColor="text1"/>
          <w:szCs w:val="24"/>
        </w:rPr>
        <w:t>UjiHomogenitas</w:t>
      </w:r>
    </w:p>
    <w:p w:rsidR="009C2124" w:rsidRPr="003728F0" w:rsidRDefault="009C2124" w:rsidP="00066713">
      <w:pPr>
        <w:tabs>
          <w:tab w:val="center" w:pos="3326"/>
        </w:tabs>
        <w:autoSpaceDE w:val="0"/>
        <w:autoSpaceDN w:val="0"/>
        <w:adjustRightInd w:val="0"/>
        <w:spacing w:after="0" w:line="240" w:lineRule="auto"/>
        <w:rPr>
          <w:rFonts w:ascii="Times New Roman" w:hAnsi="Times New Roman" w:cs="Times New Roman"/>
          <w:b/>
          <w:bCs/>
          <w:color w:val="000000" w:themeColor="text1"/>
          <w:sz w:val="24"/>
          <w:szCs w:val="24"/>
          <w:lang w:val="en-US"/>
        </w:rPr>
      </w:pPr>
    </w:p>
    <w:p w:rsidR="00142347" w:rsidRPr="003728F0" w:rsidRDefault="009C2124" w:rsidP="00066713">
      <w:pPr>
        <w:tabs>
          <w:tab w:val="center" w:pos="3326"/>
        </w:tabs>
        <w:autoSpaceDE w:val="0"/>
        <w:autoSpaceDN w:val="0"/>
        <w:adjustRightInd w:val="0"/>
        <w:spacing w:after="0" w:line="240" w:lineRule="auto"/>
        <w:rPr>
          <w:rFonts w:ascii="Times New Roman" w:hAnsi="Times New Roman" w:cs="Times New Roman"/>
          <w:b/>
          <w:bCs/>
          <w:color w:val="000000" w:themeColor="text1"/>
          <w:sz w:val="24"/>
          <w:szCs w:val="24"/>
        </w:rPr>
      </w:pPr>
      <w:r w:rsidRPr="003728F0">
        <w:rPr>
          <w:rFonts w:ascii="Times New Roman" w:hAnsi="Times New Roman" w:cs="Times New Roman"/>
          <w:color w:val="000000" w:themeColor="text1"/>
          <w:sz w:val="24"/>
          <w:szCs w:val="24"/>
          <w:lang w:val="en-US"/>
        </w:rPr>
        <w:t>Tabel 2. UjiHomogenitasvariabel</w:t>
      </w:r>
      <w:r w:rsidR="00142347" w:rsidRPr="003728F0">
        <w:rPr>
          <w:rFonts w:ascii="Times New Roman" w:hAnsi="Times New Roman" w:cs="Times New Roman"/>
          <w:b/>
          <w:bCs/>
          <w:color w:val="000000" w:themeColor="text1"/>
          <w:sz w:val="24"/>
          <w:szCs w:val="24"/>
        </w:rPr>
        <w:tab/>
      </w:r>
    </w:p>
    <w:tbl>
      <w:tblPr>
        <w:tblW w:w="0" w:type="auto"/>
        <w:tblInd w:w="93" w:type="dxa"/>
        <w:tblBorders>
          <w:top w:val="single" w:sz="4" w:space="0" w:color="auto"/>
          <w:bottom w:val="single" w:sz="4" w:space="0" w:color="auto"/>
          <w:insideH w:val="single" w:sz="4" w:space="0" w:color="auto"/>
          <w:insideV w:val="single" w:sz="4" w:space="0" w:color="auto"/>
        </w:tblBorders>
        <w:tblLayout w:type="fixed"/>
        <w:tblCellMar>
          <w:left w:w="93" w:type="dxa"/>
          <w:right w:w="93" w:type="dxa"/>
        </w:tblCellMar>
        <w:tblLook w:val="0000"/>
      </w:tblPr>
      <w:tblGrid>
        <w:gridCol w:w="477"/>
        <w:gridCol w:w="850"/>
        <w:gridCol w:w="425"/>
        <w:gridCol w:w="426"/>
        <w:gridCol w:w="567"/>
      </w:tblGrid>
      <w:tr w:rsidR="003728F0" w:rsidRPr="003728F0" w:rsidTr="009C2124">
        <w:trPr>
          <w:trHeight w:val="175"/>
        </w:trPr>
        <w:tc>
          <w:tcPr>
            <w:tcW w:w="477"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850"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Levene Statistic</w:t>
            </w:r>
          </w:p>
        </w:tc>
        <w:tc>
          <w:tcPr>
            <w:tcW w:w="425"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df1</w:t>
            </w:r>
          </w:p>
        </w:tc>
        <w:tc>
          <w:tcPr>
            <w:tcW w:w="426"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df2</w:t>
            </w:r>
          </w:p>
        </w:tc>
        <w:tc>
          <w:tcPr>
            <w:tcW w:w="567"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Sig.</w:t>
            </w:r>
          </w:p>
        </w:tc>
      </w:tr>
      <w:tr w:rsidR="003728F0" w:rsidRPr="003728F0" w:rsidTr="009C2124">
        <w:trPr>
          <w:trHeight w:val="273"/>
        </w:trPr>
        <w:tc>
          <w:tcPr>
            <w:tcW w:w="477"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X1</w:t>
            </w:r>
          </w:p>
        </w:tc>
        <w:tc>
          <w:tcPr>
            <w:tcW w:w="850" w:type="dxa"/>
            <w:vMerge w:val="restart"/>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6,183</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1,170</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,120</w:t>
            </w:r>
          </w:p>
        </w:tc>
        <w:tc>
          <w:tcPr>
            <w:tcW w:w="425" w:type="dxa"/>
            <w:vMerge w:val="restart"/>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w:t>
            </w:r>
          </w:p>
        </w:tc>
        <w:tc>
          <w:tcPr>
            <w:tcW w:w="426" w:type="dxa"/>
            <w:vMerge w:val="restart"/>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58</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58</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58</w:t>
            </w:r>
          </w:p>
        </w:tc>
        <w:tc>
          <w:tcPr>
            <w:tcW w:w="567" w:type="dxa"/>
            <w:vMerge w:val="restart"/>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,187</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,288</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,731</w:t>
            </w:r>
          </w:p>
        </w:tc>
      </w:tr>
      <w:tr w:rsidR="003728F0" w:rsidRPr="003728F0" w:rsidTr="009C2124">
        <w:trPr>
          <w:trHeight w:val="577"/>
        </w:trPr>
        <w:tc>
          <w:tcPr>
            <w:tcW w:w="477" w:type="dxa"/>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X2</w:t>
            </w:r>
          </w:p>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Y</w:t>
            </w:r>
          </w:p>
        </w:tc>
        <w:tc>
          <w:tcPr>
            <w:tcW w:w="850" w:type="dxa"/>
            <w:vMerge/>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425" w:type="dxa"/>
            <w:vMerge/>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426" w:type="dxa"/>
            <w:vMerge/>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567" w:type="dxa"/>
            <w:vMerge/>
            <w:shd w:val="clear" w:color="000000" w:fill="FFFFFF"/>
            <w:vAlign w:val="center"/>
          </w:tcPr>
          <w:p w:rsidR="00142347" w:rsidRPr="003728F0" w:rsidRDefault="00142347" w:rsidP="009C2124">
            <w:pPr>
              <w:autoSpaceDE w:val="0"/>
              <w:autoSpaceDN w:val="0"/>
              <w:adjustRightInd w:val="0"/>
              <w:spacing w:after="0" w:line="240" w:lineRule="auto"/>
              <w:jc w:val="center"/>
              <w:rPr>
                <w:rFonts w:ascii="Times New Roman" w:hAnsi="Times New Roman" w:cs="Times New Roman"/>
                <w:color w:val="000000" w:themeColor="text1"/>
                <w:sz w:val="20"/>
                <w:szCs w:val="20"/>
              </w:rPr>
            </w:pPr>
          </w:p>
        </w:tc>
      </w:tr>
    </w:tbl>
    <w:p w:rsidR="009C2124" w:rsidRPr="003728F0" w:rsidRDefault="009C2124" w:rsidP="00066713">
      <w:pPr>
        <w:autoSpaceDE w:val="0"/>
        <w:autoSpaceDN w:val="0"/>
        <w:adjustRightInd w:val="0"/>
        <w:spacing w:after="0" w:line="240" w:lineRule="auto"/>
        <w:rPr>
          <w:rFonts w:ascii="Times New Roman" w:hAnsi="Times New Roman" w:cs="Times New Roman"/>
          <w:color w:val="000000" w:themeColor="text1"/>
          <w:sz w:val="24"/>
          <w:szCs w:val="24"/>
          <w:lang w:val="en-US"/>
        </w:rPr>
      </w:pPr>
    </w:p>
    <w:p w:rsidR="00142347" w:rsidRPr="003728F0" w:rsidRDefault="00142347" w:rsidP="00603B2C">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Kriteria uji:  terima H</w:t>
      </w:r>
      <w:r w:rsidRPr="003728F0">
        <w:rPr>
          <w:rFonts w:ascii="Times New Roman" w:hAnsi="Times New Roman" w:cs="Times New Roman"/>
          <w:color w:val="000000" w:themeColor="text1"/>
          <w:sz w:val="24"/>
          <w:szCs w:val="24"/>
          <w:vertAlign w:val="subscript"/>
        </w:rPr>
        <w:t xml:space="preserve">0 </w:t>
      </w:r>
      <w:r w:rsidRPr="003728F0">
        <w:rPr>
          <w:rFonts w:ascii="Times New Roman" w:hAnsi="Times New Roman" w:cs="Times New Roman"/>
          <w:color w:val="000000" w:themeColor="text1"/>
          <w:sz w:val="24"/>
          <w:szCs w:val="24"/>
        </w:rPr>
        <w:t>jika Sig. &gt; 0,05, berarti data memiliki variansi yang homogen. H</w:t>
      </w:r>
      <w:r w:rsidRPr="003728F0">
        <w:rPr>
          <w:rFonts w:ascii="Times New Roman" w:hAnsi="Times New Roman" w:cs="Times New Roman"/>
          <w:color w:val="000000" w:themeColor="text1"/>
          <w:sz w:val="24"/>
          <w:szCs w:val="24"/>
          <w:vertAlign w:val="subscript"/>
        </w:rPr>
        <w:t>0</w:t>
      </w:r>
      <w:r w:rsidRPr="003728F0">
        <w:rPr>
          <w:rFonts w:ascii="Times New Roman" w:hAnsi="Times New Roman" w:cs="Times New Roman"/>
          <w:color w:val="000000" w:themeColor="text1"/>
          <w:sz w:val="24"/>
          <w:szCs w:val="24"/>
        </w:rPr>
        <w:t xml:space="preserve"> ditolak, berarti data tidak memiliki variansi yang homogen.Dengan penerimaan hipotesis H</w:t>
      </w:r>
      <w:r w:rsidRPr="003728F0">
        <w:rPr>
          <w:rFonts w:ascii="Times New Roman" w:hAnsi="Times New Roman" w:cs="Times New Roman"/>
          <w:color w:val="000000" w:themeColor="text1"/>
          <w:sz w:val="24"/>
          <w:szCs w:val="24"/>
          <w:vertAlign w:val="subscript"/>
        </w:rPr>
        <w:t>o</w:t>
      </w:r>
      <w:r w:rsidRPr="003728F0">
        <w:rPr>
          <w:rFonts w:ascii="Times New Roman" w:hAnsi="Times New Roman" w:cs="Times New Roman"/>
          <w:color w:val="000000" w:themeColor="text1"/>
          <w:sz w:val="24"/>
          <w:szCs w:val="24"/>
        </w:rPr>
        <w:t xml:space="preserve"> dapat disimpulkan bahwa data distribusi dari jawaban instrumen berasal dari sampel yang homogen. </w:t>
      </w:r>
    </w:p>
    <w:p w:rsidR="005D7357" w:rsidRPr="003728F0" w:rsidRDefault="005D7357"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pPr>
    </w:p>
    <w:p w:rsidR="00603B2C" w:rsidRPr="003728F0" w:rsidRDefault="00603B2C" w:rsidP="00066713">
      <w:pPr>
        <w:spacing w:after="0" w:line="240" w:lineRule="auto"/>
        <w:jc w:val="both"/>
        <w:rPr>
          <w:rFonts w:ascii="Times New Roman" w:hAnsi="Times New Roman" w:cs="Times New Roman"/>
          <w:color w:val="000000" w:themeColor="text1"/>
          <w:sz w:val="24"/>
          <w:szCs w:val="24"/>
        </w:rPr>
        <w:sectPr w:rsidR="00603B2C" w:rsidRPr="003728F0" w:rsidSect="00215A82">
          <w:type w:val="continuous"/>
          <w:pgSz w:w="11906" w:h="16838" w:code="9"/>
          <w:pgMar w:top="1701" w:right="1701" w:bottom="1701" w:left="2268" w:header="709" w:footer="709" w:gutter="0"/>
          <w:pgNumType w:start="26"/>
          <w:cols w:num="2" w:space="259"/>
          <w:docGrid w:linePitch="360"/>
        </w:sectPr>
      </w:pPr>
    </w:p>
    <w:p w:rsidR="00142347" w:rsidRPr="003728F0" w:rsidRDefault="00142347" w:rsidP="00066713">
      <w:pPr>
        <w:spacing w:after="0" w:line="240" w:lineRule="auto"/>
        <w:jc w:val="both"/>
        <w:rPr>
          <w:rFonts w:ascii="Times New Roman" w:hAnsi="Times New Roman" w:cs="Times New Roman"/>
          <w:color w:val="000000" w:themeColor="text1"/>
          <w:sz w:val="24"/>
          <w:szCs w:val="24"/>
        </w:rPr>
      </w:pPr>
    </w:p>
    <w:p w:rsidR="00142347" w:rsidRPr="003728F0" w:rsidRDefault="00142347" w:rsidP="00603B2C">
      <w:pPr>
        <w:pStyle w:val="ListParagraph"/>
        <w:numPr>
          <w:ilvl w:val="0"/>
          <w:numId w:val="2"/>
        </w:numPr>
        <w:tabs>
          <w:tab w:val="center" w:pos="1134"/>
        </w:tabs>
        <w:autoSpaceDE w:val="0"/>
        <w:autoSpaceDN w:val="0"/>
        <w:adjustRightInd w:val="0"/>
        <w:spacing w:after="0" w:line="240" w:lineRule="auto"/>
        <w:ind w:left="426" w:right="401" w:hanging="426"/>
        <w:rPr>
          <w:rFonts w:ascii="Times New Roman" w:hAnsi="Times New Roman" w:cs="Times New Roman"/>
          <w:b/>
          <w:bCs/>
          <w:i/>
          <w:color w:val="000000" w:themeColor="text1"/>
          <w:sz w:val="24"/>
          <w:szCs w:val="24"/>
          <w:lang w:val="es-ES"/>
        </w:rPr>
      </w:pPr>
      <w:r w:rsidRPr="003728F0">
        <w:rPr>
          <w:rFonts w:ascii="Times New Roman" w:hAnsi="Times New Roman" w:cs="Times New Roman"/>
          <w:b/>
          <w:bCs/>
          <w:color w:val="000000" w:themeColor="text1"/>
          <w:sz w:val="24"/>
          <w:szCs w:val="24"/>
        </w:rPr>
        <w:t xml:space="preserve">Uji </w:t>
      </w:r>
      <w:r w:rsidRPr="003728F0">
        <w:rPr>
          <w:rFonts w:ascii="Times New Roman" w:hAnsi="Times New Roman" w:cs="Times New Roman"/>
          <w:b/>
          <w:bCs/>
          <w:color w:val="000000" w:themeColor="text1"/>
          <w:sz w:val="24"/>
          <w:szCs w:val="24"/>
          <w:lang w:val="es-ES"/>
        </w:rPr>
        <w:t xml:space="preserve">Linieritas  </w:t>
      </w:r>
    </w:p>
    <w:p w:rsidR="009C2124" w:rsidRPr="003728F0" w:rsidRDefault="009C2124" w:rsidP="009C2124">
      <w:pPr>
        <w:tabs>
          <w:tab w:val="center" w:pos="5803"/>
        </w:tabs>
        <w:autoSpaceDE w:val="0"/>
        <w:autoSpaceDN w:val="0"/>
        <w:adjustRightInd w:val="0"/>
        <w:spacing w:after="0" w:line="240" w:lineRule="auto"/>
        <w:rPr>
          <w:rFonts w:ascii="Times New Roman" w:hAnsi="Times New Roman" w:cs="Times New Roman"/>
          <w:bCs/>
          <w:color w:val="000000" w:themeColor="text1"/>
          <w:sz w:val="24"/>
          <w:szCs w:val="24"/>
          <w:lang w:val="es-ES"/>
        </w:rPr>
      </w:pPr>
      <w:r w:rsidRPr="003728F0">
        <w:rPr>
          <w:rFonts w:ascii="Times New Roman" w:hAnsi="Times New Roman" w:cs="Times New Roman"/>
          <w:bCs/>
          <w:color w:val="000000" w:themeColor="text1"/>
          <w:sz w:val="24"/>
          <w:szCs w:val="24"/>
          <w:lang w:val="es-ES"/>
        </w:rPr>
        <w:t>Tabel 3. Uji Linieritas Variabel</w:t>
      </w:r>
    </w:p>
    <w:tbl>
      <w:tblPr>
        <w:tblW w:w="5811" w:type="dxa"/>
        <w:jc w:val="center"/>
        <w:tblBorders>
          <w:top w:val="single" w:sz="4" w:space="0" w:color="auto"/>
          <w:bottom w:val="single" w:sz="4" w:space="0" w:color="auto"/>
          <w:insideH w:val="single" w:sz="4" w:space="0" w:color="auto"/>
          <w:insideV w:val="single" w:sz="4" w:space="0" w:color="auto"/>
        </w:tblBorders>
        <w:tblLayout w:type="fixed"/>
        <w:tblCellMar>
          <w:left w:w="93" w:type="dxa"/>
          <w:right w:w="93" w:type="dxa"/>
        </w:tblCellMar>
        <w:tblLook w:val="0000"/>
      </w:tblPr>
      <w:tblGrid>
        <w:gridCol w:w="1275"/>
        <w:gridCol w:w="1134"/>
        <w:gridCol w:w="426"/>
        <w:gridCol w:w="850"/>
        <w:gridCol w:w="709"/>
        <w:gridCol w:w="709"/>
        <w:gridCol w:w="708"/>
      </w:tblGrid>
      <w:tr w:rsidR="003728F0" w:rsidRPr="003728F0" w:rsidTr="009C2124">
        <w:trPr>
          <w:trHeight w:val="461"/>
          <w:jc w:val="center"/>
        </w:trPr>
        <w:tc>
          <w:tcPr>
            <w:tcW w:w="1275" w:type="dxa"/>
            <w:shd w:val="clear" w:color="auto" w:fill="auto"/>
            <w:vAlign w:val="bottom"/>
          </w:tcPr>
          <w:p w:rsidR="00142347" w:rsidRPr="003728F0" w:rsidRDefault="00142347" w:rsidP="00066713">
            <w:pPr>
              <w:autoSpaceDE w:val="0"/>
              <w:autoSpaceDN w:val="0"/>
              <w:adjustRightInd w:val="0"/>
              <w:spacing w:before="120" w:after="0" w:line="240" w:lineRule="auto"/>
              <w:jc w:val="center"/>
              <w:rPr>
                <w:rFonts w:ascii="Times New Roman" w:hAnsi="Times New Roman" w:cs="Times New Roman"/>
                <w:b/>
                <w:color w:val="000000" w:themeColor="text1"/>
                <w:sz w:val="20"/>
                <w:szCs w:val="20"/>
              </w:rPr>
            </w:pPr>
            <w:r w:rsidRPr="003728F0">
              <w:rPr>
                <w:rFonts w:ascii="Times New Roman" w:hAnsi="Times New Roman" w:cs="Times New Roman"/>
                <w:b/>
                <w:color w:val="000000" w:themeColor="text1"/>
                <w:sz w:val="20"/>
                <w:szCs w:val="20"/>
                <w:lang w:val="es-ES"/>
              </w:rPr>
              <w:t>HubunganVariabel</w:t>
            </w:r>
          </w:p>
        </w:tc>
        <w:tc>
          <w:tcPr>
            <w:tcW w:w="1134"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3728F0">
              <w:rPr>
                <w:rFonts w:ascii="Times New Roman" w:hAnsi="Times New Roman" w:cs="Times New Roman"/>
                <w:b/>
                <w:i/>
                <w:color w:val="000000" w:themeColor="text1"/>
                <w:sz w:val="20"/>
                <w:szCs w:val="20"/>
              </w:rPr>
              <w:t>JK</w:t>
            </w:r>
          </w:p>
        </w:tc>
        <w:tc>
          <w:tcPr>
            <w:tcW w:w="426"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3728F0">
              <w:rPr>
                <w:rFonts w:ascii="Times New Roman" w:hAnsi="Times New Roman" w:cs="Times New Roman"/>
                <w:b/>
                <w:i/>
                <w:color w:val="000000" w:themeColor="text1"/>
                <w:sz w:val="20"/>
                <w:szCs w:val="20"/>
              </w:rPr>
              <w:t>df</w:t>
            </w:r>
          </w:p>
        </w:tc>
        <w:tc>
          <w:tcPr>
            <w:tcW w:w="850"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3728F0">
              <w:rPr>
                <w:rFonts w:ascii="Times New Roman" w:hAnsi="Times New Roman" w:cs="Times New Roman"/>
                <w:b/>
                <w:i/>
                <w:color w:val="000000" w:themeColor="text1"/>
                <w:sz w:val="20"/>
                <w:szCs w:val="20"/>
              </w:rPr>
              <w:t>RJK</w:t>
            </w:r>
          </w:p>
        </w:tc>
        <w:tc>
          <w:tcPr>
            <w:tcW w:w="709"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3728F0">
              <w:rPr>
                <w:rFonts w:ascii="Times New Roman" w:hAnsi="Times New Roman" w:cs="Times New Roman"/>
                <w:b/>
                <w:i/>
                <w:color w:val="000000" w:themeColor="text1"/>
                <w:sz w:val="20"/>
                <w:szCs w:val="20"/>
              </w:rPr>
              <w:t>F</w:t>
            </w:r>
          </w:p>
        </w:tc>
        <w:tc>
          <w:tcPr>
            <w:tcW w:w="709"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i/>
                <w:color w:val="000000" w:themeColor="text1"/>
                <w:sz w:val="20"/>
                <w:szCs w:val="20"/>
              </w:rPr>
            </w:pPr>
            <w:r w:rsidRPr="003728F0">
              <w:rPr>
                <w:rFonts w:ascii="Times New Roman" w:hAnsi="Times New Roman" w:cs="Times New Roman"/>
                <w:b/>
                <w:i/>
                <w:color w:val="000000" w:themeColor="text1"/>
                <w:sz w:val="20"/>
                <w:szCs w:val="20"/>
              </w:rPr>
              <w:t>Sig.</w:t>
            </w:r>
          </w:p>
        </w:tc>
        <w:tc>
          <w:tcPr>
            <w:tcW w:w="708" w:type="dxa"/>
            <w:shd w:val="clear" w:color="auto" w:fill="auto"/>
            <w:vAlign w:val="bottom"/>
          </w:tcPr>
          <w:p w:rsidR="00142347" w:rsidRPr="003728F0" w:rsidRDefault="00142347" w:rsidP="00066713">
            <w:pPr>
              <w:autoSpaceDE w:val="0"/>
              <w:autoSpaceDN w:val="0"/>
              <w:adjustRightInd w:val="0"/>
              <w:spacing w:after="0" w:line="240" w:lineRule="auto"/>
              <w:jc w:val="center"/>
              <w:rPr>
                <w:rFonts w:ascii="Times New Roman" w:hAnsi="Times New Roman" w:cs="Times New Roman"/>
                <w:b/>
                <w:color w:val="000000" w:themeColor="text1"/>
                <w:sz w:val="20"/>
                <w:szCs w:val="20"/>
              </w:rPr>
            </w:pPr>
            <w:r w:rsidRPr="003728F0">
              <w:rPr>
                <w:rFonts w:ascii="Times New Roman" w:hAnsi="Times New Roman" w:cs="Times New Roman"/>
                <w:b/>
                <w:color w:val="000000" w:themeColor="text1"/>
                <w:sz w:val="20"/>
                <w:szCs w:val="20"/>
              </w:rPr>
              <w:t>Ket.</w:t>
            </w:r>
          </w:p>
        </w:tc>
      </w:tr>
      <w:tr w:rsidR="003728F0" w:rsidRPr="003728F0" w:rsidTr="009C2124">
        <w:trPr>
          <w:trHeight w:val="590"/>
          <w:jc w:val="center"/>
        </w:trPr>
        <w:tc>
          <w:tcPr>
            <w:tcW w:w="1275" w:type="dxa"/>
            <w:shd w:val="clear" w:color="auto" w:fill="auto"/>
            <w:vAlign w:val="center"/>
          </w:tcPr>
          <w:p w:rsidR="00142347" w:rsidRPr="003728F0" w:rsidRDefault="00142347" w:rsidP="00066713">
            <w:pPr>
              <w:autoSpaceDE w:val="0"/>
              <w:autoSpaceDN w:val="0"/>
              <w:adjustRightInd w:val="0"/>
              <w:spacing w:after="0" w:line="240" w:lineRule="auto"/>
              <w:rPr>
                <w:rFonts w:ascii="Times New Roman" w:hAnsi="Times New Roman" w:cs="Times New Roman"/>
                <w:color w:val="000000" w:themeColor="text1"/>
                <w:sz w:val="20"/>
                <w:szCs w:val="20"/>
              </w:rPr>
            </w:pPr>
            <w:r w:rsidRPr="003728F0">
              <w:rPr>
                <w:rFonts w:ascii="Times New Roman" w:hAnsi="Times New Roman" w:cs="Times New Roman"/>
                <w:i/>
                <w:color w:val="000000" w:themeColor="text1"/>
                <w:sz w:val="20"/>
                <w:szCs w:val="20"/>
              </w:rPr>
              <w:t xml:space="preserve"> X</w:t>
            </w:r>
            <w:r w:rsidRPr="003728F0">
              <w:rPr>
                <w:rFonts w:ascii="Times New Roman" w:hAnsi="Times New Roman" w:cs="Times New Roman"/>
                <w:i/>
                <w:color w:val="000000" w:themeColor="text1"/>
                <w:sz w:val="20"/>
                <w:szCs w:val="20"/>
                <w:vertAlign w:val="subscript"/>
              </w:rPr>
              <w:t>1</w:t>
            </w:r>
            <w:r w:rsidRPr="003728F0">
              <w:rPr>
                <w:rFonts w:ascii="Times New Roman" w:hAnsi="Times New Roman" w:cs="Times New Roman"/>
                <w:color w:val="000000" w:themeColor="text1"/>
                <w:sz w:val="20"/>
                <w:szCs w:val="20"/>
              </w:rPr>
              <w:t xml:space="preserve"> dengan </w:t>
            </w:r>
            <w:r w:rsidRPr="003728F0">
              <w:rPr>
                <w:rFonts w:ascii="Times New Roman" w:hAnsi="Times New Roman" w:cs="Times New Roman"/>
                <w:i/>
                <w:color w:val="000000" w:themeColor="text1"/>
                <w:sz w:val="20"/>
                <w:szCs w:val="20"/>
              </w:rPr>
              <w:t>Y</w:t>
            </w:r>
          </w:p>
        </w:tc>
        <w:tc>
          <w:tcPr>
            <w:tcW w:w="1134"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8916,445</w:t>
            </w:r>
          </w:p>
        </w:tc>
        <w:tc>
          <w:tcPr>
            <w:tcW w:w="426"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23</w:t>
            </w:r>
          </w:p>
        </w:tc>
        <w:tc>
          <w:tcPr>
            <w:tcW w:w="850"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387,672</w:t>
            </w:r>
          </w:p>
        </w:tc>
        <w:tc>
          <w:tcPr>
            <w:tcW w:w="709"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1,572</w:t>
            </w:r>
          </w:p>
        </w:tc>
        <w:tc>
          <w:tcPr>
            <w:tcW w:w="709"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0,279</w:t>
            </w:r>
          </w:p>
        </w:tc>
        <w:tc>
          <w:tcPr>
            <w:tcW w:w="708" w:type="dxa"/>
            <w:shd w:val="clear" w:color="auto" w:fill="auto"/>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Linier</w:t>
            </w:r>
          </w:p>
        </w:tc>
      </w:tr>
      <w:tr w:rsidR="003728F0" w:rsidRPr="003728F0" w:rsidTr="009C2124">
        <w:trPr>
          <w:trHeight w:val="316"/>
          <w:jc w:val="center"/>
        </w:trPr>
        <w:tc>
          <w:tcPr>
            <w:tcW w:w="1275" w:type="dxa"/>
            <w:shd w:val="clear" w:color="auto" w:fill="auto"/>
            <w:vAlign w:val="center"/>
          </w:tcPr>
          <w:p w:rsidR="00142347" w:rsidRPr="003728F0" w:rsidRDefault="00142347" w:rsidP="00066713">
            <w:pPr>
              <w:autoSpaceDE w:val="0"/>
              <w:autoSpaceDN w:val="0"/>
              <w:adjustRightInd w:val="0"/>
              <w:spacing w:after="0" w:line="240" w:lineRule="auto"/>
              <w:rPr>
                <w:rFonts w:ascii="Times New Roman" w:hAnsi="Times New Roman" w:cs="Times New Roman"/>
                <w:color w:val="000000" w:themeColor="text1"/>
                <w:sz w:val="20"/>
                <w:szCs w:val="20"/>
              </w:rPr>
            </w:pPr>
            <w:r w:rsidRPr="003728F0">
              <w:rPr>
                <w:rFonts w:ascii="Times New Roman" w:hAnsi="Times New Roman" w:cs="Times New Roman"/>
                <w:i/>
                <w:color w:val="000000" w:themeColor="text1"/>
                <w:sz w:val="20"/>
                <w:szCs w:val="20"/>
              </w:rPr>
              <w:t>X</w:t>
            </w:r>
            <w:r w:rsidRPr="003728F0">
              <w:rPr>
                <w:rFonts w:ascii="Times New Roman" w:hAnsi="Times New Roman" w:cs="Times New Roman"/>
                <w:i/>
                <w:color w:val="000000" w:themeColor="text1"/>
                <w:sz w:val="20"/>
                <w:szCs w:val="20"/>
                <w:vertAlign w:val="subscript"/>
              </w:rPr>
              <w:t>2</w:t>
            </w:r>
            <w:r w:rsidRPr="003728F0">
              <w:rPr>
                <w:rFonts w:ascii="Times New Roman" w:hAnsi="Times New Roman" w:cs="Times New Roman"/>
                <w:color w:val="000000" w:themeColor="text1"/>
                <w:sz w:val="20"/>
                <w:szCs w:val="20"/>
              </w:rPr>
              <w:t xml:space="preserve">dengan  </w:t>
            </w:r>
            <w:r w:rsidRPr="003728F0">
              <w:rPr>
                <w:rFonts w:ascii="Times New Roman" w:hAnsi="Times New Roman" w:cs="Times New Roman"/>
                <w:i/>
                <w:color w:val="000000" w:themeColor="text1"/>
                <w:sz w:val="20"/>
                <w:szCs w:val="20"/>
              </w:rPr>
              <w:t>Y</w:t>
            </w:r>
          </w:p>
        </w:tc>
        <w:tc>
          <w:tcPr>
            <w:tcW w:w="1134"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12379,169</w:t>
            </w:r>
          </w:p>
        </w:tc>
        <w:tc>
          <w:tcPr>
            <w:tcW w:w="426"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25</w:t>
            </w:r>
          </w:p>
        </w:tc>
        <w:tc>
          <w:tcPr>
            <w:tcW w:w="850"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495,167</w:t>
            </w:r>
          </w:p>
        </w:tc>
        <w:tc>
          <w:tcPr>
            <w:tcW w:w="709"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0,858</w:t>
            </w:r>
          </w:p>
        </w:tc>
        <w:tc>
          <w:tcPr>
            <w:tcW w:w="709" w:type="dxa"/>
            <w:shd w:val="clear" w:color="auto" w:fill="auto"/>
            <w:vAlign w:val="center"/>
          </w:tcPr>
          <w:p w:rsidR="00142347" w:rsidRPr="003728F0" w:rsidRDefault="00142347" w:rsidP="00066713">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0,646</w:t>
            </w:r>
          </w:p>
        </w:tc>
        <w:tc>
          <w:tcPr>
            <w:tcW w:w="708" w:type="dxa"/>
            <w:shd w:val="clear" w:color="auto" w:fill="auto"/>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Linier</w:t>
            </w:r>
          </w:p>
        </w:tc>
      </w:tr>
    </w:tbl>
    <w:p w:rsidR="00142347" w:rsidRPr="003728F0" w:rsidRDefault="00142347" w:rsidP="00066713">
      <w:pPr>
        <w:spacing w:after="0" w:line="240" w:lineRule="auto"/>
        <w:jc w:val="both"/>
        <w:rPr>
          <w:rFonts w:ascii="Times New Roman" w:hAnsi="Times New Roman" w:cs="Times New Roman"/>
          <w:color w:val="000000" w:themeColor="text1"/>
          <w:sz w:val="24"/>
          <w:szCs w:val="24"/>
          <w:lang w:val="en-US"/>
        </w:rPr>
      </w:pPr>
      <w:r w:rsidRPr="003728F0">
        <w:rPr>
          <w:rFonts w:ascii="Times New Roman" w:hAnsi="Times New Roman" w:cs="Times New Roman"/>
          <w:color w:val="000000" w:themeColor="text1"/>
          <w:sz w:val="24"/>
          <w:szCs w:val="24"/>
        </w:rPr>
        <w:t>Kriteria Uji:   Terima H</w:t>
      </w:r>
      <w:r w:rsidRPr="003728F0">
        <w:rPr>
          <w:rFonts w:ascii="Times New Roman" w:hAnsi="Times New Roman" w:cs="Times New Roman"/>
          <w:color w:val="000000" w:themeColor="text1"/>
          <w:sz w:val="24"/>
          <w:szCs w:val="24"/>
          <w:vertAlign w:val="subscript"/>
        </w:rPr>
        <w:t xml:space="preserve">0 </w:t>
      </w:r>
      <w:r w:rsidRPr="003728F0">
        <w:rPr>
          <w:rFonts w:ascii="Times New Roman" w:hAnsi="Times New Roman" w:cs="Times New Roman"/>
          <w:color w:val="000000" w:themeColor="text1"/>
          <w:sz w:val="24"/>
          <w:szCs w:val="24"/>
        </w:rPr>
        <w:t>jika Sig. &gt; 0,05, berarti persamaan regresi Y atas X linier. Dalam harga lain H</w:t>
      </w:r>
      <w:r w:rsidRPr="003728F0">
        <w:rPr>
          <w:rFonts w:ascii="Times New Roman" w:hAnsi="Times New Roman" w:cs="Times New Roman"/>
          <w:color w:val="000000" w:themeColor="text1"/>
          <w:sz w:val="24"/>
          <w:szCs w:val="24"/>
          <w:vertAlign w:val="subscript"/>
        </w:rPr>
        <w:t>0</w:t>
      </w:r>
      <w:r w:rsidRPr="003728F0">
        <w:rPr>
          <w:rFonts w:ascii="Times New Roman" w:hAnsi="Times New Roman" w:cs="Times New Roman"/>
          <w:color w:val="000000" w:themeColor="text1"/>
          <w:sz w:val="24"/>
          <w:szCs w:val="24"/>
        </w:rPr>
        <w:t xml:space="preserve"> ditolak, berarti persamaan regresi Y atas X tidak linier.</w:t>
      </w:r>
    </w:p>
    <w:p w:rsidR="005D7357" w:rsidRPr="003728F0" w:rsidRDefault="005D7357" w:rsidP="00066713">
      <w:pPr>
        <w:spacing w:after="0" w:line="240" w:lineRule="auto"/>
        <w:jc w:val="both"/>
        <w:rPr>
          <w:rFonts w:ascii="Times New Roman" w:hAnsi="Times New Roman" w:cs="Times New Roman"/>
          <w:color w:val="000000" w:themeColor="text1"/>
          <w:sz w:val="24"/>
          <w:szCs w:val="24"/>
          <w:lang w:val="en-US"/>
        </w:rPr>
      </w:pPr>
    </w:p>
    <w:p w:rsidR="009C2124" w:rsidRPr="003728F0" w:rsidRDefault="00142347" w:rsidP="009C2124">
      <w:pPr>
        <w:pStyle w:val="Heading1"/>
        <w:keepLines w:val="0"/>
        <w:numPr>
          <w:ilvl w:val="0"/>
          <w:numId w:val="2"/>
        </w:numPr>
        <w:spacing w:before="0" w:line="240" w:lineRule="auto"/>
        <w:ind w:left="426" w:hanging="426"/>
        <w:jc w:val="both"/>
        <w:rPr>
          <w:rFonts w:ascii="Times New Roman" w:hAnsi="Times New Roman" w:cs="Times New Roman"/>
          <w:color w:val="000000" w:themeColor="text1"/>
          <w:sz w:val="24"/>
          <w:szCs w:val="24"/>
          <w:lang w:val="en-US"/>
        </w:rPr>
      </w:pPr>
      <w:r w:rsidRPr="003728F0">
        <w:rPr>
          <w:rFonts w:ascii="Times New Roman" w:hAnsi="Times New Roman" w:cs="Times New Roman"/>
          <w:color w:val="000000" w:themeColor="text1"/>
          <w:sz w:val="24"/>
          <w:szCs w:val="24"/>
        </w:rPr>
        <w:t xml:space="preserve">Hipotesis Statistik Koefisien Korelasi Nihil </w:t>
      </w:r>
    </w:p>
    <w:p w:rsidR="009C2124" w:rsidRPr="003728F0" w:rsidRDefault="009C2124" w:rsidP="009C2124">
      <w:pPr>
        <w:spacing w:after="0" w:line="240" w:lineRule="auto"/>
        <w:rPr>
          <w:color w:val="000000" w:themeColor="text1"/>
          <w:lang w:val="en-US"/>
        </w:rPr>
      </w:pPr>
    </w:p>
    <w:p w:rsidR="009C2124" w:rsidRPr="003728F0" w:rsidRDefault="009C2124" w:rsidP="009C2124">
      <w:pPr>
        <w:pStyle w:val="Heading1"/>
        <w:keepLines w:val="0"/>
        <w:spacing w:before="0" w:line="240" w:lineRule="auto"/>
        <w:ind w:left="426"/>
        <w:jc w:val="both"/>
        <w:rPr>
          <w:rFonts w:ascii="Times New Roman" w:hAnsi="Times New Roman" w:cs="Times New Roman"/>
          <w:b w:val="0"/>
          <w:color w:val="000000" w:themeColor="text1"/>
          <w:sz w:val="24"/>
          <w:szCs w:val="24"/>
          <w:lang w:val="en-US"/>
        </w:rPr>
      </w:pPr>
      <w:r w:rsidRPr="003728F0">
        <w:rPr>
          <w:rFonts w:ascii="Times New Roman" w:hAnsi="Times New Roman" w:cs="Times New Roman"/>
          <w:b w:val="0"/>
          <w:color w:val="000000" w:themeColor="text1"/>
          <w:sz w:val="24"/>
          <w:szCs w:val="24"/>
          <w:lang w:val="en-US"/>
        </w:rPr>
        <w:t>Tabel 4. Uji</w:t>
      </w:r>
      <w:r w:rsidRPr="003728F0">
        <w:rPr>
          <w:rFonts w:ascii="Times New Roman" w:hAnsi="Times New Roman" w:cs="Times New Roman"/>
          <w:b w:val="0"/>
          <w:color w:val="000000" w:themeColor="text1"/>
          <w:sz w:val="24"/>
          <w:szCs w:val="24"/>
        </w:rPr>
        <w:t xml:space="preserve">Hipotesis Statistik Koefisien Korelasi Nihil </w:t>
      </w:r>
    </w:p>
    <w:tbl>
      <w:tblPr>
        <w:tblW w:w="0" w:type="auto"/>
        <w:jc w:val="center"/>
        <w:tblBorders>
          <w:top w:val="single" w:sz="4" w:space="0" w:color="auto"/>
          <w:bottom w:val="single" w:sz="4" w:space="0" w:color="auto"/>
          <w:insideH w:val="single" w:sz="4" w:space="0" w:color="auto"/>
          <w:insideV w:val="single" w:sz="4" w:space="0" w:color="auto"/>
        </w:tblBorders>
        <w:tblLayout w:type="fixed"/>
        <w:tblCellMar>
          <w:left w:w="93" w:type="dxa"/>
          <w:right w:w="93" w:type="dxa"/>
        </w:tblCellMar>
        <w:tblLook w:val="0000"/>
      </w:tblPr>
      <w:tblGrid>
        <w:gridCol w:w="1135"/>
        <w:gridCol w:w="1309"/>
        <w:gridCol w:w="1937"/>
        <w:gridCol w:w="998"/>
        <w:gridCol w:w="2224"/>
      </w:tblGrid>
      <w:tr w:rsidR="003728F0" w:rsidRPr="003728F0" w:rsidTr="009C2124">
        <w:trPr>
          <w:trHeight w:val="738"/>
          <w:jc w:val="center"/>
        </w:trPr>
        <w:tc>
          <w:tcPr>
            <w:tcW w:w="1135" w:type="dxa"/>
            <w:shd w:val="clear" w:color="000000" w:fill="FFFFFF"/>
            <w:vAlign w:val="center"/>
          </w:tcPr>
          <w:p w:rsidR="00142347" w:rsidRPr="003728F0" w:rsidRDefault="00142347" w:rsidP="00066713">
            <w:pPr>
              <w:autoSpaceDE w:val="0"/>
              <w:autoSpaceDN w:val="0"/>
              <w:adjustRightInd w:val="0"/>
              <w:spacing w:after="0" w:line="240" w:lineRule="auto"/>
              <w:rPr>
                <w:rFonts w:ascii="Times New Roman" w:hAnsi="Times New Roman" w:cs="Times New Roman"/>
                <w:b/>
                <w:bCs/>
                <w:color w:val="000000" w:themeColor="text1"/>
                <w:sz w:val="20"/>
                <w:szCs w:val="20"/>
              </w:rPr>
            </w:pPr>
            <w:r w:rsidRPr="003728F0">
              <w:rPr>
                <w:rFonts w:ascii="Times New Roman" w:hAnsi="Times New Roman" w:cs="Times New Roman"/>
                <w:b/>
                <w:bCs/>
                <w:color w:val="000000" w:themeColor="text1"/>
                <w:sz w:val="20"/>
                <w:szCs w:val="20"/>
              </w:rPr>
              <w:t>Korelasi</w:t>
            </w:r>
          </w:p>
          <w:p w:rsidR="00142347" w:rsidRPr="003728F0" w:rsidRDefault="00142347" w:rsidP="00066713">
            <w:pPr>
              <w:autoSpaceDE w:val="0"/>
              <w:autoSpaceDN w:val="0"/>
              <w:adjustRightInd w:val="0"/>
              <w:spacing w:after="0" w:line="240" w:lineRule="auto"/>
              <w:rPr>
                <w:rFonts w:ascii="Times New Roman" w:hAnsi="Times New Roman" w:cs="Times New Roman"/>
                <w:b/>
                <w:bCs/>
                <w:color w:val="000000" w:themeColor="text1"/>
                <w:sz w:val="20"/>
                <w:szCs w:val="20"/>
              </w:rPr>
            </w:pPr>
          </w:p>
        </w:tc>
        <w:tc>
          <w:tcPr>
            <w:tcW w:w="13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
                <w:bCs/>
                <w:color w:val="000000" w:themeColor="text1"/>
                <w:sz w:val="20"/>
                <w:szCs w:val="20"/>
              </w:rPr>
            </w:pPr>
            <w:r w:rsidRPr="003728F0">
              <w:rPr>
                <w:rFonts w:ascii="Times New Roman" w:hAnsi="Times New Roman" w:cs="Times New Roman"/>
                <w:b/>
                <w:bCs/>
                <w:color w:val="000000" w:themeColor="text1"/>
                <w:sz w:val="20"/>
                <w:szCs w:val="20"/>
              </w:rPr>
              <w:t xml:space="preserve">Koefisien Korelasi </w:t>
            </w:r>
            <w:r w:rsidRPr="003728F0">
              <w:rPr>
                <w:rFonts w:ascii="Times New Roman" w:hAnsi="Times New Roman" w:cs="Times New Roman"/>
                <w:b/>
                <w:bCs/>
                <w:i/>
                <w:color w:val="000000" w:themeColor="text1"/>
                <w:sz w:val="20"/>
                <w:szCs w:val="20"/>
              </w:rPr>
              <w:t>(r)</w:t>
            </w:r>
          </w:p>
        </w:tc>
        <w:tc>
          <w:tcPr>
            <w:tcW w:w="1937"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
                <w:bCs/>
                <w:color w:val="000000" w:themeColor="text1"/>
                <w:sz w:val="20"/>
                <w:szCs w:val="20"/>
              </w:rPr>
            </w:pPr>
            <w:r w:rsidRPr="003728F0">
              <w:rPr>
                <w:rFonts w:ascii="Times New Roman" w:hAnsi="Times New Roman" w:cs="Times New Roman"/>
                <w:b/>
                <w:bCs/>
                <w:color w:val="000000" w:themeColor="text1"/>
                <w:sz w:val="20"/>
                <w:szCs w:val="20"/>
              </w:rPr>
              <w:t xml:space="preserve">Koefisien Determinasi </w:t>
            </w:r>
            <w:r w:rsidRPr="003728F0">
              <w:rPr>
                <w:rFonts w:ascii="Times New Roman" w:hAnsi="Times New Roman" w:cs="Times New Roman"/>
                <w:b/>
                <w:bCs/>
                <w:i/>
                <w:color w:val="000000" w:themeColor="text1"/>
                <w:sz w:val="20"/>
                <w:szCs w:val="20"/>
              </w:rPr>
              <w:t>(r</w:t>
            </w:r>
            <w:r w:rsidRPr="003728F0">
              <w:rPr>
                <w:rFonts w:ascii="Times New Roman" w:hAnsi="Times New Roman" w:cs="Times New Roman"/>
                <w:b/>
                <w:bCs/>
                <w:i/>
                <w:color w:val="000000" w:themeColor="text1"/>
                <w:sz w:val="20"/>
                <w:szCs w:val="20"/>
                <w:vertAlign w:val="superscript"/>
              </w:rPr>
              <w:t>2</w:t>
            </w:r>
            <w:r w:rsidRPr="003728F0">
              <w:rPr>
                <w:rFonts w:ascii="Times New Roman" w:hAnsi="Times New Roman" w:cs="Times New Roman"/>
                <w:b/>
                <w:bCs/>
                <w:i/>
                <w:color w:val="000000" w:themeColor="text1"/>
                <w:sz w:val="20"/>
                <w:szCs w:val="20"/>
              </w:rPr>
              <w:t>)</w:t>
            </w:r>
          </w:p>
        </w:tc>
        <w:tc>
          <w:tcPr>
            <w:tcW w:w="998"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
                <w:bCs/>
                <w:i/>
                <w:color w:val="000000" w:themeColor="text1"/>
                <w:sz w:val="20"/>
                <w:szCs w:val="20"/>
              </w:rPr>
            </w:pPr>
            <w:r w:rsidRPr="003728F0">
              <w:rPr>
                <w:rFonts w:ascii="Times New Roman" w:hAnsi="Times New Roman" w:cs="Times New Roman"/>
                <w:b/>
                <w:bCs/>
                <w:i/>
                <w:color w:val="000000" w:themeColor="text1"/>
                <w:sz w:val="20"/>
                <w:szCs w:val="20"/>
              </w:rPr>
              <w:t xml:space="preserve">p </w:t>
            </w:r>
          </w:p>
        </w:tc>
        <w:tc>
          <w:tcPr>
            <w:tcW w:w="2224"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
                <w:bCs/>
                <w:color w:val="000000" w:themeColor="text1"/>
                <w:sz w:val="20"/>
                <w:szCs w:val="20"/>
              </w:rPr>
            </w:pPr>
            <w:r w:rsidRPr="003728F0">
              <w:rPr>
                <w:rFonts w:ascii="Times New Roman" w:hAnsi="Times New Roman" w:cs="Times New Roman"/>
                <w:b/>
                <w:bCs/>
                <w:color w:val="000000" w:themeColor="text1"/>
                <w:sz w:val="20"/>
                <w:szCs w:val="20"/>
              </w:rPr>
              <w:t xml:space="preserve">Keterangan </w:t>
            </w:r>
          </w:p>
        </w:tc>
      </w:tr>
      <w:tr w:rsidR="003728F0" w:rsidRPr="003728F0" w:rsidTr="009C2124">
        <w:trPr>
          <w:trHeight w:val="316"/>
          <w:jc w:val="center"/>
        </w:trPr>
        <w:tc>
          <w:tcPr>
            <w:tcW w:w="1135" w:type="dxa"/>
            <w:shd w:val="clear" w:color="000000" w:fill="FFFFFF"/>
            <w:vAlign w:val="center"/>
          </w:tcPr>
          <w:p w:rsidR="00142347" w:rsidRPr="003728F0" w:rsidRDefault="00142347" w:rsidP="00066713">
            <w:pPr>
              <w:autoSpaceDE w:val="0"/>
              <w:autoSpaceDN w:val="0"/>
              <w:adjustRightInd w:val="0"/>
              <w:spacing w:after="0" w:line="240" w:lineRule="auto"/>
              <w:rPr>
                <w:rFonts w:ascii="Times New Roman" w:hAnsi="Times New Roman" w:cs="Times New Roman"/>
                <w:i/>
                <w:color w:val="000000" w:themeColor="text1"/>
                <w:sz w:val="20"/>
                <w:szCs w:val="20"/>
              </w:rPr>
            </w:pPr>
            <w:r w:rsidRPr="003728F0">
              <w:rPr>
                <w:rFonts w:ascii="Times New Roman" w:hAnsi="Times New Roman" w:cs="Times New Roman"/>
                <w:i/>
                <w:color w:val="000000" w:themeColor="text1"/>
                <w:sz w:val="20"/>
                <w:szCs w:val="20"/>
              </w:rPr>
              <w:t>ry1</w:t>
            </w:r>
          </w:p>
        </w:tc>
        <w:tc>
          <w:tcPr>
            <w:tcW w:w="13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0,696</w:t>
            </w:r>
          </w:p>
        </w:tc>
        <w:tc>
          <w:tcPr>
            <w:tcW w:w="1937"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0,485</w:t>
            </w:r>
          </w:p>
        </w:tc>
        <w:tc>
          <w:tcPr>
            <w:tcW w:w="998"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&lt;0,001</w:t>
            </w:r>
          </w:p>
        </w:tc>
        <w:tc>
          <w:tcPr>
            <w:tcW w:w="2224"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sangat signifikan</w:t>
            </w:r>
          </w:p>
        </w:tc>
      </w:tr>
      <w:tr w:rsidR="003728F0" w:rsidRPr="003728F0" w:rsidTr="009C2124">
        <w:trPr>
          <w:trHeight w:val="316"/>
          <w:jc w:val="center"/>
        </w:trPr>
        <w:tc>
          <w:tcPr>
            <w:tcW w:w="1135" w:type="dxa"/>
            <w:shd w:val="clear" w:color="000000" w:fill="FFFFFF"/>
            <w:vAlign w:val="center"/>
          </w:tcPr>
          <w:p w:rsidR="00142347" w:rsidRPr="003728F0" w:rsidRDefault="00142347" w:rsidP="00066713">
            <w:pPr>
              <w:autoSpaceDE w:val="0"/>
              <w:autoSpaceDN w:val="0"/>
              <w:adjustRightInd w:val="0"/>
              <w:spacing w:after="0" w:line="240" w:lineRule="auto"/>
              <w:rPr>
                <w:rFonts w:ascii="Times New Roman" w:hAnsi="Times New Roman" w:cs="Times New Roman"/>
                <w:i/>
                <w:color w:val="000000" w:themeColor="text1"/>
                <w:sz w:val="20"/>
                <w:szCs w:val="20"/>
              </w:rPr>
            </w:pPr>
            <w:r w:rsidRPr="003728F0">
              <w:rPr>
                <w:rFonts w:ascii="Times New Roman" w:hAnsi="Times New Roman" w:cs="Times New Roman"/>
                <w:i/>
                <w:color w:val="000000" w:themeColor="text1"/>
                <w:sz w:val="20"/>
                <w:szCs w:val="20"/>
              </w:rPr>
              <w:t>ry</w:t>
            </w:r>
            <w:r w:rsidRPr="003728F0">
              <w:rPr>
                <w:rFonts w:ascii="Times New Roman" w:hAnsi="Times New Roman" w:cs="Times New Roman"/>
                <w:i/>
                <w:color w:val="000000" w:themeColor="text1"/>
                <w:sz w:val="20"/>
                <w:szCs w:val="20"/>
                <w:vertAlign w:val="subscript"/>
              </w:rPr>
              <w:t>2</w:t>
            </w:r>
          </w:p>
        </w:tc>
        <w:tc>
          <w:tcPr>
            <w:tcW w:w="1309"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0,511</w:t>
            </w:r>
          </w:p>
        </w:tc>
        <w:tc>
          <w:tcPr>
            <w:tcW w:w="1937"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bCs/>
                <w:color w:val="000000" w:themeColor="text1"/>
                <w:sz w:val="20"/>
                <w:szCs w:val="20"/>
              </w:rPr>
            </w:pPr>
            <w:r w:rsidRPr="003728F0">
              <w:rPr>
                <w:rFonts w:ascii="Times New Roman" w:hAnsi="Times New Roman" w:cs="Times New Roman"/>
                <w:bCs/>
                <w:color w:val="000000" w:themeColor="text1"/>
                <w:sz w:val="20"/>
                <w:szCs w:val="20"/>
              </w:rPr>
              <w:t>0,262</w:t>
            </w:r>
          </w:p>
        </w:tc>
        <w:tc>
          <w:tcPr>
            <w:tcW w:w="998"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0,003</w:t>
            </w:r>
          </w:p>
        </w:tc>
        <w:tc>
          <w:tcPr>
            <w:tcW w:w="2224" w:type="dxa"/>
            <w:shd w:val="clear" w:color="000000" w:fill="FFFFFF"/>
            <w:vAlign w:val="center"/>
          </w:tcPr>
          <w:p w:rsidR="00142347" w:rsidRPr="003728F0" w:rsidRDefault="00142347" w:rsidP="00066713">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sangat signifikan</w:t>
            </w:r>
          </w:p>
        </w:tc>
      </w:tr>
    </w:tbl>
    <w:p w:rsidR="009C2124" w:rsidRPr="003728F0" w:rsidRDefault="009C2124" w:rsidP="00066713">
      <w:pPr>
        <w:spacing w:after="0" w:line="240" w:lineRule="auto"/>
        <w:jc w:val="both"/>
        <w:rPr>
          <w:rFonts w:ascii="Times New Roman" w:hAnsi="Times New Roman" w:cs="Times New Roman"/>
          <w:color w:val="000000" w:themeColor="text1"/>
          <w:sz w:val="24"/>
          <w:szCs w:val="24"/>
          <w:lang w:val="en-US"/>
        </w:rPr>
      </w:pPr>
    </w:p>
    <w:p w:rsidR="00142347" w:rsidRPr="003728F0" w:rsidRDefault="00142347" w:rsidP="00066713">
      <w:pPr>
        <w:spacing w:after="0" w:line="240" w:lineRule="auto"/>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Kriteria Uji: Terima H</w:t>
      </w:r>
      <w:r w:rsidRPr="003728F0">
        <w:rPr>
          <w:rFonts w:ascii="Times New Roman" w:hAnsi="Times New Roman" w:cs="Times New Roman"/>
          <w:color w:val="000000" w:themeColor="text1"/>
          <w:sz w:val="24"/>
          <w:szCs w:val="24"/>
          <w:vertAlign w:val="subscript"/>
        </w:rPr>
        <w:t xml:space="preserve">0 </w:t>
      </w:r>
      <w:r w:rsidRPr="003728F0">
        <w:rPr>
          <w:rFonts w:ascii="Times New Roman" w:hAnsi="Times New Roman" w:cs="Times New Roman"/>
          <w:color w:val="000000" w:themeColor="text1"/>
          <w:sz w:val="24"/>
          <w:szCs w:val="24"/>
        </w:rPr>
        <w:t>jika Sig. &gt; 0,05, berarti koefisien korelasi tidak berarti. Dalam harga lain H</w:t>
      </w:r>
      <w:r w:rsidRPr="003728F0">
        <w:rPr>
          <w:rFonts w:ascii="Times New Roman" w:hAnsi="Times New Roman" w:cs="Times New Roman"/>
          <w:color w:val="000000" w:themeColor="text1"/>
          <w:sz w:val="24"/>
          <w:szCs w:val="24"/>
          <w:vertAlign w:val="subscript"/>
        </w:rPr>
        <w:t>0</w:t>
      </w:r>
      <w:r w:rsidRPr="003728F0">
        <w:rPr>
          <w:rFonts w:ascii="Times New Roman" w:hAnsi="Times New Roman" w:cs="Times New Roman"/>
          <w:color w:val="000000" w:themeColor="text1"/>
          <w:sz w:val="24"/>
          <w:szCs w:val="24"/>
        </w:rPr>
        <w:t xml:space="preserve"> ditolak, berarti koefisien korelasi berarti</w:t>
      </w:r>
    </w:p>
    <w:p w:rsidR="00142347" w:rsidRPr="003728F0" w:rsidRDefault="00142347" w:rsidP="00066713">
      <w:pPr>
        <w:spacing w:after="0" w:line="240" w:lineRule="auto"/>
        <w:jc w:val="both"/>
        <w:rPr>
          <w:rFonts w:ascii="Times New Roman" w:hAnsi="Times New Roman" w:cs="Times New Roman"/>
          <w:color w:val="000000" w:themeColor="text1"/>
          <w:sz w:val="24"/>
          <w:szCs w:val="24"/>
        </w:rPr>
      </w:pPr>
    </w:p>
    <w:p w:rsidR="00142347" w:rsidRPr="003728F0" w:rsidRDefault="00142347" w:rsidP="009C2124">
      <w:pPr>
        <w:pStyle w:val="ListParagraph"/>
        <w:numPr>
          <w:ilvl w:val="0"/>
          <w:numId w:val="2"/>
        </w:numPr>
        <w:spacing w:after="0" w:line="240" w:lineRule="auto"/>
        <w:ind w:left="426" w:hanging="426"/>
        <w:rPr>
          <w:rFonts w:ascii="Times New Roman" w:hAnsi="Times New Roman" w:cs="Times New Roman"/>
          <w:b/>
          <w:bCs/>
          <w:color w:val="000000" w:themeColor="text1"/>
          <w:sz w:val="24"/>
          <w:szCs w:val="24"/>
        </w:rPr>
      </w:pPr>
      <w:r w:rsidRPr="003728F0">
        <w:rPr>
          <w:rFonts w:ascii="Times New Roman" w:hAnsi="Times New Roman" w:cs="Times New Roman"/>
          <w:b/>
          <w:bCs/>
          <w:color w:val="000000" w:themeColor="text1"/>
          <w:sz w:val="24"/>
          <w:szCs w:val="24"/>
        </w:rPr>
        <w:t>Hipotesis Regresi Variabel Kepemimpinan Guru dan Iklim Organisasi Kelas dengan Pola Perilaku Belajar Siswa</w:t>
      </w:r>
    </w:p>
    <w:p w:rsidR="009C2124" w:rsidRPr="003728F0" w:rsidRDefault="009C2124" w:rsidP="009C2124">
      <w:pPr>
        <w:spacing w:after="0" w:line="240" w:lineRule="auto"/>
        <w:rPr>
          <w:rFonts w:ascii="Times New Roman" w:hAnsi="Times New Roman" w:cs="Times New Roman"/>
          <w:b/>
          <w:bCs/>
          <w:color w:val="000000" w:themeColor="text1"/>
          <w:sz w:val="24"/>
          <w:szCs w:val="24"/>
          <w:lang w:val="en-US"/>
        </w:rPr>
      </w:pPr>
    </w:p>
    <w:p w:rsidR="009C2124" w:rsidRPr="003728F0" w:rsidRDefault="009C2124" w:rsidP="009C2124">
      <w:pPr>
        <w:pStyle w:val="ListParagraph"/>
        <w:spacing w:after="0" w:line="240" w:lineRule="auto"/>
        <w:ind w:left="851"/>
        <w:rPr>
          <w:rFonts w:ascii="Times New Roman" w:hAnsi="Times New Roman" w:cs="Times New Roman"/>
          <w:bCs/>
          <w:color w:val="000000" w:themeColor="text1"/>
          <w:sz w:val="24"/>
          <w:szCs w:val="24"/>
          <w:lang w:val="en-US"/>
        </w:rPr>
      </w:pPr>
      <w:r w:rsidRPr="003728F0">
        <w:rPr>
          <w:rFonts w:ascii="Times New Roman" w:hAnsi="Times New Roman" w:cs="Times New Roman"/>
          <w:bCs/>
          <w:color w:val="000000" w:themeColor="text1"/>
          <w:sz w:val="24"/>
          <w:szCs w:val="24"/>
          <w:lang w:val="en-US"/>
        </w:rPr>
        <w:t>Tabel 5. Uji</w:t>
      </w:r>
      <w:r w:rsidRPr="003728F0">
        <w:rPr>
          <w:rFonts w:ascii="Times New Roman" w:hAnsi="Times New Roman" w:cs="Times New Roman"/>
          <w:bCs/>
          <w:color w:val="000000" w:themeColor="text1"/>
          <w:sz w:val="24"/>
          <w:szCs w:val="24"/>
        </w:rPr>
        <w:t>Hipotesis Regresi Variabel Kepemimpinan Guru dan Iklim Organisasi Kelas dengan Pola Perilaku Belajar Siswa</w:t>
      </w:r>
    </w:p>
    <w:tbl>
      <w:tblPr>
        <w:tblW w:w="0" w:type="auto"/>
        <w:jc w:val="center"/>
        <w:tblBorders>
          <w:top w:val="single" w:sz="4" w:space="0" w:color="auto"/>
          <w:bottom w:val="single" w:sz="4" w:space="0" w:color="auto"/>
          <w:insideH w:val="single" w:sz="4" w:space="0" w:color="auto"/>
          <w:insideV w:val="single" w:sz="4" w:space="0" w:color="auto"/>
        </w:tblBorders>
        <w:tblLayout w:type="fixed"/>
        <w:tblCellMar>
          <w:left w:w="26" w:type="dxa"/>
          <w:right w:w="26" w:type="dxa"/>
        </w:tblCellMar>
        <w:tblLook w:val="0000"/>
      </w:tblPr>
      <w:tblGrid>
        <w:gridCol w:w="1744"/>
        <w:gridCol w:w="1275"/>
        <w:gridCol w:w="709"/>
        <w:gridCol w:w="1134"/>
        <w:gridCol w:w="992"/>
        <w:gridCol w:w="1010"/>
      </w:tblGrid>
      <w:tr w:rsidR="003728F0" w:rsidRPr="003728F0" w:rsidTr="00C5193D">
        <w:trPr>
          <w:trHeight w:val="532"/>
          <w:jc w:val="center"/>
        </w:trPr>
        <w:tc>
          <w:tcPr>
            <w:tcW w:w="1744"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color w:val="000000" w:themeColor="text1"/>
                <w:sz w:val="20"/>
                <w:szCs w:val="20"/>
              </w:rPr>
            </w:pPr>
            <w:r w:rsidRPr="003728F0">
              <w:rPr>
                <w:rFonts w:ascii="Times New Roman" w:hAnsi="Times New Roman" w:cs="Times New Roman"/>
                <w:b/>
                <w:bCs/>
                <w:color w:val="000000" w:themeColor="text1"/>
                <w:sz w:val="20"/>
                <w:szCs w:val="20"/>
              </w:rPr>
              <w:t xml:space="preserve">Sumber Variasi </w:t>
            </w:r>
          </w:p>
        </w:tc>
        <w:tc>
          <w:tcPr>
            <w:tcW w:w="1275"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i/>
                <w:iCs/>
                <w:color w:val="000000" w:themeColor="text1"/>
                <w:sz w:val="20"/>
                <w:szCs w:val="20"/>
              </w:rPr>
            </w:pPr>
            <w:r w:rsidRPr="003728F0">
              <w:rPr>
                <w:rFonts w:ascii="Times New Roman" w:hAnsi="Times New Roman" w:cs="Times New Roman"/>
                <w:b/>
                <w:bCs/>
                <w:i/>
                <w:iCs/>
                <w:color w:val="000000" w:themeColor="text1"/>
                <w:sz w:val="20"/>
                <w:szCs w:val="20"/>
              </w:rPr>
              <w:t>JK</w:t>
            </w:r>
          </w:p>
        </w:tc>
        <w:tc>
          <w:tcPr>
            <w:tcW w:w="709"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i/>
                <w:iCs/>
                <w:color w:val="000000" w:themeColor="text1"/>
                <w:sz w:val="20"/>
                <w:szCs w:val="20"/>
              </w:rPr>
            </w:pPr>
            <w:r w:rsidRPr="003728F0">
              <w:rPr>
                <w:rFonts w:ascii="Times New Roman" w:hAnsi="Times New Roman" w:cs="Times New Roman"/>
                <w:b/>
                <w:bCs/>
                <w:i/>
                <w:iCs/>
                <w:color w:val="000000" w:themeColor="text1"/>
                <w:sz w:val="20"/>
                <w:szCs w:val="20"/>
              </w:rPr>
              <w:t>dk</w:t>
            </w:r>
          </w:p>
        </w:tc>
        <w:tc>
          <w:tcPr>
            <w:tcW w:w="1134"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i/>
                <w:iCs/>
                <w:color w:val="000000" w:themeColor="text1"/>
                <w:sz w:val="20"/>
                <w:szCs w:val="20"/>
              </w:rPr>
            </w:pPr>
            <w:r w:rsidRPr="003728F0">
              <w:rPr>
                <w:rFonts w:ascii="Times New Roman" w:hAnsi="Times New Roman" w:cs="Times New Roman"/>
                <w:b/>
                <w:bCs/>
                <w:i/>
                <w:iCs/>
                <w:color w:val="000000" w:themeColor="text1"/>
                <w:sz w:val="20"/>
                <w:szCs w:val="20"/>
              </w:rPr>
              <w:t>RJK</w:t>
            </w:r>
          </w:p>
        </w:tc>
        <w:tc>
          <w:tcPr>
            <w:tcW w:w="992"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i/>
                <w:iCs/>
                <w:color w:val="000000" w:themeColor="text1"/>
                <w:sz w:val="20"/>
                <w:szCs w:val="20"/>
              </w:rPr>
            </w:pPr>
            <w:r w:rsidRPr="003728F0">
              <w:rPr>
                <w:rFonts w:ascii="Times New Roman" w:hAnsi="Times New Roman" w:cs="Times New Roman"/>
                <w:b/>
                <w:bCs/>
                <w:i/>
                <w:iCs/>
                <w:color w:val="000000" w:themeColor="text1"/>
                <w:sz w:val="20"/>
                <w:szCs w:val="20"/>
              </w:rPr>
              <w:t>F</w:t>
            </w:r>
          </w:p>
        </w:tc>
        <w:tc>
          <w:tcPr>
            <w:tcW w:w="1010"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b/>
                <w:bCs/>
                <w:i/>
                <w:iCs/>
                <w:color w:val="000000" w:themeColor="text1"/>
                <w:sz w:val="20"/>
                <w:szCs w:val="20"/>
              </w:rPr>
            </w:pPr>
            <w:r w:rsidRPr="003728F0">
              <w:rPr>
                <w:rFonts w:ascii="Times New Roman" w:hAnsi="Times New Roman" w:cs="Times New Roman"/>
                <w:b/>
                <w:bCs/>
                <w:i/>
                <w:iCs/>
                <w:color w:val="000000" w:themeColor="text1"/>
                <w:sz w:val="20"/>
                <w:szCs w:val="20"/>
              </w:rPr>
              <w:t>p</w:t>
            </w:r>
          </w:p>
        </w:tc>
      </w:tr>
      <w:tr w:rsidR="003728F0" w:rsidRPr="003728F0" w:rsidTr="00C5193D">
        <w:tblPrEx>
          <w:tblCellMar>
            <w:left w:w="53" w:type="dxa"/>
            <w:right w:w="53" w:type="dxa"/>
          </w:tblCellMar>
        </w:tblPrEx>
        <w:trPr>
          <w:trHeight w:val="288"/>
          <w:jc w:val="center"/>
        </w:trPr>
        <w:tc>
          <w:tcPr>
            <w:tcW w:w="1744" w:type="dxa"/>
            <w:shd w:val="clear" w:color="000000" w:fill="FFFFFF"/>
            <w:vAlign w:val="center"/>
          </w:tcPr>
          <w:p w:rsidR="00603B2C" w:rsidRPr="003728F0" w:rsidRDefault="00603B2C" w:rsidP="00C5193D">
            <w:pPr>
              <w:autoSpaceDE w:val="0"/>
              <w:autoSpaceDN w:val="0"/>
              <w:adjustRightInd w:val="0"/>
              <w:spacing w:after="0" w:line="240" w:lineRule="auto"/>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Regresi</w:t>
            </w:r>
          </w:p>
        </w:tc>
        <w:tc>
          <w:tcPr>
            <w:tcW w:w="1275"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11015,042</w:t>
            </w:r>
          </w:p>
        </w:tc>
        <w:tc>
          <w:tcPr>
            <w:tcW w:w="709"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w:t>
            </w:r>
          </w:p>
        </w:tc>
        <w:tc>
          <w:tcPr>
            <w:tcW w:w="1134"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5507,521</w:t>
            </w:r>
          </w:p>
        </w:tc>
        <w:tc>
          <w:tcPr>
            <w:tcW w:w="992"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16,545</w:t>
            </w:r>
          </w:p>
        </w:tc>
        <w:tc>
          <w:tcPr>
            <w:tcW w:w="1010"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&lt;0,001</w:t>
            </w:r>
          </w:p>
        </w:tc>
      </w:tr>
      <w:tr w:rsidR="003728F0" w:rsidRPr="003728F0" w:rsidTr="00C5193D">
        <w:tblPrEx>
          <w:tblCellMar>
            <w:left w:w="53" w:type="dxa"/>
            <w:right w:w="53" w:type="dxa"/>
          </w:tblCellMar>
        </w:tblPrEx>
        <w:trPr>
          <w:trHeight w:val="288"/>
          <w:jc w:val="center"/>
        </w:trPr>
        <w:tc>
          <w:tcPr>
            <w:tcW w:w="1744" w:type="dxa"/>
            <w:shd w:val="clear" w:color="000000" w:fill="FFFFFF"/>
            <w:vAlign w:val="center"/>
          </w:tcPr>
          <w:p w:rsidR="00603B2C" w:rsidRPr="003728F0" w:rsidRDefault="00603B2C" w:rsidP="00C5193D">
            <w:pPr>
              <w:autoSpaceDE w:val="0"/>
              <w:autoSpaceDN w:val="0"/>
              <w:adjustRightInd w:val="0"/>
              <w:spacing w:after="0" w:line="240" w:lineRule="auto"/>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Residu</w:t>
            </w:r>
          </w:p>
        </w:tc>
        <w:tc>
          <w:tcPr>
            <w:tcW w:w="1275"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9653,833</w:t>
            </w:r>
          </w:p>
        </w:tc>
        <w:tc>
          <w:tcPr>
            <w:tcW w:w="709"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29</w:t>
            </w:r>
          </w:p>
        </w:tc>
        <w:tc>
          <w:tcPr>
            <w:tcW w:w="1134"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332,891</w:t>
            </w:r>
          </w:p>
        </w:tc>
        <w:tc>
          <w:tcPr>
            <w:tcW w:w="992"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p>
        </w:tc>
        <w:tc>
          <w:tcPr>
            <w:tcW w:w="1010"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color w:val="000000" w:themeColor="text1"/>
                <w:sz w:val="20"/>
                <w:szCs w:val="20"/>
              </w:rPr>
            </w:pPr>
          </w:p>
        </w:tc>
      </w:tr>
      <w:tr w:rsidR="003728F0" w:rsidRPr="003728F0" w:rsidTr="00C5193D">
        <w:tblPrEx>
          <w:tblCellMar>
            <w:left w:w="53" w:type="dxa"/>
            <w:right w:w="53" w:type="dxa"/>
          </w:tblCellMar>
        </w:tblPrEx>
        <w:trPr>
          <w:trHeight w:val="288"/>
          <w:jc w:val="center"/>
        </w:trPr>
        <w:tc>
          <w:tcPr>
            <w:tcW w:w="1744" w:type="dxa"/>
            <w:shd w:val="clear" w:color="000000" w:fill="FFFFFF"/>
            <w:vAlign w:val="center"/>
          </w:tcPr>
          <w:p w:rsidR="00603B2C" w:rsidRPr="003728F0" w:rsidRDefault="00603B2C" w:rsidP="00C5193D">
            <w:pPr>
              <w:autoSpaceDE w:val="0"/>
              <w:autoSpaceDN w:val="0"/>
              <w:adjustRightInd w:val="0"/>
              <w:spacing w:after="0" w:line="240" w:lineRule="auto"/>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Total</w:t>
            </w:r>
          </w:p>
        </w:tc>
        <w:tc>
          <w:tcPr>
            <w:tcW w:w="1275"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20668,875</w:t>
            </w:r>
          </w:p>
        </w:tc>
        <w:tc>
          <w:tcPr>
            <w:tcW w:w="709"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r w:rsidRPr="003728F0">
              <w:rPr>
                <w:rFonts w:ascii="Times New Roman" w:hAnsi="Times New Roman" w:cs="Times New Roman"/>
                <w:color w:val="000000" w:themeColor="text1"/>
                <w:sz w:val="20"/>
                <w:szCs w:val="20"/>
              </w:rPr>
              <w:t>31</w:t>
            </w:r>
          </w:p>
        </w:tc>
        <w:tc>
          <w:tcPr>
            <w:tcW w:w="1134"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p>
        </w:tc>
        <w:tc>
          <w:tcPr>
            <w:tcW w:w="992" w:type="dxa"/>
            <w:shd w:val="clear" w:color="000000" w:fill="FFFFFF"/>
            <w:vAlign w:val="center"/>
          </w:tcPr>
          <w:p w:rsidR="00603B2C" w:rsidRPr="003728F0" w:rsidRDefault="00603B2C" w:rsidP="00C5193D">
            <w:pPr>
              <w:spacing w:after="0" w:line="240" w:lineRule="auto"/>
              <w:jc w:val="right"/>
              <w:rPr>
                <w:rFonts w:ascii="Times New Roman" w:hAnsi="Times New Roman" w:cs="Times New Roman"/>
                <w:color w:val="000000" w:themeColor="text1"/>
                <w:sz w:val="20"/>
                <w:szCs w:val="20"/>
              </w:rPr>
            </w:pPr>
          </w:p>
        </w:tc>
        <w:tc>
          <w:tcPr>
            <w:tcW w:w="1010" w:type="dxa"/>
            <w:shd w:val="clear" w:color="000000" w:fill="FFFFFF"/>
            <w:vAlign w:val="center"/>
          </w:tcPr>
          <w:p w:rsidR="00603B2C" w:rsidRPr="003728F0" w:rsidRDefault="00603B2C" w:rsidP="00C5193D">
            <w:pPr>
              <w:autoSpaceDE w:val="0"/>
              <w:autoSpaceDN w:val="0"/>
              <w:adjustRightInd w:val="0"/>
              <w:spacing w:after="0" w:line="240" w:lineRule="auto"/>
              <w:jc w:val="center"/>
              <w:rPr>
                <w:rFonts w:ascii="Times New Roman" w:hAnsi="Times New Roman" w:cs="Times New Roman"/>
                <w:color w:val="000000" w:themeColor="text1"/>
                <w:sz w:val="20"/>
                <w:szCs w:val="20"/>
              </w:rPr>
            </w:pPr>
          </w:p>
        </w:tc>
      </w:tr>
    </w:tbl>
    <w:p w:rsidR="005D7357" w:rsidRPr="003728F0" w:rsidRDefault="005D7357" w:rsidP="00066713">
      <w:pPr>
        <w:tabs>
          <w:tab w:val="left" w:pos="709"/>
        </w:tabs>
        <w:spacing w:after="0" w:line="240" w:lineRule="auto"/>
        <w:jc w:val="both"/>
        <w:rPr>
          <w:rFonts w:ascii="Times New Roman" w:hAnsi="Times New Roman" w:cs="Times New Roman"/>
          <w:color w:val="000000" w:themeColor="text1"/>
          <w:sz w:val="24"/>
          <w:szCs w:val="24"/>
          <w:lang w:val="en-US"/>
        </w:rPr>
      </w:pPr>
    </w:p>
    <w:p w:rsidR="00603B2C" w:rsidRPr="003728F0" w:rsidRDefault="00603B2C" w:rsidP="00066713">
      <w:pPr>
        <w:tabs>
          <w:tab w:val="left" w:pos="709"/>
        </w:tabs>
        <w:spacing w:after="0" w:line="240" w:lineRule="auto"/>
        <w:jc w:val="both"/>
        <w:rPr>
          <w:rFonts w:ascii="Times New Roman" w:hAnsi="Times New Roman" w:cs="Times New Roman"/>
          <w:color w:val="000000" w:themeColor="text1"/>
          <w:sz w:val="24"/>
          <w:szCs w:val="24"/>
          <w:lang w:val="en-US"/>
        </w:rPr>
      </w:pPr>
    </w:p>
    <w:p w:rsidR="00603B2C" w:rsidRPr="003728F0" w:rsidRDefault="00603B2C" w:rsidP="00066713">
      <w:pPr>
        <w:tabs>
          <w:tab w:val="left" w:pos="709"/>
        </w:tabs>
        <w:spacing w:after="0" w:line="240" w:lineRule="auto"/>
        <w:jc w:val="both"/>
        <w:rPr>
          <w:rFonts w:ascii="Times New Roman" w:hAnsi="Times New Roman" w:cs="Times New Roman"/>
          <w:color w:val="000000" w:themeColor="text1"/>
          <w:sz w:val="24"/>
          <w:szCs w:val="24"/>
          <w:lang w:val="en-US"/>
        </w:rPr>
        <w:sectPr w:rsidR="00603B2C" w:rsidRPr="003728F0" w:rsidSect="00603B2C">
          <w:type w:val="continuous"/>
          <w:pgSz w:w="11906" w:h="16838"/>
          <w:pgMar w:top="1701" w:right="1701" w:bottom="1701" w:left="2268" w:header="709" w:footer="709" w:gutter="0"/>
          <w:cols w:space="708"/>
          <w:docGrid w:linePitch="360"/>
        </w:sectPr>
      </w:pPr>
    </w:p>
    <w:p w:rsidR="00142347" w:rsidRPr="003728F0" w:rsidRDefault="00142347" w:rsidP="00066713">
      <w:pPr>
        <w:tabs>
          <w:tab w:val="left" w:pos="709"/>
        </w:tabs>
        <w:spacing w:after="0" w:line="240" w:lineRule="auto"/>
        <w:jc w:val="both"/>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lastRenderedPageBreak/>
        <w:t>PEMBAHASAN</w:t>
      </w:r>
    </w:p>
    <w:p w:rsidR="00142347" w:rsidRPr="003728F0" w:rsidRDefault="00142347" w:rsidP="00066713">
      <w:pPr>
        <w:numPr>
          <w:ilvl w:val="0"/>
          <w:numId w:val="4"/>
        </w:numPr>
        <w:spacing w:after="0" w:line="240" w:lineRule="auto"/>
        <w:ind w:left="426" w:hanging="426"/>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Hubungan Kepemimpinan Guru (X</w:t>
      </w:r>
      <w:r w:rsidRPr="003728F0">
        <w:rPr>
          <w:rFonts w:ascii="Times New Roman" w:hAnsi="Times New Roman" w:cs="Times New Roman"/>
          <w:b/>
          <w:color w:val="000000" w:themeColor="text1"/>
          <w:sz w:val="24"/>
          <w:szCs w:val="24"/>
          <w:vertAlign w:val="subscript"/>
        </w:rPr>
        <w:t>1</w:t>
      </w:r>
      <w:r w:rsidRPr="003728F0">
        <w:rPr>
          <w:rFonts w:ascii="Times New Roman" w:hAnsi="Times New Roman" w:cs="Times New Roman"/>
          <w:b/>
          <w:color w:val="000000" w:themeColor="text1"/>
          <w:sz w:val="24"/>
          <w:szCs w:val="24"/>
        </w:rPr>
        <w:t>) dengan Perilaku Belajar Siswa (Y)</w:t>
      </w:r>
    </w:p>
    <w:p w:rsidR="00603B2C" w:rsidRPr="003728F0" w:rsidRDefault="00142347" w:rsidP="00066713">
      <w:pPr>
        <w:spacing w:after="0" w:line="240" w:lineRule="auto"/>
        <w:ind w:firstLine="720"/>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Hasil analisis memperlihatkan bahwa terdapat korelasi antara variabel Kepemimpinan Guru dengan variabel Pola Perilaku Belajar Siswa  dengan koefisien korelasi sebesar 0,696 dengan nilai probabilitas (</w:t>
      </w:r>
      <w:r w:rsidRPr="003728F0">
        <w:rPr>
          <w:rFonts w:ascii="Times New Roman" w:hAnsi="Times New Roman" w:cs="Times New Roman"/>
          <w:i/>
          <w:color w:val="000000" w:themeColor="text1"/>
          <w:sz w:val="24"/>
          <w:szCs w:val="24"/>
        </w:rPr>
        <w:t>p)</w:t>
      </w:r>
      <w:r w:rsidRPr="003728F0">
        <w:rPr>
          <w:rFonts w:ascii="Times New Roman" w:hAnsi="Times New Roman" w:cs="Times New Roman"/>
          <w:color w:val="000000" w:themeColor="text1"/>
          <w:sz w:val="24"/>
          <w:szCs w:val="24"/>
        </w:rPr>
        <w:t xml:space="preserve">&lt; alpha 0,01. Hal </w:t>
      </w:r>
      <w:r w:rsidRPr="003728F0">
        <w:rPr>
          <w:rFonts w:ascii="Times New Roman" w:hAnsi="Times New Roman" w:cs="Times New Roman"/>
          <w:color w:val="000000" w:themeColor="text1"/>
          <w:sz w:val="24"/>
          <w:szCs w:val="24"/>
        </w:rPr>
        <w:lastRenderedPageBreak/>
        <w:t>ini menunjukkan bahwa korelasi yang terjadi antara kedua variabel tersebut sangat signifikan. Besarnya kontribusi prediktor terhadap Pola Perilaku Belajar Siswa adalah R</w:t>
      </w:r>
      <w:r w:rsidRPr="003728F0">
        <w:rPr>
          <w:rFonts w:ascii="Times New Roman" w:hAnsi="Times New Roman" w:cs="Times New Roman"/>
          <w:color w:val="000000" w:themeColor="text1"/>
          <w:sz w:val="24"/>
          <w:szCs w:val="24"/>
          <w:vertAlign w:val="superscript"/>
        </w:rPr>
        <w:t>2</w:t>
      </w:r>
      <w:r w:rsidRPr="003728F0">
        <w:rPr>
          <w:rFonts w:ascii="Times New Roman" w:hAnsi="Times New Roman" w:cs="Times New Roman"/>
          <w:color w:val="000000" w:themeColor="text1"/>
          <w:sz w:val="24"/>
          <w:szCs w:val="24"/>
        </w:rPr>
        <w:t xml:space="preserve"> x 100%. Dari hasil analisis statistik yang dilakukan diperoleh nilai (R</w:t>
      </w:r>
      <w:r w:rsidRPr="003728F0">
        <w:rPr>
          <w:rFonts w:ascii="Times New Roman" w:hAnsi="Times New Roman" w:cs="Times New Roman"/>
          <w:color w:val="000000" w:themeColor="text1"/>
          <w:sz w:val="24"/>
          <w:szCs w:val="24"/>
          <w:vertAlign w:val="superscript"/>
        </w:rPr>
        <w:t>2</w:t>
      </w:r>
      <w:r w:rsidRPr="003728F0">
        <w:rPr>
          <w:rFonts w:ascii="Times New Roman" w:hAnsi="Times New Roman" w:cs="Times New Roman"/>
          <w:color w:val="000000" w:themeColor="text1"/>
          <w:sz w:val="24"/>
          <w:szCs w:val="24"/>
        </w:rPr>
        <w:t>) = 0,485. Berarti Kepemimpinan Guru memberikan kontribusi</w:t>
      </w:r>
      <w:r w:rsidR="00603B2C" w:rsidRPr="003728F0">
        <w:rPr>
          <w:rFonts w:ascii="Times New Roman" w:hAnsi="Times New Roman" w:cs="Times New Roman"/>
          <w:color w:val="000000" w:themeColor="text1"/>
          <w:sz w:val="24"/>
          <w:szCs w:val="24"/>
        </w:rPr>
        <w:t xml:space="preserve"> terhadap Pola Perilaku Belajar.</w:t>
      </w:r>
    </w:p>
    <w:p w:rsidR="00142347" w:rsidRPr="003728F0" w:rsidRDefault="00142347" w:rsidP="00066713">
      <w:pPr>
        <w:spacing w:after="0" w:line="240" w:lineRule="auto"/>
        <w:ind w:firstLine="720"/>
        <w:jc w:val="both"/>
        <w:rPr>
          <w:rFonts w:ascii="Times New Roman" w:hAnsi="Times New Roman" w:cs="Times New Roman"/>
          <w:color w:val="000000" w:themeColor="text1"/>
          <w:szCs w:val="24"/>
        </w:rPr>
      </w:pPr>
      <w:r w:rsidRPr="003728F0">
        <w:rPr>
          <w:rFonts w:ascii="Times New Roman" w:hAnsi="Times New Roman" w:cs="Times New Roman"/>
          <w:color w:val="000000" w:themeColor="text1"/>
          <w:sz w:val="24"/>
          <w:szCs w:val="24"/>
        </w:rPr>
        <w:lastRenderedPageBreak/>
        <w:t>Siswa sebesar 48,5%. Hal ini menggambarkan Pola Perilaku Belajar Siswa memberikan indikasi bahwa apabila ingin meningkatkan Pola Perilaku Belajar Siswa, maka Pengetahuan guru dalam kepemimpinan Pembelajaran harus</w:t>
      </w:r>
      <w:r w:rsidRPr="003728F0">
        <w:rPr>
          <w:rFonts w:ascii="Times New Roman" w:hAnsi="Times New Roman" w:cs="Times New Roman"/>
          <w:color w:val="000000" w:themeColor="text1"/>
          <w:szCs w:val="24"/>
        </w:rPr>
        <w:t xml:space="preserve"> juga ditingkatkan. </w:t>
      </w:r>
    </w:p>
    <w:p w:rsidR="00603B2C" w:rsidRPr="003728F0" w:rsidRDefault="00603B2C" w:rsidP="00066713">
      <w:pPr>
        <w:spacing w:after="0" w:line="240" w:lineRule="auto"/>
        <w:ind w:firstLine="720"/>
        <w:jc w:val="both"/>
        <w:rPr>
          <w:rFonts w:ascii="Times New Roman" w:hAnsi="Times New Roman" w:cs="Times New Roman"/>
          <w:color w:val="000000" w:themeColor="text1"/>
          <w:szCs w:val="24"/>
        </w:rPr>
      </w:pPr>
    </w:p>
    <w:p w:rsidR="00603B2C" w:rsidRPr="003728F0" w:rsidRDefault="00603B2C" w:rsidP="00066713">
      <w:pPr>
        <w:spacing w:after="0" w:line="240" w:lineRule="auto"/>
        <w:ind w:firstLine="720"/>
        <w:jc w:val="both"/>
        <w:rPr>
          <w:rFonts w:ascii="Times New Roman" w:hAnsi="Times New Roman" w:cs="Times New Roman"/>
          <w:color w:val="000000" w:themeColor="text1"/>
          <w:sz w:val="24"/>
          <w:szCs w:val="24"/>
        </w:rPr>
      </w:pPr>
    </w:p>
    <w:p w:rsidR="00142347" w:rsidRPr="003728F0" w:rsidRDefault="00142347" w:rsidP="00066713">
      <w:pPr>
        <w:numPr>
          <w:ilvl w:val="0"/>
          <w:numId w:val="4"/>
        </w:numPr>
        <w:spacing w:after="0" w:line="240" w:lineRule="auto"/>
        <w:ind w:left="426" w:hanging="426"/>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Hubungan Iklim Organisasi Kelas (X2) dengan Perilaku Belajar Siswa (Y)</w:t>
      </w:r>
    </w:p>
    <w:p w:rsidR="00142347" w:rsidRPr="003728F0" w:rsidRDefault="00142347" w:rsidP="00603B2C">
      <w:pPr>
        <w:spacing w:after="0" w:line="240" w:lineRule="auto"/>
        <w:ind w:firstLine="720"/>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Hasil uji hipotesis </w:t>
      </w:r>
      <w:r w:rsidRPr="003728F0">
        <w:rPr>
          <w:rFonts w:ascii="Times New Roman" w:hAnsi="Times New Roman" w:cs="Times New Roman"/>
          <w:bCs/>
          <w:color w:val="000000" w:themeColor="text1"/>
          <w:sz w:val="24"/>
          <w:szCs w:val="24"/>
        </w:rPr>
        <w:t>kedua</w:t>
      </w:r>
      <w:r w:rsidRPr="003728F0">
        <w:rPr>
          <w:rFonts w:ascii="Times New Roman" w:hAnsi="Times New Roman" w:cs="Times New Roman"/>
          <w:color w:val="000000" w:themeColor="text1"/>
          <w:sz w:val="24"/>
          <w:szCs w:val="24"/>
        </w:rPr>
        <w:t>menunjukkan variabel Iklim Organisasi Kelas (X</w:t>
      </w:r>
      <w:r w:rsidRPr="003728F0">
        <w:rPr>
          <w:rFonts w:ascii="Times New Roman" w:hAnsi="Times New Roman" w:cs="Times New Roman"/>
          <w:color w:val="000000" w:themeColor="text1"/>
          <w:sz w:val="24"/>
          <w:szCs w:val="24"/>
          <w:vertAlign w:val="subscript"/>
        </w:rPr>
        <w:t>2</w:t>
      </w:r>
      <w:r w:rsidRPr="003728F0">
        <w:rPr>
          <w:rFonts w:ascii="Times New Roman" w:hAnsi="Times New Roman" w:cs="Times New Roman"/>
          <w:color w:val="000000" w:themeColor="text1"/>
          <w:sz w:val="24"/>
          <w:szCs w:val="24"/>
        </w:rPr>
        <w:t>)  termasuk dalam kategori cukup (72,9%). Dengan model persamaan Ŷ = 60,771 + 0,512X</w:t>
      </w:r>
      <w:r w:rsidRPr="003728F0">
        <w:rPr>
          <w:rFonts w:ascii="Times New Roman" w:hAnsi="Times New Roman" w:cs="Times New Roman"/>
          <w:color w:val="000000" w:themeColor="text1"/>
          <w:sz w:val="24"/>
          <w:szCs w:val="24"/>
          <w:vertAlign w:val="subscript"/>
        </w:rPr>
        <w:t xml:space="preserve">2 </w:t>
      </w:r>
      <w:r w:rsidRPr="003728F0">
        <w:rPr>
          <w:rFonts w:ascii="Times New Roman" w:hAnsi="Times New Roman" w:cs="Times New Roman"/>
          <w:color w:val="000000" w:themeColor="text1"/>
          <w:sz w:val="24"/>
          <w:szCs w:val="24"/>
        </w:rPr>
        <w:t xml:space="preserve">dan besarnya kontribusi terhadap variabel Pola Perilaku Belajar Siswa adalah sebesar 26,2%. Hal ini menunjukkan bahwa semakin baik Iklim Organisasi Kelas, maka Pola Perilaku Belajar Siswa akan semakin baik pula.    </w:t>
      </w:r>
    </w:p>
    <w:p w:rsidR="005D7357" w:rsidRPr="003728F0" w:rsidRDefault="00142347" w:rsidP="00603B2C">
      <w:pPr>
        <w:spacing w:after="0" w:line="240" w:lineRule="auto"/>
        <w:ind w:firstLine="720"/>
        <w:jc w:val="both"/>
        <w:rPr>
          <w:rFonts w:ascii="Times New Roman" w:hAnsi="Times New Roman" w:cs="Times New Roman"/>
          <w:color w:val="000000" w:themeColor="text1"/>
          <w:sz w:val="24"/>
          <w:szCs w:val="24"/>
          <w:lang w:val="en-US"/>
        </w:rPr>
      </w:pPr>
      <w:r w:rsidRPr="003728F0">
        <w:rPr>
          <w:rFonts w:ascii="Times New Roman" w:hAnsi="Times New Roman" w:cs="Times New Roman"/>
          <w:color w:val="000000" w:themeColor="text1"/>
          <w:sz w:val="24"/>
          <w:szCs w:val="24"/>
        </w:rPr>
        <w:t>Penciptaan iklim organisasi kelas yang baik yaitu iklim yang menunjang terlaksananya proses belajar mengajar yang efektif, secara positif berpengaruh terhadap perilaku belajar siswa. Dengan suasana kelas yang mendukung untuk kegiatan pembelajaran, maka perilaku belajar siswa juga dapat ditingkatkan, sehingga kualitas perbaikan pendidikan dapat dicapai.</w:t>
      </w:r>
    </w:p>
    <w:p w:rsidR="005D7357" w:rsidRPr="003728F0" w:rsidRDefault="005D7357" w:rsidP="005D7357">
      <w:pPr>
        <w:spacing w:after="0" w:line="240" w:lineRule="auto"/>
        <w:ind w:firstLine="720"/>
        <w:jc w:val="both"/>
        <w:rPr>
          <w:rFonts w:ascii="Times New Roman" w:hAnsi="Times New Roman" w:cs="Times New Roman"/>
          <w:color w:val="000000" w:themeColor="text1"/>
          <w:sz w:val="24"/>
          <w:szCs w:val="24"/>
          <w:lang w:val="en-US"/>
        </w:rPr>
      </w:pPr>
    </w:p>
    <w:p w:rsidR="00142347" w:rsidRPr="003728F0" w:rsidRDefault="00142347" w:rsidP="00066713">
      <w:pPr>
        <w:numPr>
          <w:ilvl w:val="0"/>
          <w:numId w:val="4"/>
        </w:numPr>
        <w:spacing w:after="0" w:line="240" w:lineRule="auto"/>
        <w:ind w:left="426" w:hanging="426"/>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Hubungan Kepemimpinan Guru (X</w:t>
      </w:r>
      <w:r w:rsidRPr="003728F0">
        <w:rPr>
          <w:rFonts w:ascii="Times New Roman" w:hAnsi="Times New Roman" w:cs="Times New Roman"/>
          <w:b/>
          <w:color w:val="000000" w:themeColor="text1"/>
          <w:sz w:val="24"/>
          <w:szCs w:val="24"/>
          <w:vertAlign w:val="subscript"/>
        </w:rPr>
        <w:t>1</w:t>
      </w:r>
      <w:r w:rsidRPr="003728F0">
        <w:rPr>
          <w:rFonts w:ascii="Times New Roman" w:hAnsi="Times New Roman" w:cs="Times New Roman"/>
          <w:b/>
          <w:color w:val="000000" w:themeColor="text1"/>
          <w:sz w:val="24"/>
          <w:szCs w:val="24"/>
        </w:rPr>
        <w:t>) dan Iklim Organisasi Kelas (X2) dengan Perilaku Belajar Siswa (Y)</w:t>
      </w:r>
    </w:p>
    <w:p w:rsidR="00142347" w:rsidRPr="003728F0" w:rsidRDefault="00142347" w:rsidP="00066713">
      <w:pPr>
        <w:pStyle w:val="BodyTextIndent2"/>
        <w:spacing w:after="0" w:line="240" w:lineRule="auto"/>
        <w:ind w:left="0" w:firstLine="709"/>
        <w:jc w:val="both"/>
        <w:rPr>
          <w:rFonts w:ascii="Times New Roman" w:hAnsi="Times New Roman" w:cs="Times New Roman"/>
          <w:color w:val="000000" w:themeColor="text1"/>
          <w:sz w:val="24"/>
          <w:szCs w:val="24"/>
          <w:vertAlign w:val="subscript"/>
        </w:rPr>
      </w:pPr>
      <w:r w:rsidRPr="003728F0">
        <w:rPr>
          <w:rFonts w:ascii="Times New Roman" w:hAnsi="Times New Roman" w:cs="Times New Roman"/>
          <w:color w:val="000000" w:themeColor="text1"/>
          <w:sz w:val="24"/>
          <w:szCs w:val="24"/>
        </w:rPr>
        <w:t xml:space="preserve">Kemudian hipotesis </w:t>
      </w:r>
      <w:r w:rsidRPr="003728F0">
        <w:rPr>
          <w:rFonts w:ascii="Times New Roman" w:hAnsi="Times New Roman" w:cs="Times New Roman"/>
          <w:bCs/>
          <w:color w:val="000000" w:themeColor="text1"/>
          <w:sz w:val="24"/>
          <w:szCs w:val="24"/>
        </w:rPr>
        <w:t xml:space="preserve">ketiga </w:t>
      </w:r>
      <w:r w:rsidRPr="003728F0">
        <w:rPr>
          <w:rFonts w:ascii="Times New Roman" w:hAnsi="Times New Roman" w:cs="Times New Roman"/>
          <w:color w:val="000000" w:themeColor="text1"/>
          <w:sz w:val="24"/>
          <w:szCs w:val="24"/>
        </w:rPr>
        <w:t>menunjukkan variabel Pola Perilaku Belajar Siswa (Y) termasuk dalam kategori cukup (72,7%). Dengan model persamaan Ŷ = 26,351 + 0,535X</w:t>
      </w:r>
      <w:r w:rsidRPr="003728F0">
        <w:rPr>
          <w:rFonts w:ascii="Times New Roman" w:hAnsi="Times New Roman" w:cs="Times New Roman"/>
          <w:color w:val="000000" w:themeColor="text1"/>
          <w:sz w:val="24"/>
          <w:szCs w:val="24"/>
          <w:vertAlign w:val="subscript"/>
        </w:rPr>
        <w:t>1</w:t>
      </w:r>
      <w:r w:rsidRPr="003728F0">
        <w:rPr>
          <w:rFonts w:ascii="Times New Roman" w:hAnsi="Times New Roman" w:cs="Times New Roman"/>
          <w:color w:val="000000" w:themeColor="text1"/>
          <w:sz w:val="24"/>
          <w:szCs w:val="24"/>
        </w:rPr>
        <w:t xml:space="preserve"> + 0,246X</w:t>
      </w:r>
      <w:r w:rsidRPr="003728F0">
        <w:rPr>
          <w:rFonts w:ascii="Times New Roman" w:hAnsi="Times New Roman" w:cs="Times New Roman"/>
          <w:color w:val="000000" w:themeColor="text1"/>
          <w:sz w:val="24"/>
          <w:szCs w:val="24"/>
          <w:vertAlign w:val="subscript"/>
        </w:rPr>
        <w:t xml:space="preserve">2 </w:t>
      </w:r>
      <w:r w:rsidRPr="003728F0">
        <w:rPr>
          <w:rFonts w:ascii="Times New Roman" w:hAnsi="Times New Roman" w:cs="Times New Roman"/>
          <w:color w:val="000000" w:themeColor="text1"/>
          <w:sz w:val="24"/>
          <w:szCs w:val="24"/>
        </w:rPr>
        <w:t>dan besarnya kontribusi variabel Kepemimpinan Guru dan Iklim Organisasi Kelas secara bersama-</w:t>
      </w:r>
      <w:r w:rsidRPr="003728F0">
        <w:rPr>
          <w:rFonts w:ascii="Times New Roman" w:hAnsi="Times New Roman" w:cs="Times New Roman"/>
          <w:color w:val="000000" w:themeColor="text1"/>
          <w:sz w:val="24"/>
          <w:szCs w:val="24"/>
        </w:rPr>
        <w:lastRenderedPageBreak/>
        <w:t>sama terhadap variabel Pola Perilaku Belajar Siswa adalah sebesar 41,4%</w:t>
      </w:r>
      <w:r w:rsidRPr="003728F0">
        <w:rPr>
          <w:rFonts w:ascii="Times New Roman" w:hAnsi="Times New Roman" w:cs="Times New Roman"/>
          <w:color w:val="000000" w:themeColor="text1"/>
          <w:sz w:val="24"/>
          <w:szCs w:val="24"/>
          <w:vertAlign w:val="subscript"/>
        </w:rPr>
        <w:t>.</w:t>
      </w:r>
      <w:r w:rsidRPr="003728F0">
        <w:rPr>
          <w:rFonts w:ascii="Times New Roman" w:hAnsi="Times New Roman" w:cs="Times New Roman"/>
          <w:color w:val="000000" w:themeColor="text1"/>
          <w:sz w:val="24"/>
          <w:szCs w:val="24"/>
        </w:rPr>
        <w:t>.</w:t>
      </w:r>
    </w:p>
    <w:p w:rsidR="00142347" w:rsidRPr="003728F0" w:rsidRDefault="00142347" w:rsidP="00066713">
      <w:pPr>
        <w:pStyle w:val="BodyTextIndent2"/>
        <w:spacing w:after="0" w:line="240" w:lineRule="auto"/>
        <w:ind w:left="0" w:firstLine="709"/>
        <w:jc w:val="both"/>
        <w:rPr>
          <w:rFonts w:ascii="Times New Roman" w:hAnsi="Times New Roman" w:cs="Times New Roman"/>
          <w:color w:val="000000" w:themeColor="text1"/>
          <w:sz w:val="24"/>
          <w:szCs w:val="24"/>
          <w:vertAlign w:val="subscript"/>
        </w:rPr>
      </w:pPr>
      <w:r w:rsidRPr="003728F0">
        <w:rPr>
          <w:rFonts w:ascii="Times New Roman" w:hAnsi="Times New Roman" w:cs="Times New Roman"/>
          <w:color w:val="000000" w:themeColor="text1"/>
          <w:sz w:val="24"/>
          <w:szCs w:val="24"/>
        </w:rPr>
        <w:t>Seperti telah diuraikan di atas, dengan mengetahui kepemimpinan guru, iklim organisasi kelas yang sebenarnya dan perilaku belajar siswa, maka perbaikan kualitas pendidikan dapat diraih dengan baik sehingga apabila kedua hal tersebut sejalan secara bersama-sama maka akan membantu meningkatkan kualitas belajar dalam hal ini perilaku belajar siswa.Dengan demikian, kemampuan guru dalam menyusun rencana pembelajaran dan Iklim Organisasi Kelas diduga memiliki hubungan yang berarti terhadap Pola Perilaku Belajar Siswa. Apabila guru memiliki kemampuan menyusun rencana pembelajaran dengan baik serta memiliki Iklim Organisasi Kelas yang tinggi, maka semakin baik pula Pola Perilaku Belajar Siswa.</w:t>
      </w:r>
    </w:p>
    <w:p w:rsidR="00142347" w:rsidRPr="003728F0" w:rsidRDefault="00142347" w:rsidP="00066713">
      <w:pPr>
        <w:tabs>
          <w:tab w:val="left" w:pos="709"/>
        </w:tabs>
        <w:spacing w:after="0" w:line="240" w:lineRule="auto"/>
        <w:jc w:val="both"/>
        <w:rPr>
          <w:rFonts w:ascii="Times New Roman" w:hAnsi="Times New Roman" w:cs="Times New Roman"/>
          <w:color w:val="000000" w:themeColor="text1"/>
          <w:sz w:val="24"/>
          <w:szCs w:val="24"/>
        </w:rPr>
      </w:pPr>
    </w:p>
    <w:p w:rsidR="00142347" w:rsidRPr="003728F0" w:rsidRDefault="00142347" w:rsidP="005D7357">
      <w:pPr>
        <w:tabs>
          <w:tab w:val="left" w:pos="709"/>
        </w:tabs>
        <w:spacing w:after="0" w:line="240" w:lineRule="auto"/>
        <w:jc w:val="both"/>
        <w:rPr>
          <w:rFonts w:ascii="Times New Roman" w:hAnsi="Times New Roman" w:cs="Times New Roman"/>
          <w:b/>
          <w:color w:val="000000" w:themeColor="text1"/>
          <w:sz w:val="24"/>
          <w:szCs w:val="24"/>
          <w:lang w:val="en-US"/>
        </w:rPr>
      </w:pPr>
      <w:r w:rsidRPr="003728F0">
        <w:rPr>
          <w:rFonts w:ascii="Times New Roman" w:hAnsi="Times New Roman" w:cs="Times New Roman"/>
          <w:b/>
          <w:color w:val="000000" w:themeColor="text1"/>
          <w:sz w:val="24"/>
          <w:szCs w:val="24"/>
        </w:rPr>
        <w:t>KESIMPULAN DAN SARAN</w:t>
      </w:r>
    </w:p>
    <w:p w:rsidR="00142347" w:rsidRPr="003728F0" w:rsidRDefault="00142347" w:rsidP="00066713">
      <w:pPr>
        <w:spacing w:after="0" w:line="240" w:lineRule="auto"/>
        <w:ind w:firstLine="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Berdasarkan kajian teoritik dan temuan hasil analisis data baik secara parsial dan simultan, maka dapat disimpulkan bahwa kepemimpinan guru dan iklim organisasi kelas berhubungan secara positif dan berarti dengan perilaku belajar siswa khususnya pada SMP Negeri 1 Bumi Agung Kabupaten Lampung Timur.</w:t>
      </w:r>
    </w:p>
    <w:p w:rsidR="00142347" w:rsidRPr="003728F0" w:rsidRDefault="00142347" w:rsidP="00066713">
      <w:pPr>
        <w:pStyle w:val="BodyTextIndent3"/>
        <w:spacing w:after="0" w:line="240" w:lineRule="auto"/>
        <w:ind w:left="0"/>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lang w:val="id-ID"/>
        </w:rPr>
        <w:t>Dari h</w:t>
      </w:r>
      <w:r w:rsidRPr="003728F0">
        <w:rPr>
          <w:rFonts w:ascii="Times New Roman" w:hAnsi="Times New Roman" w:cs="Times New Roman"/>
          <w:color w:val="000000" w:themeColor="text1"/>
          <w:sz w:val="24"/>
          <w:szCs w:val="24"/>
        </w:rPr>
        <w:t xml:space="preserve">asilanalisis yang telahdipaparkanditarikkesimpulansebagaiberikutini. </w:t>
      </w:r>
    </w:p>
    <w:p w:rsidR="00142347" w:rsidRPr="003728F0" w:rsidRDefault="00142347" w:rsidP="00066713">
      <w:pPr>
        <w:pStyle w:val="BodyText"/>
        <w:numPr>
          <w:ilvl w:val="1"/>
          <w:numId w:val="5"/>
        </w:numPr>
        <w:tabs>
          <w:tab w:val="clear" w:pos="794"/>
        </w:tabs>
        <w:spacing w:after="0" w:line="240" w:lineRule="auto"/>
        <w:ind w:left="709" w:hanging="283"/>
        <w:jc w:val="both"/>
        <w:rPr>
          <w:rFonts w:ascii="Times New Roman" w:hAnsi="Times New Roman" w:cs="Times New Roman"/>
          <w:bCs/>
          <w:color w:val="000000" w:themeColor="text1"/>
          <w:szCs w:val="24"/>
          <w:lang w:val="sv-SE"/>
        </w:rPr>
      </w:pPr>
      <w:r w:rsidRPr="003728F0">
        <w:rPr>
          <w:rFonts w:ascii="Times New Roman" w:hAnsi="Times New Roman" w:cs="Times New Roman"/>
          <w:color w:val="000000" w:themeColor="text1"/>
          <w:szCs w:val="24"/>
        </w:rPr>
        <w:t>Variabel Kepemimpinan Guru (X</w:t>
      </w:r>
      <w:r w:rsidRPr="003728F0">
        <w:rPr>
          <w:rFonts w:ascii="Times New Roman" w:hAnsi="Times New Roman" w:cs="Times New Roman"/>
          <w:color w:val="000000" w:themeColor="text1"/>
          <w:szCs w:val="24"/>
          <w:vertAlign w:val="subscript"/>
        </w:rPr>
        <w:t>1</w:t>
      </w:r>
      <w:r w:rsidRPr="003728F0">
        <w:rPr>
          <w:rFonts w:ascii="Times New Roman" w:hAnsi="Times New Roman" w:cs="Times New Roman"/>
          <w:color w:val="000000" w:themeColor="text1"/>
          <w:szCs w:val="24"/>
        </w:rPr>
        <w:t>) termasuk dalam kategori cukup (70,1%).  Dengan model persamaan Ŷ = 40,754 + 0,637X</w:t>
      </w:r>
      <w:r w:rsidRPr="003728F0">
        <w:rPr>
          <w:rFonts w:ascii="Times New Roman" w:hAnsi="Times New Roman" w:cs="Times New Roman"/>
          <w:color w:val="000000" w:themeColor="text1"/>
          <w:szCs w:val="24"/>
          <w:vertAlign w:val="subscript"/>
        </w:rPr>
        <w:t xml:space="preserve">1 </w:t>
      </w:r>
      <w:r w:rsidRPr="003728F0">
        <w:rPr>
          <w:rFonts w:ascii="Times New Roman" w:hAnsi="Times New Roman" w:cs="Times New Roman"/>
          <w:color w:val="000000" w:themeColor="text1"/>
          <w:szCs w:val="24"/>
        </w:rPr>
        <w:t>dan besarnya kontribusi terhadap variabel Pola Perilaku Belajar Siswa adalah sebesar 48,5%</w:t>
      </w:r>
    </w:p>
    <w:p w:rsidR="00142347" w:rsidRPr="003728F0" w:rsidRDefault="00142347" w:rsidP="00066713">
      <w:pPr>
        <w:pStyle w:val="BodyText"/>
        <w:numPr>
          <w:ilvl w:val="1"/>
          <w:numId w:val="5"/>
        </w:numPr>
        <w:tabs>
          <w:tab w:val="clear" w:pos="794"/>
        </w:tabs>
        <w:spacing w:after="0" w:line="240" w:lineRule="auto"/>
        <w:ind w:left="709" w:hanging="283"/>
        <w:jc w:val="both"/>
        <w:rPr>
          <w:rFonts w:ascii="Times New Roman" w:hAnsi="Times New Roman" w:cs="Times New Roman"/>
          <w:bCs/>
          <w:color w:val="000000" w:themeColor="text1"/>
          <w:szCs w:val="24"/>
          <w:lang w:val="sv-SE"/>
        </w:rPr>
      </w:pPr>
      <w:r w:rsidRPr="003728F0">
        <w:rPr>
          <w:rFonts w:ascii="Times New Roman" w:hAnsi="Times New Roman" w:cs="Times New Roman"/>
          <w:color w:val="000000" w:themeColor="text1"/>
          <w:szCs w:val="24"/>
        </w:rPr>
        <w:t>Variabel Iklim Organisasi Kelas (X</w:t>
      </w:r>
      <w:r w:rsidRPr="003728F0">
        <w:rPr>
          <w:rFonts w:ascii="Times New Roman" w:hAnsi="Times New Roman" w:cs="Times New Roman"/>
          <w:color w:val="000000" w:themeColor="text1"/>
          <w:szCs w:val="24"/>
          <w:vertAlign w:val="subscript"/>
        </w:rPr>
        <w:t>2</w:t>
      </w:r>
      <w:r w:rsidRPr="003728F0">
        <w:rPr>
          <w:rFonts w:ascii="Times New Roman" w:hAnsi="Times New Roman" w:cs="Times New Roman"/>
          <w:color w:val="000000" w:themeColor="text1"/>
          <w:szCs w:val="24"/>
        </w:rPr>
        <w:t>)  termasuk dalam kategori cukup (72,9%). Dengan model persamaan Ŷ = 60,771 + 0,512X</w:t>
      </w:r>
      <w:r w:rsidRPr="003728F0">
        <w:rPr>
          <w:rFonts w:ascii="Times New Roman" w:hAnsi="Times New Roman" w:cs="Times New Roman"/>
          <w:color w:val="000000" w:themeColor="text1"/>
          <w:szCs w:val="24"/>
          <w:vertAlign w:val="subscript"/>
        </w:rPr>
        <w:t xml:space="preserve">2 </w:t>
      </w:r>
      <w:r w:rsidRPr="003728F0">
        <w:rPr>
          <w:rFonts w:ascii="Times New Roman" w:hAnsi="Times New Roman" w:cs="Times New Roman"/>
          <w:color w:val="000000" w:themeColor="text1"/>
          <w:szCs w:val="24"/>
        </w:rPr>
        <w:t xml:space="preserve">dan besarnya kontribusi terhadap </w:t>
      </w:r>
      <w:r w:rsidRPr="003728F0">
        <w:rPr>
          <w:rFonts w:ascii="Times New Roman" w:hAnsi="Times New Roman" w:cs="Times New Roman"/>
          <w:color w:val="000000" w:themeColor="text1"/>
          <w:szCs w:val="24"/>
        </w:rPr>
        <w:lastRenderedPageBreak/>
        <w:t>variabel Pola Perilaku Belajar Siswa adalah sebesar 26,2%</w:t>
      </w:r>
      <w:r w:rsidRPr="003728F0">
        <w:rPr>
          <w:rFonts w:ascii="Times New Roman" w:hAnsi="Times New Roman" w:cs="Times New Roman"/>
          <w:bCs/>
          <w:color w:val="000000" w:themeColor="text1"/>
          <w:szCs w:val="24"/>
          <w:lang w:val="sv-SE"/>
        </w:rPr>
        <w:t>.</w:t>
      </w:r>
    </w:p>
    <w:p w:rsidR="00142347" w:rsidRPr="003728F0" w:rsidRDefault="00142347" w:rsidP="00066713">
      <w:pPr>
        <w:pStyle w:val="BodyText"/>
        <w:numPr>
          <w:ilvl w:val="1"/>
          <w:numId w:val="5"/>
        </w:numPr>
        <w:tabs>
          <w:tab w:val="clear" w:pos="794"/>
        </w:tabs>
        <w:spacing w:after="0" w:line="240" w:lineRule="auto"/>
        <w:ind w:left="709" w:hanging="283"/>
        <w:jc w:val="both"/>
        <w:rPr>
          <w:rFonts w:ascii="Times New Roman" w:hAnsi="Times New Roman" w:cs="Times New Roman"/>
          <w:bCs/>
          <w:color w:val="000000" w:themeColor="text1"/>
          <w:szCs w:val="24"/>
          <w:lang w:val="sv-SE"/>
        </w:rPr>
      </w:pPr>
      <w:r w:rsidRPr="003728F0">
        <w:rPr>
          <w:rFonts w:ascii="Times New Roman" w:hAnsi="Times New Roman" w:cs="Times New Roman"/>
          <w:color w:val="000000" w:themeColor="text1"/>
          <w:szCs w:val="24"/>
        </w:rPr>
        <w:t>Variabel Pola Perilaku Belajar Siswa (Y)  termasuk dalam kategori cukup (72,7%).   Dengan model persamaan Ŷ = 26,351 + 0,535X</w:t>
      </w:r>
      <w:r w:rsidRPr="003728F0">
        <w:rPr>
          <w:rFonts w:ascii="Times New Roman" w:hAnsi="Times New Roman" w:cs="Times New Roman"/>
          <w:color w:val="000000" w:themeColor="text1"/>
          <w:szCs w:val="24"/>
          <w:vertAlign w:val="subscript"/>
        </w:rPr>
        <w:t>1</w:t>
      </w:r>
      <w:r w:rsidRPr="003728F0">
        <w:rPr>
          <w:rFonts w:ascii="Times New Roman" w:hAnsi="Times New Roman" w:cs="Times New Roman"/>
          <w:color w:val="000000" w:themeColor="text1"/>
          <w:szCs w:val="24"/>
        </w:rPr>
        <w:t xml:space="preserve"> + 0,246X</w:t>
      </w:r>
      <w:r w:rsidRPr="003728F0">
        <w:rPr>
          <w:rFonts w:ascii="Times New Roman" w:hAnsi="Times New Roman" w:cs="Times New Roman"/>
          <w:color w:val="000000" w:themeColor="text1"/>
          <w:szCs w:val="24"/>
          <w:vertAlign w:val="subscript"/>
        </w:rPr>
        <w:t xml:space="preserve">2 </w:t>
      </w:r>
      <w:r w:rsidRPr="003728F0">
        <w:rPr>
          <w:rFonts w:ascii="Times New Roman" w:hAnsi="Times New Roman" w:cs="Times New Roman"/>
          <w:color w:val="000000" w:themeColor="text1"/>
          <w:szCs w:val="24"/>
        </w:rPr>
        <w:t>dan besarnya kontribusi variabel Kepemimpinan Guru dan Iklim Organisasi Kelas secara bersama-sama terhadap variabel Pola Perilaku Belajar Siswa adalah sebesar 41,4%</w:t>
      </w:r>
      <w:r w:rsidRPr="003728F0">
        <w:rPr>
          <w:rFonts w:ascii="Times New Roman" w:hAnsi="Times New Roman" w:cs="Times New Roman"/>
          <w:color w:val="000000" w:themeColor="text1"/>
          <w:szCs w:val="24"/>
          <w:vertAlign w:val="subscript"/>
        </w:rPr>
        <w:t>.</w:t>
      </w:r>
      <w:r w:rsidRPr="003728F0">
        <w:rPr>
          <w:rFonts w:ascii="Times New Roman" w:hAnsi="Times New Roman" w:cs="Times New Roman"/>
          <w:color w:val="000000" w:themeColor="text1"/>
          <w:szCs w:val="24"/>
        </w:rPr>
        <w:t>.</w:t>
      </w:r>
      <w:r w:rsidRPr="003728F0">
        <w:rPr>
          <w:rFonts w:ascii="Times New Roman" w:hAnsi="Times New Roman" w:cs="Times New Roman"/>
          <w:bCs/>
          <w:color w:val="000000" w:themeColor="text1"/>
          <w:szCs w:val="24"/>
          <w:lang w:val="sv-SE"/>
        </w:rPr>
        <w:t>Semakin baik kedua faktor ini maka Pola Perilaku Belajar Siswa akan dapat ditingkatkan.</w:t>
      </w:r>
    </w:p>
    <w:p w:rsidR="00142347" w:rsidRPr="003728F0" w:rsidRDefault="00142347" w:rsidP="00066713">
      <w:pPr>
        <w:pStyle w:val="BodyText"/>
        <w:spacing w:after="0" w:line="240" w:lineRule="auto"/>
        <w:ind w:firstLine="426"/>
        <w:rPr>
          <w:rFonts w:ascii="Times New Roman" w:hAnsi="Times New Roman" w:cs="Times New Roman"/>
          <w:color w:val="000000" w:themeColor="text1"/>
          <w:szCs w:val="24"/>
        </w:rPr>
      </w:pPr>
    </w:p>
    <w:p w:rsidR="00142347" w:rsidRPr="003728F0" w:rsidRDefault="00142347" w:rsidP="00066713">
      <w:pPr>
        <w:pStyle w:val="BodyText"/>
        <w:spacing w:after="0" w:line="240" w:lineRule="auto"/>
        <w:ind w:firstLine="426"/>
        <w:jc w:val="both"/>
        <w:rPr>
          <w:rFonts w:ascii="Times New Roman" w:hAnsi="Times New Roman" w:cs="Times New Roman"/>
          <w:color w:val="000000" w:themeColor="text1"/>
          <w:szCs w:val="24"/>
        </w:rPr>
      </w:pPr>
      <w:r w:rsidRPr="003728F0">
        <w:rPr>
          <w:rFonts w:ascii="Times New Roman" w:hAnsi="Times New Roman" w:cs="Times New Roman"/>
          <w:color w:val="000000" w:themeColor="text1"/>
          <w:szCs w:val="24"/>
        </w:rPr>
        <w:t xml:space="preserve">Kedua variabel prediktor yang diteliti yakni Kepemimpinan Guru dan Iklim Organisasi Kelas, baik secara sendiri-sendiri maupun secara bersama-sama, memberikan kontribusi yang berarti terhadap Pola Perilaku Belajar Siswa. Oleh karena itu kedua prediktor ini perlu lebih diperhatikan untuk meningkatkan Pola Perilaku Belajar Siswa. Dengan demikian diharapkan bahwa dengan Pola Perilaku Belajar Siswa yang semakin baik, maka prestasi belajar siswa pun dapat ditingkatkan secara optimal. Berdasarkan hasil penelitian diperoleh gambaran bahwa Kepemimpinan Guru, Iklim Organisasi Kelas, dan Pola Perilaku Belajar Siswa berada pada kategori cukup. Hal ini menunjukkan bahwa di SMP Negeri 1 Bumi Agung Kabupaten Lampung Timur, masih sangat dimungkinkan untuk peningkatan ketiga aspek tersebut oleh semua pihak sekolah. </w:t>
      </w:r>
    </w:p>
    <w:p w:rsidR="00142347" w:rsidRPr="003728F0" w:rsidRDefault="00142347" w:rsidP="00066713">
      <w:pPr>
        <w:pStyle w:val="BodyText"/>
        <w:spacing w:after="0" w:line="240" w:lineRule="auto"/>
        <w:ind w:firstLine="426"/>
        <w:jc w:val="both"/>
        <w:rPr>
          <w:rFonts w:ascii="Times New Roman" w:hAnsi="Times New Roman" w:cs="Times New Roman"/>
          <w:color w:val="000000" w:themeColor="text1"/>
          <w:szCs w:val="24"/>
        </w:rPr>
      </w:pPr>
      <w:r w:rsidRPr="003728F0">
        <w:rPr>
          <w:rFonts w:ascii="Times New Roman" w:hAnsi="Times New Roman" w:cs="Times New Roman"/>
          <w:color w:val="000000" w:themeColor="text1"/>
          <w:szCs w:val="24"/>
        </w:rPr>
        <w:t xml:space="preserve">Guru sebagai pemimpin dalam kelas merupakan faktor utama yang sangat menentukan tentang apa dan bagaimana mengelola program pengajaran serta usaha pencapaian tujuan. Selain itu, pelaksanaan kinerja guru dalam pembelajaran juga dipengaruhi oleh Iklim Organisasi Kelas yang dimiliki guru tersebut. Tanpa adanya kemauan dan usaha yang keras, maka proses pembelajaran tidak akan berjalan dengan lancar. Dengan demikian, maka Iklim Organisasi Kelas yang tinggi akan dapat meningkatkan Pola Perilaku Belajar Siswa. Ditambah lagi dengan suasana kelas yang mendukung untuk kegiatan </w:t>
      </w:r>
      <w:r w:rsidRPr="003728F0">
        <w:rPr>
          <w:rFonts w:ascii="Times New Roman" w:hAnsi="Times New Roman" w:cs="Times New Roman"/>
          <w:color w:val="000000" w:themeColor="text1"/>
          <w:szCs w:val="24"/>
        </w:rPr>
        <w:lastRenderedPageBreak/>
        <w:t>pembelajaran, maka perilaku belajar siswa juga dapat ditingkatkan, sehingga kualitas perbaikan pendidikan dapat dicapai. Dengan adanya u</w:t>
      </w:r>
      <w:r w:rsidRPr="003728F0">
        <w:rPr>
          <w:rFonts w:ascii="Times New Roman" w:hAnsi="Times New Roman" w:cs="Times New Roman"/>
          <w:color w:val="000000" w:themeColor="text1"/>
          <w:szCs w:val="24"/>
          <w:lang w:val="sv-SE"/>
        </w:rPr>
        <w:t>saha untuk meningkatkan Kepemimpinan Guru dan Iklim Organisasi Kelas</w:t>
      </w:r>
      <w:r w:rsidRPr="003728F0">
        <w:rPr>
          <w:rFonts w:ascii="Times New Roman" w:hAnsi="Times New Roman" w:cs="Times New Roman"/>
          <w:color w:val="000000" w:themeColor="text1"/>
          <w:szCs w:val="24"/>
        </w:rPr>
        <w:t>,</w:t>
      </w:r>
      <w:r w:rsidRPr="003728F0">
        <w:rPr>
          <w:rFonts w:ascii="Times New Roman" w:hAnsi="Times New Roman" w:cs="Times New Roman"/>
          <w:color w:val="000000" w:themeColor="text1"/>
          <w:szCs w:val="24"/>
          <w:lang w:val="sv-SE"/>
        </w:rPr>
        <w:t xml:space="preserve"> diharapkan dapat meningkatkan Pola Perilaku Belajar Siswa</w:t>
      </w:r>
      <w:r w:rsidRPr="003728F0">
        <w:rPr>
          <w:rFonts w:ascii="Times New Roman" w:hAnsi="Times New Roman" w:cs="Times New Roman"/>
          <w:color w:val="000000" w:themeColor="text1"/>
          <w:szCs w:val="24"/>
        </w:rPr>
        <w:t xml:space="preserve"> di SMP Negeri 1 Bumi Agung Kabupaten Lampung Timur.</w:t>
      </w:r>
    </w:p>
    <w:p w:rsidR="00142347" w:rsidRPr="003728F0" w:rsidRDefault="00142347" w:rsidP="00066713">
      <w:pPr>
        <w:pStyle w:val="BodyText"/>
        <w:spacing w:after="0" w:line="240" w:lineRule="auto"/>
        <w:ind w:firstLine="426"/>
        <w:jc w:val="both"/>
        <w:rPr>
          <w:rFonts w:ascii="Times New Roman" w:hAnsi="Times New Roman" w:cs="Times New Roman"/>
          <w:color w:val="000000" w:themeColor="text1"/>
          <w:szCs w:val="24"/>
        </w:rPr>
      </w:pPr>
      <w:r w:rsidRPr="003728F0">
        <w:rPr>
          <w:rFonts w:ascii="Times New Roman" w:hAnsi="Times New Roman" w:cs="Times New Roman"/>
          <w:color w:val="000000" w:themeColor="text1"/>
          <w:szCs w:val="24"/>
        </w:rPr>
        <w:t>Berdasarkan hasil penelitian dan implikasi penelitian di atas, maka peneliti menyampaikan saran-saran sebagai berikut:</w:t>
      </w:r>
    </w:p>
    <w:p w:rsidR="00142347" w:rsidRPr="003728F0" w:rsidRDefault="00142347" w:rsidP="00066713">
      <w:pPr>
        <w:pStyle w:val="BodyText"/>
        <w:numPr>
          <w:ilvl w:val="1"/>
          <w:numId w:val="6"/>
        </w:numPr>
        <w:spacing w:after="0" w:line="240" w:lineRule="auto"/>
        <w:ind w:left="567" w:hanging="567"/>
        <w:jc w:val="both"/>
        <w:rPr>
          <w:rFonts w:ascii="Times New Roman" w:hAnsi="Times New Roman" w:cs="Times New Roman"/>
          <w:color w:val="000000" w:themeColor="text1"/>
          <w:szCs w:val="24"/>
          <w:lang w:val="sv-SE"/>
        </w:rPr>
      </w:pPr>
      <w:r w:rsidRPr="003728F0">
        <w:rPr>
          <w:rFonts w:ascii="Times New Roman" w:hAnsi="Times New Roman" w:cs="Times New Roman"/>
          <w:color w:val="000000" w:themeColor="text1"/>
          <w:szCs w:val="24"/>
        </w:rPr>
        <w:t>Kepala Sekolah di SMP Negeri 1 Bumi Agung Kabupaten Lampung Timur agar memberikan perhatiannya kepada peningkatan kemampuan guru terutama dalam mengelola pembelajaran di kelas serta peningkatan Iklim Organisasi Kelas guru sehingga keberhasilan dalam pembelajaran di sekolah dapat dicapai secara optimal</w:t>
      </w:r>
      <w:r w:rsidRPr="003728F0">
        <w:rPr>
          <w:rFonts w:ascii="Times New Roman" w:hAnsi="Times New Roman" w:cs="Times New Roman"/>
          <w:color w:val="000000" w:themeColor="text1"/>
          <w:szCs w:val="24"/>
          <w:lang w:val="sv-SE"/>
        </w:rPr>
        <w:t>.</w:t>
      </w:r>
    </w:p>
    <w:p w:rsidR="00142347" w:rsidRPr="003728F0" w:rsidRDefault="00142347" w:rsidP="00066713">
      <w:pPr>
        <w:pStyle w:val="BodyText"/>
        <w:numPr>
          <w:ilvl w:val="1"/>
          <w:numId w:val="6"/>
        </w:numPr>
        <w:spacing w:after="0" w:line="240" w:lineRule="auto"/>
        <w:ind w:left="567" w:hanging="567"/>
        <w:jc w:val="both"/>
        <w:rPr>
          <w:rFonts w:ascii="Times New Roman" w:hAnsi="Times New Roman" w:cs="Times New Roman"/>
          <w:color w:val="000000" w:themeColor="text1"/>
          <w:szCs w:val="24"/>
          <w:lang w:val="sv-SE"/>
        </w:rPr>
      </w:pPr>
      <w:r w:rsidRPr="003728F0">
        <w:rPr>
          <w:rFonts w:ascii="Times New Roman" w:hAnsi="Times New Roman" w:cs="Times New Roman"/>
          <w:color w:val="000000" w:themeColor="text1"/>
          <w:szCs w:val="24"/>
        </w:rPr>
        <w:t>Para guru di SMP Negeri 1 Bumi Agung Kabupaten Lampung Timur agar terus berusaha meningkatkan kemampuannya dalam mengajar dan selalu meningkatkan kualitas Iklim Organisasi Kelasnya sehingga pelaksanaan kegiatan belajar mengajar dapat dilakukan dengan maksimal.</w:t>
      </w:r>
    </w:p>
    <w:p w:rsidR="00142347" w:rsidRPr="003728F0" w:rsidRDefault="00142347" w:rsidP="00066713">
      <w:pPr>
        <w:pStyle w:val="BodyText"/>
        <w:numPr>
          <w:ilvl w:val="1"/>
          <w:numId w:val="6"/>
        </w:numPr>
        <w:spacing w:after="0" w:line="240" w:lineRule="auto"/>
        <w:ind w:left="567" w:hanging="567"/>
        <w:jc w:val="both"/>
        <w:rPr>
          <w:rFonts w:ascii="Times New Roman" w:hAnsi="Times New Roman" w:cs="Times New Roman"/>
          <w:color w:val="000000" w:themeColor="text1"/>
          <w:szCs w:val="24"/>
          <w:lang w:val="sv-SE"/>
        </w:rPr>
      </w:pPr>
      <w:r w:rsidRPr="003728F0">
        <w:rPr>
          <w:rFonts w:ascii="Times New Roman" w:hAnsi="Times New Roman" w:cs="Times New Roman"/>
          <w:color w:val="000000" w:themeColor="text1"/>
          <w:szCs w:val="24"/>
          <w:lang w:val="sv-SE"/>
        </w:rPr>
        <w:t xml:space="preserve">Pembaca serta peneliti selanjutnya agar dapat lebih banyak </w:t>
      </w:r>
      <w:r w:rsidRPr="003728F0">
        <w:rPr>
          <w:rFonts w:ascii="Times New Roman" w:hAnsi="Times New Roman" w:cs="Times New Roman"/>
          <w:color w:val="000000" w:themeColor="text1"/>
          <w:szCs w:val="24"/>
        </w:rPr>
        <w:t>memperluas</w:t>
      </w:r>
      <w:r w:rsidRPr="003728F0">
        <w:rPr>
          <w:rFonts w:ascii="Times New Roman" w:hAnsi="Times New Roman" w:cs="Times New Roman"/>
          <w:color w:val="000000" w:themeColor="text1"/>
          <w:szCs w:val="24"/>
          <w:lang w:val="sv-SE"/>
        </w:rPr>
        <w:t xml:space="preserve"> kajian tentang Pola Perilaku Belajar Siswa dan fakta-fakta terkait yang tidak dibahas dalam penelitian ini.</w:t>
      </w:r>
    </w:p>
    <w:p w:rsidR="00142347" w:rsidRPr="003728F0" w:rsidRDefault="00142347" w:rsidP="00066713">
      <w:pPr>
        <w:tabs>
          <w:tab w:val="left" w:pos="709"/>
        </w:tabs>
        <w:spacing w:after="0" w:line="240" w:lineRule="auto"/>
        <w:jc w:val="both"/>
        <w:rPr>
          <w:rFonts w:ascii="Times New Roman" w:hAnsi="Times New Roman" w:cs="Times New Roman"/>
          <w:color w:val="000000" w:themeColor="text1"/>
          <w:sz w:val="24"/>
          <w:szCs w:val="24"/>
        </w:rPr>
      </w:pPr>
    </w:p>
    <w:p w:rsidR="00142347" w:rsidRPr="003728F0" w:rsidRDefault="00142347" w:rsidP="00066713">
      <w:pPr>
        <w:tabs>
          <w:tab w:val="left" w:pos="709"/>
        </w:tabs>
        <w:spacing w:after="0" w:line="240" w:lineRule="auto"/>
        <w:jc w:val="both"/>
        <w:rPr>
          <w:rFonts w:ascii="Times New Roman" w:hAnsi="Times New Roman" w:cs="Times New Roman"/>
          <w:b/>
          <w:color w:val="000000" w:themeColor="text1"/>
          <w:sz w:val="24"/>
          <w:szCs w:val="24"/>
        </w:rPr>
      </w:pPr>
      <w:r w:rsidRPr="003728F0">
        <w:rPr>
          <w:rFonts w:ascii="Times New Roman" w:hAnsi="Times New Roman" w:cs="Times New Roman"/>
          <w:b/>
          <w:color w:val="000000" w:themeColor="text1"/>
          <w:sz w:val="24"/>
          <w:szCs w:val="24"/>
        </w:rPr>
        <w:t xml:space="preserve">DAFTAR </w:t>
      </w:r>
      <w:r w:rsidR="00603B2C" w:rsidRPr="003728F0">
        <w:rPr>
          <w:rFonts w:ascii="Times New Roman" w:hAnsi="Times New Roman" w:cs="Times New Roman"/>
          <w:b/>
          <w:color w:val="000000" w:themeColor="text1"/>
          <w:sz w:val="24"/>
          <w:szCs w:val="24"/>
        </w:rPr>
        <w:t>PUSTAKA</w:t>
      </w:r>
    </w:p>
    <w:p w:rsidR="00142347" w:rsidRPr="003728F0" w:rsidRDefault="00142347" w:rsidP="00066713">
      <w:pPr>
        <w:spacing w:before="240"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Abu Ahmadi dan Widodo Supriyono, 2004. </w:t>
      </w:r>
      <w:r w:rsidRPr="003728F0">
        <w:rPr>
          <w:rFonts w:ascii="Times New Roman" w:hAnsi="Times New Roman" w:cs="Times New Roman"/>
          <w:i/>
          <w:color w:val="000000" w:themeColor="text1"/>
          <w:sz w:val="24"/>
          <w:szCs w:val="24"/>
        </w:rPr>
        <w:t>Psikologi Belajar</w:t>
      </w:r>
      <w:r w:rsidRPr="003728F0">
        <w:rPr>
          <w:rFonts w:ascii="Times New Roman" w:hAnsi="Times New Roman" w:cs="Times New Roman"/>
          <w:color w:val="000000" w:themeColor="text1"/>
          <w:sz w:val="24"/>
          <w:szCs w:val="24"/>
        </w:rPr>
        <w:t>. Jakarta: Rineka Cipta.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Algifari. 2000. </w:t>
      </w:r>
      <w:r w:rsidRPr="003728F0">
        <w:rPr>
          <w:rFonts w:ascii="Times New Roman" w:hAnsi="Times New Roman" w:cs="Times New Roman"/>
          <w:i/>
          <w:color w:val="000000" w:themeColor="text1"/>
          <w:sz w:val="24"/>
          <w:szCs w:val="24"/>
        </w:rPr>
        <w:t>Analisis Regresi; Teori, Kasus, dan Solusi</w:t>
      </w:r>
      <w:r w:rsidRPr="003728F0">
        <w:rPr>
          <w:rFonts w:ascii="Times New Roman" w:hAnsi="Times New Roman" w:cs="Times New Roman"/>
          <w:color w:val="000000" w:themeColor="text1"/>
          <w:sz w:val="24"/>
          <w:szCs w:val="24"/>
        </w:rPr>
        <w:t>. Yogyakarta: BPFE</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Anderson, Gary. 2005. </w:t>
      </w:r>
      <w:r w:rsidRPr="003728F0">
        <w:rPr>
          <w:rFonts w:ascii="Times New Roman" w:hAnsi="Times New Roman" w:cs="Times New Roman"/>
          <w:i/>
          <w:color w:val="000000" w:themeColor="text1"/>
          <w:sz w:val="24"/>
          <w:szCs w:val="24"/>
        </w:rPr>
        <w:t xml:space="preserve"> Fundamentals of Educational Researh</w:t>
      </w:r>
      <w:r w:rsidRPr="003728F0">
        <w:rPr>
          <w:rFonts w:ascii="Times New Roman" w:hAnsi="Times New Roman" w:cs="Times New Roman"/>
          <w:color w:val="000000" w:themeColor="text1"/>
          <w:sz w:val="24"/>
          <w:szCs w:val="24"/>
        </w:rPr>
        <w:t>. Taylor &amp; Prancis Group: The Falmer Press.</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lastRenderedPageBreak/>
        <w:t xml:space="preserve">Arikunto, Suharsimi. 1990. </w:t>
      </w:r>
      <w:r w:rsidRPr="003728F0">
        <w:rPr>
          <w:rFonts w:ascii="Times New Roman" w:hAnsi="Times New Roman" w:cs="Times New Roman"/>
          <w:i/>
          <w:color w:val="000000" w:themeColor="text1"/>
          <w:sz w:val="24"/>
          <w:szCs w:val="24"/>
        </w:rPr>
        <w:t>Dasar-Dasar Pendidikan</w:t>
      </w:r>
      <w:r w:rsidRPr="003728F0">
        <w:rPr>
          <w:rFonts w:ascii="Times New Roman" w:hAnsi="Times New Roman" w:cs="Times New Roman"/>
          <w:color w:val="000000" w:themeColor="text1"/>
          <w:sz w:val="24"/>
          <w:szCs w:val="24"/>
        </w:rPr>
        <w:t>. Jakarta: Rineka Cipta.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Chaerul Rohman dan Heri Gunawan, 2011. Pengembangan Kompetensi Kepribadian Guru; Menjadi Guru yang Dicintai dan Diteladani Siswa. Bandung: Nuansa Cendekia.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Danim, Sudarman. 2010. </w:t>
      </w:r>
      <w:r w:rsidRPr="003728F0">
        <w:rPr>
          <w:rFonts w:ascii="Times New Roman" w:hAnsi="Times New Roman" w:cs="Times New Roman"/>
          <w:i/>
          <w:color w:val="000000" w:themeColor="text1"/>
          <w:sz w:val="24"/>
          <w:szCs w:val="24"/>
        </w:rPr>
        <w:t>Perkembangan Peserta Didik.</w:t>
      </w:r>
      <w:r w:rsidRPr="003728F0">
        <w:rPr>
          <w:rFonts w:ascii="Times New Roman" w:hAnsi="Times New Roman" w:cs="Times New Roman"/>
          <w:color w:val="000000" w:themeColor="text1"/>
          <w:sz w:val="24"/>
          <w:szCs w:val="24"/>
        </w:rPr>
        <w:t xml:space="preserve"> Bandung: Alfabeta.</w:t>
      </w:r>
    </w:p>
    <w:p w:rsidR="00142347" w:rsidRPr="003728F0" w:rsidRDefault="00142347" w:rsidP="00066713">
      <w:pPr>
        <w:spacing w:after="0" w:line="240" w:lineRule="auto"/>
        <w:ind w:left="851" w:hanging="851"/>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Darmadi, Hamid. 2011. </w:t>
      </w:r>
      <w:r w:rsidRPr="003728F0">
        <w:rPr>
          <w:rFonts w:ascii="Times New Roman" w:hAnsi="Times New Roman" w:cs="Times New Roman"/>
          <w:i/>
          <w:color w:val="000000" w:themeColor="text1"/>
          <w:sz w:val="24"/>
          <w:szCs w:val="24"/>
        </w:rPr>
        <w:t>Metode Penelitian Pendidikan</w:t>
      </w:r>
      <w:r w:rsidRPr="003728F0">
        <w:rPr>
          <w:rFonts w:ascii="Times New Roman" w:hAnsi="Times New Roman" w:cs="Times New Roman"/>
          <w:color w:val="000000" w:themeColor="text1"/>
          <w:sz w:val="24"/>
          <w:szCs w:val="24"/>
        </w:rPr>
        <w:t>. Bandung: Alfabeta.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Donalson, Gordon A. 2001. </w:t>
      </w:r>
      <w:r w:rsidRPr="003728F0">
        <w:rPr>
          <w:rFonts w:ascii="Times New Roman" w:hAnsi="Times New Roman" w:cs="Times New Roman"/>
          <w:i/>
          <w:color w:val="000000" w:themeColor="text1"/>
          <w:sz w:val="24"/>
          <w:szCs w:val="24"/>
        </w:rPr>
        <w:t>Cultiving Leadership In Schools Connecting People, Purpose, and Practice</w:t>
      </w:r>
      <w:r w:rsidRPr="003728F0">
        <w:rPr>
          <w:rFonts w:ascii="Times New Roman" w:hAnsi="Times New Roman" w:cs="Times New Roman"/>
          <w:color w:val="000000" w:themeColor="text1"/>
          <w:sz w:val="24"/>
          <w:szCs w:val="24"/>
        </w:rPr>
        <w:t>. London:Teachers College Press.</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Hamalik, Oemar. 2010. </w:t>
      </w:r>
      <w:r w:rsidRPr="003728F0">
        <w:rPr>
          <w:rFonts w:ascii="Times New Roman" w:hAnsi="Times New Roman" w:cs="Times New Roman"/>
          <w:i/>
          <w:color w:val="000000" w:themeColor="text1"/>
          <w:sz w:val="24"/>
          <w:szCs w:val="24"/>
        </w:rPr>
        <w:t xml:space="preserve">Perencanaan Pengajaran Berdasarkan Pendekatan Sistem. </w:t>
      </w:r>
      <w:r w:rsidRPr="003728F0">
        <w:rPr>
          <w:rFonts w:ascii="Times New Roman" w:hAnsi="Times New Roman" w:cs="Times New Roman"/>
          <w:color w:val="000000" w:themeColor="text1"/>
          <w:sz w:val="24"/>
          <w:szCs w:val="24"/>
        </w:rPr>
        <w:t>Jakarta: PT Bumi Aksara.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Hamalik, Oemar. 2011. </w:t>
      </w:r>
      <w:r w:rsidRPr="003728F0">
        <w:rPr>
          <w:rFonts w:ascii="Times New Roman" w:hAnsi="Times New Roman" w:cs="Times New Roman"/>
          <w:i/>
          <w:color w:val="000000" w:themeColor="text1"/>
          <w:sz w:val="24"/>
          <w:szCs w:val="24"/>
        </w:rPr>
        <w:t xml:space="preserve">Kurikulum dan pembelajaran. </w:t>
      </w:r>
      <w:r w:rsidRPr="003728F0">
        <w:rPr>
          <w:rFonts w:ascii="Times New Roman" w:hAnsi="Times New Roman" w:cs="Times New Roman"/>
          <w:color w:val="000000" w:themeColor="text1"/>
          <w:sz w:val="24"/>
          <w:szCs w:val="24"/>
        </w:rPr>
        <w:t>Jakarta: PT Bumi Aksara.</w:t>
      </w:r>
    </w:p>
    <w:p w:rsidR="00142347" w:rsidRPr="003728F0" w:rsidRDefault="00142347" w:rsidP="00066713">
      <w:pPr>
        <w:spacing w:after="0" w:line="240" w:lineRule="auto"/>
        <w:ind w:left="709" w:hanging="709"/>
        <w:jc w:val="both"/>
        <w:rPr>
          <w:rFonts w:ascii="Times New Roman" w:hAnsi="Times New Roman" w:cs="Times New Roman"/>
          <w:color w:val="000000" w:themeColor="text1"/>
          <w:sz w:val="24"/>
          <w:szCs w:val="24"/>
        </w:rPr>
      </w:pPr>
      <w:r w:rsidRPr="003728F0">
        <w:rPr>
          <w:rFonts w:ascii="Times New Roman" w:hAnsi="Times New Roman" w:cs="Times New Roman"/>
          <w:color w:val="000000" w:themeColor="text1"/>
          <w:sz w:val="24"/>
          <w:szCs w:val="24"/>
        </w:rPr>
        <w:t xml:space="preserve">Suharsaputra, Uhar. 2010. </w:t>
      </w:r>
      <w:r w:rsidRPr="003728F0">
        <w:rPr>
          <w:rFonts w:ascii="Times New Roman" w:hAnsi="Times New Roman" w:cs="Times New Roman"/>
          <w:i/>
          <w:color w:val="000000" w:themeColor="text1"/>
          <w:sz w:val="24"/>
          <w:szCs w:val="24"/>
        </w:rPr>
        <w:t>Administrasi Pendidikan</w:t>
      </w:r>
      <w:r w:rsidRPr="003728F0">
        <w:rPr>
          <w:rFonts w:ascii="Times New Roman" w:hAnsi="Times New Roman" w:cs="Times New Roman"/>
          <w:color w:val="000000" w:themeColor="text1"/>
          <w:sz w:val="24"/>
          <w:szCs w:val="24"/>
        </w:rPr>
        <w:t>. Bandung: Reflika Aditama.</w:t>
      </w:r>
    </w:p>
    <w:p w:rsidR="00142347" w:rsidRPr="003728F0" w:rsidRDefault="00142347" w:rsidP="00066713">
      <w:pPr>
        <w:spacing w:after="0" w:line="240" w:lineRule="auto"/>
        <w:ind w:left="709" w:hanging="709"/>
        <w:jc w:val="both"/>
        <w:rPr>
          <w:rFonts w:ascii="Times New Roman" w:hAnsi="Times New Roman" w:cs="Times New Roman"/>
          <w:i/>
          <w:color w:val="000000" w:themeColor="text1"/>
          <w:sz w:val="24"/>
          <w:szCs w:val="24"/>
        </w:rPr>
      </w:pPr>
      <w:r w:rsidRPr="003728F0">
        <w:rPr>
          <w:rFonts w:ascii="Times New Roman" w:hAnsi="Times New Roman" w:cs="Times New Roman"/>
          <w:color w:val="000000" w:themeColor="text1"/>
          <w:sz w:val="24"/>
          <w:szCs w:val="24"/>
        </w:rPr>
        <w:t xml:space="preserve">Wijonarko, Jarot. 2010. </w:t>
      </w:r>
      <w:r w:rsidRPr="003728F0">
        <w:rPr>
          <w:rFonts w:ascii="Times New Roman" w:hAnsi="Times New Roman" w:cs="Times New Roman"/>
          <w:i/>
          <w:color w:val="000000" w:themeColor="text1"/>
          <w:sz w:val="24"/>
          <w:szCs w:val="24"/>
        </w:rPr>
        <w:t xml:space="preserve"> Mendidik Memotivasi Anak.</w:t>
      </w:r>
      <w:r w:rsidRPr="003728F0">
        <w:rPr>
          <w:rFonts w:ascii="Times New Roman" w:hAnsi="Times New Roman" w:cs="Times New Roman"/>
          <w:color w:val="000000" w:themeColor="text1"/>
          <w:sz w:val="24"/>
          <w:szCs w:val="24"/>
        </w:rPr>
        <w:t xml:space="preserve"> Jakarta: Suara Pemulihan. </w:t>
      </w:r>
    </w:p>
    <w:p w:rsidR="00142347" w:rsidRPr="003728F0" w:rsidRDefault="00142347" w:rsidP="00066713">
      <w:pPr>
        <w:tabs>
          <w:tab w:val="left" w:pos="1170"/>
        </w:tabs>
        <w:spacing w:after="0" w:line="240" w:lineRule="auto"/>
        <w:rPr>
          <w:rFonts w:ascii="Times New Roman" w:hAnsi="Times New Roman" w:cs="Times New Roman"/>
          <w:color w:val="000000" w:themeColor="text1"/>
          <w:sz w:val="24"/>
          <w:szCs w:val="24"/>
        </w:rPr>
      </w:pPr>
    </w:p>
    <w:p w:rsidR="00142347" w:rsidRPr="003728F0" w:rsidRDefault="00142347" w:rsidP="00066713">
      <w:pPr>
        <w:pStyle w:val="BodyTextIndent2"/>
        <w:tabs>
          <w:tab w:val="left" w:pos="993"/>
        </w:tabs>
        <w:spacing w:after="0" w:line="240" w:lineRule="auto"/>
        <w:rPr>
          <w:rFonts w:ascii="Times New Roman" w:hAnsi="Times New Roman" w:cs="Times New Roman"/>
          <w:color w:val="000000" w:themeColor="text1"/>
          <w:szCs w:val="24"/>
        </w:rPr>
      </w:pPr>
    </w:p>
    <w:p w:rsidR="00142347" w:rsidRPr="003728F0" w:rsidRDefault="00142347" w:rsidP="00066713">
      <w:pPr>
        <w:pStyle w:val="BodyTextIndent2"/>
        <w:tabs>
          <w:tab w:val="left" w:pos="993"/>
        </w:tabs>
        <w:spacing w:after="0" w:line="240" w:lineRule="auto"/>
        <w:rPr>
          <w:rFonts w:ascii="Times New Roman" w:hAnsi="Times New Roman" w:cs="Times New Roman"/>
          <w:color w:val="000000" w:themeColor="text1"/>
          <w:szCs w:val="24"/>
        </w:rPr>
      </w:pPr>
    </w:p>
    <w:p w:rsidR="00142347" w:rsidRPr="003728F0" w:rsidRDefault="00142347" w:rsidP="00066713">
      <w:pPr>
        <w:tabs>
          <w:tab w:val="left" w:pos="709"/>
        </w:tabs>
        <w:spacing w:after="0" w:line="240" w:lineRule="auto"/>
        <w:jc w:val="both"/>
        <w:rPr>
          <w:rFonts w:ascii="Times New Roman" w:hAnsi="Times New Roman" w:cs="Times New Roman"/>
          <w:color w:val="000000" w:themeColor="text1"/>
          <w:sz w:val="24"/>
          <w:szCs w:val="24"/>
        </w:rPr>
      </w:pP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p>
    <w:p w:rsidR="00142347" w:rsidRPr="003728F0" w:rsidRDefault="00142347" w:rsidP="00066713">
      <w:pPr>
        <w:tabs>
          <w:tab w:val="left" w:pos="709"/>
        </w:tabs>
        <w:spacing w:after="0" w:line="240" w:lineRule="auto"/>
        <w:ind w:firstLine="709"/>
        <w:jc w:val="both"/>
        <w:rPr>
          <w:rFonts w:ascii="Times New Roman" w:hAnsi="Times New Roman" w:cs="Times New Roman"/>
          <w:color w:val="000000" w:themeColor="text1"/>
          <w:sz w:val="24"/>
          <w:szCs w:val="24"/>
        </w:rPr>
      </w:pPr>
    </w:p>
    <w:sectPr w:rsidR="00142347" w:rsidRPr="003728F0" w:rsidSect="00603B2C">
      <w:type w:val="continuous"/>
      <w:pgSz w:w="11906" w:h="16838" w:code="9"/>
      <w:pgMar w:top="1701" w:right="1701" w:bottom="1701" w:left="2268" w:header="709" w:footer="709" w:gutter="0"/>
      <w:cols w:num="2" w:space="25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444" w:rsidRDefault="00350444" w:rsidP="00142347">
      <w:pPr>
        <w:spacing w:after="0" w:line="240" w:lineRule="auto"/>
      </w:pPr>
      <w:r>
        <w:separator/>
      </w:r>
    </w:p>
  </w:endnote>
  <w:endnote w:type="continuationSeparator" w:id="1">
    <w:p w:rsidR="00350444" w:rsidRDefault="00350444" w:rsidP="00142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4398605"/>
      <w:docPartObj>
        <w:docPartGallery w:val="Page Numbers (Bottom of Page)"/>
        <w:docPartUnique/>
      </w:docPartObj>
    </w:sdtPr>
    <w:sdtEndPr>
      <w:rPr>
        <w:rFonts w:ascii="Times New Roman" w:hAnsi="Times New Roman" w:cs="Times New Roman"/>
        <w:noProof/>
        <w:sz w:val="24"/>
        <w:szCs w:val="24"/>
      </w:rPr>
    </w:sdtEndPr>
    <w:sdtContent>
      <w:p w:rsidR="00603B2C" w:rsidRPr="00603B2C" w:rsidRDefault="001E0C3B" w:rsidP="00603B2C">
        <w:pPr>
          <w:pStyle w:val="Footer"/>
          <w:tabs>
            <w:tab w:val="right" w:pos="7938"/>
          </w:tabs>
          <w:rPr>
            <w:rFonts w:ascii="Times New Roman" w:hAnsi="Times New Roman" w:cs="Times New Roman"/>
            <w:sz w:val="24"/>
            <w:szCs w:val="24"/>
          </w:rPr>
        </w:pPr>
        <w:r w:rsidRPr="001E0C3B">
          <w:rPr>
            <w:noProof/>
          </w:rPr>
          <w:pict>
            <v:shapetype id="_x0000_t32" coordsize="21600,21600" o:spt="32" o:oned="t" path="m,l21600,21600e" filled="f">
              <v:path arrowok="t" fillok="f" o:connecttype="none"/>
              <o:lock v:ext="edit" shapetype="t"/>
            </v:shapetype>
            <v:shape id="_x0000_s2050" type="#_x0000_t32" style="position:absolute;margin-left:.35pt;margin-top:.25pt;width:396.45pt;height:1.9pt;flip:y;z-index:251660288;mso-position-horizontal-relative:text;mso-position-vertical-relative:text" o:connectortype="straight"/>
          </w:pict>
        </w:r>
      </w:p>
      <w:p w:rsidR="00603B2C" w:rsidRPr="00603B2C" w:rsidRDefault="00603B2C" w:rsidP="00603B2C">
        <w:pPr>
          <w:pStyle w:val="Footer"/>
          <w:tabs>
            <w:tab w:val="clear" w:pos="9026"/>
            <w:tab w:val="right" w:pos="7937"/>
          </w:tabs>
          <w:rPr>
            <w:rFonts w:ascii="Times New Roman" w:hAnsi="Times New Roman" w:cs="Times New Roman"/>
            <w:sz w:val="24"/>
            <w:szCs w:val="24"/>
          </w:rPr>
        </w:pPr>
        <w:r w:rsidRPr="00603B2C">
          <w:rPr>
            <w:rFonts w:ascii="Times New Roman" w:hAnsi="Times New Roman" w:cs="Times New Roman"/>
            <w:sz w:val="24"/>
            <w:szCs w:val="24"/>
          </w:rPr>
          <w:t>BIOEDUKASI VOL. 7. NO 1. MEI 2016</w:t>
        </w:r>
        <w:r w:rsidRPr="00603B2C">
          <w:rPr>
            <w:rFonts w:ascii="Times New Roman" w:hAnsi="Times New Roman" w:cs="Times New Roman"/>
            <w:sz w:val="24"/>
            <w:szCs w:val="24"/>
          </w:rPr>
          <w:tab/>
        </w:r>
        <w:r w:rsidRPr="00603B2C">
          <w:rPr>
            <w:rFonts w:ascii="Times New Roman" w:hAnsi="Times New Roman" w:cs="Times New Roman"/>
            <w:sz w:val="24"/>
            <w:szCs w:val="24"/>
          </w:rPr>
          <w:tab/>
        </w:r>
        <w:r w:rsidR="001E0C3B" w:rsidRPr="00603B2C">
          <w:rPr>
            <w:rFonts w:ascii="Times New Roman" w:hAnsi="Times New Roman" w:cs="Times New Roman"/>
            <w:sz w:val="24"/>
            <w:szCs w:val="24"/>
          </w:rPr>
          <w:fldChar w:fldCharType="begin"/>
        </w:r>
        <w:r w:rsidRPr="00603B2C">
          <w:rPr>
            <w:rFonts w:ascii="Times New Roman" w:hAnsi="Times New Roman" w:cs="Times New Roman"/>
            <w:sz w:val="24"/>
            <w:szCs w:val="24"/>
          </w:rPr>
          <w:instrText xml:space="preserve"> PAGE   \* MERGEFORMAT </w:instrText>
        </w:r>
        <w:r w:rsidR="001E0C3B" w:rsidRPr="00603B2C">
          <w:rPr>
            <w:rFonts w:ascii="Times New Roman" w:hAnsi="Times New Roman" w:cs="Times New Roman"/>
            <w:sz w:val="24"/>
            <w:szCs w:val="24"/>
          </w:rPr>
          <w:fldChar w:fldCharType="separate"/>
        </w:r>
        <w:r w:rsidR="000C7BDD">
          <w:rPr>
            <w:rFonts w:ascii="Times New Roman" w:hAnsi="Times New Roman" w:cs="Times New Roman"/>
            <w:noProof/>
            <w:sz w:val="24"/>
            <w:szCs w:val="24"/>
          </w:rPr>
          <w:t>32</w:t>
        </w:r>
        <w:r w:rsidR="001E0C3B" w:rsidRPr="00603B2C">
          <w:rPr>
            <w:rFonts w:ascii="Times New Roman" w:hAnsi="Times New Roman" w:cs="Times New Roman"/>
            <w:noProof/>
            <w:sz w:val="24"/>
            <w:szCs w:val="24"/>
          </w:rPr>
          <w:fldChar w:fldCharType="end"/>
        </w:r>
      </w:p>
    </w:sdtContent>
  </w:sdt>
  <w:p w:rsidR="00603B2C" w:rsidRDefault="00603B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F0" w:rsidRDefault="00215A82" w:rsidP="003728F0">
    <w:pPr>
      <w:pStyle w:val="Footer"/>
      <w:jc w:val="center"/>
    </w:pPr>
    <w:r>
      <w:t>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444" w:rsidRDefault="00350444" w:rsidP="00142347">
      <w:pPr>
        <w:spacing w:after="0" w:line="240" w:lineRule="auto"/>
      </w:pPr>
      <w:r>
        <w:separator/>
      </w:r>
    </w:p>
  </w:footnote>
  <w:footnote w:type="continuationSeparator" w:id="1">
    <w:p w:rsidR="00350444" w:rsidRDefault="00350444" w:rsidP="001423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B2C" w:rsidRDefault="001E0C3B" w:rsidP="00603B2C">
    <w:pPr>
      <w:spacing w:after="0" w:line="240" w:lineRule="auto"/>
      <w:jc w:val="center"/>
    </w:pPr>
    <w:r w:rsidRPr="001E0C3B">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2049" type="#_x0000_t32" style="position:absolute;left:0;text-align:left;margin-left:.95pt;margin-top:21.55pt;width:396.45pt;height:0;z-index:251658240" o:connectortype="straight"/>
      </w:pict>
    </w:r>
    <w:r w:rsidR="00603B2C" w:rsidRPr="00066713">
      <w:rPr>
        <w:rFonts w:ascii="Times New Roman" w:hAnsi="Times New Roman" w:cs="Times New Roman"/>
        <w:b/>
        <w:sz w:val="24"/>
        <w:szCs w:val="24"/>
      </w:rPr>
      <w:t>ENDAH KURNIAWATI</w:t>
    </w:r>
    <w:r w:rsidR="00603B2C">
      <w:rPr>
        <w:rFonts w:ascii="Times New Roman" w:hAnsi="Times New Roman" w:cs="Times New Roman"/>
        <w:b/>
        <w:sz w:val="24"/>
        <w:szCs w:val="24"/>
      </w:rPr>
      <w:t xml:space="preserve">- </w:t>
    </w:r>
    <w:r w:rsidR="00603B2C" w:rsidRPr="00066713">
      <w:rPr>
        <w:rFonts w:ascii="Times New Roman" w:hAnsi="Times New Roman" w:cs="Times New Roman"/>
        <w:b/>
        <w:sz w:val="24"/>
        <w:szCs w:val="24"/>
      </w:rPr>
      <w:t xml:space="preserve">KEPEMIMPINAN GURU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5" w:rsidRPr="008C4E15" w:rsidRDefault="008C4E15" w:rsidP="008C4E15">
    <w:pPr>
      <w:tabs>
        <w:tab w:val="left" w:pos="3544"/>
      </w:tabs>
      <w:spacing w:after="0"/>
      <w:rPr>
        <w:rFonts w:ascii="Times New Roman" w:hAnsi="Times New Roman" w:cs="Times New Roman"/>
        <w:sz w:val="24"/>
        <w:szCs w:val="24"/>
      </w:rPr>
    </w:pPr>
    <w:r w:rsidRPr="008C4E15">
      <w:rPr>
        <w:rFonts w:ascii="Times New Roman" w:hAnsi="Times New Roman" w:cs="Times New Roman"/>
        <w:b/>
        <w:sz w:val="24"/>
        <w:szCs w:val="24"/>
      </w:rPr>
      <w:t>BIOEDUKASI</w:t>
    </w:r>
    <w:r w:rsidR="000C7BDD">
      <w:rPr>
        <w:rFonts w:ascii="Times New Roman" w:hAnsi="Times New Roman" w:cs="Times New Roman"/>
        <w:b/>
        <w:sz w:val="24"/>
        <w:szCs w:val="24"/>
        <w:lang w:val="en-US"/>
      </w:rPr>
      <w:t xml:space="preserve"> </w:t>
    </w:r>
    <w:r w:rsidRPr="008C4E15">
      <w:rPr>
        <w:rFonts w:ascii="Times New Roman" w:hAnsi="Times New Roman" w:cs="Times New Roman"/>
        <w:i/>
        <w:sz w:val="24"/>
        <w:szCs w:val="24"/>
      </w:rPr>
      <w:t>Jurnal Pendidikan Biologi</w:t>
    </w:r>
    <w:r w:rsidRPr="008C4E15">
      <w:rPr>
        <w:rFonts w:ascii="Times New Roman" w:hAnsi="Times New Roman" w:cs="Times New Roman"/>
        <w:i/>
        <w:sz w:val="24"/>
        <w:szCs w:val="24"/>
      </w:rPr>
      <w:tab/>
    </w:r>
    <w:r>
      <w:rPr>
        <w:rFonts w:ascii="Times New Roman" w:hAnsi="Times New Roman" w:cs="Times New Roman"/>
        <w:i/>
        <w:sz w:val="24"/>
        <w:szCs w:val="24"/>
      </w:rPr>
      <w:tab/>
    </w:r>
    <w:r w:rsidRPr="008C4E15">
      <w:rPr>
        <w:rFonts w:ascii="Times New Roman" w:hAnsi="Times New Roman" w:cs="Times New Roman"/>
        <w:sz w:val="24"/>
        <w:szCs w:val="24"/>
      </w:rPr>
      <w:t>e ISSN 2442-9805</w:t>
    </w:r>
  </w:p>
  <w:p w:rsidR="008C4E15" w:rsidRPr="008C4E15" w:rsidRDefault="001E0C3B" w:rsidP="008C4E15">
    <w:pPr>
      <w:tabs>
        <w:tab w:val="left" w:pos="3544"/>
      </w:tabs>
      <w:spacing w:after="0"/>
      <w:rPr>
        <w:rFonts w:ascii="Times New Roman" w:hAnsi="Times New Roman" w:cs="Times New Roman"/>
        <w:sz w:val="24"/>
        <w:szCs w:val="24"/>
      </w:rPr>
    </w:pPr>
    <w:r w:rsidRPr="001E0C3B">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2051" type="#_x0000_t32" style="position:absolute;margin-left:.3pt;margin-top:21.8pt;width:395.55pt;height:0;z-index:251662336" o:connectortype="straight"/>
      </w:pict>
    </w:r>
    <w:r w:rsidR="008C4E15" w:rsidRPr="008C4E15">
      <w:rPr>
        <w:rFonts w:ascii="Times New Roman" w:hAnsi="Times New Roman" w:cs="Times New Roman"/>
        <w:i/>
        <w:sz w:val="24"/>
        <w:szCs w:val="24"/>
      </w:rPr>
      <w:t>Universitas Muhammadiyah Metro</w:t>
    </w:r>
    <w:r w:rsidR="008C4E15" w:rsidRPr="008C4E15">
      <w:rPr>
        <w:rFonts w:ascii="Times New Roman" w:hAnsi="Times New Roman" w:cs="Times New Roman"/>
        <w:i/>
        <w:sz w:val="24"/>
        <w:szCs w:val="24"/>
      </w:rPr>
      <w:tab/>
    </w:r>
    <w:r w:rsidR="008C4E15" w:rsidRPr="008C4E15">
      <w:rPr>
        <w:rFonts w:ascii="Times New Roman" w:hAnsi="Times New Roman" w:cs="Times New Roman"/>
        <w:i/>
        <w:sz w:val="24"/>
        <w:szCs w:val="24"/>
      </w:rPr>
      <w:tab/>
    </w:r>
    <w:r w:rsidR="008C4E15" w:rsidRPr="008C4E15">
      <w:rPr>
        <w:rFonts w:ascii="Times New Roman" w:hAnsi="Times New Roman" w:cs="Times New Roman"/>
        <w:i/>
        <w:sz w:val="24"/>
        <w:szCs w:val="24"/>
      </w:rPr>
      <w:tab/>
    </w:r>
    <w:r w:rsidR="008C4E15" w:rsidRPr="008C4E15">
      <w:rPr>
        <w:rFonts w:ascii="Times New Roman" w:hAnsi="Times New Roman" w:cs="Times New Roman"/>
        <w:i/>
        <w:sz w:val="24"/>
        <w:szCs w:val="24"/>
      </w:rPr>
      <w:tab/>
    </w:r>
    <w:r w:rsidR="008C4E15" w:rsidRPr="008C4E15">
      <w:rPr>
        <w:rFonts w:ascii="Times New Roman" w:hAnsi="Times New Roman" w:cs="Times New Roman"/>
        <w:sz w:val="24"/>
        <w:szCs w:val="24"/>
      </w:rPr>
      <w:t>p ISSN 2086-4701</w:t>
    </w:r>
  </w:p>
  <w:p w:rsidR="008C4E15" w:rsidRPr="008C4E15" w:rsidRDefault="008C4E15" w:rsidP="008C4E15">
    <w:pPr>
      <w:pStyle w:val="Header"/>
      <w:rPr>
        <w:rFonts w:ascii="Times New Roman" w:hAnsi="Times New Roman"/>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770BD"/>
    <w:multiLevelType w:val="hybridMultilevel"/>
    <w:tmpl w:val="493251FA"/>
    <w:lvl w:ilvl="0" w:tplc="9DC4D6C2">
      <w:start w:val="1"/>
      <w:numFmt w:val="decimal"/>
      <w:lvlText w:val="5.%1"/>
      <w:lvlJc w:val="left"/>
      <w:pPr>
        <w:tabs>
          <w:tab w:val="num" w:pos="720"/>
        </w:tabs>
        <w:ind w:left="720" w:hanging="360"/>
      </w:pPr>
      <w:rPr>
        <w:rFonts w:hint="default"/>
      </w:rPr>
    </w:lvl>
    <w:lvl w:ilvl="1" w:tplc="1DB05472">
      <w:start w:val="1"/>
      <w:numFmt w:val="decimal"/>
      <w:lvlText w:val="%2."/>
      <w:lvlJc w:val="left"/>
      <w:pPr>
        <w:tabs>
          <w:tab w:val="num" w:pos="794"/>
        </w:tabs>
        <w:ind w:left="794"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2D6BDC"/>
    <w:multiLevelType w:val="hybridMultilevel"/>
    <w:tmpl w:val="6D582E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3EA86584"/>
    <w:multiLevelType w:val="hybridMultilevel"/>
    <w:tmpl w:val="6BA88A2E"/>
    <w:lvl w:ilvl="0" w:tplc="669AB1B8">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EFC2CA9"/>
    <w:multiLevelType w:val="hybridMultilevel"/>
    <w:tmpl w:val="E5D01F28"/>
    <w:lvl w:ilvl="0" w:tplc="04210015">
      <w:start w:val="1"/>
      <w:numFmt w:val="upperLetter"/>
      <w:lvlText w:val="%1."/>
      <w:lvlJc w:val="left"/>
      <w:pPr>
        <w:ind w:left="720" w:hanging="360"/>
      </w:pPr>
      <w:rPr>
        <w:rFonts w:hint="default"/>
      </w:rPr>
    </w:lvl>
    <w:lvl w:ilvl="1" w:tplc="BEF6745C">
      <w:start w:val="1"/>
      <w:numFmt w:val="lowerLetter"/>
      <w:lvlText w:val="%2."/>
      <w:lvlJc w:val="left"/>
      <w:pPr>
        <w:ind w:left="1440" w:hanging="360"/>
      </w:pPr>
      <w:rPr>
        <w:rFonts w:ascii="Times New Roman" w:eastAsiaTheme="minorEastAsia" w:hAnsi="Times New Roman" w:cstheme="minorBidi"/>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61F53869"/>
    <w:multiLevelType w:val="hybridMultilevel"/>
    <w:tmpl w:val="83D0301E"/>
    <w:lvl w:ilvl="0" w:tplc="063EC92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6B876A43"/>
    <w:multiLevelType w:val="hybridMultilevel"/>
    <w:tmpl w:val="66DC61B4"/>
    <w:lvl w:ilvl="0" w:tplc="A3DEFFBE">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rules v:ext="edit">
        <o:r id="V:Rule4" type="connector" idref="#_x0000_s2049"/>
        <o:r id="V:Rule5" type="connector" idref="#_x0000_s2051"/>
        <o:r id="V:Rule6" type="connector" idref="#_x0000_s2050"/>
      </o:rules>
    </o:shapelayout>
  </w:hdrShapeDefaults>
  <w:footnotePr>
    <w:footnote w:id="0"/>
    <w:footnote w:id="1"/>
  </w:footnotePr>
  <w:endnotePr>
    <w:endnote w:id="0"/>
    <w:endnote w:id="1"/>
  </w:endnotePr>
  <w:compat>
    <w:useFELayout/>
  </w:compat>
  <w:rsids>
    <w:rsidRoot w:val="00142347"/>
    <w:rsid w:val="00066713"/>
    <w:rsid w:val="000C7BDD"/>
    <w:rsid w:val="00142347"/>
    <w:rsid w:val="001E0C3B"/>
    <w:rsid w:val="00215A82"/>
    <w:rsid w:val="00350444"/>
    <w:rsid w:val="003537F4"/>
    <w:rsid w:val="003728F0"/>
    <w:rsid w:val="004330B0"/>
    <w:rsid w:val="00595C41"/>
    <w:rsid w:val="005D7357"/>
    <w:rsid w:val="005F2B5F"/>
    <w:rsid w:val="00603B2C"/>
    <w:rsid w:val="008C4E15"/>
    <w:rsid w:val="009C2124"/>
    <w:rsid w:val="00C959D2"/>
    <w:rsid w:val="00D06587"/>
    <w:rsid w:val="00DE34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0B0"/>
  </w:style>
  <w:style w:type="paragraph" w:styleId="Heading1">
    <w:name w:val="heading 1"/>
    <w:basedOn w:val="Normal"/>
    <w:next w:val="Normal"/>
    <w:link w:val="Heading1Char"/>
    <w:uiPriority w:val="9"/>
    <w:qFormat/>
    <w:rsid w:val="00142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142347"/>
    <w:pPr>
      <w:keepNext/>
      <w:tabs>
        <w:tab w:val="left" w:pos="1309"/>
      </w:tabs>
      <w:spacing w:after="0" w:line="360" w:lineRule="auto"/>
      <w:ind w:left="748" w:hanging="374"/>
      <w:jc w:val="center"/>
      <w:outlineLvl w:val="2"/>
    </w:pPr>
    <w:rPr>
      <w:rFonts w:ascii="Arial" w:eastAsia="Times New Roman" w:hAnsi="Arial" w:cs="Times New Roman"/>
      <w:b/>
      <w:sz w:val="24"/>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42347"/>
    <w:rPr>
      <w:i/>
      <w:iCs/>
    </w:rPr>
  </w:style>
  <w:style w:type="paragraph" w:styleId="BodyTextIndent3">
    <w:name w:val="Body Text Indent 3"/>
    <w:basedOn w:val="Normal"/>
    <w:link w:val="BodyTextIndent3Char"/>
    <w:uiPriority w:val="99"/>
    <w:unhideWhenUsed/>
    <w:rsid w:val="00142347"/>
    <w:pPr>
      <w:spacing w:after="120"/>
      <w:ind w:left="283"/>
    </w:pPr>
    <w:rPr>
      <w:sz w:val="16"/>
      <w:szCs w:val="16"/>
      <w:lang w:val="en-US" w:eastAsia="en-US"/>
    </w:rPr>
  </w:style>
  <w:style w:type="character" w:customStyle="1" w:styleId="BodyTextIndent3Char">
    <w:name w:val="Body Text Indent 3 Char"/>
    <w:basedOn w:val="DefaultParagraphFont"/>
    <w:link w:val="BodyTextIndent3"/>
    <w:uiPriority w:val="99"/>
    <w:rsid w:val="00142347"/>
    <w:rPr>
      <w:sz w:val="16"/>
      <w:szCs w:val="16"/>
      <w:lang w:val="en-US" w:eastAsia="en-US"/>
    </w:rPr>
  </w:style>
  <w:style w:type="character" w:styleId="Hyperlink">
    <w:name w:val="Hyperlink"/>
    <w:basedOn w:val="DefaultParagraphFont"/>
    <w:uiPriority w:val="99"/>
    <w:unhideWhenUsed/>
    <w:rsid w:val="00142347"/>
    <w:rPr>
      <w:color w:val="0000FF" w:themeColor="hyperlink"/>
      <w:u w:val="single"/>
    </w:rPr>
  </w:style>
  <w:style w:type="character" w:styleId="FootnoteReference">
    <w:name w:val="footnote reference"/>
    <w:basedOn w:val="DefaultParagraphFont"/>
    <w:uiPriority w:val="99"/>
    <w:semiHidden/>
    <w:unhideWhenUsed/>
    <w:rsid w:val="00142347"/>
  </w:style>
  <w:style w:type="paragraph" w:styleId="BodyTextIndent">
    <w:name w:val="Body Text Indent"/>
    <w:basedOn w:val="Normal"/>
    <w:link w:val="BodyTextIndentChar"/>
    <w:uiPriority w:val="99"/>
    <w:unhideWhenUsed/>
    <w:rsid w:val="00142347"/>
    <w:pPr>
      <w:spacing w:after="120"/>
      <w:ind w:left="283"/>
    </w:pPr>
    <w:rPr>
      <w:rFonts w:ascii="Calibri" w:eastAsia="Times New Roman" w:hAnsi="Calibri" w:cs="Times New Roman"/>
      <w:lang w:val="en-US" w:eastAsia="en-US"/>
    </w:rPr>
  </w:style>
  <w:style w:type="character" w:customStyle="1" w:styleId="BodyTextIndentChar">
    <w:name w:val="Body Text Indent Char"/>
    <w:basedOn w:val="DefaultParagraphFont"/>
    <w:link w:val="BodyTextIndent"/>
    <w:uiPriority w:val="99"/>
    <w:rsid w:val="00142347"/>
    <w:rPr>
      <w:rFonts w:ascii="Calibri" w:eastAsia="Times New Roman" w:hAnsi="Calibri" w:cs="Times New Roman"/>
      <w:lang w:val="en-US" w:eastAsia="en-US"/>
    </w:rPr>
  </w:style>
  <w:style w:type="paragraph" w:styleId="ListParagraph">
    <w:name w:val="List Paragraph"/>
    <w:basedOn w:val="Normal"/>
    <w:uiPriority w:val="34"/>
    <w:qFormat/>
    <w:rsid w:val="00142347"/>
    <w:pPr>
      <w:ind w:left="720"/>
      <w:contextualSpacing/>
    </w:pPr>
  </w:style>
  <w:style w:type="paragraph" w:styleId="Header">
    <w:name w:val="header"/>
    <w:basedOn w:val="Normal"/>
    <w:link w:val="HeaderChar"/>
    <w:uiPriority w:val="99"/>
    <w:rsid w:val="00142347"/>
    <w:pPr>
      <w:tabs>
        <w:tab w:val="center" w:pos="4320"/>
        <w:tab w:val="right" w:pos="8640"/>
      </w:tabs>
      <w:spacing w:after="0" w:line="240" w:lineRule="auto"/>
    </w:pPr>
    <w:rPr>
      <w:rFonts w:ascii="Arial Black" w:eastAsia="Times New Roman" w:hAnsi="Arial Black" w:cs="Times New Roman"/>
      <w:sz w:val="24"/>
      <w:szCs w:val="20"/>
      <w:lang w:val="en-US" w:eastAsia="en-US"/>
    </w:rPr>
  </w:style>
  <w:style w:type="character" w:customStyle="1" w:styleId="HeaderChar">
    <w:name w:val="Header Char"/>
    <w:basedOn w:val="DefaultParagraphFont"/>
    <w:link w:val="Header"/>
    <w:uiPriority w:val="99"/>
    <w:rsid w:val="00142347"/>
    <w:rPr>
      <w:rFonts w:ascii="Arial Black" w:eastAsia="Times New Roman" w:hAnsi="Arial Black" w:cs="Times New Roman"/>
      <w:sz w:val="24"/>
      <w:szCs w:val="20"/>
      <w:lang w:val="en-US" w:eastAsia="en-US"/>
    </w:rPr>
  </w:style>
  <w:style w:type="character" w:customStyle="1" w:styleId="Heading3Char">
    <w:name w:val="Heading 3 Char"/>
    <w:basedOn w:val="DefaultParagraphFont"/>
    <w:link w:val="Heading3"/>
    <w:rsid w:val="00142347"/>
    <w:rPr>
      <w:rFonts w:ascii="Arial" w:eastAsia="Times New Roman" w:hAnsi="Arial" w:cs="Times New Roman"/>
      <w:b/>
      <w:sz w:val="24"/>
      <w:szCs w:val="20"/>
      <w:lang w:val="en-US" w:eastAsia="en-US"/>
    </w:rPr>
  </w:style>
  <w:style w:type="character" w:customStyle="1" w:styleId="Heading1Char">
    <w:name w:val="Heading 1 Char"/>
    <w:basedOn w:val="DefaultParagraphFont"/>
    <w:link w:val="Heading1"/>
    <w:uiPriority w:val="9"/>
    <w:rsid w:val="00142347"/>
    <w:rPr>
      <w:rFonts w:asciiTheme="majorHAnsi" w:eastAsiaTheme="majorEastAsia" w:hAnsiTheme="majorHAnsi" w:cstheme="majorBidi"/>
      <w:b/>
      <w:bCs/>
      <w:color w:val="365F91" w:themeColor="accent1" w:themeShade="BF"/>
      <w:sz w:val="28"/>
      <w:szCs w:val="28"/>
    </w:rPr>
  </w:style>
  <w:style w:type="paragraph" w:styleId="BodyTextIndent2">
    <w:name w:val="Body Text Indent 2"/>
    <w:basedOn w:val="Normal"/>
    <w:link w:val="BodyTextIndent2Char"/>
    <w:uiPriority w:val="99"/>
    <w:unhideWhenUsed/>
    <w:rsid w:val="00142347"/>
    <w:pPr>
      <w:spacing w:after="120" w:line="480" w:lineRule="auto"/>
      <w:ind w:left="283"/>
    </w:pPr>
  </w:style>
  <w:style w:type="character" w:customStyle="1" w:styleId="BodyTextIndent2Char">
    <w:name w:val="Body Text Indent 2 Char"/>
    <w:basedOn w:val="DefaultParagraphFont"/>
    <w:link w:val="BodyTextIndent2"/>
    <w:uiPriority w:val="99"/>
    <w:rsid w:val="00142347"/>
  </w:style>
  <w:style w:type="paragraph" w:styleId="BodyText">
    <w:name w:val="Body Text"/>
    <w:basedOn w:val="Normal"/>
    <w:link w:val="BodyTextChar"/>
    <w:uiPriority w:val="99"/>
    <w:semiHidden/>
    <w:unhideWhenUsed/>
    <w:rsid w:val="00142347"/>
    <w:pPr>
      <w:spacing w:after="120"/>
    </w:pPr>
  </w:style>
  <w:style w:type="character" w:customStyle="1" w:styleId="BodyTextChar">
    <w:name w:val="Body Text Char"/>
    <w:basedOn w:val="DefaultParagraphFont"/>
    <w:link w:val="BodyText"/>
    <w:uiPriority w:val="99"/>
    <w:semiHidden/>
    <w:rsid w:val="00142347"/>
  </w:style>
  <w:style w:type="paragraph" w:styleId="BalloonText">
    <w:name w:val="Balloon Text"/>
    <w:basedOn w:val="Normal"/>
    <w:link w:val="BalloonTextChar"/>
    <w:uiPriority w:val="99"/>
    <w:semiHidden/>
    <w:unhideWhenUsed/>
    <w:rsid w:val="0014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347"/>
    <w:rPr>
      <w:rFonts w:ascii="Tahoma" w:hAnsi="Tahoma" w:cs="Tahoma"/>
      <w:sz w:val="16"/>
      <w:szCs w:val="16"/>
    </w:rPr>
  </w:style>
  <w:style w:type="paragraph" w:styleId="Footer">
    <w:name w:val="footer"/>
    <w:basedOn w:val="Normal"/>
    <w:link w:val="FooterChar"/>
    <w:uiPriority w:val="99"/>
    <w:unhideWhenUsed/>
    <w:rsid w:val="00603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B2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ndahkurniawati72@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7</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Triana</cp:lastModifiedBy>
  <cp:revision>9</cp:revision>
  <dcterms:created xsi:type="dcterms:W3CDTF">2015-12-31T21:56:00Z</dcterms:created>
  <dcterms:modified xsi:type="dcterms:W3CDTF">2016-06-21T01:49:00Z</dcterms:modified>
</cp:coreProperties>
</file>